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3504" w:rsidR="000931B9" w:rsidP="000931B9" w:rsidRDefault="000931B9" w14:paraId="6C7B3ED7" w14:textId="51CA5ED4">
      <w:pPr>
        <w:jc w:val="center"/>
        <w:rPr>
          <w:b w:val="1"/>
          <w:bCs w:val="1"/>
          <w:sz w:val="36"/>
          <w:szCs w:val="36"/>
        </w:rPr>
      </w:pPr>
      <w:r w:rsidRPr="5FF5B5F0" w:rsidR="57E44654">
        <w:rPr>
          <w:b w:val="1"/>
          <w:bCs w:val="1"/>
          <w:sz w:val="36"/>
          <w:szCs w:val="36"/>
        </w:rPr>
        <w:t>Collaborative</w:t>
      </w:r>
      <w:r w:rsidRPr="5FF5B5F0" w:rsidR="3979D556">
        <w:rPr>
          <w:b w:val="1"/>
          <w:bCs w:val="1"/>
          <w:sz w:val="36"/>
          <w:szCs w:val="36"/>
        </w:rPr>
        <w:t xml:space="preserve"> Clinical </w:t>
      </w:r>
      <w:r w:rsidRPr="5FF5B5F0" w:rsidR="67F76E24">
        <w:rPr>
          <w:b w:val="1"/>
          <w:bCs w:val="1"/>
          <w:sz w:val="36"/>
          <w:szCs w:val="36"/>
        </w:rPr>
        <w:t xml:space="preserve">Learning </w:t>
      </w:r>
      <w:r w:rsidRPr="5FF5B5F0" w:rsidR="3979D556">
        <w:rPr>
          <w:b w:val="1"/>
          <w:bCs w:val="1"/>
          <w:sz w:val="36"/>
          <w:szCs w:val="36"/>
        </w:rPr>
        <w:t>Experience (</w:t>
      </w:r>
      <w:r w:rsidRPr="5FF5B5F0" w:rsidR="2939924C">
        <w:rPr>
          <w:b w:val="1"/>
          <w:bCs w:val="1"/>
          <w:sz w:val="36"/>
          <w:szCs w:val="36"/>
        </w:rPr>
        <w:t>CCLE</w:t>
      </w:r>
      <w:r w:rsidRPr="5FF5B5F0" w:rsidR="3979D556">
        <w:rPr>
          <w:b w:val="1"/>
          <w:bCs w:val="1"/>
          <w:sz w:val="36"/>
          <w:szCs w:val="36"/>
        </w:rPr>
        <w:t>) Planned Learning Experience (PLEX)</w:t>
      </w:r>
      <w:r w:rsidRPr="5FF5B5F0" w:rsidR="4339D33C">
        <w:rPr>
          <w:b w:val="1"/>
          <w:bCs w:val="1"/>
          <w:sz w:val="36"/>
          <w:szCs w:val="36"/>
        </w:rPr>
        <w:t xml:space="preserve">: </w:t>
      </w:r>
      <w:r w:rsidRPr="5FF5B5F0" w:rsidR="3979D556">
        <w:rPr>
          <w:b w:val="1"/>
          <w:bCs w:val="1"/>
          <w:sz w:val="36"/>
          <w:szCs w:val="36"/>
        </w:rPr>
        <w:t>Social Determinants of Health</w:t>
      </w:r>
      <w:r w:rsidRPr="5FF5B5F0" w:rsidR="3979D556">
        <w:rPr>
          <w:b w:val="1"/>
          <w:bCs w:val="1"/>
          <w:sz w:val="36"/>
          <w:szCs w:val="36"/>
        </w:rPr>
        <w:t xml:space="preserve"> (SDOH)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1"/>
        <w:gridCol w:w="7084"/>
        <w:gridCol w:w="3325"/>
      </w:tblGrid>
      <w:tr w:rsidR="000931B9" w:rsidTr="000931B9" w14:paraId="60C96129" w14:textId="77777777">
        <w:tc>
          <w:tcPr>
            <w:tcW w:w="2541" w:type="dxa"/>
            <w:shd w:val="clear" w:color="auto" w:fill="CFB87C"/>
          </w:tcPr>
          <w:p w:rsidRPr="00613504" w:rsidR="000931B9" w:rsidP="00A472BD" w:rsidRDefault="000931B9" w14:paraId="4F26B6F7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7084" w:type="dxa"/>
            <w:shd w:val="clear" w:color="auto" w:fill="CFB87C"/>
          </w:tcPr>
          <w:p w:rsidRPr="00613504" w:rsidR="000931B9" w:rsidP="00A472BD" w:rsidRDefault="000931B9" w14:paraId="1B45FB1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325" w:type="dxa"/>
            <w:shd w:val="clear" w:color="auto" w:fill="CFB87C"/>
          </w:tcPr>
          <w:p w:rsidRPr="00613504" w:rsidR="000931B9" w:rsidP="00A472BD" w:rsidRDefault="000931B9" w14:paraId="66BFA27C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0931B9" w:rsidTr="000931B9" w14:paraId="0BF8C709" w14:textId="77777777">
        <w:tc>
          <w:tcPr>
            <w:tcW w:w="2541" w:type="dxa"/>
          </w:tcPr>
          <w:p w:rsidRPr="000931B9" w:rsidR="000931B9" w:rsidP="000931B9" w:rsidRDefault="000931B9" w14:paraId="28A1543D" w14:textId="7700B205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931B9">
              <w:rPr>
                <w:sz w:val="28"/>
                <w:szCs w:val="28"/>
              </w:rPr>
              <w:t>Define SDOH and apply to a patient case</w:t>
            </w:r>
          </w:p>
          <w:p w:rsidR="000931B9" w:rsidP="00A472BD" w:rsidRDefault="000931B9" w14:paraId="502962AE" w14:textId="7777777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Understand how SDOH impact a patient’s health</w:t>
            </w:r>
          </w:p>
          <w:p w:rsidR="000931B9" w:rsidP="00A472BD" w:rsidRDefault="000931B9" w14:paraId="5EBB81BA" w14:textId="7777777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Determine how these factors influence your care of the patient</w:t>
            </w:r>
          </w:p>
          <w:p w:rsidR="000931B9" w:rsidP="00A472BD" w:rsidRDefault="000931B9" w14:paraId="5A6CB893" w14:textId="77777777">
            <w:pPr>
              <w:ind w:left="540"/>
            </w:pPr>
          </w:p>
        </w:tc>
        <w:tc>
          <w:tcPr>
            <w:tcW w:w="7084" w:type="dxa"/>
          </w:tcPr>
          <w:p w:rsidRPr="000931B9" w:rsidR="000931B9" w:rsidP="000931B9" w:rsidRDefault="000931B9" w14:paraId="17F1D0D9" w14:textId="1106304A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0931B9">
              <w:rPr>
                <w:sz w:val="28"/>
                <w:szCs w:val="28"/>
              </w:rPr>
              <w:t>Review patient case and consider risk/protective factors that influence your patient’s health and prognosis</w:t>
            </w:r>
          </w:p>
          <w:p w:rsidR="000931B9" w:rsidP="00A472BD" w:rsidRDefault="000931B9" w14:paraId="32E5C875" w14:textId="77777777">
            <w:pPr>
              <w:pStyle w:val="ListParagraph"/>
              <w:numPr>
                <w:ilvl w:val="1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Examples: housing stability, social support, access to healthcare, education, socioeconomic status</w:t>
            </w:r>
          </w:p>
          <w:p w:rsidR="000931B9" w:rsidP="00A472BD" w:rsidRDefault="000931B9" w14:paraId="3448101D" w14:textId="77777777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Develop a list of open-ended questions/statements to use during the patient interview to help capture the influence of SDOH on your patient</w:t>
            </w:r>
          </w:p>
          <w:p w:rsidR="000931B9" w:rsidP="00A472BD" w:rsidRDefault="000931B9" w14:paraId="4B9EF9AF" w14:textId="77777777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Perform interview with patient using these questions</w:t>
            </w:r>
          </w:p>
          <w:p w:rsidRPr="00CE618E" w:rsidR="000931B9" w:rsidP="00A472BD" w:rsidRDefault="000931B9" w14:paraId="2CDD7D8D" w14:textId="77777777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74521">
              <w:rPr>
                <w:sz w:val="28"/>
                <w:szCs w:val="28"/>
              </w:rPr>
              <w:t xml:space="preserve">Discuss information obtained from chart review, patient interview and other sources (conversations with other providers, </w:t>
            </w:r>
            <w:proofErr w:type="spellStart"/>
            <w:r w:rsidRPr="00574521">
              <w:rPr>
                <w:sz w:val="28"/>
                <w:szCs w:val="28"/>
              </w:rPr>
              <w:t>etc</w:t>
            </w:r>
            <w:proofErr w:type="spellEnd"/>
            <w:r w:rsidRPr="00574521">
              <w:rPr>
                <w:sz w:val="28"/>
                <w:szCs w:val="28"/>
              </w:rPr>
              <w:t xml:space="preserve">) with CI </w:t>
            </w:r>
          </w:p>
          <w:p w:rsidRPr="00574521" w:rsidR="000931B9" w:rsidP="00A472BD" w:rsidRDefault="000931B9" w14:paraId="48264EEF" w14:textId="77777777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Generate a list of ways that the SDOH you discovered impact your care of the patient (e.g. frequency of visits, d/c destination, types of interventions)</w:t>
            </w:r>
          </w:p>
        </w:tc>
        <w:tc>
          <w:tcPr>
            <w:tcW w:w="3325" w:type="dxa"/>
          </w:tcPr>
          <w:p w:rsidRPr="000931B9" w:rsidR="000931B9" w:rsidP="000931B9" w:rsidRDefault="000931B9" w14:paraId="00AEEFF5" w14:textId="77777777">
            <w:pPr>
              <w:rPr>
                <w:sz w:val="28"/>
                <w:szCs w:val="28"/>
              </w:rPr>
            </w:pPr>
            <w:r w:rsidRPr="000931B9">
              <w:rPr>
                <w:b/>
                <w:bCs/>
                <w:sz w:val="28"/>
                <w:szCs w:val="28"/>
              </w:rPr>
              <w:t>Resources</w:t>
            </w:r>
            <w:r w:rsidRPr="000931B9">
              <w:rPr>
                <w:sz w:val="28"/>
                <w:szCs w:val="28"/>
              </w:rPr>
              <w:t>: Materials from Health Promotion and Wellness I</w:t>
            </w:r>
          </w:p>
          <w:p w:rsidR="000931B9" w:rsidP="000931B9" w:rsidRDefault="000931B9" w14:paraId="46F65593" w14:textId="77777777">
            <w:pPr>
              <w:pStyle w:val="ListParagraph"/>
              <w:rPr>
                <w:sz w:val="28"/>
                <w:szCs w:val="28"/>
              </w:rPr>
            </w:pPr>
          </w:p>
          <w:p w:rsidRPr="000931B9" w:rsidR="000931B9" w:rsidP="000931B9" w:rsidRDefault="000931B9" w14:paraId="20E79201" w14:textId="73F60B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Time to Complete: 45 min</w:t>
            </w:r>
          </w:p>
          <w:p w:rsidRPr="000931B9" w:rsidR="000931B9" w:rsidP="000931B9" w:rsidRDefault="000931B9" w14:paraId="52384845" w14:textId="695D1D0D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931B9">
              <w:rPr>
                <w:sz w:val="28"/>
                <w:szCs w:val="28"/>
              </w:rPr>
              <w:t>15 minutes to generate questions</w:t>
            </w:r>
          </w:p>
          <w:p w:rsidRPr="000931B9" w:rsidR="000931B9" w:rsidP="000931B9" w:rsidRDefault="000931B9" w14:paraId="543956BC" w14:textId="685D68BE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931B9">
              <w:rPr>
                <w:sz w:val="28"/>
                <w:szCs w:val="28"/>
              </w:rPr>
              <w:t>15 minutes to perform interview (within session)</w:t>
            </w:r>
          </w:p>
          <w:p w:rsidRPr="000931B9" w:rsidR="000931B9" w:rsidP="000931B9" w:rsidRDefault="000931B9" w14:paraId="36C13D2B" w14:textId="3F1D18FF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931B9">
              <w:rPr>
                <w:sz w:val="28"/>
                <w:szCs w:val="28"/>
              </w:rPr>
              <w:t>15-30 minutes to discuss with CI following patient encounter</w:t>
            </w:r>
          </w:p>
          <w:p w:rsidR="000931B9" w:rsidP="00A472BD" w:rsidRDefault="000931B9" w14:paraId="2E54706A" w14:textId="77777777">
            <w:pPr>
              <w:rPr>
                <w:sz w:val="28"/>
                <w:szCs w:val="28"/>
              </w:rPr>
            </w:pPr>
          </w:p>
          <w:p w:rsidRPr="000B2016" w:rsidR="000931B9" w:rsidP="00A472BD" w:rsidRDefault="000931B9" w14:paraId="78696B85" w14:textId="77777777">
            <w:pPr>
              <w:rPr>
                <w:sz w:val="28"/>
                <w:szCs w:val="28"/>
              </w:rPr>
            </w:pPr>
            <w:r w:rsidRPr="001D46C8">
              <w:rPr>
                <w:b/>
                <w:bCs/>
                <w:sz w:val="28"/>
                <w:szCs w:val="28"/>
              </w:rPr>
              <w:t>NOTE</w:t>
            </w:r>
            <w:r>
              <w:rPr>
                <w:sz w:val="28"/>
                <w:szCs w:val="28"/>
              </w:rPr>
              <w:t>: All activities are to be performed with CI present</w:t>
            </w:r>
          </w:p>
          <w:p w:rsidR="000931B9" w:rsidP="00A472BD" w:rsidRDefault="000931B9" w14:paraId="7F4EC56C" w14:textId="77777777"/>
        </w:tc>
      </w:tr>
    </w:tbl>
    <w:p w:rsidR="000931B9" w:rsidRDefault="000931B9" w14:paraId="5FA33E38" w14:textId="77777777"/>
    <w:sectPr w:rsidR="000931B9" w:rsidSect="000931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21C13"/>
    <w:multiLevelType w:val="hybridMultilevel"/>
    <w:tmpl w:val="7B4A2184"/>
    <w:lvl w:ilvl="0" w:tplc="4BD6E5E6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eastAsia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97E4D53"/>
    <w:multiLevelType w:val="hybridMultilevel"/>
    <w:tmpl w:val="531CB7EE"/>
    <w:lvl w:ilvl="0" w:tplc="75827296">
      <w:start w:val="1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615920"/>
    <w:multiLevelType w:val="hybridMultilevel"/>
    <w:tmpl w:val="9850D6BE"/>
    <w:lvl w:ilvl="0" w:tplc="B47690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85050945">
    <w:abstractNumId w:val="0"/>
  </w:num>
  <w:num w:numId="2" w16cid:durableId="1847665978">
    <w:abstractNumId w:val="3"/>
  </w:num>
  <w:num w:numId="3" w16cid:durableId="1612782117">
    <w:abstractNumId w:val="1"/>
  </w:num>
  <w:num w:numId="4" w16cid:durableId="1920171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B9"/>
    <w:rsid w:val="000931B9"/>
    <w:rsid w:val="002D15E0"/>
    <w:rsid w:val="008A415B"/>
    <w:rsid w:val="2939924C"/>
    <w:rsid w:val="3979D556"/>
    <w:rsid w:val="4339D33C"/>
    <w:rsid w:val="57E44654"/>
    <w:rsid w:val="5FF5B5F0"/>
    <w:rsid w:val="67F7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B14C3C"/>
  <w15:chartTrackingRefBased/>
  <w15:docId w15:val="{04F922B8-D295-3246-86E9-FB4945E92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931B9"/>
  </w:style>
  <w:style w:type="paragraph" w:styleId="Heading1">
    <w:name w:val="heading 1"/>
    <w:basedOn w:val="Normal"/>
    <w:next w:val="Normal"/>
    <w:link w:val="Heading1Char"/>
    <w:uiPriority w:val="9"/>
    <w:qFormat/>
    <w:rsid w:val="000931B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1B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931B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931B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931B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931B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931B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931B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931B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931B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931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1B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931B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93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1B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931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1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1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1B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931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1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31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A1ED4E-D639-46ED-98BA-5E902CD0E862}"/>
</file>

<file path=customXml/itemProps2.xml><?xml version="1.0" encoding="utf-8"?>
<ds:datastoreItem xmlns:ds="http://schemas.openxmlformats.org/officeDocument/2006/customXml" ds:itemID="{A9D1EADC-E8E0-4C69-881E-327CB64BB348}"/>
</file>

<file path=customXml/itemProps3.xml><?xml version="1.0" encoding="utf-8"?>
<ds:datastoreItem xmlns:ds="http://schemas.openxmlformats.org/officeDocument/2006/customXml" ds:itemID="{AB854FAB-683E-40E3-9004-C37EE55B0CC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2</cp:revision>
  <dcterms:created xsi:type="dcterms:W3CDTF">2024-08-22T15:47:00Z</dcterms:created>
  <dcterms:modified xsi:type="dcterms:W3CDTF">2026-08-19T15:22:35Z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  <property fmtid="{D5CDD505-2E9C-101B-9397-08002B2CF9AE}" pid="3" name="MediaServiceImageTags">
    <vt:lpwstr/>
  </property>
</Properties>
</file>