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0"/>
        </w:rPr>
        <w:alias w:val="Author"/>
        <w:id w:val="4805016"/>
        <w:placeholder>
          <w:docPart w:val="C1E07163667DC045A839B42553FFEEE3"/>
        </w:placeholder>
        <w:dataBinding w:prefixMappings="xmlns:ns0='http://schemas.openxmlformats.org/package/2006/metadata/core-properties' xmlns:ns1='http://purl.org/dc/elements/1.1/'" w:xpath="/ns0:coreProperties[1]/ns1:creator[1]" w:storeItemID="{6C3C8BC8-F283-45AE-878A-BAB7291924A1}"/>
        <w:text/>
      </w:sdtPr>
      <w:sdtEndPr/>
      <w:sdtContent>
        <w:p w14:paraId="2BEE995D" w14:textId="2F7AB836" w:rsidR="00791B57" w:rsidRPr="00BB274A" w:rsidRDefault="009557F3" w:rsidP="009557F3">
          <w:pPr>
            <w:pStyle w:val="YourName"/>
            <w:jc w:val="center"/>
            <w:rPr>
              <w:sz w:val="20"/>
            </w:rPr>
          </w:pPr>
          <w:r w:rsidRPr="00BB274A">
            <w:rPr>
              <w:sz w:val="20"/>
            </w:rPr>
            <w:t>RACHEL ZOE Blumhagen</w:t>
          </w:r>
        </w:p>
      </w:sdtContent>
    </w:sdt>
    <w:p w14:paraId="7B7E4DD6" w14:textId="0E39AC73" w:rsidR="00791B57" w:rsidRPr="00BB274A" w:rsidRDefault="003E1F17" w:rsidP="009557F3">
      <w:pPr>
        <w:pStyle w:val="ContactInformation"/>
        <w:jc w:val="center"/>
        <w:rPr>
          <w:rFonts w:asciiTheme="majorHAnsi" w:hAnsiTheme="majorHAnsi"/>
          <w:sz w:val="20"/>
        </w:rPr>
      </w:pPr>
      <w:r>
        <w:rPr>
          <w:rFonts w:asciiTheme="majorHAnsi" w:hAnsiTheme="majorHAnsi"/>
          <w:sz w:val="20"/>
        </w:rPr>
        <w:t xml:space="preserve">National Jewish Health </w:t>
      </w:r>
      <w:r w:rsidR="00257FEC" w:rsidRPr="00BB274A">
        <w:rPr>
          <w:rFonts w:asciiTheme="majorHAnsi" w:hAnsiTheme="majorHAnsi"/>
          <w:sz w:val="20"/>
        </w:rPr>
        <w:t xml:space="preserve">| </w:t>
      </w:r>
      <w:r>
        <w:rPr>
          <w:rFonts w:asciiTheme="majorHAnsi" w:hAnsiTheme="majorHAnsi"/>
          <w:sz w:val="20"/>
        </w:rPr>
        <w:t>303-270-2373</w:t>
      </w:r>
      <w:r w:rsidR="00257FEC" w:rsidRPr="00BB274A">
        <w:rPr>
          <w:rFonts w:asciiTheme="majorHAnsi" w:hAnsiTheme="majorHAnsi"/>
          <w:sz w:val="20"/>
        </w:rPr>
        <w:t xml:space="preserve"> | </w:t>
      </w:r>
      <w:r w:rsidR="004265F8">
        <w:rPr>
          <w:rFonts w:asciiTheme="majorHAnsi" w:hAnsiTheme="majorHAnsi"/>
          <w:sz w:val="20"/>
        </w:rPr>
        <w:t>blumhagenr@njhealth.org</w:t>
      </w:r>
    </w:p>
    <w:p w14:paraId="377D0EC4" w14:textId="77777777" w:rsidR="00791B57" w:rsidRPr="00BB274A" w:rsidRDefault="00257FEC">
      <w:pPr>
        <w:pStyle w:val="SectionHeading"/>
        <w:rPr>
          <w:rFonts w:asciiTheme="majorHAnsi" w:hAnsiTheme="majorHAnsi"/>
          <w:b/>
          <w:sz w:val="20"/>
        </w:rPr>
      </w:pPr>
      <w:r w:rsidRPr="00BB274A">
        <w:rPr>
          <w:rFonts w:asciiTheme="majorHAnsi" w:hAnsiTheme="majorHAnsi"/>
          <w:b/>
          <w:sz w:val="20"/>
        </w:rPr>
        <w:t>EDUCATION</w:t>
      </w:r>
      <w:bookmarkStart w:id="0" w:name="_GoBack"/>
      <w:bookmarkEnd w:id="0"/>
    </w:p>
    <w:p w14:paraId="53AC5124" w14:textId="77777777" w:rsidR="00C96C5C" w:rsidRPr="00BB274A" w:rsidRDefault="00C96C5C" w:rsidP="00E02C7E">
      <w:pPr>
        <w:spacing w:before="120"/>
        <w:rPr>
          <w:rFonts w:asciiTheme="majorHAnsi" w:hAnsiTheme="majorHAnsi"/>
          <w:sz w:val="20"/>
        </w:rPr>
      </w:pPr>
      <w:r w:rsidRPr="00BB274A">
        <w:rPr>
          <w:rFonts w:asciiTheme="majorHAnsi" w:hAnsiTheme="majorHAnsi"/>
          <w:sz w:val="20"/>
        </w:rPr>
        <w:t>University of Colorado Denver, Anshutz Medical Campus, Aurora, CO</w:t>
      </w:r>
    </w:p>
    <w:p w14:paraId="14B1A70D" w14:textId="53FB203E" w:rsidR="00791B57" w:rsidRPr="00BB274A" w:rsidRDefault="00C96C5C">
      <w:pPr>
        <w:pStyle w:val="JobTitle"/>
        <w:rPr>
          <w:rFonts w:asciiTheme="majorHAnsi" w:hAnsiTheme="majorHAnsi"/>
          <w:sz w:val="20"/>
        </w:rPr>
      </w:pPr>
      <w:r w:rsidRPr="00BB274A">
        <w:rPr>
          <w:rFonts w:asciiTheme="majorHAnsi" w:hAnsiTheme="majorHAnsi"/>
          <w:sz w:val="20"/>
        </w:rPr>
        <w:t>PhD Biostatistics</w:t>
      </w:r>
      <w:r w:rsidR="00257FEC" w:rsidRPr="00BB274A">
        <w:rPr>
          <w:rFonts w:asciiTheme="majorHAnsi" w:hAnsiTheme="majorHAnsi"/>
          <w:sz w:val="20"/>
        </w:rPr>
        <w:tab/>
      </w:r>
      <w:sdt>
        <w:sdtPr>
          <w:rPr>
            <w:rFonts w:asciiTheme="majorHAnsi" w:hAnsiTheme="majorHAnsi"/>
            <w:sz w:val="20"/>
          </w:rPr>
          <w:id w:val="275215203"/>
          <w:placeholder>
            <w:docPart w:val="28E539121E6FA0459795556512BF3FA2"/>
          </w:placeholder>
          <w:date>
            <w:dateFormat w:val="YYYY"/>
            <w:lid w:val="en-US"/>
            <w:storeMappedDataAs w:val="dateTime"/>
            <w:calendar w:val="gregorian"/>
          </w:date>
        </w:sdtPr>
        <w:sdtEndPr/>
        <w:sdtContent>
          <w:r w:rsidR="00711BFD">
            <w:rPr>
              <w:rFonts w:asciiTheme="majorHAnsi" w:hAnsiTheme="majorHAnsi"/>
              <w:sz w:val="20"/>
            </w:rPr>
            <w:t>2021</w:t>
          </w:r>
        </w:sdtContent>
      </w:sdt>
    </w:p>
    <w:p w14:paraId="0EEF86C3" w14:textId="77777777" w:rsidR="00BE6FEB" w:rsidRPr="00BE6FEB" w:rsidRDefault="00BE6FEB" w:rsidP="00BE6FEB">
      <w:pPr>
        <w:ind w:left="270"/>
        <w:rPr>
          <w:rFonts w:asciiTheme="majorHAnsi" w:hAnsiTheme="majorHAnsi"/>
          <w:sz w:val="20"/>
        </w:rPr>
      </w:pPr>
      <w:r w:rsidRPr="00BE6FEB">
        <w:rPr>
          <w:rFonts w:asciiTheme="majorHAnsi" w:hAnsiTheme="majorHAnsi"/>
          <w:sz w:val="20"/>
        </w:rPr>
        <w:t>Topic: Methods for identification of influential variants among those identified</w:t>
      </w:r>
    </w:p>
    <w:p w14:paraId="7E625072" w14:textId="53F3F3ED" w:rsidR="003E6D7A" w:rsidRDefault="00BE6FEB" w:rsidP="00BE6FEB">
      <w:pPr>
        <w:rPr>
          <w:rFonts w:asciiTheme="majorHAnsi" w:hAnsiTheme="majorHAnsi"/>
          <w:sz w:val="20"/>
        </w:rPr>
      </w:pPr>
      <w:r w:rsidRPr="00BE6FEB">
        <w:rPr>
          <w:rFonts w:asciiTheme="majorHAnsi" w:hAnsiTheme="majorHAnsi"/>
          <w:sz w:val="20"/>
        </w:rPr>
        <w:t xml:space="preserve">      in aggregate tests of association</w:t>
      </w:r>
      <w:r>
        <w:rPr>
          <w:rFonts w:asciiTheme="majorHAnsi" w:hAnsiTheme="majorHAnsi"/>
          <w:sz w:val="20"/>
        </w:rPr>
        <w:t>.</w:t>
      </w:r>
    </w:p>
    <w:p w14:paraId="50E1BF76" w14:textId="77777777" w:rsidR="00BE6FEB" w:rsidRPr="00BB274A" w:rsidRDefault="00BE6FEB" w:rsidP="00BE6FEB">
      <w:pPr>
        <w:rPr>
          <w:rFonts w:asciiTheme="majorHAnsi" w:hAnsiTheme="majorHAnsi"/>
          <w:sz w:val="20"/>
        </w:rPr>
      </w:pPr>
    </w:p>
    <w:p w14:paraId="1CB5247F" w14:textId="77777777" w:rsidR="00381048" w:rsidRPr="00BB274A" w:rsidRDefault="00381048" w:rsidP="00381048">
      <w:pPr>
        <w:rPr>
          <w:rFonts w:asciiTheme="majorHAnsi" w:hAnsiTheme="majorHAnsi"/>
          <w:sz w:val="20"/>
        </w:rPr>
      </w:pPr>
      <w:r w:rsidRPr="00BB274A">
        <w:rPr>
          <w:rFonts w:asciiTheme="majorHAnsi" w:hAnsiTheme="majorHAnsi"/>
          <w:sz w:val="20"/>
        </w:rPr>
        <w:t>University of Colorado Denver, Anshutz Medical Campus, Aurora, CO</w:t>
      </w:r>
    </w:p>
    <w:p w14:paraId="6C45D202" w14:textId="77777777" w:rsidR="00791B57" w:rsidRPr="00BB274A" w:rsidRDefault="00381048">
      <w:pPr>
        <w:pStyle w:val="JobTitle"/>
        <w:rPr>
          <w:rFonts w:asciiTheme="majorHAnsi" w:hAnsiTheme="majorHAnsi"/>
          <w:sz w:val="20"/>
        </w:rPr>
      </w:pPr>
      <w:r w:rsidRPr="00BB274A">
        <w:rPr>
          <w:rFonts w:asciiTheme="majorHAnsi" w:hAnsiTheme="majorHAnsi"/>
          <w:sz w:val="20"/>
        </w:rPr>
        <w:t>M.S. Biostatistics</w:t>
      </w:r>
      <w:r w:rsidR="00257FEC" w:rsidRPr="00BB274A">
        <w:rPr>
          <w:rFonts w:asciiTheme="majorHAnsi" w:hAnsiTheme="majorHAnsi"/>
          <w:sz w:val="20"/>
        </w:rPr>
        <w:tab/>
      </w:r>
      <w:sdt>
        <w:sdtPr>
          <w:rPr>
            <w:rFonts w:asciiTheme="majorHAnsi" w:hAnsiTheme="majorHAnsi"/>
            <w:sz w:val="20"/>
          </w:rPr>
          <w:id w:val="275215213"/>
          <w:placeholder>
            <w:docPart w:val="1AB95FE4F3B0864DA643D30050323B6B"/>
          </w:placeholder>
          <w:date>
            <w:dateFormat w:val="YYYY"/>
            <w:lid w:val="en-US"/>
            <w:storeMappedDataAs w:val="dateTime"/>
            <w:calendar w:val="gregorian"/>
          </w:date>
        </w:sdtPr>
        <w:sdtEndPr/>
        <w:sdtContent>
          <w:r w:rsidRPr="00BB274A">
            <w:rPr>
              <w:rFonts w:asciiTheme="majorHAnsi" w:hAnsiTheme="majorHAnsi"/>
              <w:sz w:val="20"/>
            </w:rPr>
            <w:t>2016</w:t>
          </w:r>
        </w:sdtContent>
      </w:sdt>
    </w:p>
    <w:p w14:paraId="4D968791" w14:textId="05448485" w:rsidR="00791B57" w:rsidRPr="00BB274A" w:rsidRDefault="00C43E1D" w:rsidP="00C43E1D">
      <w:pPr>
        <w:pStyle w:val="SpaceAfter"/>
        <w:rPr>
          <w:rFonts w:asciiTheme="majorHAnsi" w:hAnsiTheme="majorHAnsi"/>
          <w:sz w:val="20"/>
        </w:rPr>
      </w:pPr>
      <w:r w:rsidRPr="00BB274A">
        <w:rPr>
          <w:rFonts w:asciiTheme="majorHAnsi" w:hAnsiTheme="majorHAnsi"/>
          <w:sz w:val="20"/>
        </w:rPr>
        <w:t>Thesis: “Exploring the landscape of allele-specific expression in nasal epithelium of asthmatic patients and simulating allele-specific read counts accounting for correlation”</w:t>
      </w:r>
    </w:p>
    <w:p w14:paraId="22DBB4CC" w14:textId="77777777" w:rsidR="00791B57" w:rsidRPr="00BB274A" w:rsidRDefault="00381048" w:rsidP="00381048">
      <w:pPr>
        <w:pStyle w:val="Location"/>
        <w:ind w:left="0"/>
        <w:rPr>
          <w:rFonts w:asciiTheme="majorHAnsi" w:hAnsiTheme="majorHAnsi"/>
          <w:sz w:val="20"/>
        </w:rPr>
      </w:pPr>
      <w:r w:rsidRPr="00BB274A">
        <w:rPr>
          <w:rFonts w:asciiTheme="majorHAnsi" w:hAnsiTheme="majorHAnsi"/>
          <w:sz w:val="20"/>
        </w:rPr>
        <w:t>Western Washington University, Bellingham, WA</w:t>
      </w:r>
    </w:p>
    <w:p w14:paraId="61B3B7E5" w14:textId="77777777" w:rsidR="00791B57" w:rsidRPr="00BB274A" w:rsidRDefault="00381048">
      <w:pPr>
        <w:pStyle w:val="JobTitle"/>
        <w:rPr>
          <w:rFonts w:asciiTheme="majorHAnsi" w:hAnsiTheme="majorHAnsi"/>
          <w:sz w:val="20"/>
        </w:rPr>
      </w:pPr>
      <w:r w:rsidRPr="00BB274A">
        <w:rPr>
          <w:rFonts w:asciiTheme="majorHAnsi" w:hAnsiTheme="majorHAnsi"/>
          <w:sz w:val="20"/>
        </w:rPr>
        <w:t>B.S. Cell and Molecular Biology/Biochemistry</w:t>
      </w:r>
      <w:r w:rsidR="00257FEC" w:rsidRPr="00BB274A">
        <w:rPr>
          <w:rFonts w:asciiTheme="majorHAnsi" w:hAnsiTheme="majorHAnsi"/>
          <w:sz w:val="20"/>
        </w:rPr>
        <w:tab/>
      </w:r>
      <w:sdt>
        <w:sdtPr>
          <w:rPr>
            <w:rFonts w:asciiTheme="majorHAnsi" w:hAnsiTheme="majorHAnsi"/>
            <w:sz w:val="20"/>
          </w:rPr>
          <w:id w:val="275215217"/>
          <w:placeholder>
            <w:docPart w:val="7C9171BCA8BF884FA54737C17F2C512F"/>
          </w:placeholder>
          <w:date>
            <w:dateFormat w:val="YYYY"/>
            <w:lid w:val="en-US"/>
            <w:storeMappedDataAs w:val="dateTime"/>
            <w:calendar w:val="gregorian"/>
          </w:date>
        </w:sdtPr>
        <w:sdtEndPr/>
        <w:sdtContent>
          <w:r w:rsidRPr="00BB274A">
            <w:rPr>
              <w:rFonts w:asciiTheme="majorHAnsi" w:hAnsiTheme="majorHAnsi"/>
              <w:sz w:val="20"/>
            </w:rPr>
            <w:t>2009</w:t>
          </w:r>
        </w:sdtContent>
      </w:sdt>
    </w:p>
    <w:p w14:paraId="46A2B876" w14:textId="77777777" w:rsidR="00791B57" w:rsidRPr="00BB274A" w:rsidRDefault="00381048">
      <w:pPr>
        <w:pStyle w:val="NormalBodyText"/>
        <w:rPr>
          <w:rFonts w:asciiTheme="majorHAnsi" w:hAnsiTheme="majorHAnsi"/>
          <w:sz w:val="20"/>
        </w:rPr>
      </w:pPr>
      <w:r w:rsidRPr="00BB274A">
        <w:rPr>
          <w:rFonts w:asciiTheme="majorHAnsi" w:hAnsiTheme="majorHAnsi"/>
          <w:sz w:val="20"/>
        </w:rPr>
        <w:t>Minor in Mathematics and Chemistry     </w:t>
      </w:r>
    </w:p>
    <w:p w14:paraId="6B8B72C3" w14:textId="2107CC66" w:rsidR="00381048" w:rsidRPr="00BB274A" w:rsidRDefault="00381048" w:rsidP="00381048">
      <w:pPr>
        <w:pStyle w:val="SectionHeading"/>
        <w:rPr>
          <w:rFonts w:asciiTheme="majorHAnsi" w:hAnsiTheme="majorHAnsi"/>
          <w:b/>
          <w:sz w:val="20"/>
        </w:rPr>
      </w:pPr>
      <w:r w:rsidRPr="00BB274A">
        <w:rPr>
          <w:rFonts w:asciiTheme="majorHAnsi" w:hAnsiTheme="majorHAnsi"/>
          <w:b/>
          <w:sz w:val="20"/>
        </w:rPr>
        <w:t>ACademic employment</w:t>
      </w:r>
    </w:p>
    <w:p w14:paraId="50C777A6" w14:textId="77777777" w:rsidR="00711BFD" w:rsidRPr="00BB274A" w:rsidRDefault="00711BFD" w:rsidP="00711BFD">
      <w:pPr>
        <w:pStyle w:val="Location"/>
        <w:spacing w:before="120"/>
        <w:rPr>
          <w:rFonts w:asciiTheme="majorHAnsi" w:hAnsiTheme="majorHAnsi"/>
          <w:sz w:val="20"/>
        </w:rPr>
      </w:pPr>
      <w:r w:rsidRPr="00BB274A">
        <w:rPr>
          <w:rFonts w:asciiTheme="majorHAnsi" w:hAnsiTheme="majorHAnsi"/>
          <w:sz w:val="20"/>
        </w:rPr>
        <w:t>National Jewish Health, Denver, CO</w:t>
      </w:r>
    </w:p>
    <w:p w14:paraId="0F460050" w14:textId="197908E6" w:rsidR="00711BFD" w:rsidRPr="00BB274A" w:rsidRDefault="00711BFD" w:rsidP="00711BFD">
      <w:pPr>
        <w:pStyle w:val="JobTitle"/>
        <w:rPr>
          <w:rFonts w:asciiTheme="majorHAnsi" w:hAnsiTheme="majorHAnsi"/>
          <w:sz w:val="20"/>
        </w:rPr>
      </w:pPr>
      <w:r>
        <w:rPr>
          <w:rFonts w:asciiTheme="majorHAnsi" w:hAnsiTheme="majorHAnsi"/>
          <w:sz w:val="20"/>
        </w:rPr>
        <w:t>Faculty Scientist</w:t>
      </w:r>
      <w:r w:rsidRPr="00BB274A">
        <w:rPr>
          <w:rFonts w:asciiTheme="majorHAnsi" w:hAnsiTheme="majorHAnsi"/>
          <w:sz w:val="20"/>
        </w:rPr>
        <w:tab/>
      </w:r>
      <w:sdt>
        <w:sdtPr>
          <w:rPr>
            <w:rFonts w:asciiTheme="majorHAnsi" w:hAnsiTheme="majorHAnsi"/>
            <w:sz w:val="20"/>
          </w:rPr>
          <w:id w:val="-631557632"/>
          <w:placeholder>
            <w:docPart w:val="F11B99963BF46042AE7C5072520FFF3C"/>
          </w:placeholder>
          <w:date>
            <w:dateFormat w:val="MMMM yyyy"/>
            <w:lid w:val="en-US"/>
            <w:storeMappedDataAs w:val="dateTime"/>
            <w:calendar w:val="gregorian"/>
          </w:date>
        </w:sdtPr>
        <w:sdtContent>
          <w:r>
            <w:rPr>
              <w:rFonts w:asciiTheme="majorHAnsi" w:hAnsiTheme="majorHAnsi"/>
              <w:sz w:val="20"/>
            </w:rPr>
            <w:t>2021</w:t>
          </w:r>
        </w:sdtContent>
      </w:sdt>
      <w:r w:rsidRPr="00BB274A">
        <w:rPr>
          <w:rFonts w:asciiTheme="majorHAnsi" w:hAnsiTheme="majorHAnsi"/>
          <w:sz w:val="20"/>
        </w:rPr>
        <w:t xml:space="preserve"> – </w:t>
      </w:r>
      <w:sdt>
        <w:sdtPr>
          <w:rPr>
            <w:rFonts w:asciiTheme="majorHAnsi" w:hAnsiTheme="majorHAnsi"/>
            <w:sz w:val="20"/>
          </w:rPr>
          <w:id w:val="-1960408048"/>
          <w:placeholder>
            <w:docPart w:val="BFB15D7F44DDC34B9C1AFC12BD37E669"/>
          </w:placeholder>
          <w:date>
            <w:dateFormat w:val="MMMM yyyy"/>
            <w:lid w:val="en-US"/>
            <w:storeMappedDataAs w:val="dateTime"/>
            <w:calendar w:val="gregorian"/>
          </w:date>
        </w:sdtPr>
        <w:sdtContent>
          <w:r>
            <w:rPr>
              <w:rFonts w:asciiTheme="majorHAnsi" w:hAnsiTheme="majorHAnsi"/>
              <w:sz w:val="20"/>
            </w:rPr>
            <w:t>Present</w:t>
          </w:r>
        </w:sdtContent>
      </w:sdt>
    </w:p>
    <w:p w14:paraId="0B86AAD9" w14:textId="5C064B76" w:rsidR="00711BFD" w:rsidRPr="00BB274A" w:rsidRDefault="00711BFD" w:rsidP="00711BFD">
      <w:pPr>
        <w:pStyle w:val="SpaceAfter"/>
        <w:rPr>
          <w:rFonts w:asciiTheme="majorHAnsi" w:hAnsiTheme="majorHAnsi"/>
          <w:sz w:val="20"/>
        </w:rPr>
      </w:pPr>
      <w:r>
        <w:rPr>
          <w:rFonts w:asciiTheme="majorHAnsi" w:hAnsiTheme="majorHAnsi"/>
          <w:sz w:val="20"/>
        </w:rPr>
        <w:t>Biostatistician as part of a sponsored research agreement with Eleven P15, Inc. to p</w:t>
      </w:r>
      <w:r w:rsidRPr="00BB274A">
        <w:rPr>
          <w:rFonts w:asciiTheme="majorHAnsi" w:hAnsiTheme="majorHAnsi"/>
          <w:sz w:val="20"/>
        </w:rPr>
        <w:t>rovide statistical support in the form of study design, data analysis and report writing.  Primary focus in statistical genomics and statistical genetics such as analysis of high-throughput gene expression</w:t>
      </w:r>
      <w:r>
        <w:rPr>
          <w:rFonts w:asciiTheme="majorHAnsi" w:hAnsiTheme="majorHAnsi"/>
          <w:sz w:val="20"/>
        </w:rPr>
        <w:t xml:space="preserve"> (single cell and bulk RNA-Seq)</w:t>
      </w:r>
      <w:r w:rsidRPr="00BB274A">
        <w:rPr>
          <w:rFonts w:asciiTheme="majorHAnsi" w:hAnsiTheme="majorHAnsi"/>
          <w:sz w:val="20"/>
        </w:rPr>
        <w:t xml:space="preserve"> and rare-variant genetic data.  </w:t>
      </w:r>
    </w:p>
    <w:p w14:paraId="5FBE9242" w14:textId="77777777" w:rsidR="00381048" w:rsidRPr="00BB274A" w:rsidRDefault="00381048" w:rsidP="00501E82">
      <w:pPr>
        <w:pStyle w:val="Location"/>
        <w:spacing w:before="120"/>
        <w:rPr>
          <w:rFonts w:asciiTheme="majorHAnsi" w:hAnsiTheme="majorHAnsi"/>
          <w:sz w:val="20"/>
        </w:rPr>
      </w:pPr>
      <w:r w:rsidRPr="00BB274A">
        <w:rPr>
          <w:rFonts w:asciiTheme="majorHAnsi" w:hAnsiTheme="majorHAnsi"/>
          <w:sz w:val="20"/>
        </w:rPr>
        <w:t>National Jewish Health, Denver, CO</w:t>
      </w:r>
    </w:p>
    <w:p w14:paraId="2CFDCBB7" w14:textId="3EF470D6" w:rsidR="00381048" w:rsidRPr="00BB274A" w:rsidRDefault="00381048" w:rsidP="00381048">
      <w:pPr>
        <w:pStyle w:val="JobTitle"/>
        <w:rPr>
          <w:rFonts w:asciiTheme="majorHAnsi" w:hAnsiTheme="majorHAnsi"/>
          <w:sz w:val="20"/>
        </w:rPr>
      </w:pPr>
      <w:r w:rsidRPr="00BB274A">
        <w:rPr>
          <w:rFonts w:asciiTheme="majorHAnsi" w:hAnsiTheme="majorHAnsi"/>
          <w:sz w:val="20"/>
        </w:rPr>
        <w:t>Graduate Research Assistant</w:t>
      </w:r>
      <w:r w:rsidRPr="00BB274A">
        <w:rPr>
          <w:rFonts w:asciiTheme="majorHAnsi" w:hAnsiTheme="majorHAnsi"/>
          <w:sz w:val="20"/>
        </w:rPr>
        <w:tab/>
      </w:r>
      <w:sdt>
        <w:sdtPr>
          <w:rPr>
            <w:rFonts w:asciiTheme="majorHAnsi" w:hAnsiTheme="majorHAnsi"/>
            <w:sz w:val="20"/>
          </w:rPr>
          <w:id w:val="-920260752"/>
          <w:placeholder>
            <w:docPart w:val="E25FF6F35EFE1945B5A3C4712026179D"/>
          </w:placeholder>
          <w:date>
            <w:dateFormat w:val="MMMM yyyy"/>
            <w:lid w:val="en-US"/>
            <w:storeMappedDataAs w:val="dateTime"/>
            <w:calendar w:val="gregorian"/>
          </w:date>
        </w:sdtPr>
        <w:sdtEndPr/>
        <w:sdtContent>
          <w:r w:rsidRPr="00BB274A">
            <w:rPr>
              <w:rFonts w:asciiTheme="majorHAnsi" w:hAnsiTheme="majorHAnsi"/>
              <w:sz w:val="20"/>
            </w:rPr>
            <w:t>2015</w:t>
          </w:r>
        </w:sdtContent>
      </w:sdt>
      <w:r w:rsidRPr="00BB274A">
        <w:rPr>
          <w:rFonts w:asciiTheme="majorHAnsi" w:hAnsiTheme="majorHAnsi"/>
          <w:sz w:val="20"/>
        </w:rPr>
        <w:t xml:space="preserve"> – </w:t>
      </w:r>
      <w:sdt>
        <w:sdtPr>
          <w:rPr>
            <w:rFonts w:asciiTheme="majorHAnsi" w:hAnsiTheme="majorHAnsi"/>
            <w:sz w:val="20"/>
          </w:rPr>
          <w:id w:val="-79763987"/>
          <w:placeholder>
            <w:docPart w:val="EC89D8AD9AAB494A87BFC59FB5C1BA3E"/>
          </w:placeholder>
          <w:date>
            <w:dateFormat w:val="MMMM yyyy"/>
            <w:lid w:val="en-US"/>
            <w:storeMappedDataAs w:val="dateTime"/>
            <w:calendar w:val="gregorian"/>
          </w:date>
        </w:sdtPr>
        <w:sdtEndPr/>
        <w:sdtContent>
          <w:r w:rsidR="00711BFD">
            <w:rPr>
              <w:rFonts w:asciiTheme="majorHAnsi" w:hAnsiTheme="majorHAnsi"/>
              <w:sz w:val="20"/>
            </w:rPr>
            <w:t>2021</w:t>
          </w:r>
        </w:sdtContent>
      </w:sdt>
    </w:p>
    <w:p w14:paraId="1F7CE7E0" w14:textId="16F2C23B" w:rsidR="00381048" w:rsidRPr="00BB274A" w:rsidRDefault="008B337F" w:rsidP="00381048">
      <w:pPr>
        <w:pStyle w:val="SpaceAfter"/>
        <w:rPr>
          <w:rFonts w:asciiTheme="majorHAnsi" w:hAnsiTheme="majorHAnsi"/>
          <w:sz w:val="20"/>
        </w:rPr>
      </w:pPr>
      <w:r w:rsidRPr="00BB274A">
        <w:rPr>
          <w:rFonts w:asciiTheme="majorHAnsi" w:hAnsiTheme="majorHAnsi"/>
          <w:sz w:val="20"/>
        </w:rPr>
        <w:t xml:space="preserve">Provide statistical support in the form of study design, data analysis and report writing.  Primary focus in statistical genomics and statistical genetics such as analysis of high-throughput gene expression and rare-variant genetic data.  </w:t>
      </w:r>
      <w:r w:rsidR="00BE6FEB" w:rsidRPr="00BE6FEB">
        <w:rPr>
          <w:rFonts w:asciiTheme="majorHAnsi" w:hAnsiTheme="majorHAnsi"/>
          <w:sz w:val="20"/>
        </w:rPr>
        <w:t xml:space="preserve">Provide project management for dozens of projects, which include laboratory and/or data analysis components in the Center for Genes, Environment and Health.  Maintain project status updates in project management software system and organize investigator meetings and billing activities.  </w:t>
      </w:r>
    </w:p>
    <w:p w14:paraId="15D83F4A" w14:textId="77777777" w:rsidR="00381048" w:rsidRPr="00BB274A" w:rsidRDefault="00381048" w:rsidP="00381048">
      <w:pPr>
        <w:pStyle w:val="Location"/>
        <w:rPr>
          <w:rFonts w:asciiTheme="majorHAnsi" w:hAnsiTheme="majorHAnsi"/>
          <w:sz w:val="20"/>
        </w:rPr>
      </w:pPr>
      <w:r w:rsidRPr="00BB274A">
        <w:rPr>
          <w:rFonts w:asciiTheme="majorHAnsi" w:hAnsiTheme="majorHAnsi"/>
          <w:sz w:val="20"/>
        </w:rPr>
        <w:t>Colorado Biostatistics Consortium, Aurora, CO</w:t>
      </w:r>
    </w:p>
    <w:p w14:paraId="2400B53A" w14:textId="77777777" w:rsidR="00381048" w:rsidRPr="00BB274A" w:rsidRDefault="00381048" w:rsidP="00381048">
      <w:pPr>
        <w:pStyle w:val="JobTitle"/>
        <w:rPr>
          <w:rFonts w:asciiTheme="majorHAnsi" w:hAnsiTheme="majorHAnsi"/>
          <w:sz w:val="20"/>
        </w:rPr>
      </w:pPr>
      <w:r w:rsidRPr="00BB274A">
        <w:rPr>
          <w:rFonts w:asciiTheme="majorHAnsi" w:hAnsiTheme="majorHAnsi"/>
          <w:sz w:val="20"/>
        </w:rPr>
        <w:t>Graduate Research Assistant</w:t>
      </w:r>
      <w:r w:rsidRPr="00BB274A">
        <w:rPr>
          <w:rFonts w:asciiTheme="majorHAnsi" w:hAnsiTheme="majorHAnsi"/>
          <w:sz w:val="20"/>
        </w:rPr>
        <w:tab/>
      </w:r>
      <w:sdt>
        <w:sdtPr>
          <w:rPr>
            <w:rFonts w:asciiTheme="majorHAnsi" w:hAnsiTheme="majorHAnsi"/>
            <w:sz w:val="20"/>
          </w:rPr>
          <w:id w:val="-75760908"/>
          <w:placeholder>
            <w:docPart w:val="81DF7A06DEC1D34EA850950B73BDDA12"/>
          </w:placeholder>
          <w:date>
            <w:dateFormat w:val="MMMM yyyy"/>
            <w:lid w:val="en-US"/>
            <w:storeMappedDataAs w:val="dateTime"/>
            <w:calendar w:val="gregorian"/>
          </w:date>
        </w:sdtPr>
        <w:sdtEndPr/>
        <w:sdtContent>
          <w:r w:rsidR="008B337F" w:rsidRPr="00BB274A">
            <w:rPr>
              <w:rFonts w:asciiTheme="majorHAnsi" w:hAnsiTheme="majorHAnsi"/>
              <w:sz w:val="20"/>
            </w:rPr>
            <w:t>2013</w:t>
          </w:r>
        </w:sdtContent>
      </w:sdt>
      <w:r w:rsidRPr="00BB274A">
        <w:rPr>
          <w:rFonts w:asciiTheme="majorHAnsi" w:hAnsiTheme="majorHAnsi"/>
          <w:sz w:val="20"/>
        </w:rPr>
        <w:t xml:space="preserve"> – </w:t>
      </w:r>
      <w:sdt>
        <w:sdtPr>
          <w:rPr>
            <w:rFonts w:asciiTheme="majorHAnsi" w:hAnsiTheme="majorHAnsi"/>
            <w:sz w:val="20"/>
          </w:rPr>
          <w:id w:val="-881333136"/>
          <w:placeholder>
            <w:docPart w:val="4486C77925EB4449AD2F86BBC1099773"/>
          </w:placeholder>
          <w:date>
            <w:dateFormat w:val="MMMM yyyy"/>
            <w:lid w:val="en-US"/>
            <w:storeMappedDataAs w:val="dateTime"/>
            <w:calendar w:val="gregorian"/>
          </w:date>
        </w:sdtPr>
        <w:sdtEndPr/>
        <w:sdtContent>
          <w:r w:rsidR="008B337F" w:rsidRPr="00BB274A">
            <w:rPr>
              <w:rFonts w:asciiTheme="majorHAnsi" w:hAnsiTheme="majorHAnsi"/>
              <w:sz w:val="20"/>
            </w:rPr>
            <w:t>2015</w:t>
          </w:r>
        </w:sdtContent>
      </w:sdt>
    </w:p>
    <w:p w14:paraId="4A354684" w14:textId="4E2720CA" w:rsidR="00381048" w:rsidRPr="00BB274A" w:rsidRDefault="008B337F" w:rsidP="00381048">
      <w:pPr>
        <w:pStyle w:val="SpaceAfter"/>
        <w:rPr>
          <w:rFonts w:asciiTheme="majorHAnsi" w:hAnsiTheme="majorHAnsi"/>
          <w:sz w:val="20"/>
        </w:rPr>
      </w:pPr>
      <w:r w:rsidRPr="00BB274A">
        <w:rPr>
          <w:rFonts w:asciiTheme="majorHAnsi" w:hAnsiTheme="majorHAnsi"/>
          <w:sz w:val="20"/>
        </w:rPr>
        <w:t>Provide statistical consulting which include meeting with investigators, performing data analysis and report writing</w:t>
      </w:r>
      <w:r w:rsidR="00341164" w:rsidRPr="00BB274A">
        <w:rPr>
          <w:rFonts w:asciiTheme="majorHAnsi" w:hAnsiTheme="majorHAnsi"/>
          <w:sz w:val="20"/>
        </w:rPr>
        <w:t xml:space="preserve">. </w:t>
      </w:r>
      <w:r w:rsidRPr="00BB274A">
        <w:rPr>
          <w:rFonts w:asciiTheme="majorHAnsi" w:hAnsiTheme="majorHAnsi"/>
          <w:sz w:val="20"/>
        </w:rPr>
        <w:t xml:space="preserve"> </w:t>
      </w:r>
    </w:p>
    <w:p w14:paraId="7C1A30A0" w14:textId="77777777" w:rsidR="00791B57" w:rsidRPr="00BB274A" w:rsidRDefault="00257FEC">
      <w:pPr>
        <w:pStyle w:val="SectionHeading"/>
        <w:rPr>
          <w:rFonts w:asciiTheme="majorHAnsi" w:hAnsiTheme="majorHAnsi"/>
          <w:b/>
          <w:sz w:val="20"/>
        </w:rPr>
      </w:pPr>
      <w:r w:rsidRPr="00BB274A">
        <w:rPr>
          <w:rFonts w:asciiTheme="majorHAnsi" w:hAnsiTheme="majorHAnsi"/>
          <w:b/>
          <w:sz w:val="20"/>
        </w:rPr>
        <w:t>TEACHING EXPERIENCE</w:t>
      </w:r>
    </w:p>
    <w:p w14:paraId="49843CE2" w14:textId="6F2A3332" w:rsidR="00791B57" w:rsidRPr="00BB274A" w:rsidRDefault="003E6D7A" w:rsidP="00501E82">
      <w:pPr>
        <w:spacing w:before="120"/>
        <w:rPr>
          <w:rFonts w:asciiTheme="majorHAnsi" w:hAnsiTheme="majorHAnsi"/>
          <w:sz w:val="20"/>
        </w:rPr>
      </w:pPr>
      <w:r w:rsidRPr="00BB274A">
        <w:rPr>
          <w:rFonts w:asciiTheme="majorHAnsi" w:hAnsiTheme="majorHAnsi"/>
          <w:sz w:val="20"/>
        </w:rPr>
        <w:t>University of Colorado Denver, Anshutz Medical Campus, Aurora, CO</w:t>
      </w:r>
    </w:p>
    <w:p w14:paraId="71208DFA" w14:textId="4423BEFE" w:rsidR="00791B57" w:rsidRPr="00BB274A" w:rsidRDefault="003A65A0" w:rsidP="00501E82">
      <w:pPr>
        <w:pStyle w:val="JobTitle"/>
        <w:rPr>
          <w:rFonts w:asciiTheme="majorHAnsi" w:hAnsiTheme="majorHAnsi"/>
          <w:sz w:val="20"/>
        </w:rPr>
      </w:pPr>
      <w:r w:rsidRPr="00BB274A">
        <w:rPr>
          <w:rFonts w:asciiTheme="majorHAnsi" w:hAnsiTheme="majorHAnsi"/>
          <w:sz w:val="20"/>
        </w:rPr>
        <w:t>Teaching Assistant for Research Methods in Epidemiology</w:t>
      </w:r>
      <w:r w:rsidR="00257FEC" w:rsidRPr="00BB274A">
        <w:rPr>
          <w:rFonts w:asciiTheme="majorHAnsi" w:hAnsiTheme="majorHAnsi"/>
          <w:sz w:val="20"/>
        </w:rPr>
        <w:tab/>
      </w:r>
      <w:sdt>
        <w:sdtPr>
          <w:rPr>
            <w:rFonts w:asciiTheme="majorHAnsi" w:hAnsiTheme="majorHAnsi"/>
            <w:sz w:val="20"/>
          </w:rPr>
          <w:id w:val="275215274"/>
          <w:placeholder>
            <w:docPart w:val="0C7A6E95B75CA442A778BA078D2B0F1E"/>
          </w:placeholder>
          <w:date>
            <w:dateFormat w:val="M/d/yyyy"/>
            <w:lid w:val="en-US"/>
            <w:storeMappedDataAs w:val="dateTime"/>
            <w:calendar w:val="gregorian"/>
          </w:date>
        </w:sdtPr>
        <w:sdtEndPr/>
        <w:sdtContent>
          <w:r w:rsidR="00345703" w:rsidRPr="00BB274A">
            <w:rPr>
              <w:rFonts w:asciiTheme="majorHAnsi" w:hAnsiTheme="majorHAnsi"/>
              <w:sz w:val="20"/>
            </w:rPr>
            <w:t>2017</w:t>
          </w:r>
        </w:sdtContent>
      </w:sdt>
    </w:p>
    <w:p w14:paraId="08F3B4E6" w14:textId="7E778C3F" w:rsidR="00791B57" w:rsidRPr="00BB274A" w:rsidRDefault="003A65A0" w:rsidP="00501E82">
      <w:pPr>
        <w:pStyle w:val="SpaceAfter"/>
        <w:rPr>
          <w:rFonts w:asciiTheme="majorHAnsi" w:hAnsiTheme="majorHAnsi"/>
          <w:sz w:val="20"/>
        </w:rPr>
      </w:pPr>
      <w:r w:rsidRPr="00BB274A">
        <w:rPr>
          <w:rFonts w:asciiTheme="majorHAnsi" w:hAnsiTheme="majorHAnsi"/>
          <w:sz w:val="20"/>
        </w:rPr>
        <w:lastRenderedPageBreak/>
        <w:t xml:space="preserve">Lectured on statistical methods and applied software language (SAS and R) to aid students in final projects, met with students during office hours to provide feedback on homework and graded lab assignments. </w:t>
      </w:r>
    </w:p>
    <w:p w14:paraId="086F7F73" w14:textId="77777777" w:rsidR="008B337F" w:rsidRPr="00BB274A" w:rsidRDefault="008B337F">
      <w:pPr>
        <w:pStyle w:val="SectionHeading"/>
        <w:rPr>
          <w:rFonts w:asciiTheme="majorHAnsi" w:hAnsiTheme="majorHAnsi"/>
          <w:b/>
          <w:sz w:val="20"/>
        </w:rPr>
      </w:pPr>
      <w:r w:rsidRPr="00BB274A">
        <w:rPr>
          <w:rFonts w:asciiTheme="majorHAnsi" w:hAnsiTheme="majorHAnsi"/>
          <w:b/>
          <w:sz w:val="20"/>
        </w:rPr>
        <w:t>Primary publications</w:t>
      </w:r>
    </w:p>
    <w:p w14:paraId="07119768" w14:textId="4912AF7B" w:rsidR="0059666B" w:rsidRPr="0059666B" w:rsidRDefault="0059666B" w:rsidP="0059666B">
      <w:pPr>
        <w:spacing w:before="100" w:beforeAutospacing="1" w:after="100" w:afterAutospacing="1" w:line="240" w:lineRule="auto"/>
        <w:ind w:left="480" w:hanging="480"/>
        <w:rPr>
          <w:rFonts w:asciiTheme="majorHAnsi" w:eastAsia="Times New Roman" w:hAnsiTheme="majorHAnsi" w:cs="Times New Roman"/>
          <w:b/>
          <w:bCs/>
          <w:sz w:val="20"/>
          <w:szCs w:val="20"/>
        </w:rPr>
      </w:pPr>
      <w:r w:rsidRPr="0059666B">
        <w:rPr>
          <w:rFonts w:asciiTheme="majorHAnsi" w:eastAsia="Times New Roman" w:hAnsiTheme="majorHAnsi" w:cs="Times New Roman"/>
          <w:b/>
          <w:bCs/>
          <w:sz w:val="20"/>
          <w:szCs w:val="20"/>
        </w:rPr>
        <w:t xml:space="preserve">Blumhagen RZ, </w:t>
      </w:r>
      <w:r w:rsidRPr="0059666B">
        <w:rPr>
          <w:rFonts w:asciiTheme="majorHAnsi" w:eastAsia="Times New Roman" w:hAnsiTheme="majorHAnsi" w:cs="Times New Roman"/>
          <w:sz w:val="20"/>
          <w:szCs w:val="20"/>
        </w:rPr>
        <w:t>Schwartz DA, Langefeld CD, Fingerlin TE. Identification of Influential Variants in Significant Aggregate Rare Variant Tests. Hum Hered. 2021 Feb 10;1–13.</w:t>
      </w:r>
      <w:r w:rsidRPr="0059666B">
        <w:rPr>
          <w:rFonts w:asciiTheme="majorHAnsi" w:eastAsia="Times New Roman" w:hAnsiTheme="majorHAnsi" w:cs="Times New Roman"/>
          <w:b/>
          <w:bCs/>
          <w:sz w:val="20"/>
          <w:szCs w:val="20"/>
        </w:rPr>
        <w:t xml:space="preserve"> </w:t>
      </w:r>
    </w:p>
    <w:p w14:paraId="4AE589D3" w14:textId="3AB0B70C" w:rsidR="004153CE" w:rsidRPr="004153CE" w:rsidRDefault="004153CE" w:rsidP="004153CE">
      <w:pPr>
        <w:spacing w:before="100" w:beforeAutospacing="1" w:after="100" w:afterAutospacing="1" w:line="240" w:lineRule="auto"/>
        <w:ind w:left="480" w:hanging="480"/>
        <w:rPr>
          <w:rFonts w:asciiTheme="majorHAnsi" w:eastAsia="Times New Roman" w:hAnsiTheme="majorHAnsi" w:cs="Times New Roman"/>
          <w:sz w:val="20"/>
          <w:szCs w:val="20"/>
        </w:rPr>
      </w:pPr>
      <w:r w:rsidRPr="004153CE">
        <w:rPr>
          <w:rFonts w:asciiTheme="majorHAnsi" w:eastAsia="Times New Roman" w:hAnsiTheme="majorHAnsi" w:cs="Times New Roman"/>
          <w:sz w:val="20"/>
          <w:szCs w:val="20"/>
        </w:rPr>
        <w:t xml:space="preserve">Moore, C., </w:t>
      </w:r>
      <w:r w:rsidRPr="004153CE">
        <w:rPr>
          <w:rFonts w:asciiTheme="majorHAnsi" w:eastAsia="Times New Roman" w:hAnsiTheme="majorHAnsi" w:cs="Times New Roman"/>
          <w:b/>
          <w:bCs/>
          <w:sz w:val="20"/>
          <w:szCs w:val="20"/>
        </w:rPr>
        <w:t>Blumhagen, R. Z.</w:t>
      </w:r>
      <w:r w:rsidRPr="004153CE">
        <w:rPr>
          <w:rFonts w:asciiTheme="majorHAnsi" w:eastAsia="Times New Roman" w:hAnsiTheme="majorHAnsi" w:cs="Times New Roman"/>
          <w:sz w:val="20"/>
          <w:szCs w:val="20"/>
        </w:rPr>
        <w:t xml:space="preserve">, Yang, I. V, Walts, A., Powers, J., Walker, T., … Schwartz, D. A. (2019). Resequencing Study Confirms Host Defense and Cell Senescence Gene Variants Contribute to the Risk of Idiopathic Pulmonary Fibrosis. </w:t>
      </w:r>
      <w:r w:rsidRPr="004153CE">
        <w:rPr>
          <w:rFonts w:asciiTheme="majorHAnsi" w:eastAsia="Times New Roman" w:hAnsiTheme="majorHAnsi" w:cs="Times New Roman"/>
          <w:i/>
          <w:iCs/>
          <w:sz w:val="20"/>
          <w:szCs w:val="20"/>
        </w:rPr>
        <w:t>American Journal of Respiratory and Critical Care Medicine</w:t>
      </w:r>
      <w:r w:rsidRPr="004153CE">
        <w:rPr>
          <w:rFonts w:asciiTheme="majorHAnsi" w:eastAsia="Times New Roman" w:hAnsiTheme="majorHAnsi" w:cs="Times New Roman"/>
          <w:sz w:val="20"/>
          <w:szCs w:val="20"/>
        </w:rPr>
        <w:t>, rccm.201810-1891OC. https://doi.org/10.1164/rccm.201810-1891OC</w:t>
      </w:r>
    </w:p>
    <w:p w14:paraId="51BD035D" w14:textId="41B5AC32" w:rsidR="006E0055" w:rsidRPr="006E0055" w:rsidRDefault="006E0055" w:rsidP="006E0055">
      <w:pPr>
        <w:spacing w:before="100" w:beforeAutospacing="1" w:after="100" w:afterAutospacing="1" w:line="240" w:lineRule="auto"/>
        <w:ind w:left="480" w:hanging="480"/>
        <w:rPr>
          <w:rFonts w:asciiTheme="majorHAnsi" w:eastAsia="Times New Roman" w:hAnsiTheme="majorHAnsi" w:cs="Times New Roman"/>
          <w:sz w:val="20"/>
          <w:szCs w:val="20"/>
        </w:rPr>
      </w:pPr>
      <w:r w:rsidRPr="006E0055">
        <w:rPr>
          <w:rFonts w:asciiTheme="majorHAnsi" w:eastAsia="Times New Roman" w:hAnsiTheme="majorHAnsi" w:cs="Times New Roman"/>
          <w:b/>
          <w:bCs/>
          <w:sz w:val="20"/>
          <w:szCs w:val="20"/>
        </w:rPr>
        <w:t>Blumhagen, R. Z.</w:t>
      </w:r>
      <w:r w:rsidRPr="006E0055">
        <w:rPr>
          <w:rFonts w:asciiTheme="majorHAnsi" w:eastAsia="Times New Roman" w:hAnsiTheme="majorHAnsi" w:cs="Times New Roman"/>
          <w:sz w:val="20"/>
          <w:szCs w:val="20"/>
        </w:rPr>
        <w:t xml:space="preserve">, Hedin, B. R., Malcolm, K. C., Burnham, E. L., Moss, M., Abraham, E., … Alper, S. (2017). Alternative pre-mRNA splicing of Toll-like receptor signaling components in peripheral blood mononuclear cells from patients with ARDS. </w:t>
      </w:r>
      <w:r w:rsidRPr="006E0055">
        <w:rPr>
          <w:rFonts w:asciiTheme="majorHAnsi" w:eastAsia="Times New Roman" w:hAnsiTheme="majorHAnsi" w:cs="Times New Roman"/>
          <w:i/>
          <w:iCs/>
          <w:sz w:val="20"/>
          <w:szCs w:val="20"/>
        </w:rPr>
        <w:t>American Journal of Physiology - Lung Cellular and Molecular Physiology</w:t>
      </w:r>
      <w:r w:rsidRPr="006E0055">
        <w:rPr>
          <w:rFonts w:asciiTheme="majorHAnsi" w:eastAsia="Times New Roman" w:hAnsiTheme="majorHAnsi" w:cs="Times New Roman"/>
          <w:sz w:val="20"/>
          <w:szCs w:val="20"/>
        </w:rPr>
        <w:t xml:space="preserve">, </w:t>
      </w:r>
      <w:r w:rsidRPr="006E0055">
        <w:rPr>
          <w:rFonts w:asciiTheme="majorHAnsi" w:eastAsia="Times New Roman" w:hAnsiTheme="majorHAnsi" w:cs="Times New Roman"/>
          <w:i/>
          <w:iCs/>
          <w:sz w:val="20"/>
          <w:szCs w:val="20"/>
        </w:rPr>
        <w:t>313</w:t>
      </w:r>
      <w:r w:rsidRPr="006E0055">
        <w:rPr>
          <w:rFonts w:asciiTheme="majorHAnsi" w:eastAsia="Times New Roman" w:hAnsiTheme="majorHAnsi" w:cs="Times New Roman"/>
          <w:sz w:val="20"/>
          <w:szCs w:val="20"/>
        </w:rPr>
        <w:t>(5), L930–L939. https://doi.org/10.1152/ajplung.00247.2017</w:t>
      </w:r>
    </w:p>
    <w:p w14:paraId="17C6B8E6" w14:textId="2DFBE551" w:rsidR="008B337F" w:rsidRPr="00BB274A" w:rsidRDefault="008B337F" w:rsidP="009E7822">
      <w:pPr>
        <w:pStyle w:val="SectionHeading"/>
        <w:rPr>
          <w:rFonts w:asciiTheme="majorHAnsi" w:hAnsiTheme="majorHAnsi"/>
          <w:b/>
          <w:sz w:val="20"/>
        </w:rPr>
      </w:pPr>
      <w:r w:rsidRPr="00BB274A">
        <w:rPr>
          <w:rFonts w:asciiTheme="majorHAnsi" w:hAnsiTheme="majorHAnsi"/>
          <w:b/>
          <w:sz w:val="20"/>
        </w:rPr>
        <w:t xml:space="preserve">Collaborative </w:t>
      </w:r>
      <w:r w:rsidR="000E0989" w:rsidRPr="00BB274A">
        <w:rPr>
          <w:rFonts w:asciiTheme="majorHAnsi" w:hAnsiTheme="majorHAnsi"/>
          <w:b/>
          <w:sz w:val="20"/>
        </w:rPr>
        <w:t>PUBLICATIONS</w:t>
      </w:r>
    </w:p>
    <w:p w14:paraId="472D817C" w14:textId="77777777" w:rsidR="00C87FCD" w:rsidRPr="00C87FCD" w:rsidRDefault="00C87FCD" w:rsidP="00C87FCD">
      <w:pPr>
        <w:spacing w:before="100" w:beforeAutospacing="1" w:after="100" w:afterAutospacing="1" w:line="240" w:lineRule="auto"/>
        <w:ind w:left="480" w:hanging="480"/>
        <w:rPr>
          <w:rFonts w:asciiTheme="majorHAnsi" w:eastAsia="Times New Roman" w:hAnsiTheme="majorHAnsi" w:cs="Times New Roman"/>
          <w:sz w:val="20"/>
          <w:szCs w:val="20"/>
        </w:rPr>
      </w:pPr>
      <w:r w:rsidRPr="00C87FCD">
        <w:rPr>
          <w:rFonts w:asciiTheme="majorHAnsi" w:eastAsia="Times New Roman" w:hAnsiTheme="majorHAnsi" w:cs="Times New Roman"/>
          <w:sz w:val="20"/>
          <w:szCs w:val="20"/>
        </w:rPr>
        <w:t xml:space="preserve">Cicchini, L., </w:t>
      </w:r>
      <w:r w:rsidRPr="00C87FCD">
        <w:rPr>
          <w:rFonts w:asciiTheme="majorHAnsi" w:eastAsia="Times New Roman" w:hAnsiTheme="majorHAnsi" w:cs="Times New Roman"/>
          <w:b/>
          <w:bCs/>
          <w:sz w:val="20"/>
          <w:szCs w:val="20"/>
        </w:rPr>
        <w:t>Blumhagen, R. Z.</w:t>
      </w:r>
      <w:r w:rsidRPr="00C87FCD">
        <w:rPr>
          <w:rFonts w:asciiTheme="majorHAnsi" w:eastAsia="Times New Roman" w:hAnsiTheme="majorHAnsi" w:cs="Times New Roman"/>
          <w:sz w:val="20"/>
          <w:szCs w:val="20"/>
        </w:rPr>
        <w:t xml:space="preserve">, Westrich, J. A., Myers, M. E., Warren, C. J., Siska, C., … Pyeon, D. (2017). High-Risk Human Papillomavirus E7 Alters Host DNA Methylome and Represses HLA-E Expression in Human Keratinocytes. </w:t>
      </w:r>
      <w:r w:rsidRPr="00C87FCD">
        <w:rPr>
          <w:rFonts w:asciiTheme="majorHAnsi" w:eastAsia="Times New Roman" w:hAnsiTheme="majorHAnsi" w:cs="Times New Roman"/>
          <w:i/>
          <w:iCs/>
          <w:sz w:val="20"/>
          <w:szCs w:val="20"/>
        </w:rPr>
        <w:t>Scientific Reports</w:t>
      </w:r>
      <w:r w:rsidRPr="00C87FCD">
        <w:rPr>
          <w:rFonts w:asciiTheme="majorHAnsi" w:eastAsia="Times New Roman" w:hAnsiTheme="majorHAnsi" w:cs="Times New Roman"/>
          <w:sz w:val="20"/>
          <w:szCs w:val="20"/>
        </w:rPr>
        <w:t xml:space="preserve">, </w:t>
      </w:r>
      <w:r w:rsidRPr="00C87FCD">
        <w:rPr>
          <w:rFonts w:asciiTheme="majorHAnsi" w:eastAsia="Times New Roman" w:hAnsiTheme="majorHAnsi" w:cs="Times New Roman"/>
          <w:i/>
          <w:iCs/>
          <w:sz w:val="20"/>
          <w:szCs w:val="20"/>
        </w:rPr>
        <w:t>7</w:t>
      </w:r>
      <w:r w:rsidRPr="00C87FCD">
        <w:rPr>
          <w:rFonts w:asciiTheme="majorHAnsi" w:eastAsia="Times New Roman" w:hAnsiTheme="majorHAnsi" w:cs="Times New Roman"/>
          <w:sz w:val="20"/>
          <w:szCs w:val="20"/>
        </w:rPr>
        <w:t>(1), 1–13. https://doi.org/10.1038/s41598-017-03295-7</w:t>
      </w:r>
    </w:p>
    <w:p w14:paraId="2202CD26" w14:textId="77777777" w:rsidR="006E0055" w:rsidRPr="006E0055" w:rsidRDefault="006E0055" w:rsidP="006E0055">
      <w:pPr>
        <w:spacing w:before="100" w:beforeAutospacing="1" w:after="100" w:afterAutospacing="1" w:line="240" w:lineRule="auto"/>
        <w:ind w:left="480" w:hanging="480"/>
        <w:rPr>
          <w:rFonts w:asciiTheme="majorHAnsi" w:eastAsia="Times New Roman" w:hAnsiTheme="majorHAnsi" w:cs="Times New Roman"/>
          <w:sz w:val="20"/>
          <w:szCs w:val="20"/>
        </w:rPr>
      </w:pPr>
      <w:r w:rsidRPr="006E0055">
        <w:rPr>
          <w:rFonts w:asciiTheme="majorHAnsi" w:eastAsia="Times New Roman" w:hAnsiTheme="majorHAnsi" w:cs="Times New Roman"/>
          <w:sz w:val="20"/>
          <w:szCs w:val="20"/>
        </w:rPr>
        <w:t xml:space="preserve">Chau, V. (Mimi), Stamm, C. A., Borgelt, L., Gaffaney, M., Moore, A., </w:t>
      </w:r>
      <w:r w:rsidRPr="006E0055">
        <w:rPr>
          <w:rFonts w:asciiTheme="majorHAnsi" w:eastAsia="Times New Roman" w:hAnsiTheme="majorHAnsi" w:cs="Times New Roman"/>
          <w:b/>
          <w:bCs/>
          <w:sz w:val="20"/>
          <w:szCs w:val="20"/>
        </w:rPr>
        <w:t>Blumhagen, R. Z.</w:t>
      </w:r>
      <w:r w:rsidRPr="006E0055">
        <w:rPr>
          <w:rFonts w:asciiTheme="majorHAnsi" w:eastAsia="Times New Roman" w:hAnsiTheme="majorHAnsi" w:cs="Times New Roman"/>
          <w:sz w:val="20"/>
          <w:szCs w:val="20"/>
        </w:rPr>
        <w:t xml:space="preserve">, … Gilroy, C. (2017). Barriers to Single-Dose Levonorgestrel-Only Emergency Contraception Access in Retail Pharmacies. </w:t>
      </w:r>
      <w:r w:rsidRPr="006E0055">
        <w:rPr>
          <w:rFonts w:asciiTheme="majorHAnsi" w:eastAsia="Times New Roman" w:hAnsiTheme="majorHAnsi" w:cs="Times New Roman"/>
          <w:i/>
          <w:iCs/>
          <w:sz w:val="20"/>
          <w:szCs w:val="20"/>
        </w:rPr>
        <w:t>Women’s Health Issues</w:t>
      </w:r>
      <w:r w:rsidRPr="006E0055">
        <w:rPr>
          <w:rFonts w:asciiTheme="majorHAnsi" w:eastAsia="Times New Roman" w:hAnsiTheme="majorHAnsi" w:cs="Times New Roman"/>
          <w:sz w:val="20"/>
          <w:szCs w:val="20"/>
        </w:rPr>
        <w:t xml:space="preserve">, </w:t>
      </w:r>
      <w:r w:rsidRPr="006E0055">
        <w:rPr>
          <w:rFonts w:asciiTheme="majorHAnsi" w:eastAsia="Times New Roman" w:hAnsiTheme="majorHAnsi" w:cs="Times New Roman"/>
          <w:i/>
          <w:iCs/>
          <w:sz w:val="20"/>
          <w:szCs w:val="20"/>
        </w:rPr>
        <w:t>27</w:t>
      </w:r>
      <w:r w:rsidRPr="006E0055">
        <w:rPr>
          <w:rFonts w:asciiTheme="majorHAnsi" w:eastAsia="Times New Roman" w:hAnsiTheme="majorHAnsi" w:cs="Times New Roman"/>
          <w:sz w:val="20"/>
          <w:szCs w:val="20"/>
        </w:rPr>
        <w:t>(5), 518–522. https://doi.org/10.1016/j.whi.2017.03.010</w:t>
      </w:r>
    </w:p>
    <w:p w14:paraId="2A2B53C9" w14:textId="6F1890CE" w:rsidR="006E0055" w:rsidRDefault="006E0055" w:rsidP="006E0055">
      <w:pPr>
        <w:spacing w:before="100" w:beforeAutospacing="1" w:after="100" w:afterAutospacing="1" w:line="240" w:lineRule="auto"/>
        <w:ind w:left="480" w:hanging="480"/>
        <w:rPr>
          <w:rStyle w:val="Hyperlink"/>
          <w:rFonts w:asciiTheme="majorHAnsi" w:eastAsia="Times New Roman" w:hAnsiTheme="majorHAnsi" w:cs="Times New Roman"/>
          <w:sz w:val="20"/>
          <w:szCs w:val="20"/>
        </w:rPr>
      </w:pPr>
      <w:r w:rsidRPr="006E0055">
        <w:rPr>
          <w:rFonts w:asciiTheme="majorHAnsi" w:eastAsia="Times New Roman" w:hAnsiTheme="majorHAnsi" w:cs="Times New Roman"/>
          <w:sz w:val="20"/>
          <w:szCs w:val="20"/>
        </w:rPr>
        <w:t xml:space="preserve">Frank, M. R., </w:t>
      </w:r>
      <w:r w:rsidRPr="006E0055">
        <w:rPr>
          <w:rFonts w:asciiTheme="majorHAnsi" w:eastAsia="Times New Roman" w:hAnsiTheme="majorHAnsi" w:cs="Times New Roman"/>
          <w:b/>
          <w:bCs/>
          <w:sz w:val="20"/>
          <w:szCs w:val="20"/>
        </w:rPr>
        <w:t>Blumhagen, R.</w:t>
      </w:r>
      <w:r w:rsidRPr="006E0055">
        <w:rPr>
          <w:rFonts w:asciiTheme="majorHAnsi" w:eastAsia="Times New Roman" w:hAnsiTheme="majorHAnsi" w:cs="Times New Roman"/>
          <w:sz w:val="20"/>
          <w:szCs w:val="20"/>
        </w:rPr>
        <w:t xml:space="preserve">, Weitzenkamp, D., Mueller, S. R., Beaty, B., Min, S., &amp; Binswanger, I. A. (2017). Tobacco Use Among People Who Have Been in Prison: Relapse and Factors Associated with Trying to Quit. </w:t>
      </w:r>
      <w:r w:rsidRPr="006E0055">
        <w:rPr>
          <w:rFonts w:asciiTheme="majorHAnsi" w:eastAsia="Times New Roman" w:hAnsiTheme="majorHAnsi" w:cs="Times New Roman"/>
          <w:i/>
          <w:iCs/>
          <w:sz w:val="20"/>
          <w:szCs w:val="20"/>
        </w:rPr>
        <w:t>Journal of Smoking Cessation</w:t>
      </w:r>
      <w:r w:rsidRPr="006E0055">
        <w:rPr>
          <w:rFonts w:asciiTheme="majorHAnsi" w:eastAsia="Times New Roman" w:hAnsiTheme="majorHAnsi" w:cs="Times New Roman"/>
          <w:sz w:val="20"/>
          <w:szCs w:val="20"/>
        </w:rPr>
        <w:t xml:space="preserve">, </w:t>
      </w:r>
      <w:r w:rsidRPr="006E0055">
        <w:rPr>
          <w:rFonts w:asciiTheme="majorHAnsi" w:eastAsia="Times New Roman" w:hAnsiTheme="majorHAnsi" w:cs="Times New Roman"/>
          <w:i/>
          <w:iCs/>
          <w:sz w:val="20"/>
          <w:szCs w:val="20"/>
        </w:rPr>
        <w:t>12</w:t>
      </w:r>
      <w:r w:rsidRPr="006E0055">
        <w:rPr>
          <w:rFonts w:asciiTheme="majorHAnsi" w:eastAsia="Times New Roman" w:hAnsiTheme="majorHAnsi" w:cs="Times New Roman"/>
          <w:sz w:val="20"/>
          <w:szCs w:val="20"/>
        </w:rPr>
        <w:t xml:space="preserve">(02), 76–85. </w:t>
      </w:r>
      <w:hyperlink r:id="rId11" w:history="1">
        <w:r w:rsidR="00C87FCD" w:rsidRPr="002231B5">
          <w:rPr>
            <w:rStyle w:val="Hyperlink"/>
            <w:rFonts w:asciiTheme="majorHAnsi" w:eastAsia="Times New Roman" w:hAnsiTheme="majorHAnsi" w:cs="Times New Roman"/>
            <w:sz w:val="20"/>
            <w:szCs w:val="20"/>
          </w:rPr>
          <w:t>https://doi.org/10.1017/jsc.2016.3</w:t>
        </w:r>
      </w:hyperlink>
    </w:p>
    <w:p w14:paraId="4086BD3A" w14:textId="77777777" w:rsidR="00F74DB8" w:rsidRPr="00F74DB8" w:rsidRDefault="00F74DB8" w:rsidP="00F74DB8">
      <w:pPr>
        <w:spacing w:before="100" w:beforeAutospacing="1" w:after="100" w:afterAutospacing="1" w:line="240" w:lineRule="auto"/>
        <w:ind w:left="480" w:hanging="480"/>
        <w:rPr>
          <w:rFonts w:asciiTheme="majorHAnsi" w:eastAsia="Times New Roman" w:hAnsiTheme="majorHAnsi" w:cs="Times New Roman"/>
          <w:sz w:val="20"/>
          <w:szCs w:val="20"/>
        </w:rPr>
      </w:pPr>
      <w:r w:rsidRPr="00F74DB8">
        <w:rPr>
          <w:rFonts w:asciiTheme="majorHAnsi" w:eastAsia="Times New Roman" w:hAnsiTheme="majorHAnsi" w:cs="Times New Roman"/>
          <w:sz w:val="20"/>
          <w:szCs w:val="20"/>
        </w:rPr>
        <w:t xml:space="preserve">Hauser, L. J., Gebhard, G. M., </w:t>
      </w:r>
      <w:r w:rsidRPr="00F74DB8">
        <w:rPr>
          <w:rFonts w:asciiTheme="majorHAnsi" w:eastAsia="Times New Roman" w:hAnsiTheme="majorHAnsi" w:cs="Times New Roman"/>
          <w:b/>
          <w:bCs/>
          <w:sz w:val="20"/>
          <w:szCs w:val="20"/>
        </w:rPr>
        <w:t>Blumhagen, R.</w:t>
      </w:r>
      <w:r w:rsidRPr="00F74DB8">
        <w:rPr>
          <w:rFonts w:asciiTheme="majorHAnsi" w:eastAsia="Times New Roman" w:hAnsiTheme="majorHAnsi" w:cs="Times New Roman"/>
          <w:sz w:val="20"/>
          <w:szCs w:val="20"/>
        </w:rPr>
        <w:t xml:space="preserve">, Carlson, N. E., &amp; Cabrera‐Muffly, C. (2017). Applicant characteristics associated with successful matching into otolaryngology. </w:t>
      </w:r>
      <w:r w:rsidRPr="00F74DB8">
        <w:rPr>
          <w:rFonts w:asciiTheme="majorHAnsi" w:eastAsia="Times New Roman" w:hAnsiTheme="majorHAnsi" w:cs="Times New Roman"/>
          <w:i/>
          <w:iCs/>
          <w:sz w:val="20"/>
          <w:szCs w:val="20"/>
        </w:rPr>
        <w:t>The Laryngoscope</w:t>
      </w:r>
      <w:r w:rsidRPr="00F74DB8">
        <w:rPr>
          <w:rFonts w:asciiTheme="majorHAnsi" w:eastAsia="Times New Roman" w:hAnsiTheme="majorHAnsi" w:cs="Times New Roman"/>
          <w:sz w:val="20"/>
          <w:szCs w:val="20"/>
        </w:rPr>
        <w:t xml:space="preserve">, </w:t>
      </w:r>
      <w:r w:rsidRPr="00F74DB8">
        <w:rPr>
          <w:rFonts w:asciiTheme="majorHAnsi" w:eastAsia="Times New Roman" w:hAnsiTheme="majorHAnsi" w:cs="Times New Roman"/>
          <w:i/>
          <w:iCs/>
          <w:sz w:val="20"/>
          <w:szCs w:val="20"/>
        </w:rPr>
        <w:t>127</w:t>
      </w:r>
      <w:r w:rsidRPr="00F74DB8">
        <w:rPr>
          <w:rFonts w:asciiTheme="majorHAnsi" w:eastAsia="Times New Roman" w:hAnsiTheme="majorHAnsi" w:cs="Times New Roman"/>
          <w:sz w:val="20"/>
          <w:szCs w:val="20"/>
        </w:rPr>
        <w:t>(5), 1052–1057. https://doi.org/10.1002/lary.26236</w:t>
      </w:r>
    </w:p>
    <w:p w14:paraId="26314A48" w14:textId="395E6511" w:rsidR="00C87FCD" w:rsidRPr="006E0055" w:rsidRDefault="00C87FCD" w:rsidP="006E0055">
      <w:pPr>
        <w:spacing w:before="100" w:beforeAutospacing="1" w:after="100" w:afterAutospacing="1" w:line="240" w:lineRule="auto"/>
        <w:ind w:left="480" w:hanging="480"/>
        <w:rPr>
          <w:rFonts w:asciiTheme="majorHAnsi" w:eastAsia="Times New Roman" w:hAnsiTheme="majorHAnsi" w:cs="Times New Roman"/>
          <w:sz w:val="20"/>
          <w:szCs w:val="20"/>
        </w:rPr>
      </w:pPr>
      <w:r w:rsidRPr="006E0055">
        <w:rPr>
          <w:rFonts w:asciiTheme="majorHAnsi" w:eastAsia="Times New Roman" w:hAnsiTheme="majorHAnsi" w:cs="Times New Roman"/>
          <w:sz w:val="20"/>
          <w:szCs w:val="20"/>
        </w:rPr>
        <w:t xml:space="preserve">Fingerlin, T. E., Zhang, W., Yang, I. V, Ainsworth, H. C., Russell, P. H., </w:t>
      </w:r>
      <w:r w:rsidRPr="006E0055">
        <w:rPr>
          <w:rFonts w:asciiTheme="majorHAnsi" w:eastAsia="Times New Roman" w:hAnsiTheme="majorHAnsi" w:cs="Times New Roman"/>
          <w:b/>
          <w:bCs/>
          <w:sz w:val="20"/>
          <w:szCs w:val="20"/>
        </w:rPr>
        <w:t>Blumhagen, R. Z.</w:t>
      </w:r>
      <w:r w:rsidRPr="006E0055">
        <w:rPr>
          <w:rFonts w:asciiTheme="majorHAnsi" w:eastAsia="Times New Roman" w:hAnsiTheme="majorHAnsi" w:cs="Times New Roman"/>
          <w:sz w:val="20"/>
          <w:szCs w:val="20"/>
        </w:rPr>
        <w:t xml:space="preserve">, … Langefeld, C. D. (2016). Genome-wide imputation study identifies novel HLA locus for pulmonary fibrosis and potential role for auto-immunity in fibrotic idiopathic interstitial pneumonia. </w:t>
      </w:r>
      <w:r w:rsidRPr="006E0055">
        <w:rPr>
          <w:rFonts w:asciiTheme="majorHAnsi" w:eastAsia="Times New Roman" w:hAnsiTheme="majorHAnsi" w:cs="Times New Roman"/>
          <w:i/>
          <w:iCs/>
          <w:sz w:val="20"/>
          <w:szCs w:val="20"/>
        </w:rPr>
        <w:t>BMC Genetics</w:t>
      </w:r>
      <w:r w:rsidRPr="006E0055">
        <w:rPr>
          <w:rFonts w:asciiTheme="majorHAnsi" w:eastAsia="Times New Roman" w:hAnsiTheme="majorHAnsi" w:cs="Times New Roman"/>
          <w:sz w:val="20"/>
          <w:szCs w:val="20"/>
        </w:rPr>
        <w:t xml:space="preserve">, </w:t>
      </w:r>
      <w:r w:rsidRPr="006E0055">
        <w:rPr>
          <w:rFonts w:asciiTheme="majorHAnsi" w:eastAsia="Times New Roman" w:hAnsiTheme="majorHAnsi" w:cs="Times New Roman"/>
          <w:i/>
          <w:iCs/>
          <w:sz w:val="20"/>
          <w:szCs w:val="20"/>
        </w:rPr>
        <w:t>17</w:t>
      </w:r>
      <w:r w:rsidRPr="006E0055">
        <w:rPr>
          <w:rFonts w:asciiTheme="majorHAnsi" w:eastAsia="Times New Roman" w:hAnsiTheme="majorHAnsi" w:cs="Times New Roman"/>
          <w:sz w:val="20"/>
          <w:szCs w:val="20"/>
        </w:rPr>
        <w:t>(1), 74. https://doi.org/10.1186/s12863-016-0377-2</w:t>
      </w:r>
    </w:p>
    <w:p w14:paraId="47627D84" w14:textId="06FF964D" w:rsidR="00FD0720" w:rsidRPr="00BB274A" w:rsidRDefault="003E6D7A" w:rsidP="00CB15A8">
      <w:pPr>
        <w:pStyle w:val="SectionHeading"/>
        <w:rPr>
          <w:rFonts w:asciiTheme="majorHAnsi" w:hAnsiTheme="majorHAnsi"/>
          <w:b/>
          <w:sz w:val="20"/>
        </w:rPr>
      </w:pPr>
      <w:r w:rsidRPr="00BB274A">
        <w:rPr>
          <w:rFonts w:asciiTheme="majorHAnsi" w:hAnsiTheme="majorHAnsi"/>
          <w:b/>
          <w:sz w:val="20"/>
        </w:rPr>
        <w:t xml:space="preserve">CONFERENCE </w:t>
      </w:r>
      <w:r w:rsidR="00602095" w:rsidRPr="00BB274A">
        <w:rPr>
          <w:rFonts w:asciiTheme="majorHAnsi" w:hAnsiTheme="majorHAnsi"/>
          <w:b/>
          <w:sz w:val="20"/>
        </w:rPr>
        <w:t>ABSTRACTS</w:t>
      </w:r>
    </w:p>
    <w:p w14:paraId="39ECF51B" w14:textId="790C0779" w:rsidR="00976726" w:rsidRPr="00976726" w:rsidRDefault="00976726" w:rsidP="00976726">
      <w:pPr>
        <w:spacing w:before="120"/>
        <w:outlineLvl w:val="0"/>
        <w:rPr>
          <w:rFonts w:asciiTheme="majorHAnsi" w:hAnsiTheme="majorHAnsi"/>
          <w:bCs/>
          <w:sz w:val="20"/>
        </w:rPr>
      </w:pPr>
      <w:r w:rsidRPr="00BB274A">
        <w:rPr>
          <w:rFonts w:asciiTheme="majorHAnsi" w:hAnsiTheme="majorHAnsi"/>
          <w:sz w:val="20"/>
        </w:rPr>
        <w:t>American Society of Human Genetics (20</w:t>
      </w:r>
      <w:r>
        <w:rPr>
          <w:rFonts w:asciiTheme="majorHAnsi" w:hAnsiTheme="majorHAnsi"/>
          <w:sz w:val="20"/>
        </w:rPr>
        <w:t>20</w:t>
      </w:r>
      <w:r w:rsidRPr="00BB274A">
        <w:rPr>
          <w:rFonts w:asciiTheme="majorHAnsi" w:hAnsiTheme="majorHAnsi"/>
          <w:sz w:val="20"/>
        </w:rPr>
        <w:t>) “</w:t>
      </w:r>
      <w:r w:rsidRPr="00976726">
        <w:rPr>
          <w:rFonts w:asciiTheme="majorHAnsi" w:hAnsiTheme="majorHAnsi"/>
          <w:bCs/>
          <w:sz w:val="20"/>
        </w:rPr>
        <w:t>Identification of influential rare variants using variable importance measures from random forest methods in loci previously identified via aggregate testing”</w:t>
      </w:r>
    </w:p>
    <w:p w14:paraId="5283D051" w14:textId="56728E5F" w:rsidR="00976726" w:rsidRPr="00976726" w:rsidRDefault="00976726" w:rsidP="00976726">
      <w:pPr>
        <w:spacing w:before="120"/>
        <w:outlineLvl w:val="0"/>
        <w:rPr>
          <w:rFonts w:asciiTheme="majorHAnsi" w:hAnsiTheme="majorHAnsi"/>
          <w:b/>
          <w:sz w:val="20"/>
        </w:rPr>
      </w:pPr>
      <w:r w:rsidRPr="00BB274A">
        <w:rPr>
          <w:rFonts w:asciiTheme="majorHAnsi" w:hAnsiTheme="majorHAnsi"/>
          <w:sz w:val="20"/>
        </w:rPr>
        <w:t>American Society of Human Genetics (201</w:t>
      </w:r>
      <w:r>
        <w:rPr>
          <w:rFonts w:asciiTheme="majorHAnsi" w:hAnsiTheme="majorHAnsi"/>
          <w:sz w:val="20"/>
        </w:rPr>
        <w:t>9</w:t>
      </w:r>
      <w:r w:rsidRPr="00BB274A">
        <w:rPr>
          <w:rFonts w:asciiTheme="majorHAnsi" w:hAnsiTheme="majorHAnsi"/>
          <w:sz w:val="20"/>
        </w:rPr>
        <w:t>) “</w:t>
      </w:r>
      <w:r w:rsidRPr="00976726">
        <w:rPr>
          <w:rFonts w:asciiTheme="majorHAnsi" w:hAnsiTheme="majorHAnsi"/>
          <w:bCs/>
          <w:sz w:val="20"/>
        </w:rPr>
        <w:t>Localization of rare variants in loci previously identified in aggregate rare variant testing”</w:t>
      </w:r>
    </w:p>
    <w:p w14:paraId="59A05B66" w14:textId="77777777" w:rsidR="00976726" w:rsidRDefault="00A166F6" w:rsidP="009E7822">
      <w:pPr>
        <w:spacing w:before="120"/>
        <w:outlineLvl w:val="0"/>
        <w:rPr>
          <w:rFonts w:asciiTheme="majorHAnsi" w:hAnsiTheme="majorHAnsi"/>
          <w:sz w:val="20"/>
        </w:rPr>
      </w:pPr>
      <w:r w:rsidRPr="00BB274A">
        <w:rPr>
          <w:rFonts w:asciiTheme="majorHAnsi" w:hAnsiTheme="majorHAnsi"/>
          <w:sz w:val="20"/>
        </w:rPr>
        <w:t>American Society of Human Genetics (2018) “Importance of protected statistical testing and replicate number in RNA-Sequencing studies”</w:t>
      </w:r>
    </w:p>
    <w:p w14:paraId="1F47D532" w14:textId="780B03DE" w:rsidR="00A166F6" w:rsidRPr="00BB274A" w:rsidRDefault="00A166F6" w:rsidP="009E7822">
      <w:pPr>
        <w:spacing w:before="120"/>
        <w:outlineLvl w:val="0"/>
        <w:rPr>
          <w:rFonts w:asciiTheme="majorHAnsi" w:hAnsiTheme="majorHAnsi"/>
          <w:sz w:val="20"/>
        </w:rPr>
      </w:pPr>
      <w:r w:rsidRPr="00BB274A">
        <w:rPr>
          <w:rFonts w:asciiTheme="majorHAnsi" w:hAnsiTheme="majorHAnsi"/>
          <w:sz w:val="20"/>
        </w:rPr>
        <w:lastRenderedPageBreak/>
        <w:t>Graybills (2017) – “Exploring the landscape of allele-specific expression in nasal epithelium of asthmatic patients and simulating allele-specific read counts accounting for correlation”</w:t>
      </w:r>
    </w:p>
    <w:p w14:paraId="1A0233F8" w14:textId="493D8960" w:rsidR="005E09CC" w:rsidRPr="00BB274A" w:rsidRDefault="0044527D" w:rsidP="009E7822">
      <w:pPr>
        <w:pStyle w:val="Location"/>
        <w:spacing w:before="120"/>
        <w:ind w:left="0"/>
        <w:rPr>
          <w:rFonts w:asciiTheme="majorHAnsi" w:hAnsiTheme="majorHAnsi"/>
          <w:sz w:val="20"/>
        </w:rPr>
      </w:pPr>
      <w:r w:rsidRPr="00BB274A">
        <w:rPr>
          <w:rFonts w:asciiTheme="majorHAnsi" w:hAnsiTheme="majorHAnsi"/>
          <w:sz w:val="20"/>
        </w:rPr>
        <w:t>American Thoracic</w:t>
      </w:r>
      <w:r w:rsidR="00606984" w:rsidRPr="00BB274A">
        <w:rPr>
          <w:rFonts w:asciiTheme="majorHAnsi" w:hAnsiTheme="majorHAnsi"/>
          <w:sz w:val="20"/>
        </w:rPr>
        <w:t xml:space="preserve"> Society (2017) </w:t>
      </w:r>
      <w:r w:rsidR="00A166F6" w:rsidRPr="00BB274A">
        <w:rPr>
          <w:rFonts w:asciiTheme="majorHAnsi" w:hAnsiTheme="majorHAnsi"/>
          <w:sz w:val="20"/>
        </w:rPr>
        <w:t>–</w:t>
      </w:r>
      <w:r w:rsidR="00606984" w:rsidRPr="00BB274A">
        <w:rPr>
          <w:rFonts w:asciiTheme="majorHAnsi" w:hAnsiTheme="majorHAnsi"/>
          <w:sz w:val="20"/>
        </w:rPr>
        <w:t xml:space="preserve"> </w:t>
      </w:r>
      <w:r w:rsidR="00A166F6" w:rsidRPr="00BB274A">
        <w:rPr>
          <w:rFonts w:asciiTheme="majorHAnsi" w:hAnsiTheme="majorHAnsi"/>
          <w:sz w:val="20"/>
        </w:rPr>
        <w:t>“</w:t>
      </w:r>
      <w:r w:rsidR="005E09CC" w:rsidRPr="00BB274A">
        <w:rPr>
          <w:rFonts w:asciiTheme="majorHAnsi" w:hAnsiTheme="majorHAnsi"/>
          <w:sz w:val="20"/>
        </w:rPr>
        <w:t>Evidence of recent positive selection at loci conferr</w:t>
      </w:r>
      <w:r w:rsidR="00A166F6" w:rsidRPr="00BB274A">
        <w:rPr>
          <w:rFonts w:asciiTheme="majorHAnsi" w:hAnsiTheme="majorHAnsi"/>
          <w:sz w:val="20"/>
        </w:rPr>
        <w:t>ing risk for pulmonary fibrosis”</w:t>
      </w:r>
    </w:p>
    <w:p w14:paraId="007BEDB8" w14:textId="77777777" w:rsidR="00322C03" w:rsidRPr="00BB274A" w:rsidRDefault="00322C03" w:rsidP="00322C03">
      <w:pPr>
        <w:pStyle w:val="SectionHeading"/>
        <w:rPr>
          <w:rFonts w:asciiTheme="majorHAnsi" w:hAnsiTheme="majorHAnsi"/>
          <w:b/>
          <w:sz w:val="20"/>
        </w:rPr>
      </w:pPr>
      <w:r w:rsidRPr="00BB274A">
        <w:rPr>
          <w:rFonts w:asciiTheme="majorHAnsi" w:hAnsiTheme="majorHAnsi"/>
          <w:b/>
          <w:sz w:val="20"/>
        </w:rPr>
        <w:t>AWARDS</w:t>
      </w:r>
    </w:p>
    <w:p w14:paraId="2D5B54AE" w14:textId="77777777" w:rsidR="00322C03" w:rsidRPr="00BB274A" w:rsidRDefault="00322C03" w:rsidP="00322C03">
      <w:pPr>
        <w:pStyle w:val="NormalBodyText"/>
        <w:spacing w:before="120"/>
        <w:rPr>
          <w:rFonts w:asciiTheme="majorHAnsi" w:hAnsiTheme="majorHAnsi"/>
          <w:sz w:val="20"/>
        </w:rPr>
      </w:pPr>
      <w:r w:rsidRPr="00BB274A">
        <w:rPr>
          <w:rFonts w:asciiTheme="majorHAnsi" w:hAnsiTheme="majorHAnsi"/>
          <w:sz w:val="20"/>
        </w:rPr>
        <w:t>Strother Walker Travel Award</w:t>
      </w:r>
      <w:r w:rsidRPr="00BB274A">
        <w:rPr>
          <w:rFonts w:asciiTheme="majorHAnsi" w:hAnsiTheme="majorHAnsi"/>
          <w:sz w:val="20"/>
        </w:rPr>
        <w:tab/>
      </w:r>
      <w:r w:rsidRPr="00BB274A">
        <w:rPr>
          <w:rFonts w:asciiTheme="majorHAnsi" w:hAnsiTheme="majorHAnsi"/>
          <w:b/>
          <w:sz w:val="20"/>
        </w:rPr>
        <w:t>2017; 2018</w:t>
      </w:r>
    </w:p>
    <w:p w14:paraId="23CC70D4" w14:textId="77777777" w:rsidR="00322C03" w:rsidRPr="00BB274A" w:rsidRDefault="00322C03" w:rsidP="00322C03">
      <w:pPr>
        <w:pStyle w:val="NormalBodyText"/>
        <w:rPr>
          <w:rFonts w:asciiTheme="majorHAnsi" w:hAnsiTheme="majorHAnsi"/>
          <w:sz w:val="20"/>
        </w:rPr>
      </w:pPr>
      <w:r w:rsidRPr="00BB274A">
        <w:rPr>
          <w:rFonts w:asciiTheme="majorHAnsi" w:hAnsiTheme="majorHAnsi"/>
          <w:sz w:val="20"/>
        </w:rPr>
        <w:t xml:space="preserve">Marvin Porter Award </w:t>
      </w:r>
      <w:r w:rsidRPr="00BB274A">
        <w:rPr>
          <w:rFonts w:asciiTheme="majorHAnsi" w:hAnsiTheme="majorHAnsi"/>
          <w:sz w:val="20"/>
        </w:rPr>
        <w:tab/>
      </w:r>
      <w:sdt>
        <w:sdtPr>
          <w:rPr>
            <w:rFonts w:asciiTheme="majorHAnsi" w:hAnsiTheme="majorHAnsi"/>
            <w:b/>
            <w:sz w:val="20"/>
          </w:rPr>
          <w:id w:val="275215226"/>
          <w:placeholder>
            <w:docPart w:val="826B25F738BD304C9CDB0439001CC484"/>
          </w:placeholder>
          <w:date>
            <w:dateFormat w:val="MMMM yyyy"/>
            <w:lid w:val="en-US"/>
            <w:storeMappedDataAs w:val="dateTime"/>
            <w:calendar w:val="gregorian"/>
          </w:date>
        </w:sdtPr>
        <w:sdtEndPr/>
        <w:sdtContent>
          <w:r w:rsidRPr="00BB274A">
            <w:rPr>
              <w:rFonts w:asciiTheme="majorHAnsi" w:hAnsiTheme="majorHAnsi"/>
              <w:b/>
              <w:sz w:val="20"/>
            </w:rPr>
            <w:t>2013</w:t>
          </w:r>
        </w:sdtContent>
      </w:sdt>
    </w:p>
    <w:p w14:paraId="5745B178" w14:textId="181EA84B" w:rsidR="00CB15A8" w:rsidRPr="00BB274A" w:rsidRDefault="00322C03" w:rsidP="00322C03">
      <w:pPr>
        <w:pStyle w:val="SectionHeading"/>
        <w:rPr>
          <w:rFonts w:asciiTheme="majorHAnsi" w:hAnsiTheme="majorHAnsi"/>
          <w:b/>
          <w:sz w:val="20"/>
        </w:rPr>
      </w:pPr>
      <w:r w:rsidRPr="00BB274A">
        <w:rPr>
          <w:rFonts w:asciiTheme="majorHAnsi" w:hAnsiTheme="majorHAnsi"/>
          <w:sz w:val="20"/>
        </w:rPr>
        <w:t xml:space="preserve"> </w:t>
      </w:r>
      <w:r w:rsidR="00CB15A8" w:rsidRPr="00BB274A">
        <w:rPr>
          <w:rFonts w:asciiTheme="majorHAnsi" w:hAnsiTheme="majorHAnsi"/>
          <w:b/>
          <w:sz w:val="20"/>
        </w:rPr>
        <w:t>Invited Talks</w:t>
      </w:r>
    </w:p>
    <w:p w14:paraId="477DE10E" w14:textId="53D493BE" w:rsidR="004D083F" w:rsidRPr="00BB274A" w:rsidRDefault="004D083F" w:rsidP="00797145">
      <w:pPr>
        <w:pStyle w:val="ItalicHeading"/>
        <w:rPr>
          <w:rFonts w:asciiTheme="majorHAnsi" w:hAnsiTheme="majorHAnsi"/>
          <w:sz w:val="20"/>
        </w:rPr>
      </w:pPr>
      <w:r w:rsidRPr="00BB274A">
        <w:rPr>
          <w:rFonts w:asciiTheme="majorHAnsi" w:hAnsiTheme="majorHAnsi"/>
          <w:i w:val="0"/>
          <w:sz w:val="20"/>
        </w:rPr>
        <w:t>Wake Forest University, Winston-Salem, North Carolina</w:t>
      </w:r>
      <w:r w:rsidR="00322C03" w:rsidRPr="00BB274A">
        <w:rPr>
          <w:rFonts w:asciiTheme="majorHAnsi" w:hAnsiTheme="majorHAnsi"/>
          <w:i w:val="0"/>
          <w:sz w:val="20"/>
        </w:rPr>
        <w:t xml:space="preserve"> (</w:t>
      </w:r>
      <w:r w:rsidRPr="00BB274A">
        <w:rPr>
          <w:rFonts w:asciiTheme="majorHAnsi" w:hAnsiTheme="majorHAnsi"/>
          <w:i w:val="0"/>
          <w:sz w:val="20"/>
        </w:rPr>
        <w:t>April 18, 2018</w:t>
      </w:r>
      <w:r w:rsidR="00322C03" w:rsidRPr="00BB274A">
        <w:rPr>
          <w:rFonts w:asciiTheme="majorHAnsi" w:hAnsiTheme="majorHAnsi"/>
          <w:i w:val="0"/>
          <w:sz w:val="20"/>
        </w:rPr>
        <w:t>).</w:t>
      </w:r>
      <w:r w:rsidR="00322C03" w:rsidRPr="00BB274A">
        <w:rPr>
          <w:rFonts w:asciiTheme="majorHAnsi" w:hAnsiTheme="majorHAnsi"/>
          <w:sz w:val="20"/>
        </w:rPr>
        <w:t xml:space="preserve"> Rethinking Pairwise Comparisons in RNA-Sequencing Studies</w:t>
      </w:r>
    </w:p>
    <w:p w14:paraId="41FBEDB3" w14:textId="77777777" w:rsidR="00791B57" w:rsidRPr="00BB274A" w:rsidRDefault="00257FEC">
      <w:pPr>
        <w:pStyle w:val="SectionHeading"/>
        <w:rPr>
          <w:rFonts w:asciiTheme="majorHAnsi" w:hAnsiTheme="majorHAnsi"/>
          <w:b/>
          <w:sz w:val="20"/>
        </w:rPr>
      </w:pPr>
      <w:r w:rsidRPr="00BB274A">
        <w:rPr>
          <w:rFonts w:asciiTheme="majorHAnsi" w:hAnsiTheme="majorHAnsi"/>
          <w:b/>
          <w:sz w:val="20"/>
        </w:rPr>
        <w:t>MEMBERSHIPS</w:t>
      </w:r>
    </w:p>
    <w:p w14:paraId="78DAC736" w14:textId="0E0CD71E" w:rsidR="00791B57" w:rsidRPr="00BB274A" w:rsidRDefault="00843343">
      <w:pPr>
        <w:pStyle w:val="NormalBodyText"/>
        <w:rPr>
          <w:rFonts w:asciiTheme="majorHAnsi" w:hAnsiTheme="majorHAnsi"/>
          <w:sz w:val="20"/>
        </w:rPr>
      </w:pPr>
      <w:r w:rsidRPr="00BB274A">
        <w:rPr>
          <w:rFonts w:asciiTheme="majorHAnsi" w:hAnsiTheme="majorHAnsi"/>
          <w:sz w:val="20"/>
        </w:rPr>
        <w:t>American Statistical Association</w:t>
      </w:r>
    </w:p>
    <w:p w14:paraId="7C1964FD" w14:textId="572DDB5A" w:rsidR="00791B57" w:rsidRPr="00BB274A" w:rsidRDefault="00843343">
      <w:pPr>
        <w:pStyle w:val="NormalBodyText"/>
        <w:rPr>
          <w:rFonts w:asciiTheme="majorHAnsi" w:hAnsiTheme="majorHAnsi"/>
          <w:sz w:val="20"/>
        </w:rPr>
      </w:pPr>
      <w:r w:rsidRPr="00BB274A">
        <w:rPr>
          <w:rFonts w:asciiTheme="majorHAnsi" w:hAnsiTheme="majorHAnsi"/>
          <w:sz w:val="20"/>
        </w:rPr>
        <w:t>American Society of Human Genetics</w:t>
      </w:r>
    </w:p>
    <w:sectPr w:rsidR="00791B57" w:rsidRPr="00BB274A">
      <w:headerReference w:type="default" r:id="rId12"/>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445E8" w14:textId="77777777" w:rsidR="00B1265F" w:rsidRDefault="00B1265F">
      <w:pPr>
        <w:spacing w:line="240" w:lineRule="auto"/>
      </w:pPr>
      <w:r>
        <w:separator/>
      </w:r>
    </w:p>
  </w:endnote>
  <w:endnote w:type="continuationSeparator" w:id="0">
    <w:p w14:paraId="4CCE8979" w14:textId="77777777" w:rsidR="00B1265F" w:rsidRDefault="00B126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1E949" w14:textId="77777777" w:rsidR="00B1265F" w:rsidRDefault="00B1265F">
      <w:pPr>
        <w:spacing w:line="240" w:lineRule="auto"/>
      </w:pPr>
      <w:r>
        <w:separator/>
      </w:r>
    </w:p>
  </w:footnote>
  <w:footnote w:type="continuationSeparator" w:id="0">
    <w:p w14:paraId="11B42E4D" w14:textId="77777777" w:rsidR="00B1265F" w:rsidRDefault="00B126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D57B1" w14:textId="573E9BB7" w:rsidR="00791B57" w:rsidRDefault="00B1265F">
    <w:pPr>
      <w:pStyle w:val="YourName"/>
    </w:pPr>
    <w:sdt>
      <w:sdtPr>
        <w:alias w:val="Author"/>
        <w:id w:val="25244219"/>
        <w:placeholder>
          <w:docPart w:val="81DF7A06DEC1D34EA850950B73BDDA12"/>
        </w:placeholder>
        <w:dataBinding w:prefixMappings="xmlns:ns0='http://purl.org/dc/elements/1.1/' xmlns:ns1='http://schemas.openxmlformats.org/package/2006/metadata/core-properties' " w:xpath="/ns1:coreProperties[1]/ns0:creator[1]" w:storeItemID="{6C3C8BC8-F283-45AE-878A-BAB7291924A1}"/>
        <w:text/>
      </w:sdtPr>
      <w:sdtEndPr/>
      <w:sdtContent>
        <w:r w:rsidR="009557F3">
          <w:t>RACHEL ZOE Blumhagen</w:t>
        </w:r>
      </w:sdtContent>
    </w:sdt>
    <w:r w:rsidR="00257FEC">
      <w:tab/>
      <w:t xml:space="preserve">Page </w:t>
    </w:r>
    <w:r w:rsidR="00257FEC">
      <w:fldChar w:fldCharType="begin"/>
    </w:r>
    <w:r w:rsidR="00257FEC">
      <w:instrText xml:space="preserve"> PAGE   \* MERGEFORMAT </w:instrText>
    </w:r>
    <w:r w:rsidR="00257FEC">
      <w:fldChar w:fldCharType="separate"/>
    </w:r>
    <w:r w:rsidR="001E630B">
      <w:rPr>
        <w:noProof/>
      </w:rPr>
      <w:t>2</w:t>
    </w:r>
    <w:r w:rsidR="00257FE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4DA18A2"/>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F15E68F2"/>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8848D73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AA202F4"/>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7FB"/>
    <w:rsid w:val="00074BDD"/>
    <w:rsid w:val="000D5068"/>
    <w:rsid w:val="000D7EBA"/>
    <w:rsid w:val="000E0989"/>
    <w:rsid w:val="001177CF"/>
    <w:rsid w:val="001679CD"/>
    <w:rsid w:val="0018341E"/>
    <w:rsid w:val="001B67FB"/>
    <w:rsid w:val="001E630B"/>
    <w:rsid w:val="00257FEC"/>
    <w:rsid w:val="00276D68"/>
    <w:rsid w:val="002931CD"/>
    <w:rsid w:val="0032213C"/>
    <w:rsid w:val="00322C03"/>
    <w:rsid w:val="00341164"/>
    <w:rsid w:val="00345703"/>
    <w:rsid w:val="0037736A"/>
    <w:rsid w:val="00381048"/>
    <w:rsid w:val="0039622F"/>
    <w:rsid w:val="003A65A0"/>
    <w:rsid w:val="003E1F17"/>
    <w:rsid w:val="003E6D7A"/>
    <w:rsid w:val="004153CE"/>
    <w:rsid w:val="004265F8"/>
    <w:rsid w:val="0044527D"/>
    <w:rsid w:val="004D083F"/>
    <w:rsid w:val="00501E82"/>
    <w:rsid w:val="00530748"/>
    <w:rsid w:val="00535B22"/>
    <w:rsid w:val="005713A1"/>
    <w:rsid w:val="0059666B"/>
    <w:rsid w:val="005D5FCA"/>
    <w:rsid w:val="005D6661"/>
    <w:rsid w:val="005E09CC"/>
    <w:rsid w:val="00602095"/>
    <w:rsid w:val="00606984"/>
    <w:rsid w:val="00607B31"/>
    <w:rsid w:val="0064504E"/>
    <w:rsid w:val="006930E3"/>
    <w:rsid w:val="006E0055"/>
    <w:rsid w:val="00711BFD"/>
    <w:rsid w:val="00772803"/>
    <w:rsid w:val="00791B57"/>
    <w:rsid w:val="00797145"/>
    <w:rsid w:val="0081539D"/>
    <w:rsid w:val="00843343"/>
    <w:rsid w:val="00866B6E"/>
    <w:rsid w:val="008A2F7D"/>
    <w:rsid w:val="008B337F"/>
    <w:rsid w:val="008D16DC"/>
    <w:rsid w:val="008E49E8"/>
    <w:rsid w:val="008F6B84"/>
    <w:rsid w:val="009557F3"/>
    <w:rsid w:val="00970D13"/>
    <w:rsid w:val="00976726"/>
    <w:rsid w:val="009E7822"/>
    <w:rsid w:val="00A166F6"/>
    <w:rsid w:val="00A52949"/>
    <w:rsid w:val="00A60F5E"/>
    <w:rsid w:val="00AE4E7F"/>
    <w:rsid w:val="00B1265F"/>
    <w:rsid w:val="00B97840"/>
    <w:rsid w:val="00BB274A"/>
    <w:rsid w:val="00BE6FEB"/>
    <w:rsid w:val="00C43E1D"/>
    <w:rsid w:val="00C46074"/>
    <w:rsid w:val="00C61B41"/>
    <w:rsid w:val="00C87FCD"/>
    <w:rsid w:val="00C92075"/>
    <w:rsid w:val="00C96C5C"/>
    <w:rsid w:val="00CB15A8"/>
    <w:rsid w:val="00CB1E9D"/>
    <w:rsid w:val="00D1264B"/>
    <w:rsid w:val="00D35088"/>
    <w:rsid w:val="00DC465E"/>
    <w:rsid w:val="00DC7AB6"/>
    <w:rsid w:val="00DE0516"/>
    <w:rsid w:val="00E02C7E"/>
    <w:rsid w:val="00F42483"/>
    <w:rsid w:val="00F74DB8"/>
    <w:rsid w:val="00F91A01"/>
    <w:rsid w:val="00FD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8A3610F"/>
  <w15:docId w15:val="{D3310977-52ED-2F4A-AE26-ABA869FC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pPr>
      <w:spacing w:after="0" w:line="264" w:lineRule="auto"/>
    </w:pPr>
    <w:rPr>
      <w:sz w:val="16"/>
    </w:rPr>
  </w:style>
  <w:style w:type="paragraph" w:styleId="Heading1">
    <w:name w:val="heading 1"/>
    <w:basedOn w:val="Normal"/>
    <w:next w:val="Normal"/>
    <w:link w:val="Heading1Char"/>
    <w:uiPriority w:val="1"/>
    <w:semiHidden/>
    <w:unhideWhenUsed/>
    <w:qFormat/>
    <w:pPr>
      <w:keepNext/>
      <w:keepLines/>
      <w:spacing w:after="40"/>
      <w:outlineLvl w:val="0"/>
    </w:pPr>
    <w:rPr>
      <w:rFonts w:asciiTheme="majorHAnsi" w:eastAsiaTheme="majorEastAsia" w:hAnsiTheme="majorHAnsi" w:cstheme="majorBidi"/>
      <w:b/>
      <w:bCs/>
      <w:caps/>
      <w:color w:val="000000" w:themeColor="text1"/>
      <w:spacing w:val="10"/>
      <w:szCs w:val="28"/>
    </w:rPr>
  </w:style>
  <w:style w:type="paragraph" w:styleId="Heading2">
    <w:name w:val="heading 2"/>
    <w:basedOn w:val="Normal"/>
    <w:next w:val="Normal"/>
    <w:link w:val="Heading2Char"/>
    <w:uiPriority w:val="1"/>
    <w:semiHidden/>
    <w:unhideWhenUsed/>
    <w:qFormat/>
    <w:pPr>
      <w:spacing w:before="240" w:after="40"/>
      <w:outlineLvl w:val="1"/>
    </w:pPr>
    <w:rPr>
      <w:caps/>
      <w:color w:val="000000" w:themeColor="text1"/>
      <w:spacing w:val="10"/>
    </w:rPr>
  </w:style>
  <w:style w:type="paragraph" w:styleId="Heading3">
    <w:name w:val="heading 3"/>
    <w:basedOn w:val="Normal"/>
    <w:next w:val="Normal"/>
    <w:link w:val="Heading3Char"/>
    <w:uiPriority w:val="1"/>
    <w:semiHidden/>
    <w:unhideWhenUsed/>
    <w:qFormat/>
    <w:pPr>
      <w:ind w:left="288"/>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Pr>
      <w:rFonts w:asciiTheme="majorHAnsi" w:eastAsiaTheme="majorEastAsia" w:hAnsiTheme="majorHAnsi" w:cstheme="majorBidi"/>
      <w:b/>
      <w:bCs/>
      <w:caps/>
      <w:color w:val="000000" w:themeColor="text1"/>
      <w:spacing w:val="10"/>
      <w:sz w:val="16"/>
      <w:szCs w:val="28"/>
    </w:rPr>
  </w:style>
  <w:style w:type="character" w:customStyle="1" w:styleId="Heading2Char">
    <w:name w:val="Heading 2 Char"/>
    <w:basedOn w:val="DefaultParagraphFont"/>
    <w:link w:val="Heading2"/>
    <w:uiPriority w:val="1"/>
    <w:semiHidden/>
    <w:rPr>
      <w:caps/>
      <w:color w:val="000000" w:themeColor="text1"/>
      <w:spacing w:val="10"/>
      <w:sz w:val="16"/>
    </w:rPr>
  </w:style>
  <w:style w:type="character" w:customStyle="1" w:styleId="Heading3Char">
    <w:name w:val="Heading 3 Char"/>
    <w:basedOn w:val="DefaultParagraphFont"/>
    <w:link w:val="Heading3"/>
    <w:uiPriority w:val="1"/>
    <w:semiHidden/>
    <w:rPr>
      <w:i/>
      <w:sz w:val="16"/>
    </w:rPr>
  </w:style>
  <w:style w:type="paragraph" w:customStyle="1" w:styleId="JobTitle">
    <w:name w:val="Job Title"/>
    <w:basedOn w:val="Normal"/>
    <w:link w:val="JobTitleChar"/>
    <w:qFormat/>
    <w:pPr>
      <w:tabs>
        <w:tab w:val="left" w:pos="7560"/>
      </w:tabs>
      <w:ind w:left="288"/>
    </w:pPr>
    <w:rPr>
      <w:b/>
    </w:rPr>
  </w:style>
  <w:style w:type="character" w:customStyle="1" w:styleId="JobTitleChar">
    <w:name w:val="Job Title Char"/>
    <w:basedOn w:val="DefaultParagraphFont"/>
    <w:link w:val="JobTitle"/>
    <w:rPr>
      <w:b/>
      <w:sz w:val="16"/>
    </w:rPr>
  </w:style>
  <w:style w:type="paragraph" w:customStyle="1" w:styleId="ContactInformation">
    <w:name w:val="Contact Information"/>
    <w:basedOn w:val="Normal"/>
    <w:qFormat/>
    <w:pPr>
      <w:spacing w:after="400"/>
      <w:ind w:left="288"/>
    </w:pPr>
  </w:style>
  <w:style w:type="paragraph" w:customStyle="1" w:styleId="NormalBodyText">
    <w:name w:val="Normal Body Text"/>
    <w:basedOn w:val="Normal"/>
    <w:qFormat/>
    <w:pPr>
      <w:tabs>
        <w:tab w:val="left" w:pos="7560"/>
      </w:tabs>
      <w:ind w:left="288"/>
    </w:pPr>
  </w:style>
  <w:style w:type="paragraph" w:customStyle="1" w:styleId="AllCaps">
    <w:name w:val="All Caps"/>
    <w:basedOn w:val="Normal"/>
    <w:semiHidden/>
    <w:unhideWhenUsed/>
    <w:qFormat/>
    <w:rPr>
      <w:caps/>
      <w:spacing w:val="20"/>
      <w:sz w:val="15"/>
    </w:rPr>
  </w:style>
  <w:style w:type="paragraph" w:customStyle="1" w:styleId="Location">
    <w:name w:val="Location"/>
    <w:basedOn w:val="Normal"/>
    <w:qFormat/>
    <w:pPr>
      <w:ind w:left="288"/>
    </w:pPr>
  </w:style>
  <w:style w:type="paragraph" w:customStyle="1" w:styleId="SpaceAfter">
    <w:name w:val="Space After"/>
    <w:basedOn w:val="Normal"/>
    <w:qFormat/>
    <w:pPr>
      <w:tabs>
        <w:tab w:val="left" w:pos="7560"/>
      </w:tabs>
      <w:spacing w:after="160"/>
      <w:ind w:left="288" w:right="2880"/>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ourName">
    <w:name w:val="Your Name"/>
    <w:basedOn w:val="Normal"/>
    <w:qFormat/>
    <w:pPr>
      <w:keepNext/>
      <w:keepLines/>
      <w:tabs>
        <w:tab w:val="left" w:pos="8640"/>
      </w:tab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SpaceAfter1NoRightIndent">
    <w:name w:val="Space After 1 (No Right Indent)"/>
    <w:basedOn w:val="Normal"/>
    <w:qFormat/>
    <w:pPr>
      <w:tabs>
        <w:tab w:val="left" w:pos="7560"/>
      </w:tabs>
      <w:spacing w:after="160"/>
      <w:ind w:left="288"/>
    </w:pPr>
  </w:style>
  <w:style w:type="paragraph" w:customStyle="1" w:styleId="SectionHeading">
    <w:name w:val="Section Heading"/>
    <w:basedOn w:val="Normal"/>
    <w:qFormat/>
    <w:pPr>
      <w:spacing w:before="240" w:after="40"/>
      <w:outlineLvl w:val="1"/>
    </w:pPr>
    <w:rPr>
      <w:caps/>
      <w:color w:val="000000" w:themeColor="text1"/>
      <w:spacing w:val="10"/>
    </w:rPr>
  </w:style>
  <w:style w:type="paragraph" w:customStyle="1" w:styleId="ItalicHeading">
    <w:name w:val="Italic Heading"/>
    <w:basedOn w:val="Normal"/>
    <w:qFormat/>
    <w:pPr>
      <w:ind w:left="288"/>
      <w:outlineLvl w:val="2"/>
    </w:pPr>
    <w:rPr>
      <w:i/>
    </w:rPr>
  </w:style>
  <w:style w:type="paragraph" w:styleId="Header">
    <w:name w:val="header"/>
    <w:basedOn w:val="Normal"/>
    <w:link w:val="HeaderChar"/>
    <w:uiPriority w:val="99"/>
    <w:semiHidden/>
    <w:unhideWhenUsed/>
    <w:pPr>
      <w:tabs>
        <w:tab w:val="center" w:pos="4680"/>
        <w:tab w:val="right" w:pos="9360"/>
      </w:tabs>
      <w:spacing w:line="240" w:lineRule="auto"/>
    </w:pPr>
  </w:style>
  <w:style w:type="character" w:customStyle="1" w:styleId="HeaderChar">
    <w:name w:val="Header Char"/>
    <w:basedOn w:val="DefaultParagraphFont"/>
    <w:link w:val="Header"/>
    <w:uiPriority w:val="99"/>
    <w:semiHidden/>
    <w:rPr>
      <w:sz w:val="16"/>
    </w:rPr>
  </w:style>
  <w:style w:type="paragraph" w:styleId="Footer">
    <w:name w:val="footer"/>
    <w:basedOn w:val="Normal"/>
    <w:link w:val="FooterChar"/>
    <w:uiPriority w:val="99"/>
    <w:semiHidden/>
    <w:unhideWhenUsed/>
    <w:pPr>
      <w:tabs>
        <w:tab w:val="center" w:pos="4680"/>
        <w:tab w:val="right" w:pos="9360"/>
      </w:tabs>
      <w:spacing w:line="240" w:lineRule="auto"/>
    </w:pPr>
  </w:style>
  <w:style w:type="character" w:customStyle="1" w:styleId="FooterChar">
    <w:name w:val="Footer Char"/>
    <w:basedOn w:val="DefaultParagraphFont"/>
    <w:link w:val="Footer"/>
    <w:uiPriority w:val="99"/>
    <w:semiHidden/>
    <w:rPr>
      <w:sz w:val="16"/>
    </w:rPr>
  </w:style>
  <w:style w:type="paragraph" w:styleId="DocumentMap">
    <w:name w:val="Document Map"/>
    <w:basedOn w:val="Normal"/>
    <w:link w:val="DocumentMapChar"/>
    <w:uiPriority w:val="99"/>
    <w:semiHidden/>
    <w:unhideWhenUsed/>
    <w:rsid w:val="004D083F"/>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D083F"/>
    <w:rPr>
      <w:rFonts w:ascii="Times New Roman" w:hAnsi="Times New Roman" w:cs="Times New Roman"/>
      <w:sz w:val="24"/>
      <w:szCs w:val="24"/>
    </w:rPr>
  </w:style>
  <w:style w:type="paragraph" w:styleId="Title">
    <w:name w:val="Title"/>
    <w:basedOn w:val="Normal"/>
    <w:next w:val="Normal"/>
    <w:link w:val="TitleChar"/>
    <w:uiPriority w:val="4"/>
    <w:qFormat/>
    <w:rsid w:val="00C43E1D"/>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4"/>
    <w:rsid w:val="00C43E1D"/>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8F6B84"/>
    <w:pPr>
      <w:spacing w:before="100" w:beforeAutospacing="1" w:after="100" w:afterAutospacing="1" w:line="240" w:lineRule="auto"/>
    </w:pPr>
    <w:rPr>
      <w:rFonts w:ascii="Times New Roman" w:hAnsi="Times New Roman" w:cs="Times New Roman"/>
      <w:sz w:val="24"/>
      <w:szCs w:val="24"/>
    </w:rPr>
  </w:style>
  <w:style w:type="character" w:customStyle="1" w:styleId="nlmstring-name">
    <w:name w:val="nlm_string-name"/>
    <w:basedOn w:val="DefaultParagraphFont"/>
    <w:rsid w:val="0018341E"/>
  </w:style>
  <w:style w:type="character" w:styleId="Hyperlink">
    <w:name w:val="Hyperlink"/>
    <w:basedOn w:val="DefaultParagraphFont"/>
    <w:uiPriority w:val="99"/>
    <w:unhideWhenUsed/>
    <w:rsid w:val="0018341E"/>
    <w:rPr>
      <w:color w:val="0000FF" w:themeColor="hyperlink"/>
      <w:u w:val="single"/>
    </w:rPr>
  </w:style>
  <w:style w:type="character" w:customStyle="1" w:styleId="journalname">
    <w:name w:val="journalname"/>
    <w:basedOn w:val="DefaultParagraphFont"/>
    <w:rsid w:val="0018341E"/>
  </w:style>
  <w:style w:type="character" w:customStyle="1" w:styleId="year">
    <w:name w:val="year"/>
    <w:basedOn w:val="DefaultParagraphFont"/>
    <w:rsid w:val="0018341E"/>
  </w:style>
  <w:style w:type="character" w:customStyle="1" w:styleId="volume">
    <w:name w:val="volume"/>
    <w:basedOn w:val="DefaultParagraphFont"/>
    <w:rsid w:val="0018341E"/>
  </w:style>
  <w:style w:type="character" w:customStyle="1" w:styleId="issue">
    <w:name w:val="issue"/>
    <w:basedOn w:val="DefaultParagraphFont"/>
    <w:rsid w:val="0018341E"/>
  </w:style>
  <w:style w:type="character" w:customStyle="1" w:styleId="page">
    <w:name w:val="page"/>
    <w:basedOn w:val="DefaultParagraphFont"/>
    <w:rsid w:val="0018341E"/>
  </w:style>
  <w:style w:type="character" w:styleId="FollowedHyperlink">
    <w:name w:val="FollowedHyperlink"/>
    <w:basedOn w:val="DefaultParagraphFont"/>
    <w:uiPriority w:val="99"/>
    <w:semiHidden/>
    <w:unhideWhenUsed/>
    <w:rsid w:val="0018341E"/>
    <w:rPr>
      <w:color w:val="800080" w:themeColor="followedHyperlink"/>
      <w:u w:val="single"/>
    </w:rPr>
  </w:style>
  <w:style w:type="character" w:styleId="UnresolvedMention">
    <w:name w:val="Unresolved Mention"/>
    <w:basedOn w:val="DefaultParagraphFont"/>
    <w:uiPriority w:val="99"/>
    <w:rsid w:val="00C87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1025">
      <w:bodyDiv w:val="1"/>
      <w:marLeft w:val="0"/>
      <w:marRight w:val="0"/>
      <w:marTop w:val="0"/>
      <w:marBottom w:val="0"/>
      <w:divBdr>
        <w:top w:val="none" w:sz="0" w:space="0" w:color="auto"/>
        <w:left w:val="none" w:sz="0" w:space="0" w:color="auto"/>
        <w:bottom w:val="none" w:sz="0" w:space="0" w:color="auto"/>
        <w:right w:val="none" w:sz="0" w:space="0" w:color="auto"/>
      </w:divBdr>
    </w:div>
    <w:div w:id="65886602">
      <w:bodyDiv w:val="1"/>
      <w:marLeft w:val="0"/>
      <w:marRight w:val="0"/>
      <w:marTop w:val="0"/>
      <w:marBottom w:val="0"/>
      <w:divBdr>
        <w:top w:val="none" w:sz="0" w:space="0" w:color="auto"/>
        <w:left w:val="none" w:sz="0" w:space="0" w:color="auto"/>
        <w:bottom w:val="none" w:sz="0" w:space="0" w:color="auto"/>
        <w:right w:val="none" w:sz="0" w:space="0" w:color="auto"/>
      </w:divBdr>
    </w:div>
    <w:div w:id="284196566">
      <w:bodyDiv w:val="1"/>
      <w:marLeft w:val="0"/>
      <w:marRight w:val="0"/>
      <w:marTop w:val="0"/>
      <w:marBottom w:val="0"/>
      <w:divBdr>
        <w:top w:val="none" w:sz="0" w:space="0" w:color="auto"/>
        <w:left w:val="none" w:sz="0" w:space="0" w:color="auto"/>
        <w:bottom w:val="none" w:sz="0" w:space="0" w:color="auto"/>
        <w:right w:val="none" w:sz="0" w:space="0" w:color="auto"/>
      </w:divBdr>
    </w:div>
    <w:div w:id="296373250">
      <w:bodyDiv w:val="1"/>
      <w:marLeft w:val="0"/>
      <w:marRight w:val="0"/>
      <w:marTop w:val="0"/>
      <w:marBottom w:val="0"/>
      <w:divBdr>
        <w:top w:val="none" w:sz="0" w:space="0" w:color="auto"/>
        <w:left w:val="none" w:sz="0" w:space="0" w:color="auto"/>
        <w:bottom w:val="none" w:sz="0" w:space="0" w:color="auto"/>
        <w:right w:val="none" w:sz="0" w:space="0" w:color="auto"/>
      </w:divBdr>
    </w:div>
    <w:div w:id="458260251">
      <w:bodyDiv w:val="1"/>
      <w:marLeft w:val="0"/>
      <w:marRight w:val="0"/>
      <w:marTop w:val="0"/>
      <w:marBottom w:val="0"/>
      <w:divBdr>
        <w:top w:val="none" w:sz="0" w:space="0" w:color="auto"/>
        <w:left w:val="none" w:sz="0" w:space="0" w:color="auto"/>
        <w:bottom w:val="none" w:sz="0" w:space="0" w:color="auto"/>
        <w:right w:val="none" w:sz="0" w:space="0" w:color="auto"/>
      </w:divBdr>
    </w:div>
    <w:div w:id="460342753">
      <w:bodyDiv w:val="1"/>
      <w:marLeft w:val="0"/>
      <w:marRight w:val="0"/>
      <w:marTop w:val="0"/>
      <w:marBottom w:val="0"/>
      <w:divBdr>
        <w:top w:val="none" w:sz="0" w:space="0" w:color="auto"/>
        <w:left w:val="none" w:sz="0" w:space="0" w:color="auto"/>
        <w:bottom w:val="none" w:sz="0" w:space="0" w:color="auto"/>
        <w:right w:val="none" w:sz="0" w:space="0" w:color="auto"/>
      </w:divBdr>
    </w:div>
    <w:div w:id="584656061">
      <w:bodyDiv w:val="1"/>
      <w:marLeft w:val="0"/>
      <w:marRight w:val="0"/>
      <w:marTop w:val="0"/>
      <w:marBottom w:val="0"/>
      <w:divBdr>
        <w:top w:val="none" w:sz="0" w:space="0" w:color="auto"/>
        <w:left w:val="none" w:sz="0" w:space="0" w:color="auto"/>
        <w:bottom w:val="none" w:sz="0" w:space="0" w:color="auto"/>
        <w:right w:val="none" w:sz="0" w:space="0" w:color="auto"/>
      </w:divBdr>
    </w:div>
    <w:div w:id="606231809">
      <w:bodyDiv w:val="1"/>
      <w:marLeft w:val="0"/>
      <w:marRight w:val="0"/>
      <w:marTop w:val="0"/>
      <w:marBottom w:val="0"/>
      <w:divBdr>
        <w:top w:val="none" w:sz="0" w:space="0" w:color="auto"/>
        <w:left w:val="none" w:sz="0" w:space="0" w:color="auto"/>
        <w:bottom w:val="none" w:sz="0" w:space="0" w:color="auto"/>
        <w:right w:val="none" w:sz="0" w:space="0" w:color="auto"/>
      </w:divBdr>
    </w:div>
    <w:div w:id="627711272">
      <w:bodyDiv w:val="1"/>
      <w:marLeft w:val="0"/>
      <w:marRight w:val="0"/>
      <w:marTop w:val="0"/>
      <w:marBottom w:val="0"/>
      <w:divBdr>
        <w:top w:val="none" w:sz="0" w:space="0" w:color="auto"/>
        <w:left w:val="none" w:sz="0" w:space="0" w:color="auto"/>
        <w:bottom w:val="none" w:sz="0" w:space="0" w:color="auto"/>
        <w:right w:val="none" w:sz="0" w:space="0" w:color="auto"/>
      </w:divBdr>
    </w:div>
    <w:div w:id="638530961">
      <w:bodyDiv w:val="1"/>
      <w:marLeft w:val="0"/>
      <w:marRight w:val="0"/>
      <w:marTop w:val="0"/>
      <w:marBottom w:val="0"/>
      <w:divBdr>
        <w:top w:val="none" w:sz="0" w:space="0" w:color="auto"/>
        <w:left w:val="none" w:sz="0" w:space="0" w:color="auto"/>
        <w:bottom w:val="none" w:sz="0" w:space="0" w:color="auto"/>
        <w:right w:val="none" w:sz="0" w:space="0" w:color="auto"/>
      </w:divBdr>
    </w:div>
    <w:div w:id="669141278">
      <w:bodyDiv w:val="1"/>
      <w:marLeft w:val="0"/>
      <w:marRight w:val="0"/>
      <w:marTop w:val="0"/>
      <w:marBottom w:val="0"/>
      <w:divBdr>
        <w:top w:val="none" w:sz="0" w:space="0" w:color="auto"/>
        <w:left w:val="none" w:sz="0" w:space="0" w:color="auto"/>
        <w:bottom w:val="none" w:sz="0" w:space="0" w:color="auto"/>
        <w:right w:val="none" w:sz="0" w:space="0" w:color="auto"/>
      </w:divBdr>
    </w:div>
    <w:div w:id="706761240">
      <w:bodyDiv w:val="1"/>
      <w:marLeft w:val="0"/>
      <w:marRight w:val="0"/>
      <w:marTop w:val="0"/>
      <w:marBottom w:val="0"/>
      <w:divBdr>
        <w:top w:val="none" w:sz="0" w:space="0" w:color="auto"/>
        <w:left w:val="none" w:sz="0" w:space="0" w:color="auto"/>
        <w:bottom w:val="none" w:sz="0" w:space="0" w:color="auto"/>
        <w:right w:val="none" w:sz="0" w:space="0" w:color="auto"/>
      </w:divBdr>
    </w:div>
    <w:div w:id="759834213">
      <w:bodyDiv w:val="1"/>
      <w:marLeft w:val="0"/>
      <w:marRight w:val="0"/>
      <w:marTop w:val="0"/>
      <w:marBottom w:val="0"/>
      <w:divBdr>
        <w:top w:val="none" w:sz="0" w:space="0" w:color="auto"/>
        <w:left w:val="none" w:sz="0" w:space="0" w:color="auto"/>
        <w:bottom w:val="none" w:sz="0" w:space="0" w:color="auto"/>
        <w:right w:val="none" w:sz="0" w:space="0" w:color="auto"/>
      </w:divBdr>
    </w:div>
    <w:div w:id="957761553">
      <w:bodyDiv w:val="1"/>
      <w:marLeft w:val="0"/>
      <w:marRight w:val="0"/>
      <w:marTop w:val="0"/>
      <w:marBottom w:val="0"/>
      <w:divBdr>
        <w:top w:val="none" w:sz="0" w:space="0" w:color="auto"/>
        <w:left w:val="none" w:sz="0" w:space="0" w:color="auto"/>
        <w:bottom w:val="none" w:sz="0" w:space="0" w:color="auto"/>
        <w:right w:val="none" w:sz="0" w:space="0" w:color="auto"/>
      </w:divBdr>
    </w:div>
    <w:div w:id="958998876">
      <w:bodyDiv w:val="1"/>
      <w:marLeft w:val="0"/>
      <w:marRight w:val="0"/>
      <w:marTop w:val="0"/>
      <w:marBottom w:val="0"/>
      <w:divBdr>
        <w:top w:val="none" w:sz="0" w:space="0" w:color="auto"/>
        <w:left w:val="none" w:sz="0" w:space="0" w:color="auto"/>
        <w:bottom w:val="none" w:sz="0" w:space="0" w:color="auto"/>
        <w:right w:val="none" w:sz="0" w:space="0" w:color="auto"/>
      </w:divBdr>
    </w:div>
    <w:div w:id="1016732499">
      <w:bodyDiv w:val="1"/>
      <w:marLeft w:val="0"/>
      <w:marRight w:val="0"/>
      <w:marTop w:val="0"/>
      <w:marBottom w:val="0"/>
      <w:divBdr>
        <w:top w:val="none" w:sz="0" w:space="0" w:color="auto"/>
        <w:left w:val="none" w:sz="0" w:space="0" w:color="auto"/>
        <w:bottom w:val="none" w:sz="0" w:space="0" w:color="auto"/>
        <w:right w:val="none" w:sz="0" w:space="0" w:color="auto"/>
      </w:divBdr>
    </w:div>
    <w:div w:id="1048184469">
      <w:bodyDiv w:val="1"/>
      <w:marLeft w:val="0"/>
      <w:marRight w:val="0"/>
      <w:marTop w:val="0"/>
      <w:marBottom w:val="0"/>
      <w:divBdr>
        <w:top w:val="none" w:sz="0" w:space="0" w:color="auto"/>
        <w:left w:val="none" w:sz="0" w:space="0" w:color="auto"/>
        <w:bottom w:val="none" w:sz="0" w:space="0" w:color="auto"/>
        <w:right w:val="none" w:sz="0" w:space="0" w:color="auto"/>
      </w:divBdr>
    </w:div>
    <w:div w:id="1055932446">
      <w:bodyDiv w:val="1"/>
      <w:marLeft w:val="0"/>
      <w:marRight w:val="0"/>
      <w:marTop w:val="0"/>
      <w:marBottom w:val="0"/>
      <w:divBdr>
        <w:top w:val="none" w:sz="0" w:space="0" w:color="auto"/>
        <w:left w:val="none" w:sz="0" w:space="0" w:color="auto"/>
        <w:bottom w:val="none" w:sz="0" w:space="0" w:color="auto"/>
        <w:right w:val="none" w:sz="0" w:space="0" w:color="auto"/>
      </w:divBdr>
    </w:div>
    <w:div w:id="1171988415">
      <w:bodyDiv w:val="1"/>
      <w:marLeft w:val="0"/>
      <w:marRight w:val="0"/>
      <w:marTop w:val="0"/>
      <w:marBottom w:val="0"/>
      <w:divBdr>
        <w:top w:val="none" w:sz="0" w:space="0" w:color="auto"/>
        <w:left w:val="none" w:sz="0" w:space="0" w:color="auto"/>
        <w:bottom w:val="none" w:sz="0" w:space="0" w:color="auto"/>
        <w:right w:val="none" w:sz="0" w:space="0" w:color="auto"/>
      </w:divBdr>
    </w:div>
    <w:div w:id="1278683423">
      <w:bodyDiv w:val="1"/>
      <w:marLeft w:val="0"/>
      <w:marRight w:val="0"/>
      <w:marTop w:val="0"/>
      <w:marBottom w:val="0"/>
      <w:divBdr>
        <w:top w:val="none" w:sz="0" w:space="0" w:color="auto"/>
        <w:left w:val="none" w:sz="0" w:space="0" w:color="auto"/>
        <w:bottom w:val="none" w:sz="0" w:space="0" w:color="auto"/>
        <w:right w:val="none" w:sz="0" w:space="0" w:color="auto"/>
      </w:divBdr>
    </w:div>
    <w:div w:id="1295409102">
      <w:bodyDiv w:val="1"/>
      <w:marLeft w:val="0"/>
      <w:marRight w:val="0"/>
      <w:marTop w:val="0"/>
      <w:marBottom w:val="0"/>
      <w:divBdr>
        <w:top w:val="none" w:sz="0" w:space="0" w:color="auto"/>
        <w:left w:val="none" w:sz="0" w:space="0" w:color="auto"/>
        <w:bottom w:val="none" w:sz="0" w:space="0" w:color="auto"/>
        <w:right w:val="none" w:sz="0" w:space="0" w:color="auto"/>
      </w:divBdr>
    </w:div>
    <w:div w:id="1378238431">
      <w:bodyDiv w:val="1"/>
      <w:marLeft w:val="0"/>
      <w:marRight w:val="0"/>
      <w:marTop w:val="0"/>
      <w:marBottom w:val="0"/>
      <w:divBdr>
        <w:top w:val="none" w:sz="0" w:space="0" w:color="auto"/>
        <w:left w:val="none" w:sz="0" w:space="0" w:color="auto"/>
        <w:bottom w:val="none" w:sz="0" w:space="0" w:color="auto"/>
        <w:right w:val="none" w:sz="0" w:space="0" w:color="auto"/>
      </w:divBdr>
    </w:div>
    <w:div w:id="1392772844">
      <w:bodyDiv w:val="1"/>
      <w:marLeft w:val="0"/>
      <w:marRight w:val="0"/>
      <w:marTop w:val="0"/>
      <w:marBottom w:val="0"/>
      <w:divBdr>
        <w:top w:val="none" w:sz="0" w:space="0" w:color="auto"/>
        <w:left w:val="none" w:sz="0" w:space="0" w:color="auto"/>
        <w:bottom w:val="none" w:sz="0" w:space="0" w:color="auto"/>
        <w:right w:val="none" w:sz="0" w:space="0" w:color="auto"/>
      </w:divBdr>
    </w:div>
    <w:div w:id="1412510636">
      <w:bodyDiv w:val="1"/>
      <w:marLeft w:val="0"/>
      <w:marRight w:val="0"/>
      <w:marTop w:val="0"/>
      <w:marBottom w:val="0"/>
      <w:divBdr>
        <w:top w:val="none" w:sz="0" w:space="0" w:color="auto"/>
        <w:left w:val="none" w:sz="0" w:space="0" w:color="auto"/>
        <w:bottom w:val="none" w:sz="0" w:space="0" w:color="auto"/>
        <w:right w:val="none" w:sz="0" w:space="0" w:color="auto"/>
      </w:divBdr>
    </w:div>
    <w:div w:id="1416632668">
      <w:bodyDiv w:val="1"/>
      <w:marLeft w:val="0"/>
      <w:marRight w:val="0"/>
      <w:marTop w:val="0"/>
      <w:marBottom w:val="0"/>
      <w:divBdr>
        <w:top w:val="none" w:sz="0" w:space="0" w:color="auto"/>
        <w:left w:val="none" w:sz="0" w:space="0" w:color="auto"/>
        <w:bottom w:val="none" w:sz="0" w:space="0" w:color="auto"/>
        <w:right w:val="none" w:sz="0" w:space="0" w:color="auto"/>
      </w:divBdr>
    </w:div>
    <w:div w:id="1460760217">
      <w:bodyDiv w:val="1"/>
      <w:marLeft w:val="0"/>
      <w:marRight w:val="0"/>
      <w:marTop w:val="0"/>
      <w:marBottom w:val="0"/>
      <w:divBdr>
        <w:top w:val="none" w:sz="0" w:space="0" w:color="auto"/>
        <w:left w:val="none" w:sz="0" w:space="0" w:color="auto"/>
        <w:bottom w:val="none" w:sz="0" w:space="0" w:color="auto"/>
        <w:right w:val="none" w:sz="0" w:space="0" w:color="auto"/>
      </w:divBdr>
    </w:div>
    <w:div w:id="1468550944">
      <w:bodyDiv w:val="1"/>
      <w:marLeft w:val="0"/>
      <w:marRight w:val="0"/>
      <w:marTop w:val="0"/>
      <w:marBottom w:val="0"/>
      <w:divBdr>
        <w:top w:val="none" w:sz="0" w:space="0" w:color="auto"/>
        <w:left w:val="none" w:sz="0" w:space="0" w:color="auto"/>
        <w:bottom w:val="none" w:sz="0" w:space="0" w:color="auto"/>
        <w:right w:val="none" w:sz="0" w:space="0" w:color="auto"/>
      </w:divBdr>
    </w:div>
    <w:div w:id="1508907105">
      <w:bodyDiv w:val="1"/>
      <w:marLeft w:val="0"/>
      <w:marRight w:val="0"/>
      <w:marTop w:val="0"/>
      <w:marBottom w:val="0"/>
      <w:divBdr>
        <w:top w:val="none" w:sz="0" w:space="0" w:color="auto"/>
        <w:left w:val="none" w:sz="0" w:space="0" w:color="auto"/>
        <w:bottom w:val="none" w:sz="0" w:space="0" w:color="auto"/>
        <w:right w:val="none" w:sz="0" w:space="0" w:color="auto"/>
      </w:divBdr>
    </w:div>
    <w:div w:id="1526554799">
      <w:bodyDiv w:val="1"/>
      <w:marLeft w:val="0"/>
      <w:marRight w:val="0"/>
      <w:marTop w:val="0"/>
      <w:marBottom w:val="0"/>
      <w:divBdr>
        <w:top w:val="none" w:sz="0" w:space="0" w:color="auto"/>
        <w:left w:val="none" w:sz="0" w:space="0" w:color="auto"/>
        <w:bottom w:val="none" w:sz="0" w:space="0" w:color="auto"/>
        <w:right w:val="none" w:sz="0" w:space="0" w:color="auto"/>
      </w:divBdr>
    </w:div>
    <w:div w:id="1528592957">
      <w:bodyDiv w:val="1"/>
      <w:marLeft w:val="0"/>
      <w:marRight w:val="0"/>
      <w:marTop w:val="0"/>
      <w:marBottom w:val="0"/>
      <w:divBdr>
        <w:top w:val="none" w:sz="0" w:space="0" w:color="auto"/>
        <w:left w:val="none" w:sz="0" w:space="0" w:color="auto"/>
        <w:bottom w:val="none" w:sz="0" w:space="0" w:color="auto"/>
        <w:right w:val="none" w:sz="0" w:space="0" w:color="auto"/>
      </w:divBdr>
    </w:div>
    <w:div w:id="1611401828">
      <w:bodyDiv w:val="1"/>
      <w:marLeft w:val="0"/>
      <w:marRight w:val="0"/>
      <w:marTop w:val="0"/>
      <w:marBottom w:val="0"/>
      <w:divBdr>
        <w:top w:val="none" w:sz="0" w:space="0" w:color="auto"/>
        <w:left w:val="none" w:sz="0" w:space="0" w:color="auto"/>
        <w:bottom w:val="none" w:sz="0" w:space="0" w:color="auto"/>
        <w:right w:val="none" w:sz="0" w:space="0" w:color="auto"/>
      </w:divBdr>
    </w:div>
    <w:div w:id="1678536132">
      <w:bodyDiv w:val="1"/>
      <w:marLeft w:val="0"/>
      <w:marRight w:val="0"/>
      <w:marTop w:val="0"/>
      <w:marBottom w:val="0"/>
      <w:divBdr>
        <w:top w:val="none" w:sz="0" w:space="0" w:color="auto"/>
        <w:left w:val="none" w:sz="0" w:space="0" w:color="auto"/>
        <w:bottom w:val="none" w:sz="0" w:space="0" w:color="auto"/>
        <w:right w:val="none" w:sz="0" w:space="0" w:color="auto"/>
      </w:divBdr>
    </w:div>
    <w:div w:id="1691565949">
      <w:bodyDiv w:val="1"/>
      <w:marLeft w:val="0"/>
      <w:marRight w:val="0"/>
      <w:marTop w:val="0"/>
      <w:marBottom w:val="0"/>
      <w:divBdr>
        <w:top w:val="none" w:sz="0" w:space="0" w:color="auto"/>
        <w:left w:val="none" w:sz="0" w:space="0" w:color="auto"/>
        <w:bottom w:val="none" w:sz="0" w:space="0" w:color="auto"/>
        <w:right w:val="none" w:sz="0" w:space="0" w:color="auto"/>
      </w:divBdr>
    </w:div>
    <w:div w:id="1779255054">
      <w:bodyDiv w:val="1"/>
      <w:marLeft w:val="0"/>
      <w:marRight w:val="0"/>
      <w:marTop w:val="0"/>
      <w:marBottom w:val="0"/>
      <w:divBdr>
        <w:top w:val="none" w:sz="0" w:space="0" w:color="auto"/>
        <w:left w:val="none" w:sz="0" w:space="0" w:color="auto"/>
        <w:bottom w:val="none" w:sz="0" w:space="0" w:color="auto"/>
        <w:right w:val="none" w:sz="0" w:space="0" w:color="auto"/>
      </w:divBdr>
    </w:div>
    <w:div w:id="1799101325">
      <w:bodyDiv w:val="1"/>
      <w:marLeft w:val="0"/>
      <w:marRight w:val="0"/>
      <w:marTop w:val="0"/>
      <w:marBottom w:val="0"/>
      <w:divBdr>
        <w:top w:val="none" w:sz="0" w:space="0" w:color="auto"/>
        <w:left w:val="none" w:sz="0" w:space="0" w:color="auto"/>
        <w:bottom w:val="none" w:sz="0" w:space="0" w:color="auto"/>
        <w:right w:val="none" w:sz="0" w:space="0" w:color="auto"/>
      </w:divBdr>
    </w:div>
    <w:div w:id="207180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17/jsc.2016.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lumhagenr/Library/Containers/com.microsoft.Word/Data/Library/Application%20Support/Microsoft/Office/16.0/DTS/Search/%7b89A6E858-6667-B44E-92EB-AA99E34B007D%7dtf1016955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E07163667DC045A839B42553FFEEE3"/>
        <w:category>
          <w:name w:val="General"/>
          <w:gallery w:val="placeholder"/>
        </w:category>
        <w:types>
          <w:type w:val="bbPlcHdr"/>
        </w:types>
        <w:behaviors>
          <w:behavior w:val="content"/>
        </w:behaviors>
        <w:guid w:val="{A44D3A75-CD3E-234C-BBB8-2E45731BE273}"/>
      </w:docPartPr>
      <w:docPartBody>
        <w:p w:rsidR="00172812" w:rsidRDefault="00D96BD7">
          <w:pPr>
            <w:pStyle w:val="C1E07163667DC045A839B42553FFEEE3"/>
          </w:pPr>
          <w:r>
            <w:t>[your name]</w:t>
          </w:r>
        </w:p>
      </w:docPartBody>
    </w:docPart>
    <w:docPart>
      <w:docPartPr>
        <w:name w:val="28E539121E6FA0459795556512BF3FA2"/>
        <w:category>
          <w:name w:val="General"/>
          <w:gallery w:val="placeholder"/>
        </w:category>
        <w:types>
          <w:type w:val="bbPlcHdr"/>
        </w:types>
        <w:behaviors>
          <w:behavior w:val="content"/>
        </w:behaviors>
        <w:guid w:val="{44166C3D-62AB-E744-BCE0-B3555EEBFBD4}"/>
      </w:docPartPr>
      <w:docPartBody>
        <w:p w:rsidR="00172812" w:rsidRDefault="00D96BD7">
          <w:pPr>
            <w:pStyle w:val="28E539121E6FA0459795556512BF3FA2"/>
          </w:pPr>
          <w:r>
            <w:t>[Pick the Year]</w:t>
          </w:r>
        </w:p>
      </w:docPartBody>
    </w:docPart>
    <w:docPart>
      <w:docPartPr>
        <w:name w:val="1AB95FE4F3B0864DA643D30050323B6B"/>
        <w:category>
          <w:name w:val="General"/>
          <w:gallery w:val="placeholder"/>
        </w:category>
        <w:types>
          <w:type w:val="bbPlcHdr"/>
        </w:types>
        <w:behaviors>
          <w:behavior w:val="content"/>
        </w:behaviors>
        <w:guid w:val="{6B842FDA-1A65-CE43-A777-C1F5DE8F06C0}"/>
      </w:docPartPr>
      <w:docPartBody>
        <w:p w:rsidR="00172812" w:rsidRDefault="00D96BD7">
          <w:pPr>
            <w:pStyle w:val="1AB95FE4F3B0864DA643D30050323B6B"/>
          </w:pPr>
          <w:r>
            <w:t>[Pick the Year]</w:t>
          </w:r>
        </w:p>
      </w:docPartBody>
    </w:docPart>
    <w:docPart>
      <w:docPartPr>
        <w:name w:val="7C9171BCA8BF884FA54737C17F2C512F"/>
        <w:category>
          <w:name w:val="General"/>
          <w:gallery w:val="placeholder"/>
        </w:category>
        <w:types>
          <w:type w:val="bbPlcHdr"/>
        </w:types>
        <w:behaviors>
          <w:behavior w:val="content"/>
        </w:behaviors>
        <w:guid w:val="{0BDE4A7E-D7BE-CC47-8C0A-038160BB6BED}"/>
      </w:docPartPr>
      <w:docPartBody>
        <w:p w:rsidR="00172812" w:rsidRDefault="00D96BD7">
          <w:pPr>
            <w:pStyle w:val="7C9171BCA8BF884FA54737C17F2C512F"/>
          </w:pPr>
          <w:r>
            <w:t>[Pick the Year]</w:t>
          </w:r>
        </w:p>
      </w:docPartBody>
    </w:docPart>
    <w:docPart>
      <w:docPartPr>
        <w:name w:val="0C7A6E95B75CA442A778BA078D2B0F1E"/>
        <w:category>
          <w:name w:val="General"/>
          <w:gallery w:val="placeholder"/>
        </w:category>
        <w:types>
          <w:type w:val="bbPlcHdr"/>
        </w:types>
        <w:behaviors>
          <w:behavior w:val="content"/>
        </w:behaviors>
        <w:guid w:val="{BC79AF9C-8674-9B4D-874C-243A32E126EA}"/>
      </w:docPartPr>
      <w:docPartBody>
        <w:p w:rsidR="00172812" w:rsidRDefault="00D96BD7">
          <w:pPr>
            <w:pStyle w:val="0C7A6E95B75CA442A778BA078D2B0F1E"/>
          </w:pPr>
          <w:r>
            <w:t>[Pick the Year]</w:t>
          </w:r>
        </w:p>
      </w:docPartBody>
    </w:docPart>
    <w:docPart>
      <w:docPartPr>
        <w:name w:val="E25FF6F35EFE1945B5A3C4712026179D"/>
        <w:category>
          <w:name w:val="General"/>
          <w:gallery w:val="placeholder"/>
        </w:category>
        <w:types>
          <w:type w:val="bbPlcHdr"/>
        </w:types>
        <w:behaviors>
          <w:behavior w:val="content"/>
        </w:behaviors>
        <w:guid w:val="{2A246F7D-9AB8-BE41-BDB8-DAC7369A5D86}"/>
      </w:docPartPr>
      <w:docPartBody>
        <w:p w:rsidR="00172812" w:rsidRDefault="00221CF3" w:rsidP="00221CF3">
          <w:pPr>
            <w:pStyle w:val="E25FF6F35EFE1945B5A3C4712026179D"/>
          </w:pPr>
          <w:r>
            <w:t>[Start Date]</w:t>
          </w:r>
        </w:p>
      </w:docPartBody>
    </w:docPart>
    <w:docPart>
      <w:docPartPr>
        <w:name w:val="EC89D8AD9AAB494A87BFC59FB5C1BA3E"/>
        <w:category>
          <w:name w:val="General"/>
          <w:gallery w:val="placeholder"/>
        </w:category>
        <w:types>
          <w:type w:val="bbPlcHdr"/>
        </w:types>
        <w:behaviors>
          <w:behavior w:val="content"/>
        </w:behaviors>
        <w:guid w:val="{3CA84130-7877-AC47-9C5F-EA7B63AE6415}"/>
      </w:docPartPr>
      <w:docPartBody>
        <w:p w:rsidR="00172812" w:rsidRDefault="00221CF3" w:rsidP="00221CF3">
          <w:pPr>
            <w:pStyle w:val="EC89D8AD9AAB494A87BFC59FB5C1BA3E"/>
          </w:pPr>
          <w:r>
            <w:t>[End Date]</w:t>
          </w:r>
        </w:p>
      </w:docPartBody>
    </w:docPart>
    <w:docPart>
      <w:docPartPr>
        <w:name w:val="81DF7A06DEC1D34EA850950B73BDDA12"/>
        <w:category>
          <w:name w:val="General"/>
          <w:gallery w:val="placeholder"/>
        </w:category>
        <w:types>
          <w:type w:val="bbPlcHdr"/>
        </w:types>
        <w:behaviors>
          <w:behavior w:val="content"/>
        </w:behaviors>
        <w:guid w:val="{59138106-5025-FF44-974C-E9DAECCC3467}"/>
      </w:docPartPr>
      <w:docPartBody>
        <w:p w:rsidR="00172812" w:rsidRDefault="00221CF3" w:rsidP="00221CF3">
          <w:pPr>
            <w:pStyle w:val="81DF7A06DEC1D34EA850950B73BDDA12"/>
          </w:pPr>
          <w:r>
            <w:t>[Start Date]</w:t>
          </w:r>
        </w:p>
      </w:docPartBody>
    </w:docPart>
    <w:docPart>
      <w:docPartPr>
        <w:name w:val="4486C77925EB4449AD2F86BBC1099773"/>
        <w:category>
          <w:name w:val="General"/>
          <w:gallery w:val="placeholder"/>
        </w:category>
        <w:types>
          <w:type w:val="bbPlcHdr"/>
        </w:types>
        <w:behaviors>
          <w:behavior w:val="content"/>
        </w:behaviors>
        <w:guid w:val="{54EF7FE2-5303-564D-8FE7-9EA7DA3A3CEC}"/>
      </w:docPartPr>
      <w:docPartBody>
        <w:p w:rsidR="00172812" w:rsidRDefault="00221CF3" w:rsidP="00221CF3">
          <w:pPr>
            <w:pStyle w:val="4486C77925EB4449AD2F86BBC1099773"/>
          </w:pPr>
          <w:r>
            <w:t>[End Date]</w:t>
          </w:r>
        </w:p>
      </w:docPartBody>
    </w:docPart>
    <w:docPart>
      <w:docPartPr>
        <w:name w:val="826B25F738BD304C9CDB0439001CC484"/>
        <w:category>
          <w:name w:val="General"/>
          <w:gallery w:val="placeholder"/>
        </w:category>
        <w:types>
          <w:type w:val="bbPlcHdr"/>
        </w:types>
        <w:behaviors>
          <w:behavior w:val="content"/>
        </w:behaviors>
        <w:guid w:val="{145B8EBF-5BDA-D648-87BD-2B0C71BDBF27}"/>
      </w:docPartPr>
      <w:docPartBody>
        <w:p w:rsidR="006E6902" w:rsidRDefault="00765038" w:rsidP="00765038">
          <w:pPr>
            <w:pStyle w:val="826B25F738BD304C9CDB0439001CC484"/>
          </w:pPr>
          <w:r>
            <w:t>[Start Date]</w:t>
          </w:r>
        </w:p>
      </w:docPartBody>
    </w:docPart>
    <w:docPart>
      <w:docPartPr>
        <w:name w:val="F11B99963BF46042AE7C5072520FFF3C"/>
        <w:category>
          <w:name w:val="General"/>
          <w:gallery w:val="placeholder"/>
        </w:category>
        <w:types>
          <w:type w:val="bbPlcHdr"/>
        </w:types>
        <w:behaviors>
          <w:behavior w:val="content"/>
        </w:behaviors>
        <w:guid w:val="{CA11F630-02EE-1B4D-92B0-B6B577AAFDC7}"/>
      </w:docPartPr>
      <w:docPartBody>
        <w:p w:rsidR="00000000" w:rsidRDefault="00F272CF" w:rsidP="00F272CF">
          <w:pPr>
            <w:pStyle w:val="F11B99963BF46042AE7C5072520FFF3C"/>
          </w:pPr>
          <w:r>
            <w:t>[Start Date]</w:t>
          </w:r>
        </w:p>
      </w:docPartBody>
    </w:docPart>
    <w:docPart>
      <w:docPartPr>
        <w:name w:val="BFB15D7F44DDC34B9C1AFC12BD37E669"/>
        <w:category>
          <w:name w:val="General"/>
          <w:gallery w:val="placeholder"/>
        </w:category>
        <w:types>
          <w:type w:val="bbPlcHdr"/>
        </w:types>
        <w:behaviors>
          <w:behavior w:val="content"/>
        </w:behaviors>
        <w:guid w:val="{4B7F9F53-1E55-E54F-A1C2-FE204012F415}"/>
      </w:docPartPr>
      <w:docPartBody>
        <w:p w:rsidR="00000000" w:rsidRDefault="00F272CF" w:rsidP="00F272CF">
          <w:pPr>
            <w:pStyle w:val="BFB15D7F44DDC34B9C1AFC12BD37E669"/>
          </w:pPr>
          <w:r>
            <w:t>[End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CF3"/>
    <w:rsid w:val="0004088D"/>
    <w:rsid w:val="000B3653"/>
    <w:rsid w:val="00172812"/>
    <w:rsid w:val="00221CF3"/>
    <w:rsid w:val="005E3146"/>
    <w:rsid w:val="00660F5D"/>
    <w:rsid w:val="006E6902"/>
    <w:rsid w:val="006F277A"/>
    <w:rsid w:val="00765038"/>
    <w:rsid w:val="007C0F25"/>
    <w:rsid w:val="00822F72"/>
    <w:rsid w:val="00AA1D9F"/>
    <w:rsid w:val="00D96BD7"/>
    <w:rsid w:val="00E01112"/>
    <w:rsid w:val="00F27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E07163667DC045A839B42553FFEEE3">
    <w:name w:val="C1E07163667DC045A839B42553FFEEE3"/>
  </w:style>
  <w:style w:type="paragraph" w:customStyle="1" w:styleId="82C677D86F7CBB45AC5E0BDCA7241C07">
    <w:name w:val="82C677D86F7CBB45AC5E0BDCA7241C07"/>
  </w:style>
  <w:style w:type="paragraph" w:customStyle="1" w:styleId="5DE65D2E37CF2042A526F3A92B48AA12">
    <w:name w:val="5DE65D2E37CF2042A526F3A92B48AA12"/>
  </w:style>
  <w:style w:type="paragraph" w:customStyle="1" w:styleId="745F2F6D70398E4B9A1C3C3C8DF35354">
    <w:name w:val="745F2F6D70398E4B9A1C3C3C8DF35354"/>
  </w:style>
  <w:style w:type="paragraph" w:customStyle="1" w:styleId="A18D844B918521458FE16F1949CC1185">
    <w:name w:val="A18D844B918521458FE16F1949CC1185"/>
  </w:style>
  <w:style w:type="paragraph" w:customStyle="1" w:styleId="11A43688CFC0064DB23E13E42C1E4FE6">
    <w:name w:val="11A43688CFC0064DB23E13E42C1E4FE6"/>
  </w:style>
  <w:style w:type="paragraph" w:customStyle="1" w:styleId="23CE7BD14941824D8848715E83CD9358">
    <w:name w:val="23CE7BD14941824D8848715E83CD9358"/>
  </w:style>
  <w:style w:type="paragraph" w:customStyle="1" w:styleId="28E539121E6FA0459795556512BF3FA2">
    <w:name w:val="28E539121E6FA0459795556512BF3FA2"/>
  </w:style>
  <w:style w:type="paragraph" w:customStyle="1" w:styleId="7B292A3E6440CA44B0105370655F0049">
    <w:name w:val="7B292A3E6440CA44B0105370655F0049"/>
  </w:style>
  <w:style w:type="paragraph" w:customStyle="1" w:styleId="8EE4DF4BFA791D4F9BC134C01745BBA5">
    <w:name w:val="8EE4DF4BFA791D4F9BC134C01745BBA5"/>
  </w:style>
  <w:style w:type="paragraph" w:customStyle="1" w:styleId="F276E5E8D5C32946928B749EF868F87C">
    <w:name w:val="F276E5E8D5C32946928B749EF868F87C"/>
  </w:style>
  <w:style w:type="paragraph" w:customStyle="1" w:styleId="13A10081DA987141BA4C2ABE22EF55B5">
    <w:name w:val="13A10081DA987141BA4C2ABE22EF55B5"/>
  </w:style>
  <w:style w:type="paragraph" w:customStyle="1" w:styleId="1AB95FE4F3B0864DA643D30050323B6B">
    <w:name w:val="1AB95FE4F3B0864DA643D30050323B6B"/>
  </w:style>
  <w:style w:type="paragraph" w:customStyle="1" w:styleId="5B214664B6F7D24FB8387DF5371DEF3C">
    <w:name w:val="5B214664B6F7D24FB8387DF5371DEF3C"/>
  </w:style>
  <w:style w:type="paragraph" w:customStyle="1" w:styleId="CDC3A0ACF27CDE468DAC84562D029F56">
    <w:name w:val="CDC3A0ACF27CDE468DAC84562D029F56"/>
  </w:style>
  <w:style w:type="paragraph" w:customStyle="1" w:styleId="81CC4985B48ED14DB18E471398B573BA">
    <w:name w:val="81CC4985B48ED14DB18E471398B573BA"/>
  </w:style>
  <w:style w:type="paragraph" w:customStyle="1" w:styleId="7C9171BCA8BF884FA54737C17F2C512F">
    <w:name w:val="7C9171BCA8BF884FA54737C17F2C512F"/>
  </w:style>
  <w:style w:type="paragraph" w:customStyle="1" w:styleId="C102C06B144F584D86FD1EB2FD6313B9">
    <w:name w:val="C102C06B144F584D86FD1EB2FD6313B9"/>
  </w:style>
  <w:style w:type="paragraph" w:customStyle="1" w:styleId="6B1D34E4267AEF439E9C6B3E87593A87">
    <w:name w:val="6B1D34E4267AEF439E9C6B3E87593A87"/>
  </w:style>
  <w:style w:type="paragraph" w:customStyle="1" w:styleId="11D5588E68B32A47B6514024E103E35E">
    <w:name w:val="11D5588E68B32A47B6514024E103E35E"/>
  </w:style>
  <w:style w:type="paragraph" w:customStyle="1" w:styleId="F2CDD6E7C666A24CB2870D122971E094">
    <w:name w:val="F2CDD6E7C666A24CB2870D122971E094"/>
  </w:style>
  <w:style w:type="paragraph" w:customStyle="1" w:styleId="62DF29C8394F2E46A14259BB7FA2CF33">
    <w:name w:val="62DF29C8394F2E46A14259BB7FA2CF33"/>
  </w:style>
  <w:style w:type="paragraph" w:customStyle="1" w:styleId="83C7E0D43E457B4AA2A65B79265B836C">
    <w:name w:val="83C7E0D43E457B4AA2A65B79265B836C"/>
  </w:style>
  <w:style w:type="paragraph" w:customStyle="1" w:styleId="3B3F9287ED56A54F8153F593A278D00C">
    <w:name w:val="3B3F9287ED56A54F8153F593A278D00C"/>
  </w:style>
  <w:style w:type="paragraph" w:customStyle="1" w:styleId="1B3B72EE81CDE14E866FD6E1FD11879E">
    <w:name w:val="1B3B72EE81CDE14E866FD6E1FD11879E"/>
  </w:style>
  <w:style w:type="paragraph" w:customStyle="1" w:styleId="5CC4370C1E015E4094A9B271A8A2911F">
    <w:name w:val="5CC4370C1E015E4094A9B271A8A2911F"/>
  </w:style>
  <w:style w:type="paragraph" w:customStyle="1" w:styleId="FC6BD99BD89C5D4AB1AD0647F80FCD44">
    <w:name w:val="FC6BD99BD89C5D4AB1AD0647F80FCD44"/>
  </w:style>
  <w:style w:type="paragraph" w:customStyle="1" w:styleId="E9F01BBA6952DB4CAA03CEA57DD14AD0">
    <w:name w:val="E9F01BBA6952DB4CAA03CEA57DD14AD0"/>
  </w:style>
  <w:style w:type="paragraph" w:customStyle="1" w:styleId="555E56A7F1718144ACEA8C20F6B5A035">
    <w:name w:val="555E56A7F1718144ACEA8C20F6B5A035"/>
  </w:style>
  <w:style w:type="paragraph" w:customStyle="1" w:styleId="3E0242BB0832214F9A959A54A2217EB0">
    <w:name w:val="3E0242BB0832214F9A959A54A2217EB0"/>
  </w:style>
  <w:style w:type="paragraph" w:customStyle="1" w:styleId="1FC3E3E08AD60045876A545F0223880D">
    <w:name w:val="1FC3E3E08AD60045876A545F0223880D"/>
  </w:style>
  <w:style w:type="paragraph" w:customStyle="1" w:styleId="BB296C8A1C31AC4593CBD750221A5D28">
    <w:name w:val="BB296C8A1C31AC4593CBD750221A5D28"/>
  </w:style>
  <w:style w:type="paragraph" w:customStyle="1" w:styleId="AD71DC4D23886D41BB9166EAFA6B6849">
    <w:name w:val="AD71DC4D23886D41BB9166EAFA6B6849"/>
  </w:style>
  <w:style w:type="paragraph" w:customStyle="1" w:styleId="F0D1B4DE80CF5947B2F68BA9E0227AE1">
    <w:name w:val="F0D1B4DE80CF5947B2F68BA9E0227AE1"/>
  </w:style>
  <w:style w:type="paragraph" w:customStyle="1" w:styleId="199FC701DE3D2249B6FA40894850E02F">
    <w:name w:val="199FC701DE3D2249B6FA40894850E02F"/>
  </w:style>
  <w:style w:type="paragraph" w:customStyle="1" w:styleId="3720118B4C8E8D4DB619F15BA7D6F91F">
    <w:name w:val="3720118B4C8E8D4DB619F15BA7D6F91F"/>
  </w:style>
  <w:style w:type="paragraph" w:customStyle="1" w:styleId="63CED65629C97E4B9B0F31C351549A0E">
    <w:name w:val="63CED65629C97E4B9B0F31C351549A0E"/>
  </w:style>
  <w:style w:type="paragraph" w:customStyle="1" w:styleId="B9DADADB824CD7439F8B6B3C900A0D9D">
    <w:name w:val="B9DADADB824CD7439F8B6B3C900A0D9D"/>
  </w:style>
  <w:style w:type="paragraph" w:customStyle="1" w:styleId="3D9B76ACF316584390D7FE78C0BDB8F1">
    <w:name w:val="3D9B76ACF316584390D7FE78C0BDB8F1"/>
  </w:style>
  <w:style w:type="paragraph" w:customStyle="1" w:styleId="96A5B606E1341049BBD81750037C7FC8">
    <w:name w:val="96A5B606E1341049BBD81750037C7FC8"/>
  </w:style>
  <w:style w:type="paragraph" w:customStyle="1" w:styleId="0C7A6E95B75CA442A778BA078D2B0F1E">
    <w:name w:val="0C7A6E95B75CA442A778BA078D2B0F1E"/>
  </w:style>
  <w:style w:type="paragraph" w:customStyle="1" w:styleId="D57B7A79D3136646B9CE2805009910C9">
    <w:name w:val="D57B7A79D3136646B9CE2805009910C9"/>
  </w:style>
  <w:style w:type="paragraph" w:customStyle="1" w:styleId="F5868FEF59F0304783606E690F9581C3">
    <w:name w:val="F5868FEF59F0304783606E690F9581C3"/>
  </w:style>
  <w:style w:type="paragraph" w:customStyle="1" w:styleId="9389D102D3E30C4DBC4805CA5C013212">
    <w:name w:val="9389D102D3E30C4DBC4805CA5C013212"/>
  </w:style>
  <w:style w:type="paragraph" w:customStyle="1" w:styleId="CAE8CD9CB5105148B6A7D506B4F0D5DA">
    <w:name w:val="CAE8CD9CB5105148B6A7D506B4F0D5DA"/>
  </w:style>
  <w:style w:type="paragraph" w:customStyle="1" w:styleId="AD1AB231D2960249B6C31F9F6DCB3C8B">
    <w:name w:val="AD1AB231D2960249B6C31F9F6DCB3C8B"/>
  </w:style>
  <w:style w:type="paragraph" w:customStyle="1" w:styleId="50C2934FAAF7874B8B45C95CD07A6DEB">
    <w:name w:val="50C2934FAAF7874B8B45C95CD07A6DEB"/>
  </w:style>
  <w:style w:type="paragraph" w:customStyle="1" w:styleId="1E7793D1F8B3A4499A766E96949C5EBE">
    <w:name w:val="1E7793D1F8B3A4499A766E96949C5EBE"/>
  </w:style>
  <w:style w:type="paragraph" w:customStyle="1" w:styleId="9A1F3396133BD649B9190EB09F8D30B4">
    <w:name w:val="9A1F3396133BD649B9190EB09F8D30B4"/>
  </w:style>
  <w:style w:type="paragraph" w:customStyle="1" w:styleId="A59304C21DE57D4F8501461D26213F41">
    <w:name w:val="A59304C21DE57D4F8501461D26213F41"/>
  </w:style>
  <w:style w:type="paragraph" w:customStyle="1" w:styleId="61342292746B704EA2B003B3CD0372B8">
    <w:name w:val="61342292746B704EA2B003B3CD0372B8"/>
  </w:style>
  <w:style w:type="paragraph" w:customStyle="1" w:styleId="2555A56A45064A4D958DA7A328CDD0F8">
    <w:name w:val="2555A56A45064A4D958DA7A328CDD0F8"/>
  </w:style>
  <w:style w:type="paragraph" w:customStyle="1" w:styleId="914569ACF504314C951424B5F3C3AAA6">
    <w:name w:val="914569ACF504314C951424B5F3C3AAA6"/>
  </w:style>
  <w:style w:type="paragraph" w:customStyle="1" w:styleId="A98A48131608264786F5F0112C648EC4">
    <w:name w:val="A98A48131608264786F5F0112C648EC4"/>
  </w:style>
  <w:style w:type="paragraph" w:customStyle="1" w:styleId="270BA5923D9D614F93B6824A46964BEE">
    <w:name w:val="270BA5923D9D614F93B6824A46964BEE"/>
  </w:style>
  <w:style w:type="paragraph" w:customStyle="1" w:styleId="6ACA24923104FD45B542F23BA3E22F3B">
    <w:name w:val="6ACA24923104FD45B542F23BA3E22F3B"/>
  </w:style>
  <w:style w:type="paragraph" w:customStyle="1" w:styleId="4FCFC1AE51EB7E4BADA6FE8526104E6A">
    <w:name w:val="4FCFC1AE51EB7E4BADA6FE8526104E6A"/>
  </w:style>
  <w:style w:type="paragraph" w:customStyle="1" w:styleId="92D9DC482DE1F04CBC46E159E2A9D22F">
    <w:name w:val="92D9DC482DE1F04CBC46E159E2A9D22F"/>
  </w:style>
  <w:style w:type="paragraph" w:customStyle="1" w:styleId="1E1D3A01C950C8478CD94F640C687218">
    <w:name w:val="1E1D3A01C950C8478CD94F640C687218"/>
  </w:style>
  <w:style w:type="paragraph" w:customStyle="1" w:styleId="2F3C5F21645E374192F438F5A540D916">
    <w:name w:val="2F3C5F21645E374192F438F5A540D916"/>
  </w:style>
  <w:style w:type="paragraph" w:customStyle="1" w:styleId="2E96885A2FC78B43B0AFB08874B85CB9">
    <w:name w:val="2E96885A2FC78B43B0AFB08874B85CB9"/>
  </w:style>
  <w:style w:type="paragraph" w:customStyle="1" w:styleId="9B577DC989387048ACDE99679F6F24E1">
    <w:name w:val="9B577DC989387048ACDE99679F6F24E1"/>
  </w:style>
  <w:style w:type="paragraph" w:customStyle="1" w:styleId="E845F4FCC853CA4CB98A87890733E66D">
    <w:name w:val="E845F4FCC853CA4CB98A87890733E66D"/>
  </w:style>
  <w:style w:type="paragraph" w:customStyle="1" w:styleId="1236EAF537077A4FB5E30C8DDE73E2FA">
    <w:name w:val="1236EAF537077A4FB5E30C8DDE73E2FA"/>
  </w:style>
  <w:style w:type="paragraph" w:customStyle="1" w:styleId="B6E5E616F4334B44BC0004161DA2F211">
    <w:name w:val="B6E5E616F4334B44BC0004161DA2F211"/>
  </w:style>
  <w:style w:type="paragraph" w:customStyle="1" w:styleId="CDC7D32CDD6E1748B48DF967E7F5C72F">
    <w:name w:val="CDC7D32CDD6E1748B48DF967E7F5C72F"/>
  </w:style>
  <w:style w:type="paragraph" w:customStyle="1" w:styleId="5520681A689223478A29BF392829EB94">
    <w:name w:val="5520681A689223478A29BF392829EB94"/>
  </w:style>
  <w:style w:type="paragraph" w:customStyle="1" w:styleId="2E5D0A5CD31CF44AAFC0FD5DE3DEEC80">
    <w:name w:val="2E5D0A5CD31CF44AAFC0FD5DE3DEEC80"/>
  </w:style>
  <w:style w:type="paragraph" w:customStyle="1" w:styleId="3659B469F31120418E0B2E51702036C0">
    <w:name w:val="3659B469F31120418E0B2E51702036C0"/>
  </w:style>
  <w:style w:type="paragraph" w:customStyle="1" w:styleId="4CF75A289D59AB4E95030B78B316D9E2">
    <w:name w:val="4CF75A289D59AB4E95030B78B316D9E2"/>
  </w:style>
  <w:style w:type="paragraph" w:customStyle="1" w:styleId="41854F61CFF84A47ADC23E8E5C629F6E">
    <w:name w:val="41854F61CFF84A47ADC23E8E5C629F6E"/>
  </w:style>
  <w:style w:type="paragraph" w:customStyle="1" w:styleId="1BD43C8E32618D4A8B6D9C461AE6FA97">
    <w:name w:val="1BD43C8E32618D4A8B6D9C461AE6FA97"/>
  </w:style>
  <w:style w:type="paragraph" w:customStyle="1" w:styleId="5FF0AC02B753A749ACBB3AD3E5E2D8E3">
    <w:name w:val="5FF0AC02B753A749ACBB3AD3E5E2D8E3"/>
  </w:style>
  <w:style w:type="paragraph" w:customStyle="1" w:styleId="D702D8EEBF089C4DA4F019BC89CF38C8">
    <w:name w:val="D702D8EEBF089C4DA4F019BC89CF38C8"/>
  </w:style>
  <w:style w:type="paragraph" w:customStyle="1" w:styleId="A224DD201E9312468D25101A0721AE90">
    <w:name w:val="A224DD201E9312468D25101A0721AE90"/>
  </w:style>
  <w:style w:type="paragraph" w:customStyle="1" w:styleId="D5A84640128F2846B9BA52A74F1CFFB6">
    <w:name w:val="D5A84640128F2846B9BA52A74F1CFFB6"/>
    <w:rsid w:val="00221CF3"/>
  </w:style>
  <w:style w:type="paragraph" w:customStyle="1" w:styleId="B729DAFD169F4B49B63CBFB56F1DC1E3">
    <w:name w:val="B729DAFD169F4B49B63CBFB56F1DC1E3"/>
    <w:rsid w:val="00221CF3"/>
  </w:style>
  <w:style w:type="paragraph" w:customStyle="1" w:styleId="E25FF6F35EFE1945B5A3C4712026179D">
    <w:name w:val="E25FF6F35EFE1945B5A3C4712026179D"/>
    <w:rsid w:val="00221CF3"/>
  </w:style>
  <w:style w:type="paragraph" w:customStyle="1" w:styleId="EC89D8AD9AAB494A87BFC59FB5C1BA3E">
    <w:name w:val="EC89D8AD9AAB494A87BFC59FB5C1BA3E"/>
    <w:rsid w:val="00221CF3"/>
  </w:style>
  <w:style w:type="paragraph" w:customStyle="1" w:styleId="5E423EBC01512C45BBF6B681C9A0C1A5">
    <w:name w:val="5E423EBC01512C45BBF6B681C9A0C1A5"/>
    <w:rsid w:val="00221CF3"/>
  </w:style>
  <w:style w:type="paragraph" w:customStyle="1" w:styleId="B03CF515CCCA2F4A927091BAF8176C07">
    <w:name w:val="B03CF515CCCA2F4A927091BAF8176C07"/>
    <w:rsid w:val="00221CF3"/>
  </w:style>
  <w:style w:type="paragraph" w:customStyle="1" w:styleId="331C69A2A48B6E4FAC48251B6A708F49">
    <w:name w:val="331C69A2A48B6E4FAC48251B6A708F49"/>
    <w:rsid w:val="00221CF3"/>
  </w:style>
  <w:style w:type="paragraph" w:customStyle="1" w:styleId="81DF7A06DEC1D34EA850950B73BDDA12">
    <w:name w:val="81DF7A06DEC1D34EA850950B73BDDA12"/>
    <w:rsid w:val="00221CF3"/>
  </w:style>
  <w:style w:type="paragraph" w:customStyle="1" w:styleId="4486C77925EB4449AD2F86BBC1099773">
    <w:name w:val="4486C77925EB4449AD2F86BBC1099773"/>
    <w:rsid w:val="00221CF3"/>
  </w:style>
  <w:style w:type="paragraph" w:customStyle="1" w:styleId="6D7B9BEB2E281245B3EBA9193D586859">
    <w:name w:val="6D7B9BEB2E281245B3EBA9193D586859"/>
    <w:rsid w:val="00221CF3"/>
  </w:style>
  <w:style w:type="paragraph" w:customStyle="1" w:styleId="3AAD12FC5B2EA448B8852347469E653A">
    <w:name w:val="3AAD12FC5B2EA448B8852347469E653A"/>
    <w:rsid w:val="00221CF3"/>
  </w:style>
  <w:style w:type="paragraph" w:customStyle="1" w:styleId="218B41FE086B30448C99686BB3ACE34E">
    <w:name w:val="218B41FE086B30448C99686BB3ACE34E"/>
    <w:rsid w:val="00221CF3"/>
  </w:style>
  <w:style w:type="paragraph" w:customStyle="1" w:styleId="CCE76A95A6E25247AA24DF3B0511C8F0">
    <w:name w:val="CCE76A95A6E25247AA24DF3B0511C8F0"/>
    <w:rsid w:val="00221CF3"/>
  </w:style>
  <w:style w:type="paragraph" w:customStyle="1" w:styleId="F7CF7B9D4DED3F488BB46ABF9DC06191">
    <w:name w:val="F7CF7B9D4DED3F488BB46ABF9DC06191"/>
    <w:rsid w:val="00221CF3"/>
  </w:style>
  <w:style w:type="paragraph" w:customStyle="1" w:styleId="3182CC6C6E1A3B4FB937D0DA573888DD">
    <w:name w:val="3182CC6C6E1A3B4FB937D0DA573888DD"/>
    <w:rsid w:val="00765038"/>
  </w:style>
  <w:style w:type="paragraph" w:customStyle="1" w:styleId="826B25F738BD304C9CDB0439001CC484">
    <w:name w:val="826B25F738BD304C9CDB0439001CC484"/>
    <w:rsid w:val="00765038"/>
  </w:style>
  <w:style w:type="paragraph" w:customStyle="1" w:styleId="F11B99963BF46042AE7C5072520FFF3C">
    <w:name w:val="F11B99963BF46042AE7C5072520FFF3C"/>
    <w:rsid w:val="00F272CF"/>
  </w:style>
  <w:style w:type="paragraph" w:customStyle="1" w:styleId="BFB15D7F44DDC34B9C1AFC12BD37E669">
    <w:name w:val="BFB15D7F44DDC34B9C1AFC12BD37E669"/>
    <w:rsid w:val="00F272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arketSpecific xmlns="4873beb7-5857-4685-be1f-d57550cc96cc" xsi:nil="true"/>
    <ApprovalStatus xmlns="4873beb7-5857-4685-be1f-d57550cc96cc">InProgress</ApprovalStatus>
    <DirectSourceMarket xmlns="4873beb7-5857-4685-be1f-d57550cc96cc" xsi:nil="true"/>
    <PrimaryImageGen xmlns="4873beb7-5857-4685-be1f-d57550cc96cc">true</PrimaryImageGen>
    <ThumbnailAssetId xmlns="4873beb7-5857-4685-be1f-d57550cc96cc" xsi:nil="true"/>
    <NumericId xmlns="4873beb7-5857-4685-be1f-d57550cc96cc">-1</NumericId>
    <TPFriendlyName xmlns="4873beb7-5857-4685-be1f-d57550cc96cc">Curriculum vitae</TPFriendlyName>
    <BusinessGroup xmlns="4873beb7-5857-4685-be1f-d57550cc96cc" xsi:nil="true"/>
    <APEditor xmlns="4873beb7-5857-4685-be1f-d57550cc96cc">
      <UserInfo>
        <DisplayName>REDMOND\v-luannv</DisplayName>
        <AccountId>92</AccountId>
        <AccountType/>
      </UserInfo>
    </APEditor>
    <SourceTitle xmlns="4873beb7-5857-4685-be1f-d57550cc96cc">Curriculum vitae</SourceTitle>
    <OpenTemplate xmlns="4873beb7-5857-4685-be1f-d57550cc96cc">true</OpenTemplate>
    <UALocComments xmlns="4873beb7-5857-4685-be1f-d57550cc96cc" xsi:nil="true"/>
    <ParentAssetId xmlns="4873beb7-5857-4685-be1f-d57550cc96cc" xsi:nil="true"/>
    <IntlLangReviewDate xmlns="4873beb7-5857-4685-be1f-d57550cc96cc" xsi:nil="true"/>
    <PublishStatusLookup xmlns="4873beb7-5857-4685-be1f-d57550cc96cc">
      <Value>273967</Value>
      <Value>1305053</Value>
    </PublishStatusLookup>
    <MachineTranslated xmlns="4873beb7-5857-4685-be1f-d57550cc96cc">false</MachineTranslated>
    <OriginalSourceMarket xmlns="4873beb7-5857-4685-be1f-d57550cc96cc" xsi:nil="true"/>
    <TPInstallLocation xmlns="4873beb7-5857-4685-be1f-d57550cc96cc">{My Templates}</TPInstallLocation>
    <APDescription xmlns="4873beb7-5857-4685-be1f-d57550cc96cc" xsi:nil="true"/>
    <ContentItem xmlns="4873beb7-5857-4685-be1f-d57550cc96cc" xsi:nil="true"/>
    <ClipArtFilename xmlns="4873beb7-5857-4685-be1f-d57550cc96cc" xsi:nil="true"/>
    <APAuthor xmlns="4873beb7-5857-4685-be1f-d57550cc96cc">
      <UserInfo>
        <DisplayName>REDMOND\cynvey</DisplayName>
        <AccountId>191</AccountId>
        <AccountType/>
      </UserInfo>
    </APAuthor>
    <TPAppVersion xmlns="4873beb7-5857-4685-be1f-d57550cc96cc">11</TPAppVersion>
    <TPCommandLine xmlns="4873beb7-5857-4685-be1f-d57550cc96cc">{WD} /f {FilePath}</TPCommandLine>
    <PublishTargets xmlns="4873beb7-5857-4685-be1f-d57550cc96cc">OfficeOnline</PublishTargets>
    <TPLaunchHelpLinkType xmlns="4873beb7-5857-4685-be1f-d57550cc96cc">Template</TPLaunchHelpLinkType>
    <TimesCloned xmlns="4873beb7-5857-4685-be1f-d57550cc96cc" xsi:nil="true"/>
    <EditorialStatus xmlns="4873beb7-5857-4685-be1f-d57550cc96cc" xsi:nil="true"/>
    <LastModifiedDateTime xmlns="4873beb7-5857-4685-be1f-d57550cc96cc" xsi:nil="true"/>
    <AcquiredFrom xmlns="4873beb7-5857-4685-be1f-d57550cc96cc" xsi:nil="true"/>
    <AssetStart xmlns="4873beb7-5857-4685-be1f-d57550cc96cc">2009-05-30T21:57:49+00:00</AssetStart>
    <Provider xmlns="4873beb7-5857-4685-be1f-d57550cc96cc">EY006220130</Provider>
    <LastHandOff xmlns="4873beb7-5857-4685-be1f-d57550cc96cc" xsi:nil="true"/>
    <ArtSampleDocs xmlns="4873beb7-5857-4685-be1f-d57550cc96cc" xsi:nil="true"/>
    <TPClientViewer xmlns="4873beb7-5857-4685-be1f-d57550cc96cc">Microsoft Office Word</TPClientViewer>
    <UACurrentWords xmlns="4873beb7-5857-4685-be1f-d57550cc96cc">0</UACurrentWords>
    <UALocRecommendation xmlns="4873beb7-5857-4685-be1f-d57550cc96cc">Localize</UALocRecommendation>
    <IsDeleted xmlns="4873beb7-5857-4685-be1f-d57550cc96cc">false</IsDeleted>
    <TemplateStatus xmlns="4873beb7-5857-4685-be1f-d57550cc96cc">Complete</TemplateStatus>
    <UANotes xmlns="4873beb7-5857-4685-be1f-d57550cc96cc">O14 beta2</UANotes>
    <ShowIn xmlns="4873beb7-5857-4685-be1f-d57550cc96cc" xsi:nil="true"/>
    <CSXHash xmlns="4873beb7-5857-4685-be1f-d57550cc96cc" xsi:nil="true"/>
    <VoteCount xmlns="4873beb7-5857-4685-be1f-d57550cc96cc" xsi:nil="true"/>
    <AssetExpire xmlns="4873beb7-5857-4685-be1f-d57550cc96cc">2100-01-01T00:00:00+00:00</AssetExpire>
    <CSXSubmissionMarket xmlns="4873beb7-5857-4685-be1f-d57550cc96cc" xsi:nil="true"/>
    <DSATActionTaken xmlns="4873beb7-5857-4685-be1f-d57550cc96cc" xsi:nil="true"/>
    <TPExecutable xmlns="4873beb7-5857-4685-be1f-d57550cc96cc" xsi:nil="true"/>
    <SubmitterId xmlns="4873beb7-5857-4685-be1f-d57550cc96cc" xsi:nil="true"/>
    <AssetType xmlns="4873beb7-5857-4685-be1f-d57550cc96cc">TP</AssetType>
    <BugNumber xmlns="4873beb7-5857-4685-be1f-d57550cc96cc">654126. 737370</BugNumber>
    <CSXSubmissionDate xmlns="4873beb7-5857-4685-be1f-d57550cc96cc" xsi:nil="true"/>
    <CSXUpdate xmlns="4873beb7-5857-4685-be1f-d57550cc96cc">false</CSXUpdate>
    <ApprovalLog xmlns="4873beb7-5857-4685-be1f-d57550cc96cc" xsi:nil="true"/>
    <Milestone xmlns="4873beb7-5857-4685-be1f-d57550cc96cc" xsi:nil="true"/>
    <OriginAsset xmlns="4873beb7-5857-4685-be1f-d57550cc96cc" xsi:nil="true"/>
    <TPComponent xmlns="4873beb7-5857-4685-be1f-d57550cc96cc">WORDFiles</TPComponent>
    <AssetId xmlns="4873beb7-5857-4685-be1f-d57550cc96cc">TP010169559</AssetId>
    <TPApplication xmlns="4873beb7-5857-4685-be1f-d57550cc96cc">Word</TPApplication>
    <TPLaunchHelpLink xmlns="4873beb7-5857-4685-be1f-d57550cc96cc" xsi:nil="true"/>
    <IntlLocPriority xmlns="4873beb7-5857-4685-be1f-d57550cc96cc" xsi:nil="true"/>
    <CrawlForDependencies xmlns="4873beb7-5857-4685-be1f-d57550cc96cc">false</CrawlForDependencies>
    <PlannedPubDate xmlns="4873beb7-5857-4685-be1f-d57550cc96cc">2006-07-14T07:00:00+00:00</PlannedPubDate>
    <IntlLangReviewer xmlns="4873beb7-5857-4685-be1f-d57550cc96cc" xsi:nil="true"/>
    <HandoffToMSDN xmlns="4873beb7-5857-4685-be1f-d57550cc96cc" xsi:nil="true"/>
    <TrustLevel xmlns="4873beb7-5857-4685-be1f-d57550cc96cc">1 Microsoft Managed Content</TrustLevel>
    <IsSearchable xmlns="4873beb7-5857-4685-be1f-d57550cc96cc">false</IsSearchable>
    <TPNamespace xmlns="4873beb7-5857-4685-be1f-d57550cc96cc">WINWORD</TPNamespac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2003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144451</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A62BA-0548-4B24-A745-D5E0E0448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2D8BC-D379-448D-BD63-41BA413FF5D3}">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763508A1-ED12-4352-BFE5-9256697DF18F}">
  <ds:schemaRefs>
    <ds:schemaRef ds:uri="http://schemas.microsoft.com/sharepoint/v3/contenttype/forms"/>
  </ds:schemaRefs>
</ds:datastoreItem>
</file>

<file path=customXml/itemProps4.xml><?xml version="1.0" encoding="utf-8"?>
<ds:datastoreItem xmlns:ds="http://schemas.openxmlformats.org/officeDocument/2006/customXml" ds:itemID="{A8792340-1222-6C40-9488-EE6D1849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{89A6E858-6667-B44E-92EB-AA99E34B007D}tf10169559.dotx</Template>
  <TotalTime>3</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RACHEL ZOE Blumhagen</dc:creator>
  <cp:keywords/>
  <cp:lastModifiedBy>Blumhagen, Rachel</cp:lastModifiedBy>
  <cp:revision>6</cp:revision>
  <cp:lastPrinted>2006-08-01T17:47:00Z</cp:lastPrinted>
  <dcterms:created xsi:type="dcterms:W3CDTF">2022-08-29T16:45:00Z</dcterms:created>
  <dcterms:modified xsi:type="dcterms:W3CDTF">2022-08-29T16:48:00Z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endeley Recent Style Id 0_1">
    <vt:lpwstr>http://www.zotero.org/styles/american-journal-of-respiratory-and-critical-care-medicine</vt:lpwstr>
  </property>
  <property fmtid="{D5CDD505-2E9C-101B-9397-08002B2CF9AE}" pid="11" name="Mendeley Recent Style Name 0_1">
    <vt:lpwstr>American Journal of Respiratory and Critical Care Medicine</vt:lpwstr>
  </property>
  <property fmtid="{D5CDD505-2E9C-101B-9397-08002B2CF9AE}" pid="12" name="Mendeley Recent Style Id 1_1">
    <vt:lpwstr>http://www.zotero.org/styles/harvard-cite-them-right</vt:lpwstr>
  </property>
  <property fmtid="{D5CDD505-2E9C-101B-9397-08002B2CF9AE}" pid="13" name="Mendeley Recent Style Name 1_1">
    <vt:lpwstr>Cite Them Right 10th edition - Harvard</vt:lpwstr>
  </property>
  <property fmtid="{D5CDD505-2E9C-101B-9397-08002B2CF9AE}" pid="14" name="Mendeley Recent Style Id 2_1">
    <vt:lpwstr>http://www.zotero.org/styles/human-molecular-genetics</vt:lpwstr>
  </property>
  <property fmtid="{D5CDD505-2E9C-101B-9397-08002B2CF9AE}" pid="15" name="Mendeley Recent Style Name 2_1">
    <vt:lpwstr>Human Molecular Genetics</vt:lpwstr>
  </property>
  <property fmtid="{D5CDD505-2E9C-101B-9397-08002B2CF9AE}" pid="16" name="Mendeley Recent Style Id 3_1">
    <vt:lpwstr>http://www.zotero.org/styles/ieee</vt:lpwstr>
  </property>
  <property fmtid="{D5CDD505-2E9C-101B-9397-08002B2CF9AE}" pid="17" name="Mendeley Recent Style Name 3_1">
    <vt:lpwstr>IEEE</vt:lpwstr>
  </property>
  <property fmtid="{D5CDD505-2E9C-101B-9397-08002B2CF9AE}" pid="18" name="Mendeley Recent Style Id 4_1">
    <vt:lpwstr>http://www.zotero.org/styles/modern-humanities-research-association</vt:lpwstr>
  </property>
  <property fmtid="{D5CDD505-2E9C-101B-9397-08002B2CF9AE}" pid="19" name="Mendeley Recent Style Name 4_1">
    <vt:lpwstr>Modern Humanities Research Association 3rd edition (note with bibliography)</vt:lpwstr>
  </property>
  <property fmtid="{D5CDD505-2E9C-101B-9397-08002B2CF9AE}" pid="20" name="Mendeley Recent Style Id 5_1">
    <vt:lpwstr>http://www.zotero.org/styles/modern-language-association</vt:lpwstr>
  </property>
  <property fmtid="{D5CDD505-2E9C-101B-9397-08002B2CF9AE}" pid="21" name="Mendeley Recent Style Name 5_1">
    <vt:lpwstr>Modern Language Association 8th edition</vt:lpwstr>
  </property>
  <property fmtid="{D5CDD505-2E9C-101B-9397-08002B2CF9AE}" pid="22" name="Mendeley Recent Style Id 6_1">
    <vt:lpwstr>http://www.zotero.org/styles/nature</vt:lpwstr>
  </property>
  <property fmtid="{D5CDD505-2E9C-101B-9397-08002B2CF9AE}" pid="23" name="Mendeley Recent Style Name 6_1">
    <vt:lpwstr>Nature</vt:lpwstr>
  </property>
  <property fmtid="{D5CDD505-2E9C-101B-9397-08002B2CF9AE}" pid="24" name="Mendeley Recent Style Id 7_1">
    <vt:lpwstr>http://www.zotero.org/styles/vancouver</vt:lpwstr>
  </property>
  <property fmtid="{D5CDD505-2E9C-101B-9397-08002B2CF9AE}" pid="25" name="Mendeley Recent Style Name 7_1">
    <vt:lpwstr>Vancouver</vt:lpwstr>
  </property>
  <property fmtid="{D5CDD505-2E9C-101B-9397-08002B2CF9AE}" pid="26" name="Mendeley Recent Style Id 8_1">
    <vt:lpwstr>http://www.zotero.org/styles/vancouver-brackets</vt:lpwstr>
  </property>
  <property fmtid="{D5CDD505-2E9C-101B-9397-08002B2CF9AE}" pid="27" name="Mendeley Recent Style Name 8_1">
    <vt:lpwstr>Vancouver (brackets)</vt:lpwstr>
  </property>
  <property fmtid="{D5CDD505-2E9C-101B-9397-08002B2CF9AE}" pid="28" name="Mendeley Recent Style Id 9_1">
    <vt:lpwstr>http://www.zotero.org/styles/vancouver-superscript</vt:lpwstr>
  </property>
  <property fmtid="{D5CDD505-2E9C-101B-9397-08002B2CF9AE}" pid="29" name="Mendeley Recent Style Name 9_1">
    <vt:lpwstr>Vancouver (superscript)</vt:lpwstr>
  </property>
  <property fmtid="{D5CDD505-2E9C-101B-9397-08002B2CF9AE}" pid="30" name="Mendeley Document_1">
    <vt:lpwstr>True</vt:lpwstr>
  </property>
  <property fmtid="{D5CDD505-2E9C-101B-9397-08002B2CF9AE}" pid="31" name="Mendeley Unique User Id_1">
    <vt:lpwstr>3d4d7581-59a1-31bd-9ca0-058a6a283d44</vt:lpwstr>
  </property>
  <property fmtid="{D5CDD505-2E9C-101B-9397-08002B2CF9AE}" pid="32" name="Mendeley Citation Style_1">
    <vt:lpwstr>http://www.zotero.org/styles/american-medical-association</vt:lpwstr>
  </property>
</Properties>
</file>