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FD430" w14:textId="055177C9" w:rsidR="004248EA" w:rsidRPr="00030EE3" w:rsidRDefault="004248EA">
      <w:pPr>
        <w:rPr>
          <w:rFonts w:ascii="Arial" w:hAnsi="Arial" w:cs="Arial"/>
          <w:b/>
          <w:bCs/>
        </w:rPr>
      </w:pPr>
      <w:r w:rsidRPr="00030EE3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EDDA8F5" wp14:editId="46C90B7B">
            <wp:simplePos x="0" y="0"/>
            <wp:positionH relativeFrom="margin">
              <wp:posOffset>-52387</wp:posOffset>
            </wp:positionH>
            <wp:positionV relativeFrom="page">
              <wp:posOffset>434340</wp:posOffset>
            </wp:positionV>
            <wp:extent cx="2901950" cy="818515"/>
            <wp:effectExtent l="0" t="0" r="0" b="635"/>
            <wp:wrapThrough wrapText="bothSides">
              <wp:wrapPolygon edited="0">
                <wp:start x="142" y="0"/>
                <wp:lineTo x="0" y="503"/>
                <wp:lineTo x="0" y="13071"/>
                <wp:lineTo x="4537" y="16087"/>
                <wp:lineTo x="4537" y="21114"/>
                <wp:lineTo x="17441" y="21114"/>
                <wp:lineTo x="17582" y="20611"/>
                <wp:lineTo x="16448" y="17595"/>
                <wp:lineTo x="15456" y="16087"/>
                <wp:lineTo x="15597" y="12568"/>
                <wp:lineTo x="13187" y="10054"/>
                <wp:lineTo x="7232" y="8043"/>
                <wp:lineTo x="21411" y="8043"/>
                <wp:lineTo x="21411" y="3016"/>
                <wp:lineTo x="2694" y="0"/>
                <wp:lineTo x="142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m_deptMedicine_h_cl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0F7BF" w14:textId="6F04DA4F" w:rsidR="004248EA" w:rsidRPr="00030EE3" w:rsidRDefault="004248EA">
      <w:pPr>
        <w:rPr>
          <w:rFonts w:ascii="Arial" w:hAnsi="Arial" w:cs="Arial"/>
          <w:b/>
          <w:bCs/>
        </w:rPr>
      </w:pPr>
    </w:p>
    <w:p w14:paraId="0D8E38C9" w14:textId="4B7DA473" w:rsidR="00CB06FA" w:rsidRPr="00030EE3" w:rsidRDefault="00C061BB" w:rsidP="00C061BB">
      <w:pPr>
        <w:rPr>
          <w:rFonts w:ascii="Arial" w:hAnsi="Arial" w:cs="Arial"/>
          <w:b/>
          <w:bCs/>
        </w:rPr>
      </w:pPr>
      <w:r w:rsidRPr="00030EE3">
        <w:rPr>
          <w:rFonts w:ascii="Arial" w:hAnsi="Arial" w:cs="Arial"/>
          <w:b/>
          <w:bCs/>
          <w:u w:val="single"/>
        </w:rPr>
        <w:t>Collab</w:t>
      </w:r>
      <w:r w:rsidRPr="00030EE3">
        <w:rPr>
          <w:rFonts w:ascii="Arial" w:hAnsi="Arial" w:cs="Arial"/>
          <w:b/>
          <w:bCs/>
        </w:rPr>
        <w:t xml:space="preserve">orative Opportunities for </w:t>
      </w:r>
      <w:r w:rsidRPr="00030EE3">
        <w:rPr>
          <w:rFonts w:ascii="Arial" w:hAnsi="Arial" w:cs="Arial"/>
          <w:b/>
          <w:bCs/>
          <w:u w:val="single"/>
        </w:rPr>
        <w:t>A</w:t>
      </w:r>
      <w:r w:rsidRPr="00030EE3">
        <w:rPr>
          <w:rFonts w:ascii="Arial" w:hAnsi="Arial" w:cs="Arial"/>
          <w:b/>
          <w:bCs/>
        </w:rPr>
        <w:t xml:space="preserve">dvancing </w:t>
      </w:r>
      <w:r w:rsidRPr="00030EE3">
        <w:rPr>
          <w:rFonts w:ascii="Arial" w:hAnsi="Arial" w:cs="Arial"/>
          <w:b/>
          <w:bCs/>
          <w:u w:val="single"/>
        </w:rPr>
        <w:t>R</w:t>
      </w:r>
      <w:r w:rsidRPr="00030EE3">
        <w:rPr>
          <w:rFonts w:ascii="Arial" w:hAnsi="Arial" w:cs="Arial"/>
          <w:b/>
          <w:bCs/>
        </w:rPr>
        <w:t xml:space="preserve">esearch </w:t>
      </w:r>
      <w:r w:rsidRPr="00030EE3">
        <w:rPr>
          <w:rFonts w:ascii="Arial" w:hAnsi="Arial" w:cs="Arial"/>
          <w:b/>
          <w:bCs/>
          <w:u w:val="single"/>
        </w:rPr>
        <w:t>a</w:t>
      </w:r>
      <w:r w:rsidRPr="00030EE3">
        <w:rPr>
          <w:rFonts w:ascii="Arial" w:hAnsi="Arial" w:cs="Arial"/>
          <w:b/>
          <w:bCs/>
        </w:rPr>
        <w:t xml:space="preserve">nd </w:t>
      </w:r>
      <w:r w:rsidRPr="00030EE3">
        <w:rPr>
          <w:rFonts w:ascii="Arial" w:hAnsi="Arial" w:cs="Arial"/>
          <w:b/>
          <w:bCs/>
          <w:u w:val="single"/>
        </w:rPr>
        <w:t>T</w:t>
      </w:r>
      <w:r w:rsidRPr="00030EE3">
        <w:rPr>
          <w:rFonts w:ascii="Arial" w:hAnsi="Arial" w:cs="Arial"/>
          <w:b/>
          <w:bCs/>
        </w:rPr>
        <w:t xml:space="preserve">ranslational </w:t>
      </w:r>
      <w:r w:rsidRPr="00030EE3">
        <w:rPr>
          <w:rFonts w:ascii="Arial" w:hAnsi="Arial" w:cs="Arial"/>
          <w:b/>
          <w:bCs/>
          <w:u w:val="single"/>
        </w:rPr>
        <w:t>E</w:t>
      </w:r>
      <w:r w:rsidRPr="00030EE3">
        <w:rPr>
          <w:rFonts w:ascii="Arial" w:hAnsi="Arial" w:cs="Arial"/>
          <w:b/>
          <w:bCs/>
        </w:rPr>
        <w:t>fforts</w:t>
      </w:r>
      <w:r w:rsidR="0074457B" w:rsidRPr="00030EE3">
        <w:rPr>
          <w:rFonts w:ascii="Arial" w:hAnsi="Arial" w:cs="Arial"/>
          <w:b/>
          <w:bCs/>
        </w:rPr>
        <w:t xml:space="preserve"> in the Department of Medicine</w:t>
      </w:r>
      <w:r w:rsidR="00030EE3">
        <w:rPr>
          <w:rFonts w:ascii="Arial" w:hAnsi="Arial" w:cs="Arial"/>
          <w:b/>
          <w:bCs/>
        </w:rPr>
        <w:t xml:space="preserve"> (</w:t>
      </w:r>
      <w:r w:rsidR="00030EE3" w:rsidRPr="00030EE3">
        <w:rPr>
          <w:rFonts w:ascii="Arial" w:hAnsi="Arial" w:cs="Arial"/>
          <w:b/>
          <w:bCs/>
        </w:rPr>
        <w:t>COLLABORATE DOM</w:t>
      </w:r>
      <w:r w:rsidR="00030EE3">
        <w:rPr>
          <w:rFonts w:ascii="Arial" w:hAnsi="Arial" w:cs="Arial"/>
          <w:b/>
          <w:bCs/>
        </w:rPr>
        <w:t>)</w:t>
      </w:r>
      <w:r w:rsidR="0074457B" w:rsidRPr="00030EE3">
        <w:rPr>
          <w:rFonts w:ascii="Arial" w:hAnsi="Arial" w:cs="Arial"/>
          <w:b/>
          <w:bCs/>
        </w:rPr>
        <w:t xml:space="preserve"> Program </w:t>
      </w:r>
    </w:p>
    <w:p w14:paraId="1A6E1DDF" w14:textId="70566EE5" w:rsidR="00091E64" w:rsidRPr="00030EE3" w:rsidRDefault="00747A2C">
      <w:pPr>
        <w:rPr>
          <w:rFonts w:ascii="Arial" w:hAnsi="Arial" w:cs="Arial"/>
          <w:b/>
          <w:bCs/>
        </w:rPr>
      </w:pPr>
      <w:r w:rsidRPr="00030EE3">
        <w:rPr>
          <w:rFonts w:ascii="Arial" w:hAnsi="Arial" w:cs="Arial"/>
          <w:b/>
          <w:bCs/>
        </w:rPr>
        <w:t>Pro</w:t>
      </w:r>
      <w:r w:rsidR="00091E64" w:rsidRPr="00030EE3">
        <w:rPr>
          <w:rFonts w:ascii="Arial" w:hAnsi="Arial" w:cs="Arial"/>
          <w:b/>
          <w:bCs/>
        </w:rPr>
        <w:t>gram Description</w:t>
      </w:r>
    </w:p>
    <w:p w14:paraId="3EF27FCA" w14:textId="4CD29302" w:rsidR="00FD7347" w:rsidRPr="00030EE3" w:rsidRDefault="0045219D">
      <w:pPr>
        <w:rPr>
          <w:rFonts w:ascii="Arial" w:hAnsi="Arial" w:cs="Arial"/>
        </w:rPr>
      </w:pPr>
      <w:r w:rsidRPr="00030EE3">
        <w:rPr>
          <w:rFonts w:ascii="Arial" w:hAnsi="Arial" w:cs="Arial"/>
        </w:rPr>
        <w:t xml:space="preserve">The Department of Medicine </w:t>
      </w:r>
      <w:r w:rsidR="00C061BB" w:rsidRPr="00030EE3">
        <w:rPr>
          <w:rFonts w:ascii="Arial" w:hAnsi="Arial" w:cs="Arial"/>
          <w:u w:val="single"/>
        </w:rPr>
        <w:t>Coll</w:t>
      </w:r>
      <w:r w:rsidR="00C061BB" w:rsidRPr="00030EE3">
        <w:rPr>
          <w:rFonts w:ascii="Arial" w:hAnsi="Arial" w:cs="Arial"/>
        </w:rPr>
        <w:t xml:space="preserve">aborative Opportunities for </w:t>
      </w:r>
      <w:r w:rsidR="00C061BB" w:rsidRPr="00030EE3">
        <w:rPr>
          <w:rFonts w:ascii="Arial" w:hAnsi="Arial" w:cs="Arial"/>
          <w:u w:val="single"/>
        </w:rPr>
        <w:t>A</w:t>
      </w:r>
      <w:r w:rsidR="00C061BB" w:rsidRPr="00030EE3">
        <w:rPr>
          <w:rFonts w:ascii="Arial" w:hAnsi="Arial" w:cs="Arial"/>
        </w:rPr>
        <w:t xml:space="preserve">dvancing </w:t>
      </w:r>
      <w:r w:rsidR="00C061BB" w:rsidRPr="00030EE3">
        <w:rPr>
          <w:rFonts w:ascii="Arial" w:hAnsi="Arial" w:cs="Arial"/>
          <w:u w:val="single"/>
        </w:rPr>
        <w:t>R</w:t>
      </w:r>
      <w:r w:rsidR="00C061BB" w:rsidRPr="00030EE3">
        <w:rPr>
          <w:rFonts w:ascii="Arial" w:hAnsi="Arial" w:cs="Arial"/>
        </w:rPr>
        <w:t xml:space="preserve">esearch </w:t>
      </w:r>
      <w:r w:rsidR="00C061BB" w:rsidRPr="00030EE3">
        <w:rPr>
          <w:rFonts w:ascii="Arial" w:hAnsi="Arial" w:cs="Arial"/>
          <w:u w:val="single"/>
        </w:rPr>
        <w:t>a</w:t>
      </w:r>
      <w:r w:rsidR="00C061BB" w:rsidRPr="00030EE3">
        <w:rPr>
          <w:rFonts w:ascii="Arial" w:hAnsi="Arial" w:cs="Arial"/>
        </w:rPr>
        <w:t xml:space="preserve">nd </w:t>
      </w:r>
      <w:r w:rsidR="00C061BB" w:rsidRPr="00030EE3">
        <w:rPr>
          <w:rFonts w:ascii="Arial" w:hAnsi="Arial" w:cs="Arial"/>
          <w:u w:val="single"/>
        </w:rPr>
        <w:t>T</w:t>
      </w:r>
      <w:r w:rsidR="00C061BB" w:rsidRPr="00030EE3">
        <w:rPr>
          <w:rFonts w:ascii="Arial" w:hAnsi="Arial" w:cs="Arial"/>
        </w:rPr>
        <w:t xml:space="preserve">ranslational </w:t>
      </w:r>
      <w:r w:rsidR="00C061BB" w:rsidRPr="00030EE3">
        <w:rPr>
          <w:rFonts w:ascii="Arial" w:hAnsi="Arial" w:cs="Arial"/>
          <w:u w:val="single"/>
        </w:rPr>
        <w:t>E</w:t>
      </w:r>
      <w:r w:rsidR="00C061BB" w:rsidRPr="00030EE3">
        <w:rPr>
          <w:rFonts w:ascii="Arial" w:hAnsi="Arial" w:cs="Arial"/>
        </w:rPr>
        <w:t>fforts</w:t>
      </w:r>
      <w:r w:rsidR="00C061BB" w:rsidRPr="00030EE3" w:rsidDel="00C061BB">
        <w:rPr>
          <w:rFonts w:ascii="Arial" w:hAnsi="Arial" w:cs="Arial"/>
        </w:rPr>
        <w:t xml:space="preserve"> </w:t>
      </w:r>
      <w:r w:rsidR="00C061BB" w:rsidRPr="00030EE3">
        <w:rPr>
          <w:rFonts w:ascii="Arial" w:hAnsi="Arial" w:cs="Arial"/>
        </w:rPr>
        <w:t xml:space="preserve">(COLLABORATE) program </w:t>
      </w:r>
      <w:r w:rsidRPr="00030EE3">
        <w:rPr>
          <w:rFonts w:ascii="Arial" w:hAnsi="Arial" w:cs="Arial"/>
        </w:rPr>
        <w:t>aims to advance the research and discovery efforts across the Department by promoting collaboration between basic</w:t>
      </w:r>
      <w:r w:rsidR="00343438" w:rsidRPr="00030EE3">
        <w:rPr>
          <w:rFonts w:ascii="Arial" w:hAnsi="Arial" w:cs="Arial"/>
        </w:rPr>
        <w:t>, translational,</w:t>
      </w:r>
      <w:r w:rsidRPr="00030EE3">
        <w:rPr>
          <w:rFonts w:ascii="Arial" w:hAnsi="Arial" w:cs="Arial"/>
        </w:rPr>
        <w:t xml:space="preserve"> clinical</w:t>
      </w:r>
      <w:r w:rsidR="00030EE3">
        <w:rPr>
          <w:rFonts w:ascii="Arial" w:hAnsi="Arial" w:cs="Arial"/>
        </w:rPr>
        <w:t>, and outcomes</w:t>
      </w:r>
      <w:r w:rsidRPr="00030EE3">
        <w:rPr>
          <w:rFonts w:ascii="Arial" w:hAnsi="Arial" w:cs="Arial"/>
        </w:rPr>
        <w:t xml:space="preserve"> researchers.  </w:t>
      </w:r>
      <w:r w:rsidR="00E24C51" w:rsidRPr="00030EE3">
        <w:rPr>
          <w:rFonts w:ascii="Arial" w:hAnsi="Arial" w:cs="Arial"/>
        </w:rPr>
        <w:t xml:space="preserve">Scientific discovery and its translation to </w:t>
      </w:r>
      <w:r w:rsidR="00782876" w:rsidRPr="00030EE3">
        <w:rPr>
          <w:rFonts w:ascii="Arial" w:hAnsi="Arial" w:cs="Arial"/>
        </w:rPr>
        <w:t>the clinic increasingly require</w:t>
      </w:r>
      <w:r w:rsidR="00E24C51" w:rsidRPr="00030EE3">
        <w:rPr>
          <w:rFonts w:ascii="Arial" w:hAnsi="Arial" w:cs="Arial"/>
        </w:rPr>
        <w:t xml:space="preserve"> interdisciplinary collaboration between researchers with expertise from diverse fields across the translational spectrum.  This </w:t>
      </w:r>
      <w:r w:rsidR="00030EE3">
        <w:rPr>
          <w:rFonts w:ascii="Arial" w:hAnsi="Arial" w:cs="Arial"/>
        </w:rPr>
        <w:t>program</w:t>
      </w:r>
      <w:r w:rsidR="00E24C51" w:rsidRPr="00030EE3">
        <w:rPr>
          <w:rFonts w:ascii="Arial" w:hAnsi="Arial" w:cs="Arial"/>
        </w:rPr>
        <w:t xml:space="preserve"> seeks to support </w:t>
      </w:r>
      <w:r w:rsidR="004D3875" w:rsidRPr="00030EE3">
        <w:rPr>
          <w:rFonts w:ascii="Arial" w:hAnsi="Arial" w:cs="Arial"/>
        </w:rPr>
        <w:t xml:space="preserve">new </w:t>
      </w:r>
      <w:r w:rsidR="00E24C51" w:rsidRPr="00030EE3">
        <w:rPr>
          <w:rFonts w:ascii="Arial" w:hAnsi="Arial" w:cs="Arial"/>
        </w:rPr>
        <w:t>collaborations</w:t>
      </w:r>
      <w:r w:rsidR="008F7F0B" w:rsidRPr="00030EE3">
        <w:rPr>
          <w:rFonts w:ascii="Arial" w:hAnsi="Arial" w:cs="Arial"/>
        </w:rPr>
        <w:t xml:space="preserve"> among DOM Divisions</w:t>
      </w:r>
      <w:r w:rsidR="00A91876" w:rsidRPr="00030EE3">
        <w:rPr>
          <w:rFonts w:ascii="Arial" w:hAnsi="Arial" w:cs="Arial"/>
        </w:rPr>
        <w:t>,</w:t>
      </w:r>
      <w:r w:rsidR="008F7F0B" w:rsidRPr="00030EE3">
        <w:rPr>
          <w:rFonts w:ascii="Arial" w:hAnsi="Arial" w:cs="Arial"/>
        </w:rPr>
        <w:t xml:space="preserve"> </w:t>
      </w:r>
      <w:r w:rsidR="00A91876" w:rsidRPr="00030EE3">
        <w:rPr>
          <w:rFonts w:ascii="Arial" w:hAnsi="Arial" w:cs="Arial"/>
        </w:rPr>
        <w:t>along with new collaborations</w:t>
      </w:r>
      <w:r w:rsidR="004D3875" w:rsidRPr="00030EE3">
        <w:rPr>
          <w:rFonts w:ascii="Arial" w:hAnsi="Arial" w:cs="Arial"/>
        </w:rPr>
        <w:t xml:space="preserve"> </w:t>
      </w:r>
      <w:r w:rsidR="00747A2C" w:rsidRPr="00030EE3">
        <w:rPr>
          <w:rFonts w:ascii="Arial" w:hAnsi="Arial" w:cs="Arial"/>
        </w:rPr>
        <w:t>between</w:t>
      </w:r>
      <w:r w:rsidR="004D3875" w:rsidRPr="00030EE3">
        <w:rPr>
          <w:rFonts w:ascii="Arial" w:hAnsi="Arial" w:cs="Arial"/>
        </w:rPr>
        <w:t xml:space="preserve"> </w:t>
      </w:r>
      <w:r w:rsidR="00E24C51" w:rsidRPr="00030EE3">
        <w:rPr>
          <w:rFonts w:ascii="Arial" w:hAnsi="Arial" w:cs="Arial"/>
        </w:rPr>
        <w:t>Department of Medicine investigators</w:t>
      </w:r>
      <w:r w:rsidR="00747A2C" w:rsidRPr="00030EE3">
        <w:rPr>
          <w:rFonts w:ascii="Arial" w:hAnsi="Arial" w:cs="Arial"/>
        </w:rPr>
        <w:t xml:space="preserve"> and those in other </w:t>
      </w:r>
      <w:r w:rsidR="008F7F0B" w:rsidRPr="00030EE3">
        <w:rPr>
          <w:rFonts w:ascii="Arial" w:hAnsi="Arial" w:cs="Arial"/>
        </w:rPr>
        <w:t xml:space="preserve">CU Anschutz </w:t>
      </w:r>
      <w:r w:rsidR="00747A2C" w:rsidRPr="00030EE3">
        <w:rPr>
          <w:rFonts w:ascii="Arial" w:hAnsi="Arial" w:cs="Arial"/>
        </w:rPr>
        <w:t>Departments</w:t>
      </w:r>
      <w:r w:rsidR="00FD7347" w:rsidRPr="00030EE3">
        <w:rPr>
          <w:rFonts w:ascii="Arial" w:hAnsi="Arial" w:cs="Arial"/>
        </w:rPr>
        <w:t xml:space="preserve">.  </w:t>
      </w:r>
    </w:p>
    <w:p w14:paraId="7C15A745" w14:textId="017A95E3" w:rsidR="00494B50" w:rsidRPr="00030EE3" w:rsidRDefault="00FD7347">
      <w:pPr>
        <w:rPr>
          <w:rFonts w:ascii="Arial" w:hAnsi="Arial" w:cs="Arial"/>
        </w:rPr>
      </w:pPr>
      <w:r w:rsidRPr="00030EE3">
        <w:rPr>
          <w:rFonts w:ascii="Arial" w:hAnsi="Arial" w:cs="Arial"/>
        </w:rPr>
        <w:t xml:space="preserve">These </w:t>
      </w:r>
      <w:r w:rsidR="00AC7836" w:rsidRPr="00030EE3">
        <w:rPr>
          <w:rFonts w:ascii="Arial" w:hAnsi="Arial" w:cs="Arial"/>
        </w:rPr>
        <w:t>awards</w:t>
      </w:r>
      <w:r w:rsidRPr="00030EE3">
        <w:rPr>
          <w:rFonts w:ascii="Arial" w:hAnsi="Arial" w:cs="Arial"/>
        </w:rPr>
        <w:t xml:space="preserve"> are designed to facilitate </w:t>
      </w:r>
      <w:r w:rsidR="004D3875" w:rsidRPr="00030EE3">
        <w:rPr>
          <w:rFonts w:ascii="Arial" w:hAnsi="Arial" w:cs="Arial"/>
        </w:rPr>
        <w:t xml:space="preserve">the development of new teams </w:t>
      </w:r>
      <w:proofErr w:type="gramStart"/>
      <w:r w:rsidR="004D3875" w:rsidRPr="00030EE3">
        <w:rPr>
          <w:rFonts w:ascii="Arial" w:hAnsi="Arial" w:cs="Arial"/>
        </w:rPr>
        <w:t xml:space="preserve">to </w:t>
      </w:r>
      <w:r w:rsidRPr="00030EE3">
        <w:rPr>
          <w:rFonts w:ascii="Arial" w:hAnsi="Arial" w:cs="Arial"/>
        </w:rPr>
        <w:t xml:space="preserve"> </w:t>
      </w:r>
      <w:r w:rsidR="004D3875" w:rsidRPr="00030EE3">
        <w:rPr>
          <w:rFonts w:ascii="Arial" w:hAnsi="Arial" w:cs="Arial"/>
        </w:rPr>
        <w:t>perform</w:t>
      </w:r>
      <w:proofErr w:type="gramEnd"/>
      <w:r w:rsidR="004D3875" w:rsidRPr="00030EE3">
        <w:rPr>
          <w:rFonts w:ascii="Arial" w:hAnsi="Arial" w:cs="Arial"/>
        </w:rPr>
        <w:t xml:space="preserve"> interdisciplinary research</w:t>
      </w:r>
      <w:r w:rsidR="00747A2C" w:rsidRPr="00030EE3">
        <w:rPr>
          <w:rFonts w:ascii="Arial" w:hAnsi="Arial" w:cs="Arial"/>
        </w:rPr>
        <w:t xml:space="preserve"> in any field</w:t>
      </w:r>
      <w:r w:rsidR="004D3875" w:rsidRPr="00030EE3">
        <w:rPr>
          <w:rFonts w:ascii="Arial" w:hAnsi="Arial" w:cs="Arial"/>
        </w:rPr>
        <w:t xml:space="preserve">. This </w:t>
      </w:r>
      <w:r w:rsidR="00AC7836" w:rsidRPr="00030EE3">
        <w:rPr>
          <w:rFonts w:ascii="Arial" w:hAnsi="Arial" w:cs="Arial"/>
        </w:rPr>
        <w:t>program</w:t>
      </w:r>
      <w:r w:rsidR="004D3875" w:rsidRPr="00030EE3">
        <w:rPr>
          <w:rFonts w:ascii="Arial" w:hAnsi="Arial" w:cs="Arial"/>
        </w:rPr>
        <w:t xml:space="preserve"> has </w:t>
      </w:r>
      <w:r w:rsidR="008F7F0B" w:rsidRPr="00030EE3">
        <w:rPr>
          <w:rFonts w:ascii="Arial" w:hAnsi="Arial" w:cs="Arial"/>
        </w:rPr>
        <w:t xml:space="preserve">two phases: 1) </w:t>
      </w:r>
      <w:r w:rsidR="004D3875" w:rsidRPr="00030EE3">
        <w:rPr>
          <w:rFonts w:ascii="Arial" w:hAnsi="Arial" w:cs="Arial"/>
        </w:rPr>
        <w:t>team formation</w:t>
      </w:r>
      <w:r w:rsidR="008F7F0B" w:rsidRPr="00030EE3">
        <w:rPr>
          <w:rFonts w:ascii="Arial" w:hAnsi="Arial" w:cs="Arial"/>
        </w:rPr>
        <w:t>,</w:t>
      </w:r>
      <w:r w:rsidR="004D3875" w:rsidRPr="00030EE3">
        <w:rPr>
          <w:rFonts w:ascii="Arial" w:hAnsi="Arial" w:cs="Arial"/>
        </w:rPr>
        <w:t xml:space="preserve"> and </w:t>
      </w:r>
      <w:r w:rsidR="008F7F0B" w:rsidRPr="00030EE3">
        <w:rPr>
          <w:rFonts w:ascii="Arial" w:hAnsi="Arial" w:cs="Arial"/>
        </w:rPr>
        <w:t xml:space="preserve">2) </w:t>
      </w:r>
      <w:r w:rsidR="004D3875" w:rsidRPr="00030EE3">
        <w:rPr>
          <w:rFonts w:ascii="Arial" w:hAnsi="Arial" w:cs="Arial"/>
        </w:rPr>
        <w:t>pilot award phase</w:t>
      </w:r>
      <w:r w:rsidR="00494B50" w:rsidRPr="00030EE3">
        <w:rPr>
          <w:rFonts w:ascii="Arial" w:hAnsi="Arial" w:cs="Arial"/>
        </w:rPr>
        <w:t>s</w:t>
      </w:r>
      <w:r w:rsidR="004D3875" w:rsidRPr="00030EE3">
        <w:rPr>
          <w:rFonts w:ascii="Arial" w:hAnsi="Arial" w:cs="Arial"/>
        </w:rPr>
        <w:t xml:space="preserve">. </w:t>
      </w:r>
      <w:r w:rsidR="00494B50" w:rsidRPr="00030EE3">
        <w:rPr>
          <w:rFonts w:ascii="Arial" w:hAnsi="Arial" w:cs="Arial"/>
        </w:rPr>
        <w:t>For t</w:t>
      </w:r>
      <w:r w:rsidR="005D5D8C" w:rsidRPr="00030EE3">
        <w:rPr>
          <w:rFonts w:ascii="Arial" w:hAnsi="Arial" w:cs="Arial"/>
        </w:rPr>
        <w:t>he team formation phase</w:t>
      </w:r>
      <w:r w:rsidR="00494B50" w:rsidRPr="00030EE3">
        <w:rPr>
          <w:rFonts w:ascii="Arial" w:hAnsi="Arial" w:cs="Arial"/>
        </w:rPr>
        <w:t>,</w:t>
      </w:r>
      <w:r w:rsidR="005D5D8C" w:rsidRPr="00030EE3">
        <w:rPr>
          <w:rFonts w:ascii="Arial" w:hAnsi="Arial" w:cs="Arial"/>
        </w:rPr>
        <w:t xml:space="preserve"> </w:t>
      </w:r>
      <w:r w:rsidR="00A91876" w:rsidRPr="00030EE3">
        <w:rPr>
          <w:rFonts w:ascii="Arial" w:hAnsi="Arial" w:cs="Arial"/>
        </w:rPr>
        <w:t>$</w:t>
      </w:r>
      <w:r w:rsidR="007A3780" w:rsidRPr="00030EE3">
        <w:rPr>
          <w:rFonts w:ascii="Arial" w:hAnsi="Arial" w:cs="Arial"/>
        </w:rPr>
        <w:t>2,000</w:t>
      </w:r>
      <w:r w:rsidR="005D5D8C" w:rsidRPr="00030EE3">
        <w:rPr>
          <w:rFonts w:ascii="Arial" w:hAnsi="Arial" w:cs="Arial"/>
        </w:rPr>
        <w:t xml:space="preserve"> </w:t>
      </w:r>
      <w:r w:rsidR="00494B50" w:rsidRPr="00030EE3">
        <w:rPr>
          <w:rFonts w:ascii="Arial" w:hAnsi="Arial" w:cs="Arial"/>
        </w:rPr>
        <w:t xml:space="preserve">will be awarded for a period of </w:t>
      </w:r>
      <w:r w:rsidR="00A91876" w:rsidRPr="00030EE3">
        <w:rPr>
          <w:rFonts w:ascii="Arial" w:hAnsi="Arial" w:cs="Arial"/>
        </w:rPr>
        <w:t xml:space="preserve">6 months </w:t>
      </w:r>
      <w:r w:rsidR="005D5D8C" w:rsidRPr="00030EE3">
        <w:rPr>
          <w:rFonts w:ascii="Arial" w:hAnsi="Arial" w:cs="Arial"/>
        </w:rPr>
        <w:t>to develop</w:t>
      </w:r>
      <w:r w:rsidR="00A91876" w:rsidRPr="00030EE3">
        <w:rPr>
          <w:rFonts w:ascii="Arial" w:hAnsi="Arial" w:cs="Arial"/>
        </w:rPr>
        <w:t xml:space="preserve"> </w:t>
      </w:r>
      <w:r w:rsidR="005D5D8C" w:rsidRPr="00030EE3">
        <w:rPr>
          <w:rFonts w:ascii="Arial" w:hAnsi="Arial" w:cs="Arial"/>
        </w:rPr>
        <w:t xml:space="preserve">a </w:t>
      </w:r>
      <w:r w:rsidR="00AC7836" w:rsidRPr="00030EE3">
        <w:rPr>
          <w:rFonts w:ascii="Arial" w:hAnsi="Arial" w:cs="Arial"/>
        </w:rPr>
        <w:t>4</w:t>
      </w:r>
      <w:r w:rsidR="005D5D8C" w:rsidRPr="00030EE3">
        <w:rPr>
          <w:rFonts w:ascii="Arial" w:hAnsi="Arial" w:cs="Arial"/>
        </w:rPr>
        <w:t xml:space="preserve">-page proposal describing the team members, their role in the project, and provide specific aims </w:t>
      </w:r>
      <w:r w:rsidR="00AC7836" w:rsidRPr="00030EE3">
        <w:rPr>
          <w:rFonts w:ascii="Arial" w:hAnsi="Arial" w:cs="Arial"/>
        </w:rPr>
        <w:t>and a description of</w:t>
      </w:r>
      <w:r w:rsidR="005D5D8C" w:rsidRPr="00030EE3">
        <w:rPr>
          <w:rFonts w:ascii="Arial" w:hAnsi="Arial" w:cs="Arial"/>
        </w:rPr>
        <w:t xml:space="preserve"> the needed preliminary data and timeline to submit</w:t>
      </w:r>
      <w:r w:rsidR="00A91876" w:rsidRPr="00030EE3">
        <w:rPr>
          <w:rFonts w:ascii="Arial" w:hAnsi="Arial" w:cs="Arial"/>
        </w:rPr>
        <w:t xml:space="preserve"> a</w:t>
      </w:r>
      <w:r w:rsidR="001B245B" w:rsidRPr="00030EE3">
        <w:rPr>
          <w:rFonts w:ascii="Arial" w:hAnsi="Arial" w:cs="Arial"/>
        </w:rPr>
        <w:t xml:space="preserve"> multi-principal investigator</w:t>
      </w:r>
      <w:r w:rsidR="00A91876" w:rsidRPr="00030EE3">
        <w:rPr>
          <w:rFonts w:ascii="Arial" w:hAnsi="Arial" w:cs="Arial"/>
        </w:rPr>
        <w:t xml:space="preserve"> </w:t>
      </w:r>
      <w:r w:rsidR="001B245B" w:rsidRPr="00030EE3">
        <w:rPr>
          <w:rFonts w:ascii="Arial" w:hAnsi="Arial" w:cs="Arial"/>
        </w:rPr>
        <w:t>(</w:t>
      </w:r>
      <w:r w:rsidR="00A91876" w:rsidRPr="00030EE3">
        <w:rPr>
          <w:rFonts w:ascii="Arial" w:hAnsi="Arial" w:cs="Arial"/>
        </w:rPr>
        <w:t>M</w:t>
      </w:r>
      <w:r w:rsidR="005D5D8C" w:rsidRPr="00030EE3">
        <w:rPr>
          <w:rFonts w:ascii="Arial" w:hAnsi="Arial" w:cs="Arial"/>
        </w:rPr>
        <w:t>PI</w:t>
      </w:r>
      <w:r w:rsidR="001B245B" w:rsidRPr="00030EE3">
        <w:rPr>
          <w:rFonts w:ascii="Arial" w:hAnsi="Arial" w:cs="Arial"/>
        </w:rPr>
        <w:t>)</w:t>
      </w:r>
      <w:r w:rsidR="005D5D8C" w:rsidRPr="00030EE3">
        <w:rPr>
          <w:rFonts w:ascii="Arial" w:hAnsi="Arial" w:cs="Arial"/>
        </w:rPr>
        <w:t xml:space="preserve"> </w:t>
      </w:r>
      <w:r w:rsidR="001B245B" w:rsidRPr="00030EE3">
        <w:rPr>
          <w:rFonts w:ascii="Arial" w:hAnsi="Arial" w:cs="Arial"/>
        </w:rPr>
        <w:t xml:space="preserve">NIH </w:t>
      </w:r>
      <w:r w:rsidR="005D5D8C" w:rsidRPr="00030EE3">
        <w:rPr>
          <w:rFonts w:ascii="Arial" w:hAnsi="Arial" w:cs="Arial"/>
        </w:rPr>
        <w:t>R</w:t>
      </w:r>
      <w:r w:rsidR="00A91876" w:rsidRPr="00030EE3">
        <w:rPr>
          <w:rFonts w:ascii="Arial" w:hAnsi="Arial" w:cs="Arial"/>
        </w:rPr>
        <w:t>0</w:t>
      </w:r>
      <w:r w:rsidR="005D5D8C" w:rsidRPr="00030EE3">
        <w:rPr>
          <w:rFonts w:ascii="Arial" w:hAnsi="Arial" w:cs="Arial"/>
        </w:rPr>
        <w:t xml:space="preserve">1 grant or equivalent. </w:t>
      </w:r>
      <w:r w:rsidR="00AC7836" w:rsidRPr="00030EE3">
        <w:rPr>
          <w:rFonts w:ascii="Arial" w:hAnsi="Arial" w:cs="Arial"/>
        </w:rPr>
        <w:t xml:space="preserve">Up to eight team formation awards </w:t>
      </w:r>
      <w:r w:rsidR="00030EE3">
        <w:rPr>
          <w:rFonts w:ascii="Arial" w:hAnsi="Arial" w:cs="Arial"/>
        </w:rPr>
        <w:t>will be</w:t>
      </w:r>
      <w:r w:rsidR="00AC7836" w:rsidRPr="00030EE3">
        <w:rPr>
          <w:rFonts w:ascii="Arial" w:hAnsi="Arial" w:cs="Arial"/>
        </w:rPr>
        <w:t xml:space="preserve"> available per year. </w:t>
      </w:r>
    </w:p>
    <w:p w14:paraId="667F6FE3" w14:textId="6A679538" w:rsidR="00E24C51" w:rsidRPr="00030EE3" w:rsidRDefault="005D5D8C" w:rsidP="004D3875">
      <w:pPr>
        <w:rPr>
          <w:rFonts w:ascii="Arial" w:hAnsi="Arial" w:cs="Arial"/>
        </w:rPr>
      </w:pPr>
      <w:r w:rsidRPr="00030EE3">
        <w:rPr>
          <w:rFonts w:ascii="Arial" w:hAnsi="Arial" w:cs="Arial"/>
        </w:rPr>
        <w:t>The</w:t>
      </w:r>
      <w:r w:rsidR="00AC7836" w:rsidRPr="00030EE3">
        <w:rPr>
          <w:rFonts w:ascii="Arial" w:hAnsi="Arial" w:cs="Arial"/>
        </w:rPr>
        <w:t xml:space="preserve"> follow-on,</w:t>
      </w:r>
      <w:r w:rsidRPr="00030EE3">
        <w:rPr>
          <w:rFonts w:ascii="Arial" w:hAnsi="Arial" w:cs="Arial"/>
        </w:rPr>
        <w:t xml:space="preserve"> pilot award phase will provide </w:t>
      </w:r>
      <w:r w:rsidR="00A91876" w:rsidRPr="00030EE3">
        <w:rPr>
          <w:rFonts w:ascii="Arial" w:hAnsi="Arial" w:cs="Arial"/>
        </w:rPr>
        <w:t>$</w:t>
      </w:r>
      <w:r w:rsidR="007A3780" w:rsidRPr="00030EE3">
        <w:rPr>
          <w:rFonts w:ascii="Arial" w:hAnsi="Arial" w:cs="Arial"/>
        </w:rPr>
        <w:t>30,000</w:t>
      </w:r>
      <w:r w:rsidRPr="00030EE3">
        <w:rPr>
          <w:rFonts w:ascii="Arial" w:hAnsi="Arial" w:cs="Arial"/>
        </w:rPr>
        <w:t xml:space="preserve"> over 12 months to develop the preliminary data in support of the </w:t>
      </w:r>
      <w:r w:rsidR="00A91876" w:rsidRPr="00030EE3">
        <w:rPr>
          <w:rFonts w:ascii="Arial" w:hAnsi="Arial" w:cs="Arial"/>
        </w:rPr>
        <w:t>M</w:t>
      </w:r>
      <w:r w:rsidRPr="00030EE3">
        <w:rPr>
          <w:rFonts w:ascii="Arial" w:hAnsi="Arial" w:cs="Arial"/>
        </w:rPr>
        <w:t xml:space="preserve">PI </w:t>
      </w:r>
      <w:r w:rsidR="00030EE3">
        <w:rPr>
          <w:rFonts w:ascii="Arial" w:hAnsi="Arial" w:cs="Arial"/>
        </w:rPr>
        <w:t xml:space="preserve">R01 </w:t>
      </w:r>
      <w:r w:rsidRPr="00030EE3">
        <w:rPr>
          <w:rFonts w:ascii="Arial" w:hAnsi="Arial" w:cs="Arial"/>
        </w:rPr>
        <w:t xml:space="preserve">application. </w:t>
      </w:r>
      <w:r w:rsidR="00AC7836" w:rsidRPr="00030EE3">
        <w:rPr>
          <w:rFonts w:ascii="Arial" w:hAnsi="Arial" w:cs="Arial"/>
        </w:rPr>
        <w:t>Up to four polit awards will be available per year.</w:t>
      </w:r>
      <w:r w:rsidRPr="00030EE3">
        <w:rPr>
          <w:rFonts w:ascii="Arial" w:hAnsi="Arial" w:cs="Arial"/>
        </w:rPr>
        <w:t xml:space="preserve"> </w:t>
      </w:r>
      <w:r w:rsidR="00494B50" w:rsidRPr="00030EE3">
        <w:rPr>
          <w:rFonts w:ascii="Arial" w:hAnsi="Arial" w:cs="Arial"/>
        </w:rPr>
        <w:t xml:space="preserve"> Pilot a</w:t>
      </w:r>
      <w:r w:rsidR="00AA1EF4" w:rsidRPr="00030EE3">
        <w:rPr>
          <w:rFonts w:ascii="Arial" w:hAnsi="Arial" w:cs="Arial"/>
        </w:rPr>
        <w:t>wardees will be expected t</w:t>
      </w:r>
      <w:r w:rsidR="004D3875" w:rsidRPr="00030EE3">
        <w:rPr>
          <w:rFonts w:ascii="Arial" w:hAnsi="Arial" w:cs="Arial"/>
        </w:rPr>
        <w:t>o</w:t>
      </w:r>
      <w:r w:rsidR="00AC7836" w:rsidRPr="00030EE3">
        <w:rPr>
          <w:rFonts w:ascii="Arial" w:hAnsi="Arial" w:cs="Arial"/>
        </w:rPr>
        <w:t xml:space="preserve">: 1) </w:t>
      </w:r>
      <w:r w:rsidR="00494B50" w:rsidRPr="00030EE3">
        <w:rPr>
          <w:rFonts w:ascii="Arial" w:hAnsi="Arial" w:cs="Arial"/>
        </w:rPr>
        <w:t xml:space="preserve">submit a </w:t>
      </w:r>
      <w:r w:rsidR="00AC7836" w:rsidRPr="00030EE3">
        <w:rPr>
          <w:rFonts w:ascii="Arial" w:hAnsi="Arial" w:cs="Arial"/>
        </w:rPr>
        <w:t>co-author</w:t>
      </w:r>
      <w:r w:rsidR="00494B50" w:rsidRPr="00030EE3">
        <w:rPr>
          <w:rFonts w:ascii="Arial" w:hAnsi="Arial" w:cs="Arial"/>
        </w:rPr>
        <w:t>ed</w:t>
      </w:r>
      <w:r w:rsidR="00AC7836" w:rsidRPr="00030EE3">
        <w:rPr>
          <w:rFonts w:ascii="Arial" w:hAnsi="Arial" w:cs="Arial"/>
        </w:rPr>
        <w:t xml:space="preserve"> manuscript</w:t>
      </w:r>
      <w:r w:rsidR="00494B50" w:rsidRPr="00030EE3">
        <w:rPr>
          <w:rFonts w:ascii="Arial" w:hAnsi="Arial" w:cs="Arial"/>
        </w:rPr>
        <w:t xml:space="preserve"> to a peer-reviewed journal within 12 months of pilot award initiation, and 2)</w:t>
      </w:r>
      <w:r w:rsidR="004D3875" w:rsidRPr="00030EE3">
        <w:rPr>
          <w:rFonts w:ascii="Arial" w:hAnsi="Arial" w:cs="Arial"/>
        </w:rPr>
        <w:t xml:space="preserve"> submit </w:t>
      </w:r>
      <w:r w:rsidR="00AA1EF4" w:rsidRPr="00030EE3">
        <w:rPr>
          <w:rFonts w:ascii="Arial" w:hAnsi="Arial" w:cs="Arial"/>
        </w:rPr>
        <w:t xml:space="preserve">a </w:t>
      </w:r>
      <w:r w:rsidR="004D3875" w:rsidRPr="00030EE3">
        <w:rPr>
          <w:rFonts w:ascii="Arial" w:hAnsi="Arial" w:cs="Arial"/>
        </w:rPr>
        <w:t xml:space="preserve">MPI R01 </w:t>
      </w:r>
      <w:r w:rsidR="00AA1EF4" w:rsidRPr="00030EE3">
        <w:rPr>
          <w:rFonts w:ascii="Arial" w:hAnsi="Arial" w:cs="Arial"/>
        </w:rPr>
        <w:t xml:space="preserve">or equivalent </w:t>
      </w:r>
      <w:r w:rsidR="004D3875" w:rsidRPr="00030EE3">
        <w:rPr>
          <w:rFonts w:ascii="Arial" w:hAnsi="Arial" w:cs="Arial"/>
        </w:rPr>
        <w:t xml:space="preserve">within 18 </w:t>
      </w:r>
      <w:r w:rsidR="00494B50" w:rsidRPr="00030EE3">
        <w:rPr>
          <w:rFonts w:ascii="Arial" w:hAnsi="Arial" w:cs="Arial"/>
        </w:rPr>
        <w:t>months of pilot award initiation</w:t>
      </w:r>
      <w:r w:rsidR="00AA1EF4" w:rsidRPr="00030EE3">
        <w:rPr>
          <w:rFonts w:ascii="Arial" w:hAnsi="Arial" w:cs="Arial"/>
        </w:rPr>
        <w:t>.</w:t>
      </w:r>
    </w:p>
    <w:p w14:paraId="473E2223" w14:textId="3F44335B" w:rsidR="0045219D" w:rsidRPr="00030EE3" w:rsidRDefault="0045219D">
      <w:pPr>
        <w:rPr>
          <w:rFonts w:ascii="Arial" w:hAnsi="Arial" w:cs="Arial"/>
          <w:b/>
          <w:bCs/>
        </w:rPr>
      </w:pPr>
      <w:r w:rsidRPr="00030EE3">
        <w:rPr>
          <w:rFonts w:ascii="Arial" w:hAnsi="Arial" w:cs="Arial"/>
          <w:b/>
          <w:bCs/>
        </w:rPr>
        <w:t>Eligibility</w:t>
      </w:r>
    </w:p>
    <w:p w14:paraId="408DA3EA" w14:textId="77777777" w:rsidR="000A3263" w:rsidRPr="00030EE3" w:rsidRDefault="000A3263" w:rsidP="008746E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 xml:space="preserve">All applications must be MPI. </w:t>
      </w:r>
    </w:p>
    <w:p w14:paraId="2B8384BA" w14:textId="00695192" w:rsidR="000A3263" w:rsidRPr="00030EE3" w:rsidRDefault="000A3263" w:rsidP="008746E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>The contact PI must have their primary app</w:t>
      </w:r>
      <w:r w:rsidR="00C857B8">
        <w:rPr>
          <w:rFonts w:ascii="Arial" w:hAnsi="Arial" w:cs="Arial"/>
        </w:rPr>
        <w:t>o</w:t>
      </w:r>
      <w:r w:rsidRPr="00030EE3">
        <w:rPr>
          <w:rFonts w:ascii="Arial" w:hAnsi="Arial" w:cs="Arial"/>
        </w:rPr>
        <w:t xml:space="preserve">intment in DOM. </w:t>
      </w:r>
    </w:p>
    <w:p w14:paraId="1DFEF12D" w14:textId="5122E145" w:rsidR="008746EB" w:rsidRPr="00030EE3" w:rsidRDefault="008746EB" w:rsidP="008746E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>The team should include at least 3 members: at least one junior faculty member, one PhD</w:t>
      </w:r>
      <w:r w:rsidR="008F7F0B" w:rsidRPr="00030EE3">
        <w:rPr>
          <w:rFonts w:ascii="Arial" w:hAnsi="Arial" w:cs="Arial"/>
        </w:rPr>
        <w:t>,</w:t>
      </w:r>
      <w:r w:rsidRPr="00030EE3">
        <w:rPr>
          <w:rFonts w:ascii="Arial" w:hAnsi="Arial" w:cs="Arial"/>
        </w:rPr>
        <w:t xml:space="preserve"> and one MD. </w:t>
      </w:r>
    </w:p>
    <w:p w14:paraId="71B18C00" w14:textId="725E9FB2" w:rsidR="0080080F" w:rsidRPr="00030EE3" w:rsidRDefault="0080080F" w:rsidP="0080080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 xml:space="preserve">Principal Investigators must be eligible according to the PI Eligibility by </w:t>
      </w:r>
      <w:commentRangeStart w:id="0"/>
      <w:r w:rsidRPr="00030EE3">
        <w:rPr>
          <w:rFonts w:ascii="Arial" w:hAnsi="Arial" w:cs="Arial"/>
        </w:rPr>
        <w:fldChar w:fldCharType="begin"/>
      </w:r>
      <w:r w:rsidRPr="00030EE3">
        <w:rPr>
          <w:rFonts w:ascii="Arial" w:hAnsi="Arial" w:cs="Arial"/>
        </w:rPr>
        <w:instrText xml:space="preserve"> HYPERLINK "https://cctsi.cuanschutz.edu/docs/librariesprovider28/pilot-grants/2023/2023-pi-eligibility-by-academic-rank.pdf?sfvrsn=136698ba_2" </w:instrText>
      </w:r>
      <w:r w:rsidRPr="00030EE3">
        <w:rPr>
          <w:rFonts w:ascii="Arial" w:hAnsi="Arial" w:cs="Arial"/>
        </w:rPr>
      </w:r>
      <w:r w:rsidRPr="00030EE3">
        <w:rPr>
          <w:rFonts w:ascii="Arial" w:hAnsi="Arial" w:cs="Arial"/>
        </w:rPr>
        <w:fldChar w:fldCharType="separate"/>
      </w:r>
      <w:r w:rsidRPr="00030EE3">
        <w:rPr>
          <w:rStyle w:val="Hyperlink"/>
          <w:rFonts w:ascii="Arial" w:hAnsi="Arial" w:cs="Arial"/>
        </w:rPr>
        <w:t>Academic Rank table</w:t>
      </w:r>
      <w:r w:rsidRPr="00030EE3">
        <w:rPr>
          <w:rFonts w:ascii="Arial" w:hAnsi="Arial" w:cs="Arial"/>
        </w:rPr>
        <w:fldChar w:fldCharType="end"/>
      </w:r>
      <w:commentRangeEnd w:id="0"/>
      <w:r w:rsidRPr="00030EE3">
        <w:rPr>
          <w:rStyle w:val="CommentReference"/>
          <w:rFonts w:ascii="Arial" w:hAnsi="Arial" w:cs="Arial"/>
          <w:sz w:val="22"/>
          <w:szCs w:val="22"/>
        </w:rPr>
        <w:commentReference w:id="0"/>
      </w:r>
      <w:r w:rsidRPr="00030EE3">
        <w:rPr>
          <w:rFonts w:ascii="Arial" w:hAnsi="Arial" w:cs="Arial"/>
        </w:rPr>
        <w:t>.</w:t>
      </w:r>
    </w:p>
    <w:p w14:paraId="0F807D39" w14:textId="3D7FF1A5" w:rsidR="0080080F" w:rsidRPr="00030EE3" w:rsidRDefault="0080080F" w:rsidP="0080080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 xml:space="preserve">Volunteer Faculty positions are not eligible to apply for awards. </w:t>
      </w:r>
    </w:p>
    <w:p w14:paraId="332176D6" w14:textId="63B80EE0" w:rsidR="0080080F" w:rsidRPr="00030EE3" w:rsidRDefault="0080080F" w:rsidP="007A378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 xml:space="preserve">Post-doctoral trainees are not eligible to serve as a PI but are encouraged to participate in </w:t>
      </w:r>
      <w:r w:rsidR="007500B5" w:rsidRPr="00030EE3">
        <w:rPr>
          <w:rFonts w:ascii="Arial" w:hAnsi="Arial" w:cs="Arial"/>
        </w:rPr>
        <w:t>n</w:t>
      </w:r>
      <w:r w:rsidRPr="00030EE3">
        <w:rPr>
          <w:rFonts w:ascii="Arial" w:hAnsi="Arial" w:cs="Arial"/>
        </w:rPr>
        <w:t>on-PI Roles</w:t>
      </w:r>
    </w:p>
    <w:p w14:paraId="0F9A2528" w14:textId="636AF7B3" w:rsidR="0045219D" w:rsidRPr="00030EE3" w:rsidRDefault="0045219D" w:rsidP="00CB06F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 xml:space="preserve">Each </w:t>
      </w:r>
      <w:r w:rsidR="00176061" w:rsidRPr="00030EE3">
        <w:rPr>
          <w:rFonts w:ascii="Arial" w:hAnsi="Arial" w:cs="Arial"/>
        </w:rPr>
        <w:t>principal investigator</w:t>
      </w:r>
      <w:r w:rsidRPr="00030EE3">
        <w:rPr>
          <w:rFonts w:ascii="Arial" w:hAnsi="Arial" w:cs="Arial"/>
        </w:rPr>
        <w:t xml:space="preserve"> must bring unique skills and experience to the project, resulting in a cohesive</w:t>
      </w:r>
      <w:r w:rsidR="008746EB" w:rsidRPr="00030EE3">
        <w:rPr>
          <w:rFonts w:ascii="Arial" w:hAnsi="Arial" w:cs="Arial"/>
        </w:rPr>
        <w:t xml:space="preserve"> interdisciplinary</w:t>
      </w:r>
      <w:r w:rsidRPr="00030EE3">
        <w:rPr>
          <w:rFonts w:ascii="Arial" w:hAnsi="Arial" w:cs="Arial"/>
        </w:rPr>
        <w:t xml:space="preserve"> </w:t>
      </w:r>
      <w:r w:rsidR="008F7F0B" w:rsidRPr="00030EE3">
        <w:rPr>
          <w:rFonts w:ascii="Arial" w:hAnsi="Arial" w:cs="Arial"/>
        </w:rPr>
        <w:t>team</w:t>
      </w:r>
      <w:r w:rsidR="00176061" w:rsidRPr="00030EE3">
        <w:rPr>
          <w:rFonts w:ascii="Arial" w:hAnsi="Arial" w:cs="Arial"/>
        </w:rPr>
        <w:t>.</w:t>
      </w:r>
    </w:p>
    <w:p w14:paraId="43944790" w14:textId="63C66292" w:rsidR="0074457B" w:rsidRPr="00030EE3" w:rsidRDefault="000A3263" w:rsidP="00CB06F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 xml:space="preserve">This award is for new collaborations only. </w:t>
      </w:r>
      <w:r w:rsidR="008F7F0B" w:rsidRPr="00030EE3">
        <w:rPr>
          <w:rFonts w:ascii="Arial" w:hAnsi="Arial" w:cs="Arial"/>
        </w:rPr>
        <w:t xml:space="preserve">The investigative team </w:t>
      </w:r>
      <w:r w:rsidRPr="00030EE3">
        <w:rPr>
          <w:rFonts w:ascii="Arial" w:hAnsi="Arial" w:cs="Arial"/>
        </w:rPr>
        <w:t>cannot</w:t>
      </w:r>
      <w:r w:rsidR="00C94EFA" w:rsidRPr="00030EE3">
        <w:rPr>
          <w:rFonts w:ascii="Arial" w:hAnsi="Arial" w:cs="Arial"/>
        </w:rPr>
        <w:t xml:space="preserve"> have had </w:t>
      </w:r>
      <w:r w:rsidR="00343438" w:rsidRPr="00030EE3">
        <w:rPr>
          <w:rFonts w:ascii="Arial" w:hAnsi="Arial" w:cs="Arial"/>
        </w:rPr>
        <w:t>past collaborations</w:t>
      </w:r>
      <w:r w:rsidR="008F7F0B" w:rsidRPr="00030EE3">
        <w:rPr>
          <w:rFonts w:ascii="Arial" w:hAnsi="Arial" w:cs="Arial"/>
        </w:rPr>
        <w:t>, including other pilot or extramural funding</w:t>
      </w:r>
      <w:r w:rsidR="00176061" w:rsidRPr="00030EE3">
        <w:rPr>
          <w:rFonts w:ascii="Arial" w:hAnsi="Arial" w:cs="Arial"/>
        </w:rPr>
        <w:t>.</w:t>
      </w:r>
      <w:r w:rsidR="00264286" w:rsidRPr="00030EE3">
        <w:rPr>
          <w:rFonts w:ascii="Arial" w:hAnsi="Arial" w:cs="Arial"/>
        </w:rPr>
        <w:t xml:space="preserve"> </w:t>
      </w:r>
    </w:p>
    <w:p w14:paraId="280B7E16" w14:textId="5BF0E529" w:rsidR="0074457B" w:rsidRPr="00030EE3" w:rsidRDefault="00264286" w:rsidP="007A378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>Adding new member/s to a collaboration between two existing collaborators is allowed to expand research in a new</w:t>
      </w:r>
      <w:r w:rsidR="000A3263" w:rsidRPr="00030EE3">
        <w:rPr>
          <w:rFonts w:ascii="Arial" w:hAnsi="Arial" w:cs="Arial"/>
        </w:rPr>
        <w:t xml:space="preserve"> or additional</w:t>
      </w:r>
      <w:r w:rsidRPr="00030EE3">
        <w:rPr>
          <w:rFonts w:ascii="Arial" w:hAnsi="Arial" w:cs="Arial"/>
        </w:rPr>
        <w:t xml:space="preserve"> direction</w:t>
      </w:r>
      <w:r w:rsidR="000A3263" w:rsidRPr="00030EE3">
        <w:rPr>
          <w:rFonts w:ascii="Arial" w:hAnsi="Arial" w:cs="Arial"/>
        </w:rPr>
        <w:t xml:space="preserve"> that can lead to new extramural grant funding (R01 or </w:t>
      </w:r>
      <w:proofErr w:type="spellStart"/>
      <w:r w:rsidR="000A3263" w:rsidRPr="00030EE3">
        <w:rPr>
          <w:rFonts w:ascii="Arial" w:hAnsi="Arial" w:cs="Arial"/>
        </w:rPr>
        <w:t>eqivalent</w:t>
      </w:r>
      <w:proofErr w:type="spellEnd"/>
      <w:r w:rsidR="000A3263" w:rsidRPr="00030EE3">
        <w:rPr>
          <w:rFonts w:ascii="Arial" w:hAnsi="Arial" w:cs="Arial"/>
        </w:rPr>
        <w:t>)</w:t>
      </w:r>
      <w:r w:rsidRPr="00030EE3">
        <w:rPr>
          <w:rFonts w:ascii="Arial" w:hAnsi="Arial" w:cs="Arial"/>
        </w:rPr>
        <w:t xml:space="preserve">. </w:t>
      </w:r>
    </w:p>
    <w:p w14:paraId="44FD0E26" w14:textId="4B2365F6" w:rsidR="00C94EFA" w:rsidRPr="00030EE3" w:rsidRDefault="00264286" w:rsidP="007A378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lastRenderedPageBreak/>
        <w:t xml:space="preserve">If adding member/s to an existing team of two PIs, the new member/s must come </w:t>
      </w:r>
      <w:r w:rsidR="000A3263" w:rsidRPr="00030EE3">
        <w:rPr>
          <w:rFonts w:ascii="Arial" w:hAnsi="Arial" w:cs="Arial"/>
        </w:rPr>
        <w:t>from</w:t>
      </w:r>
      <w:r w:rsidRPr="00030EE3">
        <w:rPr>
          <w:rFonts w:ascii="Arial" w:hAnsi="Arial" w:cs="Arial"/>
        </w:rPr>
        <w:t xml:space="preserve"> outside the existing PIs’ Division</w:t>
      </w:r>
      <w:r w:rsidR="000A3263" w:rsidRPr="00030EE3">
        <w:rPr>
          <w:rFonts w:ascii="Arial" w:hAnsi="Arial" w:cs="Arial"/>
        </w:rPr>
        <w:t>s</w:t>
      </w:r>
      <w:r w:rsidRPr="00030EE3">
        <w:rPr>
          <w:rFonts w:ascii="Arial" w:hAnsi="Arial" w:cs="Arial"/>
        </w:rPr>
        <w:t xml:space="preserve"> or Department</w:t>
      </w:r>
      <w:r w:rsidR="000A3263" w:rsidRPr="00030EE3">
        <w:rPr>
          <w:rFonts w:ascii="Arial" w:hAnsi="Arial" w:cs="Arial"/>
        </w:rPr>
        <w:t>s</w:t>
      </w:r>
      <w:r w:rsidRPr="00030EE3">
        <w:rPr>
          <w:rFonts w:ascii="Arial" w:hAnsi="Arial" w:cs="Arial"/>
        </w:rPr>
        <w:t>.</w:t>
      </w:r>
    </w:p>
    <w:p w14:paraId="1EADB15B" w14:textId="18DE5069" w:rsidR="000A3263" w:rsidRPr="00030EE3" w:rsidRDefault="007500B5" w:rsidP="00CB06F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 xml:space="preserve">An individual may be included as PI on only one application </w:t>
      </w:r>
      <w:r w:rsidR="00C857B8">
        <w:rPr>
          <w:rFonts w:ascii="Arial" w:hAnsi="Arial" w:cs="Arial"/>
        </w:rPr>
        <w:t>per calendar</w:t>
      </w:r>
      <w:r w:rsidRPr="00030EE3">
        <w:rPr>
          <w:rFonts w:ascii="Arial" w:hAnsi="Arial" w:cs="Arial"/>
        </w:rPr>
        <w:t xml:space="preserve"> year</w:t>
      </w:r>
    </w:p>
    <w:p w14:paraId="628FA4D7" w14:textId="4C2A9783" w:rsidR="007500B5" w:rsidRPr="00030EE3" w:rsidRDefault="007500B5" w:rsidP="00CB06F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 xml:space="preserve">Projects may span the spectrum of T0 – T4 research provided that </w:t>
      </w:r>
      <w:r w:rsidR="0074457B" w:rsidRPr="00030EE3">
        <w:rPr>
          <w:rFonts w:ascii="Arial" w:hAnsi="Arial" w:cs="Arial"/>
        </w:rPr>
        <w:t>they are multi-disciplinary in nature.</w:t>
      </w:r>
    </w:p>
    <w:p w14:paraId="061D3E8E" w14:textId="47045CD7" w:rsidR="0045219D" w:rsidRPr="00030EE3" w:rsidRDefault="007500B5" w:rsidP="00A67A2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>Projects with research sites outside of CU Anschutz will not be considered.</w:t>
      </w:r>
    </w:p>
    <w:p w14:paraId="5C7F9E59" w14:textId="77777777" w:rsidR="00F44CA0" w:rsidRPr="00030EE3" w:rsidRDefault="00F44CA0">
      <w:pPr>
        <w:rPr>
          <w:rFonts w:ascii="Arial" w:hAnsi="Arial" w:cs="Arial"/>
          <w:b/>
          <w:bCs/>
        </w:rPr>
      </w:pPr>
    </w:p>
    <w:p w14:paraId="262AF357" w14:textId="51D466FB" w:rsidR="00726DE6" w:rsidRPr="00030EE3" w:rsidRDefault="00726DE6">
      <w:pPr>
        <w:rPr>
          <w:rFonts w:ascii="Arial" w:hAnsi="Arial" w:cs="Arial"/>
          <w:b/>
          <w:bCs/>
        </w:rPr>
      </w:pPr>
      <w:r w:rsidRPr="00030EE3">
        <w:rPr>
          <w:rFonts w:ascii="Arial" w:hAnsi="Arial" w:cs="Arial"/>
          <w:b/>
          <w:bCs/>
        </w:rPr>
        <w:t>Budget</w:t>
      </w:r>
      <w:r w:rsidR="00747A2C" w:rsidRPr="00030EE3">
        <w:rPr>
          <w:rFonts w:ascii="Arial" w:hAnsi="Arial" w:cs="Arial"/>
          <w:b/>
          <w:bCs/>
        </w:rPr>
        <w:t xml:space="preserve"> </w:t>
      </w:r>
    </w:p>
    <w:p w14:paraId="539316CD" w14:textId="21975911" w:rsidR="00CF40B3" w:rsidRPr="00030EE3" w:rsidRDefault="00CF40B3">
      <w:pPr>
        <w:rPr>
          <w:rFonts w:ascii="Arial" w:hAnsi="Arial" w:cs="Arial"/>
          <w:b/>
          <w:bCs/>
        </w:rPr>
      </w:pPr>
      <w:r w:rsidRPr="00030EE3">
        <w:rPr>
          <w:rFonts w:ascii="Arial" w:hAnsi="Arial" w:cs="Arial"/>
          <w:b/>
          <w:bCs/>
        </w:rPr>
        <w:t>Team Formation Phase</w:t>
      </w:r>
    </w:p>
    <w:p w14:paraId="4640ADD4" w14:textId="6E6FA698" w:rsidR="00CF40B3" w:rsidRPr="00030EE3" w:rsidRDefault="00CF40B3" w:rsidP="00CF40B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>$</w:t>
      </w:r>
      <w:r w:rsidR="00A67A28" w:rsidRPr="00030EE3">
        <w:rPr>
          <w:rFonts w:ascii="Arial" w:hAnsi="Arial" w:cs="Arial"/>
        </w:rPr>
        <w:t>2,000</w:t>
      </w:r>
      <w:r w:rsidRPr="00030EE3">
        <w:rPr>
          <w:rFonts w:ascii="Arial" w:hAnsi="Arial" w:cs="Arial"/>
        </w:rPr>
        <w:t xml:space="preserve"> over 6 months to explore </w:t>
      </w:r>
      <w:r w:rsidR="000A3263" w:rsidRPr="00030EE3">
        <w:rPr>
          <w:rFonts w:ascii="Arial" w:hAnsi="Arial" w:cs="Arial"/>
        </w:rPr>
        <w:t>and</w:t>
      </w:r>
      <w:r w:rsidRPr="00030EE3">
        <w:rPr>
          <w:rFonts w:ascii="Arial" w:hAnsi="Arial" w:cs="Arial"/>
        </w:rPr>
        <w:t xml:space="preserve"> focus potential MPI R01 collaborations. </w:t>
      </w:r>
    </w:p>
    <w:p w14:paraId="35682B7E" w14:textId="54C9B117" w:rsidR="000A3263" w:rsidRPr="00030EE3" w:rsidRDefault="00CF40B3" w:rsidP="00CF40B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 xml:space="preserve">Funds can be spent on </w:t>
      </w:r>
      <w:r w:rsidR="000A3263" w:rsidRPr="00030EE3">
        <w:rPr>
          <w:rFonts w:ascii="Arial" w:hAnsi="Arial" w:cs="Arial"/>
        </w:rPr>
        <w:t>activities to build the team. Examples include, but are not limited to:</w:t>
      </w:r>
    </w:p>
    <w:p w14:paraId="055483A8" w14:textId="0935BED0" w:rsidR="000A3263" w:rsidRPr="00030EE3" w:rsidRDefault="000A3263" w:rsidP="000A3263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>P</w:t>
      </w:r>
      <w:r w:rsidR="00CF40B3" w:rsidRPr="00030EE3">
        <w:rPr>
          <w:rFonts w:ascii="Arial" w:hAnsi="Arial" w:cs="Arial"/>
        </w:rPr>
        <w:t xml:space="preserve">ublication costs </w:t>
      </w:r>
      <w:r w:rsidRPr="00030EE3">
        <w:rPr>
          <w:rFonts w:ascii="Arial" w:hAnsi="Arial" w:cs="Arial"/>
        </w:rPr>
        <w:t xml:space="preserve">for manuscripts involving all MPIs </w:t>
      </w:r>
      <w:r w:rsidR="00CF40B3" w:rsidRPr="00030EE3">
        <w:rPr>
          <w:rFonts w:ascii="Arial" w:hAnsi="Arial" w:cs="Arial"/>
        </w:rPr>
        <w:t>to demonstrate collaboration</w:t>
      </w:r>
    </w:p>
    <w:p w14:paraId="122CDB01" w14:textId="4C5714AC" w:rsidR="000A3263" w:rsidRPr="00030EE3" w:rsidRDefault="000A3263" w:rsidP="000A3263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>M</w:t>
      </w:r>
      <w:r w:rsidR="00CF40B3" w:rsidRPr="00030EE3">
        <w:rPr>
          <w:rFonts w:ascii="Arial" w:hAnsi="Arial" w:cs="Arial"/>
        </w:rPr>
        <w:t>ini retreats to refine</w:t>
      </w:r>
      <w:r w:rsidR="001B245B" w:rsidRPr="00030EE3">
        <w:rPr>
          <w:rFonts w:ascii="Arial" w:hAnsi="Arial" w:cs="Arial"/>
        </w:rPr>
        <w:t xml:space="preserve"> ideas</w:t>
      </w:r>
      <w:r w:rsidRPr="00030EE3">
        <w:rPr>
          <w:rFonts w:ascii="Arial" w:hAnsi="Arial" w:cs="Arial"/>
        </w:rPr>
        <w:t xml:space="preserve"> and identify data gaps</w:t>
      </w:r>
    </w:p>
    <w:p w14:paraId="3039B508" w14:textId="30E2CF3F" w:rsidR="000A3263" w:rsidRPr="00030EE3" w:rsidRDefault="000A3263" w:rsidP="000A3263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>Meetings to explore the involvement of additional partners and data</w:t>
      </w:r>
    </w:p>
    <w:p w14:paraId="1D1727CF" w14:textId="3D6C924F" w:rsidR="00CF40B3" w:rsidRPr="00030EE3" w:rsidRDefault="000A3263" w:rsidP="007A3780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>Me</w:t>
      </w:r>
      <w:r w:rsidR="0080080F" w:rsidRPr="00030EE3">
        <w:rPr>
          <w:rFonts w:ascii="Arial" w:hAnsi="Arial" w:cs="Arial"/>
        </w:rPr>
        <w:t>e</w:t>
      </w:r>
      <w:r w:rsidRPr="00030EE3">
        <w:rPr>
          <w:rFonts w:ascii="Arial" w:hAnsi="Arial" w:cs="Arial"/>
        </w:rPr>
        <w:t xml:space="preserve">tings to establish </w:t>
      </w:r>
      <w:r w:rsidR="0080080F" w:rsidRPr="00030EE3">
        <w:rPr>
          <w:rFonts w:ascii="Arial" w:hAnsi="Arial" w:cs="Arial"/>
        </w:rPr>
        <w:t>the b</w:t>
      </w:r>
      <w:r w:rsidRPr="00030EE3">
        <w:rPr>
          <w:rFonts w:ascii="Arial" w:hAnsi="Arial" w:cs="Arial"/>
        </w:rPr>
        <w:t xml:space="preserve">reak-down of work and </w:t>
      </w:r>
      <w:r w:rsidR="0080080F" w:rsidRPr="00030EE3">
        <w:rPr>
          <w:rFonts w:ascii="Arial" w:hAnsi="Arial" w:cs="Arial"/>
        </w:rPr>
        <w:t>funding</w:t>
      </w:r>
      <w:r w:rsidRPr="00030EE3">
        <w:rPr>
          <w:rFonts w:ascii="Arial" w:hAnsi="Arial" w:cs="Arial"/>
        </w:rPr>
        <w:t xml:space="preserve"> in the pilot</w:t>
      </w:r>
      <w:r w:rsidR="00CF40B3" w:rsidRPr="00030EE3">
        <w:rPr>
          <w:rFonts w:ascii="Arial" w:hAnsi="Arial" w:cs="Arial"/>
        </w:rPr>
        <w:t xml:space="preserve"> </w:t>
      </w:r>
      <w:r w:rsidRPr="00030EE3">
        <w:rPr>
          <w:rFonts w:ascii="Arial" w:hAnsi="Arial" w:cs="Arial"/>
        </w:rPr>
        <w:t>award phase</w:t>
      </w:r>
    </w:p>
    <w:p w14:paraId="182CCF10" w14:textId="021DFD82" w:rsidR="00CF40B3" w:rsidRPr="00030EE3" w:rsidRDefault="00CF40B3">
      <w:pPr>
        <w:rPr>
          <w:rFonts w:ascii="Arial" w:hAnsi="Arial" w:cs="Arial"/>
          <w:b/>
          <w:bCs/>
        </w:rPr>
      </w:pPr>
      <w:r w:rsidRPr="00030EE3">
        <w:rPr>
          <w:rFonts w:ascii="Arial" w:hAnsi="Arial" w:cs="Arial"/>
          <w:b/>
          <w:bCs/>
        </w:rPr>
        <w:t>Pilot Award Phase</w:t>
      </w:r>
    </w:p>
    <w:p w14:paraId="613A3EAC" w14:textId="48DD104A" w:rsidR="001B245B" w:rsidRPr="00030EE3" w:rsidRDefault="00A67A28" w:rsidP="00CB06F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>$30,000</w:t>
      </w:r>
      <w:r w:rsidR="00726DE6" w:rsidRPr="00030EE3">
        <w:rPr>
          <w:rFonts w:ascii="Arial" w:hAnsi="Arial" w:cs="Arial"/>
        </w:rPr>
        <w:t xml:space="preserve"> over </w:t>
      </w:r>
      <w:r w:rsidR="001B245B" w:rsidRPr="00030EE3">
        <w:rPr>
          <w:rFonts w:ascii="Arial" w:hAnsi="Arial" w:cs="Arial"/>
        </w:rPr>
        <w:t>12 months</w:t>
      </w:r>
      <w:r w:rsidR="00726DE6" w:rsidRPr="00030EE3">
        <w:rPr>
          <w:rFonts w:ascii="Arial" w:hAnsi="Arial" w:cs="Arial"/>
        </w:rPr>
        <w:t xml:space="preserve">.  </w:t>
      </w:r>
    </w:p>
    <w:p w14:paraId="4F982AD6" w14:textId="2384CB90" w:rsidR="001B245B" w:rsidRPr="00030EE3" w:rsidRDefault="00726DE6" w:rsidP="00CB06F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 xml:space="preserve">Funds </w:t>
      </w:r>
      <w:r w:rsidR="00E24C51" w:rsidRPr="00030EE3">
        <w:rPr>
          <w:rFonts w:ascii="Arial" w:hAnsi="Arial" w:cs="Arial"/>
        </w:rPr>
        <w:t>may</w:t>
      </w:r>
      <w:r w:rsidRPr="00030EE3">
        <w:rPr>
          <w:rFonts w:ascii="Arial" w:hAnsi="Arial" w:cs="Arial"/>
        </w:rPr>
        <w:t xml:space="preserve"> be used for </w:t>
      </w:r>
      <w:r w:rsidR="001B245B" w:rsidRPr="00030EE3">
        <w:rPr>
          <w:rFonts w:ascii="Arial" w:hAnsi="Arial" w:cs="Arial"/>
        </w:rPr>
        <w:t xml:space="preserve">publication and </w:t>
      </w:r>
      <w:r w:rsidRPr="00030EE3">
        <w:rPr>
          <w:rFonts w:ascii="Arial" w:hAnsi="Arial" w:cs="Arial"/>
        </w:rPr>
        <w:t xml:space="preserve">research expenses, including </w:t>
      </w:r>
      <w:r w:rsidR="004248EA" w:rsidRPr="00030EE3">
        <w:rPr>
          <w:rFonts w:ascii="Arial" w:hAnsi="Arial" w:cs="Arial"/>
        </w:rPr>
        <w:t xml:space="preserve">research </w:t>
      </w:r>
      <w:r w:rsidRPr="00030EE3">
        <w:rPr>
          <w:rFonts w:ascii="Arial" w:hAnsi="Arial" w:cs="Arial"/>
        </w:rPr>
        <w:t xml:space="preserve">staff salaries, supplies, </w:t>
      </w:r>
      <w:r w:rsidR="00E24C51" w:rsidRPr="00030EE3">
        <w:rPr>
          <w:rFonts w:ascii="Arial" w:hAnsi="Arial" w:cs="Arial"/>
        </w:rPr>
        <w:t xml:space="preserve">and </w:t>
      </w:r>
      <w:r w:rsidRPr="00030EE3">
        <w:rPr>
          <w:rFonts w:ascii="Arial" w:hAnsi="Arial" w:cs="Arial"/>
        </w:rPr>
        <w:t xml:space="preserve">equipment.  </w:t>
      </w:r>
    </w:p>
    <w:p w14:paraId="0ED7D0E1" w14:textId="13B94380" w:rsidR="00726DE6" w:rsidRPr="00030EE3" w:rsidRDefault="00726DE6" w:rsidP="00CB06F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 xml:space="preserve">Funds </w:t>
      </w:r>
      <w:r w:rsidR="00176061" w:rsidRPr="00030EE3">
        <w:rPr>
          <w:rFonts w:ascii="Arial" w:hAnsi="Arial" w:cs="Arial"/>
        </w:rPr>
        <w:t>may not</w:t>
      </w:r>
      <w:r w:rsidRPr="00030EE3">
        <w:rPr>
          <w:rFonts w:ascii="Arial" w:hAnsi="Arial" w:cs="Arial"/>
        </w:rPr>
        <w:t xml:space="preserve"> be used for </w:t>
      </w:r>
      <w:r w:rsidR="001B245B" w:rsidRPr="00030EE3">
        <w:rPr>
          <w:rFonts w:ascii="Arial" w:hAnsi="Arial" w:cs="Arial"/>
        </w:rPr>
        <w:t xml:space="preserve">PI </w:t>
      </w:r>
      <w:r w:rsidRPr="00030EE3">
        <w:rPr>
          <w:rFonts w:ascii="Arial" w:hAnsi="Arial" w:cs="Arial"/>
        </w:rPr>
        <w:t>salaries</w:t>
      </w:r>
      <w:r w:rsidR="001B245B" w:rsidRPr="00030EE3">
        <w:rPr>
          <w:rFonts w:ascii="Arial" w:hAnsi="Arial" w:cs="Arial"/>
        </w:rPr>
        <w:t>,</w:t>
      </w:r>
      <w:r w:rsidRPr="00030EE3">
        <w:rPr>
          <w:rFonts w:ascii="Arial" w:hAnsi="Arial" w:cs="Arial"/>
        </w:rPr>
        <w:t xml:space="preserve"> travel</w:t>
      </w:r>
      <w:r w:rsidR="001B245B" w:rsidRPr="00030EE3">
        <w:rPr>
          <w:rFonts w:ascii="Arial" w:hAnsi="Arial" w:cs="Arial"/>
        </w:rPr>
        <w:t>, or food and beverage</w:t>
      </w:r>
      <w:r w:rsidRPr="00030EE3">
        <w:rPr>
          <w:rFonts w:ascii="Arial" w:hAnsi="Arial" w:cs="Arial"/>
        </w:rPr>
        <w:t xml:space="preserve"> expenses.</w:t>
      </w:r>
    </w:p>
    <w:p w14:paraId="43B93BB5" w14:textId="5B0120A5" w:rsidR="00726DE6" w:rsidRPr="00030EE3" w:rsidRDefault="00726DE6">
      <w:pPr>
        <w:rPr>
          <w:rFonts w:ascii="Arial" w:hAnsi="Arial" w:cs="Arial"/>
        </w:rPr>
      </w:pPr>
    </w:p>
    <w:p w14:paraId="4C47A669" w14:textId="6392BE48" w:rsidR="00A91876" w:rsidRPr="00030EE3" w:rsidRDefault="00CB06FA">
      <w:pPr>
        <w:rPr>
          <w:rFonts w:ascii="Arial" w:hAnsi="Arial" w:cs="Arial"/>
          <w:b/>
          <w:bCs/>
        </w:rPr>
      </w:pPr>
      <w:r w:rsidRPr="00030EE3">
        <w:rPr>
          <w:rFonts w:ascii="Arial" w:hAnsi="Arial" w:cs="Arial"/>
          <w:b/>
          <w:bCs/>
        </w:rPr>
        <w:t>Application Requirements</w:t>
      </w:r>
      <w:r w:rsidR="00747A2C" w:rsidRPr="00030EE3">
        <w:rPr>
          <w:rFonts w:ascii="Arial" w:hAnsi="Arial" w:cs="Arial"/>
          <w:b/>
          <w:bCs/>
        </w:rPr>
        <w:t xml:space="preserve"> </w:t>
      </w:r>
    </w:p>
    <w:p w14:paraId="0F9AC81F" w14:textId="15627BAD" w:rsidR="00A91876" w:rsidRPr="00030EE3" w:rsidRDefault="00A91876">
      <w:pPr>
        <w:rPr>
          <w:rFonts w:ascii="Arial" w:hAnsi="Arial" w:cs="Arial"/>
          <w:b/>
          <w:bCs/>
        </w:rPr>
      </w:pPr>
      <w:r w:rsidRPr="00030EE3">
        <w:rPr>
          <w:rFonts w:ascii="Arial" w:hAnsi="Arial" w:cs="Arial"/>
          <w:b/>
          <w:bCs/>
        </w:rPr>
        <w:t>Team formation phase</w:t>
      </w:r>
      <w:r w:rsidR="002E306F" w:rsidRPr="00030EE3">
        <w:rPr>
          <w:rFonts w:ascii="Arial" w:hAnsi="Arial" w:cs="Arial"/>
          <w:b/>
          <w:bCs/>
        </w:rPr>
        <w:t xml:space="preserve"> application</w:t>
      </w:r>
      <w:r w:rsidRPr="00030EE3">
        <w:rPr>
          <w:rFonts w:ascii="Arial" w:hAnsi="Arial" w:cs="Arial"/>
          <w:b/>
          <w:bCs/>
        </w:rPr>
        <w:t>:</w:t>
      </w:r>
    </w:p>
    <w:p w14:paraId="3571D39E" w14:textId="455F420B" w:rsidR="00E64EB3" w:rsidRPr="00030EE3" w:rsidRDefault="00E64EB3">
      <w:pPr>
        <w:rPr>
          <w:rFonts w:ascii="Arial" w:hAnsi="Arial" w:cs="Arial"/>
        </w:rPr>
      </w:pPr>
      <w:r w:rsidRPr="00030EE3">
        <w:rPr>
          <w:rFonts w:ascii="Arial" w:hAnsi="Arial" w:cs="Arial"/>
        </w:rPr>
        <w:t>Online submission of</w:t>
      </w:r>
      <w:r w:rsidR="00A91876" w:rsidRPr="00030EE3">
        <w:rPr>
          <w:rFonts w:ascii="Arial" w:hAnsi="Arial" w:cs="Arial"/>
        </w:rPr>
        <w:t xml:space="preserve"> a 1-page </w:t>
      </w:r>
      <w:r w:rsidRPr="00030EE3">
        <w:rPr>
          <w:rFonts w:ascii="Arial" w:hAnsi="Arial" w:cs="Arial"/>
        </w:rPr>
        <w:t xml:space="preserve">application </w:t>
      </w:r>
      <w:r w:rsidR="00A91876" w:rsidRPr="00030EE3">
        <w:rPr>
          <w:rFonts w:ascii="Arial" w:hAnsi="Arial" w:cs="Arial"/>
        </w:rPr>
        <w:t>document</w:t>
      </w:r>
      <w:r w:rsidRPr="00030EE3">
        <w:rPr>
          <w:rFonts w:ascii="Arial" w:hAnsi="Arial" w:cs="Arial"/>
        </w:rPr>
        <w:t xml:space="preserve"> plus current NIH </w:t>
      </w:r>
      <w:proofErr w:type="spellStart"/>
      <w:r w:rsidRPr="00030EE3">
        <w:rPr>
          <w:rFonts w:ascii="Arial" w:hAnsi="Arial" w:cs="Arial"/>
        </w:rPr>
        <w:t>biosketches</w:t>
      </w:r>
      <w:proofErr w:type="spellEnd"/>
      <w:r w:rsidRPr="00030EE3">
        <w:rPr>
          <w:rFonts w:ascii="Arial" w:hAnsi="Arial" w:cs="Arial"/>
        </w:rPr>
        <w:t xml:space="preserve"> for all MPIs</w:t>
      </w:r>
      <w:r w:rsidR="00A91876" w:rsidRPr="00030EE3">
        <w:rPr>
          <w:rFonts w:ascii="Arial" w:hAnsi="Arial" w:cs="Arial"/>
        </w:rPr>
        <w:t xml:space="preserve"> </w:t>
      </w:r>
      <w:r w:rsidRPr="00030EE3">
        <w:rPr>
          <w:rFonts w:ascii="Arial" w:hAnsi="Arial" w:cs="Arial"/>
        </w:rPr>
        <w:t xml:space="preserve">is required. The </w:t>
      </w:r>
      <w:proofErr w:type="gramStart"/>
      <w:r w:rsidRPr="00030EE3">
        <w:rPr>
          <w:rFonts w:ascii="Arial" w:hAnsi="Arial" w:cs="Arial"/>
        </w:rPr>
        <w:t>one page</w:t>
      </w:r>
      <w:proofErr w:type="gramEnd"/>
      <w:r w:rsidRPr="00030EE3">
        <w:rPr>
          <w:rFonts w:ascii="Arial" w:hAnsi="Arial" w:cs="Arial"/>
        </w:rPr>
        <w:t xml:space="preserve"> application should include:</w:t>
      </w:r>
    </w:p>
    <w:p w14:paraId="5279764D" w14:textId="4D29BFE9" w:rsidR="00E64EB3" w:rsidRPr="00030EE3" w:rsidRDefault="00E64EB3" w:rsidP="00E64EB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>Project title</w:t>
      </w:r>
    </w:p>
    <w:p w14:paraId="16566E73" w14:textId="4A455B7C" w:rsidR="00E64EB3" w:rsidRPr="00030EE3" w:rsidRDefault="00E64EB3" w:rsidP="00E64EB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>MPI names</w:t>
      </w:r>
      <w:r w:rsidR="006B21F9" w:rsidRPr="00030EE3">
        <w:rPr>
          <w:rFonts w:ascii="Arial" w:hAnsi="Arial" w:cs="Arial"/>
        </w:rPr>
        <w:t xml:space="preserve"> with Department and Division affiliation</w:t>
      </w:r>
      <w:r w:rsidRPr="00030EE3">
        <w:rPr>
          <w:rFonts w:ascii="Arial" w:hAnsi="Arial" w:cs="Arial"/>
        </w:rPr>
        <w:t xml:space="preserve">, </w:t>
      </w:r>
      <w:r w:rsidR="006B21F9" w:rsidRPr="00030EE3">
        <w:rPr>
          <w:rFonts w:ascii="Arial" w:hAnsi="Arial" w:cs="Arial"/>
        </w:rPr>
        <w:t>designating</w:t>
      </w:r>
      <w:r w:rsidRPr="00030EE3">
        <w:rPr>
          <w:rFonts w:ascii="Arial" w:hAnsi="Arial" w:cs="Arial"/>
        </w:rPr>
        <w:t xml:space="preserve"> the contact PI who must have a primary appointment in DOM.</w:t>
      </w:r>
    </w:p>
    <w:p w14:paraId="5F51821D" w14:textId="36CCCB9F" w:rsidR="006B21F9" w:rsidRPr="00030EE3" w:rsidRDefault="00E64EB3" w:rsidP="00692EE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>Proposed</w:t>
      </w:r>
      <w:r w:rsidR="00B90DB4" w:rsidRPr="00030EE3">
        <w:rPr>
          <w:rFonts w:ascii="Arial" w:hAnsi="Arial" w:cs="Arial"/>
        </w:rPr>
        <w:t xml:space="preserve"> specific aims</w:t>
      </w:r>
      <w:r w:rsidR="00F44CA0" w:rsidRPr="00030EE3">
        <w:rPr>
          <w:rFonts w:ascii="Arial" w:hAnsi="Arial" w:cs="Arial"/>
        </w:rPr>
        <w:t>, t</w:t>
      </w:r>
      <w:r w:rsidR="006B21F9" w:rsidRPr="00030EE3">
        <w:rPr>
          <w:rFonts w:ascii="Arial" w:hAnsi="Arial" w:cs="Arial"/>
        </w:rPr>
        <w:t>he significance and innovation of the proposed work</w:t>
      </w:r>
      <w:r w:rsidR="00F44CA0" w:rsidRPr="00030EE3">
        <w:rPr>
          <w:rFonts w:ascii="Arial" w:hAnsi="Arial" w:cs="Arial"/>
        </w:rPr>
        <w:t>, and a brief description of the interdisciplinary nature of the work</w:t>
      </w:r>
      <w:r w:rsidR="006B21F9" w:rsidRPr="00030EE3">
        <w:rPr>
          <w:rFonts w:ascii="Arial" w:hAnsi="Arial" w:cs="Arial"/>
        </w:rPr>
        <w:t>.</w:t>
      </w:r>
    </w:p>
    <w:p w14:paraId="6194EFE2" w14:textId="23E35DC3" w:rsidR="00E64EB3" w:rsidRPr="00030EE3" w:rsidRDefault="006B21F9" w:rsidP="007A378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 xml:space="preserve">Five to ten keywords pertinent to the proposed work. </w:t>
      </w:r>
    </w:p>
    <w:p w14:paraId="5F59C8DD" w14:textId="77777777" w:rsidR="00A91876" w:rsidRPr="00030EE3" w:rsidRDefault="00A91876" w:rsidP="00E64EB3">
      <w:pPr>
        <w:rPr>
          <w:rFonts w:ascii="Arial" w:hAnsi="Arial" w:cs="Arial"/>
          <w:b/>
          <w:bCs/>
        </w:rPr>
      </w:pPr>
    </w:p>
    <w:p w14:paraId="554E411E" w14:textId="0D71A016" w:rsidR="00CB06FA" w:rsidRPr="00030EE3" w:rsidRDefault="00A91876">
      <w:pPr>
        <w:rPr>
          <w:rFonts w:ascii="Arial" w:hAnsi="Arial" w:cs="Arial"/>
          <w:b/>
          <w:bCs/>
        </w:rPr>
      </w:pPr>
      <w:r w:rsidRPr="00030EE3">
        <w:rPr>
          <w:rFonts w:ascii="Arial" w:hAnsi="Arial" w:cs="Arial"/>
          <w:b/>
          <w:bCs/>
        </w:rPr>
        <w:t>Pilot award phase</w:t>
      </w:r>
      <w:r w:rsidR="002E306F" w:rsidRPr="00030EE3">
        <w:rPr>
          <w:rFonts w:ascii="Arial" w:hAnsi="Arial" w:cs="Arial"/>
          <w:b/>
          <w:bCs/>
        </w:rPr>
        <w:t xml:space="preserve"> application</w:t>
      </w:r>
      <w:r w:rsidRPr="00030EE3">
        <w:rPr>
          <w:rFonts w:ascii="Arial" w:hAnsi="Arial" w:cs="Arial"/>
          <w:b/>
          <w:bCs/>
        </w:rPr>
        <w:t>:</w:t>
      </w:r>
    </w:p>
    <w:p w14:paraId="3F75673D" w14:textId="3453A7D9" w:rsidR="00176061" w:rsidRPr="00030EE3" w:rsidRDefault="00B90DB4">
      <w:pPr>
        <w:rPr>
          <w:rFonts w:ascii="Arial" w:hAnsi="Arial" w:cs="Arial"/>
        </w:rPr>
      </w:pPr>
      <w:r w:rsidRPr="00030EE3">
        <w:rPr>
          <w:rFonts w:ascii="Arial" w:hAnsi="Arial" w:cs="Arial"/>
        </w:rPr>
        <w:t>If selected to submit an application for the pilot award phase, the p</w:t>
      </w:r>
      <w:r w:rsidR="00176061" w:rsidRPr="00030EE3">
        <w:rPr>
          <w:rFonts w:ascii="Arial" w:hAnsi="Arial" w:cs="Arial"/>
        </w:rPr>
        <w:t>roject team should submit the following:</w:t>
      </w:r>
    </w:p>
    <w:p w14:paraId="71F900A7" w14:textId="772DD631" w:rsidR="00844786" w:rsidRPr="00030EE3" w:rsidRDefault="006B21F9" w:rsidP="0017606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lastRenderedPageBreak/>
        <w:t>Specific Aims page (max 1 page) containing</w:t>
      </w:r>
      <w:r w:rsidR="00520368" w:rsidRPr="00030EE3">
        <w:rPr>
          <w:rFonts w:ascii="Arial" w:hAnsi="Arial" w:cs="Arial"/>
        </w:rPr>
        <w:t xml:space="preserve"> </w:t>
      </w:r>
      <w:r w:rsidRPr="00030EE3">
        <w:rPr>
          <w:rFonts w:ascii="Arial" w:hAnsi="Arial" w:cs="Arial"/>
        </w:rPr>
        <w:t>MPI names</w:t>
      </w:r>
      <w:r w:rsidR="00844786" w:rsidRPr="00030EE3">
        <w:rPr>
          <w:rFonts w:ascii="Arial" w:hAnsi="Arial" w:cs="Arial"/>
        </w:rPr>
        <w:t xml:space="preserve">, </w:t>
      </w:r>
      <w:r w:rsidR="004E15C4" w:rsidRPr="00030EE3">
        <w:rPr>
          <w:rFonts w:ascii="Arial" w:hAnsi="Arial" w:cs="Arial"/>
        </w:rPr>
        <w:t>title</w:t>
      </w:r>
      <w:r w:rsidRPr="00030EE3">
        <w:rPr>
          <w:rFonts w:ascii="Arial" w:hAnsi="Arial" w:cs="Arial"/>
        </w:rPr>
        <w:t>s</w:t>
      </w:r>
      <w:r w:rsidR="004E15C4" w:rsidRPr="00030EE3">
        <w:rPr>
          <w:rFonts w:ascii="Arial" w:hAnsi="Arial" w:cs="Arial"/>
        </w:rPr>
        <w:t xml:space="preserve">, </w:t>
      </w:r>
      <w:r w:rsidR="00FE527E" w:rsidRPr="00030EE3">
        <w:rPr>
          <w:rFonts w:ascii="Arial" w:hAnsi="Arial" w:cs="Arial"/>
        </w:rPr>
        <w:t xml:space="preserve">DOM </w:t>
      </w:r>
      <w:r w:rsidR="004E15C4" w:rsidRPr="00030EE3">
        <w:rPr>
          <w:rFonts w:ascii="Arial" w:hAnsi="Arial" w:cs="Arial"/>
        </w:rPr>
        <w:t>division(s)</w:t>
      </w:r>
      <w:r w:rsidR="00747A2C" w:rsidRPr="00030EE3">
        <w:rPr>
          <w:rFonts w:ascii="Arial" w:hAnsi="Arial" w:cs="Arial"/>
        </w:rPr>
        <w:t xml:space="preserve"> and any non-DOM departments</w:t>
      </w:r>
      <w:r w:rsidR="004E15C4" w:rsidRPr="00030EE3">
        <w:rPr>
          <w:rFonts w:ascii="Arial" w:hAnsi="Arial" w:cs="Arial"/>
        </w:rPr>
        <w:t xml:space="preserve">, </w:t>
      </w:r>
      <w:r w:rsidR="00844786" w:rsidRPr="00030EE3">
        <w:rPr>
          <w:rFonts w:ascii="Arial" w:hAnsi="Arial" w:cs="Arial"/>
        </w:rPr>
        <w:t>contact information</w:t>
      </w:r>
      <w:r w:rsidR="004E15C4" w:rsidRPr="00030EE3">
        <w:rPr>
          <w:rFonts w:ascii="Arial" w:hAnsi="Arial" w:cs="Arial"/>
        </w:rPr>
        <w:t>, and proposal title</w:t>
      </w:r>
      <w:r w:rsidR="00844786" w:rsidRPr="00030EE3">
        <w:rPr>
          <w:rFonts w:ascii="Arial" w:hAnsi="Arial" w:cs="Arial"/>
        </w:rPr>
        <w:t>.</w:t>
      </w:r>
      <w:r w:rsidRPr="00030EE3">
        <w:rPr>
          <w:rFonts w:ascii="Arial" w:hAnsi="Arial" w:cs="Arial"/>
        </w:rPr>
        <w:t xml:space="preserve"> This page should include a short background for the proposed project as well as current </w:t>
      </w:r>
      <w:proofErr w:type="spellStart"/>
      <w:r w:rsidRPr="00030EE3">
        <w:rPr>
          <w:rFonts w:ascii="Arial" w:hAnsi="Arial" w:cs="Arial"/>
        </w:rPr>
        <w:t>lmitations</w:t>
      </w:r>
      <w:proofErr w:type="spellEnd"/>
      <w:r w:rsidRPr="00030EE3">
        <w:rPr>
          <w:rFonts w:ascii="Arial" w:hAnsi="Arial" w:cs="Arial"/>
        </w:rPr>
        <w:t xml:space="preserve"> and/or data gaps that need to be addressed.</w:t>
      </w:r>
    </w:p>
    <w:p w14:paraId="5D9657DE" w14:textId="347EFF4D" w:rsidR="006B21F9" w:rsidRPr="00030EE3" w:rsidRDefault="00844786" w:rsidP="0017606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 xml:space="preserve">Up to </w:t>
      </w:r>
      <w:r w:rsidRPr="00914C9D">
        <w:rPr>
          <w:rFonts w:ascii="Arial" w:hAnsi="Arial" w:cs="Arial"/>
        </w:rPr>
        <w:t>3-</w:t>
      </w:r>
      <w:r w:rsidR="00176061" w:rsidRPr="00914C9D">
        <w:rPr>
          <w:rFonts w:ascii="Arial" w:hAnsi="Arial" w:cs="Arial"/>
        </w:rPr>
        <w:t>page</w:t>
      </w:r>
      <w:r w:rsidR="00176061" w:rsidRPr="00030EE3">
        <w:rPr>
          <w:rFonts w:ascii="Arial" w:hAnsi="Arial" w:cs="Arial"/>
        </w:rPr>
        <w:t xml:space="preserve"> application describing</w:t>
      </w:r>
      <w:r w:rsidR="004248EA" w:rsidRPr="00030EE3">
        <w:rPr>
          <w:rFonts w:ascii="Arial" w:hAnsi="Arial" w:cs="Arial"/>
        </w:rPr>
        <w:t xml:space="preserve"> </w:t>
      </w:r>
      <w:r w:rsidR="00161BC3" w:rsidRPr="00030EE3">
        <w:rPr>
          <w:rFonts w:ascii="Arial" w:hAnsi="Arial" w:cs="Arial"/>
        </w:rPr>
        <w:t>research</w:t>
      </w:r>
      <w:r w:rsidR="00176061" w:rsidRPr="00030EE3">
        <w:rPr>
          <w:rFonts w:ascii="Arial" w:hAnsi="Arial" w:cs="Arial"/>
        </w:rPr>
        <w:t xml:space="preserve"> rationale, significance, </w:t>
      </w:r>
      <w:r w:rsidR="006B21F9" w:rsidRPr="00030EE3">
        <w:rPr>
          <w:rFonts w:ascii="Arial" w:hAnsi="Arial" w:cs="Arial"/>
        </w:rPr>
        <w:t xml:space="preserve">innovation, </w:t>
      </w:r>
      <w:r w:rsidR="00176061" w:rsidRPr="00030EE3">
        <w:rPr>
          <w:rFonts w:ascii="Arial" w:hAnsi="Arial" w:cs="Arial"/>
        </w:rPr>
        <w:t>app</w:t>
      </w:r>
      <w:r w:rsidR="00782876" w:rsidRPr="00030EE3">
        <w:rPr>
          <w:rFonts w:ascii="Arial" w:hAnsi="Arial" w:cs="Arial"/>
        </w:rPr>
        <w:t>roach</w:t>
      </w:r>
      <w:r w:rsidR="004248EA" w:rsidRPr="00030EE3">
        <w:rPr>
          <w:rFonts w:ascii="Arial" w:hAnsi="Arial" w:cs="Arial"/>
        </w:rPr>
        <w:t>, and timeline (up to 1 year)</w:t>
      </w:r>
      <w:r w:rsidR="00782876" w:rsidRPr="00030EE3">
        <w:rPr>
          <w:rFonts w:ascii="Arial" w:hAnsi="Arial" w:cs="Arial"/>
        </w:rPr>
        <w:t xml:space="preserve"> of the proposed project</w:t>
      </w:r>
      <w:r w:rsidR="006B21F9" w:rsidRPr="00030EE3">
        <w:rPr>
          <w:rFonts w:ascii="Arial" w:hAnsi="Arial" w:cs="Arial"/>
        </w:rPr>
        <w:t>.</w:t>
      </w:r>
      <w:r w:rsidR="00B714EE" w:rsidRPr="00030EE3">
        <w:rPr>
          <w:rFonts w:ascii="Arial" w:hAnsi="Arial" w:cs="Arial"/>
        </w:rPr>
        <w:t xml:space="preserve"> This section should include</w:t>
      </w:r>
      <w:r w:rsidR="00914C9D">
        <w:rPr>
          <w:rFonts w:ascii="Arial" w:hAnsi="Arial" w:cs="Arial"/>
        </w:rPr>
        <w:t>:</w:t>
      </w:r>
      <w:r w:rsidR="00B714EE" w:rsidRPr="00030EE3">
        <w:rPr>
          <w:rFonts w:ascii="Arial" w:hAnsi="Arial" w:cs="Arial"/>
        </w:rPr>
        <w:t xml:space="preserve"> </w:t>
      </w:r>
    </w:p>
    <w:p w14:paraId="4605AA0A" w14:textId="6754C677" w:rsidR="006B21F9" w:rsidRPr="00030EE3" w:rsidRDefault="006B21F9" w:rsidP="00914C9D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 xml:space="preserve">Up to one </w:t>
      </w:r>
      <w:proofErr w:type="gramStart"/>
      <w:r w:rsidRPr="00030EE3">
        <w:rPr>
          <w:rFonts w:ascii="Arial" w:hAnsi="Arial" w:cs="Arial"/>
        </w:rPr>
        <w:t xml:space="preserve">page </w:t>
      </w:r>
      <w:r w:rsidR="00782876" w:rsidRPr="00030EE3">
        <w:rPr>
          <w:rFonts w:ascii="Arial" w:hAnsi="Arial" w:cs="Arial"/>
        </w:rPr>
        <w:t xml:space="preserve"> description</w:t>
      </w:r>
      <w:proofErr w:type="gramEnd"/>
      <w:r w:rsidR="00782876" w:rsidRPr="00030EE3">
        <w:rPr>
          <w:rFonts w:ascii="Arial" w:hAnsi="Arial" w:cs="Arial"/>
        </w:rPr>
        <w:t xml:space="preserve"> of the collaboration involved</w:t>
      </w:r>
      <w:r w:rsidRPr="00030EE3">
        <w:rPr>
          <w:rFonts w:ascii="Arial" w:hAnsi="Arial" w:cs="Arial"/>
        </w:rPr>
        <w:t>, including the roles of the MPIs and the overall leadership plan</w:t>
      </w:r>
      <w:r w:rsidR="00782876" w:rsidRPr="00030EE3">
        <w:rPr>
          <w:rFonts w:ascii="Arial" w:hAnsi="Arial" w:cs="Arial"/>
        </w:rPr>
        <w:t>.</w:t>
      </w:r>
      <w:r w:rsidR="00844786" w:rsidRPr="00030EE3">
        <w:rPr>
          <w:rFonts w:ascii="Arial" w:hAnsi="Arial" w:cs="Arial"/>
        </w:rPr>
        <w:t xml:space="preserve">  </w:t>
      </w:r>
    </w:p>
    <w:p w14:paraId="7554125B" w14:textId="77777777" w:rsidR="00B52164" w:rsidRPr="00030EE3" w:rsidRDefault="00A91876" w:rsidP="00B52164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 xml:space="preserve">Applicants should </w:t>
      </w:r>
      <w:r w:rsidR="00B52164" w:rsidRPr="00030EE3">
        <w:rPr>
          <w:rFonts w:ascii="Arial" w:hAnsi="Arial" w:cs="Arial"/>
        </w:rPr>
        <w:t xml:space="preserve">clearly </w:t>
      </w:r>
      <w:r w:rsidRPr="00030EE3">
        <w:rPr>
          <w:rFonts w:ascii="Arial" w:hAnsi="Arial" w:cs="Arial"/>
        </w:rPr>
        <w:t xml:space="preserve">describe the preliminary data that is needed and that will be collected using these funds.  </w:t>
      </w:r>
    </w:p>
    <w:p w14:paraId="04176E20" w14:textId="18F9F32E" w:rsidR="00B52164" w:rsidRPr="00030EE3" w:rsidRDefault="00A91876" w:rsidP="00B52164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 xml:space="preserve">Application </w:t>
      </w:r>
      <w:r w:rsidR="00844786" w:rsidRPr="00030EE3">
        <w:rPr>
          <w:rFonts w:ascii="Arial" w:hAnsi="Arial" w:cs="Arial"/>
        </w:rPr>
        <w:t xml:space="preserve">should </w:t>
      </w:r>
      <w:r w:rsidR="00B714EE" w:rsidRPr="00030EE3">
        <w:rPr>
          <w:rFonts w:ascii="Arial" w:hAnsi="Arial" w:cs="Arial"/>
        </w:rPr>
        <w:t xml:space="preserve">specify the grant </w:t>
      </w:r>
      <w:proofErr w:type="spellStart"/>
      <w:r w:rsidR="00B714EE" w:rsidRPr="00030EE3">
        <w:rPr>
          <w:rFonts w:ascii="Arial" w:hAnsi="Arial" w:cs="Arial"/>
        </w:rPr>
        <w:t>mechaniam</w:t>
      </w:r>
      <w:proofErr w:type="spellEnd"/>
      <w:r w:rsidR="00B714EE" w:rsidRPr="00030EE3">
        <w:rPr>
          <w:rFonts w:ascii="Arial" w:hAnsi="Arial" w:cs="Arial"/>
        </w:rPr>
        <w:t xml:space="preserve"> for funding </w:t>
      </w:r>
      <w:r w:rsidR="00844786" w:rsidRPr="00030EE3">
        <w:rPr>
          <w:rFonts w:ascii="Arial" w:hAnsi="Arial" w:cs="Arial"/>
        </w:rPr>
        <w:t xml:space="preserve">that would </w:t>
      </w:r>
      <w:r w:rsidR="00161BC3" w:rsidRPr="00030EE3">
        <w:rPr>
          <w:rFonts w:ascii="Arial" w:hAnsi="Arial" w:cs="Arial"/>
        </w:rPr>
        <w:t>result from this collaboration (</w:t>
      </w:r>
      <w:proofErr w:type="gramStart"/>
      <w:r w:rsidR="00161BC3" w:rsidRPr="00030EE3">
        <w:rPr>
          <w:rFonts w:ascii="Arial" w:hAnsi="Arial" w:cs="Arial"/>
        </w:rPr>
        <w:t>i.e.</w:t>
      </w:r>
      <w:proofErr w:type="gramEnd"/>
      <w:r w:rsidR="00161BC3" w:rsidRPr="00030EE3">
        <w:rPr>
          <w:rFonts w:ascii="Arial" w:hAnsi="Arial" w:cs="Arial"/>
        </w:rPr>
        <w:t xml:space="preserve"> </w:t>
      </w:r>
      <w:r w:rsidR="00844786" w:rsidRPr="00030EE3">
        <w:rPr>
          <w:rFonts w:ascii="Arial" w:hAnsi="Arial" w:cs="Arial"/>
        </w:rPr>
        <w:t xml:space="preserve">NIH </w:t>
      </w:r>
      <w:r w:rsidRPr="00030EE3">
        <w:rPr>
          <w:rFonts w:ascii="Arial" w:hAnsi="Arial" w:cs="Arial"/>
        </w:rPr>
        <w:t xml:space="preserve">MPI </w:t>
      </w:r>
      <w:r w:rsidR="00844786" w:rsidRPr="00030EE3">
        <w:rPr>
          <w:rFonts w:ascii="Arial" w:hAnsi="Arial" w:cs="Arial"/>
        </w:rPr>
        <w:t>R01</w:t>
      </w:r>
      <w:r w:rsidR="008746EB" w:rsidRPr="00030EE3">
        <w:rPr>
          <w:rFonts w:ascii="Arial" w:hAnsi="Arial" w:cs="Arial"/>
        </w:rPr>
        <w:t xml:space="preserve"> </w:t>
      </w:r>
      <w:r w:rsidR="00844786" w:rsidRPr="00030EE3">
        <w:rPr>
          <w:rFonts w:ascii="Arial" w:hAnsi="Arial" w:cs="Arial"/>
        </w:rPr>
        <w:t>or other similar grant proposal to an external funding agency</w:t>
      </w:r>
      <w:r w:rsidR="00161BC3" w:rsidRPr="00030EE3">
        <w:rPr>
          <w:rFonts w:ascii="Arial" w:hAnsi="Arial" w:cs="Arial"/>
        </w:rPr>
        <w:t>)</w:t>
      </w:r>
      <w:r w:rsidR="00844786" w:rsidRPr="00030EE3">
        <w:rPr>
          <w:rFonts w:ascii="Arial" w:hAnsi="Arial" w:cs="Arial"/>
        </w:rPr>
        <w:t xml:space="preserve">.  </w:t>
      </w:r>
    </w:p>
    <w:p w14:paraId="6084ACCF" w14:textId="35511ECD" w:rsidR="00176061" w:rsidRPr="00030EE3" w:rsidRDefault="00844786" w:rsidP="007A3780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 xml:space="preserve">Any figures and citations must be included within the </w:t>
      </w:r>
      <w:proofErr w:type="gramStart"/>
      <w:r w:rsidRPr="00030EE3">
        <w:rPr>
          <w:rFonts w:ascii="Arial" w:hAnsi="Arial" w:cs="Arial"/>
        </w:rPr>
        <w:t>3 page</w:t>
      </w:r>
      <w:proofErr w:type="gramEnd"/>
      <w:r w:rsidRPr="00030EE3">
        <w:rPr>
          <w:rFonts w:ascii="Arial" w:hAnsi="Arial" w:cs="Arial"/>
        </w:rPr>
        <w:t xml:space="preserve"> limit.</w:t>
      </w:r>
    </w:p>
    <w:p w14:paraId="34B30621" w14:textId="57CF06CD" w:rsidR="00CB06FA" w:rsidRPr="00030EE3" w:rsidRDefault="004E15C4" w:rsidP="0017606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 xml:space="preserve">NIH </w:t>
      </w:r>
      <w:proofErr w:type="spellStart"/>
      <w:r w:rsidRPr="00030EE3">
        <w:rPr>
          <w:rFonts w:ascii="Arial" w:hAnsi="Arial" w:cs="Arial"/>
        </w:rPr>
        <w:t>B</w:t>
      </w:r>
      <w:r w:rsidR="00CB06FA" w:rsidRPr="00030EE3">
        <w:rPr>
          <w:rFonts w:ascii="Arial" w:hAnsi="Arial" w:cs="Arial"/>
        </w:rPr>
        <w:t>ioske</w:t>
      </w:r>
      <w:r w:rsidR="00176061" w:rsidRPr="00030EE3">
        <w:rPr>
          <w:rFonts w:ascii="Arial" w:hAnsi="Arial" w:cs="Arial"/>
        </w:rPr>
        <w:t>tch</w:t>
      </w:r>
      <w:proofErr w:type="spellEnd"/>
      <w:r w:rsidR="00176061" w:rsidRPr="00030EE3">
        <w:rPr>
          <w:rFonts w:ascii="Arial" w:hAnsi="Arial" w:cs="Arial"/>
        </w:rPr>
        <w:t xml:space="preserve"> and Other Support documents</w:t>
      </w:r>
      <w:r w:rsidR="00FD7347" w:rsidRPr="00030EE3">
        <w:rPr>
          <w:rFonts w:ascii="Arial" w:hAnsi="Arial" w:cs="Arial"/>
        </w:rPr>
        <w:t xml:space="preserve"> for each </w:t>
      </w:r>
      <w:r w:rsidR="00B52164" w:rsidRPr="00030EE3">
        <w:rPr>
          <w:rFonts w:ascii="Arial" w:hAnsi="Arial" w:cs="Arial"/>
        </w:rPr>
        <w:t>PI</w:t>
      </w:r>
      <w:r w:rsidR="00FD7347" w:rsidRPr="00030EE3">
        <w:rPr>
          <w:rFonts w:ascii="Arial" w:hAnsi="Arial" w:cs="Arial"/>
        </w:rPr>
        <w:t>.</w:t>
      </w:r>
    </w:p>
    <w:p w14:paraId="54CB8537" w14:textId="0714FD3A" w:rsidR="00782876" w:rsidRPr="00030EE3" w:rsidRDefault="004D79E4" w:rsidP="0084478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 xml:space="preserve">Budget justification </w:t>
      </w:r>
      <w:r w:rsidR="00FD7347" w:rsidRPr="00030EE3">
        <w:rPr>
          <w:rFonts w:ascii="Arial" w:hAnsi="Arial" w:cs="Arial"/>
        </w:rPr>
        <w:t xml:space="preserve">(one page) </w:t>
      </w:r>
      <w:r w:rsidRPr="00030EE3">
        <w:rPr>
          <w:rFonts w:ascii="Arial" w:hAnsi="Arial" w:cs="Arial"/>
        </w:rPr>
        <w:t>outlining estimated expenses up to $</w:t>
      </w:r>
      <w:r w:rsidR="00B714EE" w:rsidRPr="00030EE3">
        <w:rPr>
          <w:rFonts w:ascii="Arial" w:hAnsi="Arial" w:cs="Arial"/>
        </w:rPr>
        <w:t>3</w:t>
      </w:r>
      <w:r w:rsidRPr="00030EE3">
        <w:rPr>
          <w:rFonts w:ascii="Arial" w:hAnsi="Arial" w:cs="Arial"/>
        </w:rPr>
        <w:t>0,000 over one year.</w:t>
      </w:r>
      <w:r w:rsidR="00B714EE" w:rsidRPr="00030EE3">
        <w:rPr>
          <w:rFonts w:ascii="Arial" w:hAnsi="Arial" w:cs="Arial"/>
        </w:rPr>
        <w:t xml:space="preserve"> The funds to be </w:t>
      </w:r>
      <w:proofErr w:type="spellStart"/>
      <w:r w:rsidR="00B714EE" w:rsidRPr="00030EE3">
        <w:rPr>
          <w:rFonts w:ascii="Arial" w:hAnsi="Arial" w:cs="Arial"/>
        </w:rPr>
        <w:t>utilised</w:t>
      </w:r>
      <w:proofErr w:type="spellEnd"/>
      <w:r w:rsidR="00B714EE" w:rsidRPr="00030EE3">
        <w:rPr>
          <w:rFonts w:ascii="Arial" w:hAnsi="Arial" w:cs="Arial"/>
        </w:rPr>
        <w:t xml:space="preserve"> per PI should be specified.</w:t>
      </w:r>
    </w:p>
    <w:p w14:paraId="735210A0" w14:textId="77777777" w:rsidR="00844786" w:rsidRPr="00030EE3" w:rsidRDefault="00844786" w:rsidP="00844786">
      <w:pPr>
        <w:pStyle w:val="ListParagraph"/>
        <w:rPr>
          <w:rFonts w:ascii="Arial" w:hAnsi="Arial" w:cs="Arial"/>
        </w:rPr>
      </w:pPr>
    </w:p>
    <w:p w14:paraId="260F03E0" w14:textId="3C44C88E" w:rsidR="0045219D" w:rsidRPr="00030EE3" w:rsidRDefault="00CB0779">
      <w:pPr>
        <w:rPr>
          <w:rFonts w:ascii="Arial" w:hAnsi="Arial" w:cs="Arial"/>
          <w:b/>
          <w:bCs/>
        </w:rPr>
      </w:pPr>
      <w:r w:rsidRPr="00030EE3">
        <w:rPr>
          <w:rFonts w:ascii="Arial" w:hAnsi="Arial" w:cs="Arial"/>
          <w:b/>
          <w:bCs/>
        </w:rPr>
        <w:t xml:space="preserve">Review </w:t>
      </w:r>
      <w:r w:rsidR="0045219D" w:rsidRPr="00030EE3">
        <w:rPr>
          <w:rFonts w:ascii="Arial" w:hAnsi="Arial" w:cs="Arial"/>
          <w:b/>
          <w:bCs/>
        </w:rPr>
        <w:t>Criteria</w:t>
      </w:r>
    </w:p>
    <w:p w14:paraId="7249E536" w14:textId="77777777" w:rsidR="00CB0779" w:rsidRPr="00030EE3" w:rsidRDefault="00CB0779" w:rsidP="00CB0779">
      <w:pPr>
        <w:rPr>
          <w:rFonts w:ascii="Arial" w:hAnsi="Arial" w:cs="Arial"/>
        </w:rPr>
      </w:pPr>
      <w:r w:rsidRPr="00030EE3">
        <w:rPr>
          <w:rFonts w:ascii="Arial" w:hAnsi="Arial" w:cs="Arial"/>
        </w:rPr>
        <w:t xml:space="preserve">Scoring criteria will include: </w:t>
      </w:r>
    </w:p>
    <w:p w14:paraId="7F447500" w14:textId="57FE333F" w:rsidR="00CB0779" w:rsidRPr="00030EE3" w:rsidRDefault="00CB0779" w:rsidP="00CB077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 xml:space="preserve">Potential for building </w:t>
      </w:r>
      <w:r w:rsidR="002233CE" w:rsidRPr="00030EE3">
        <w:rPr>
          <w:rFonts w:ascii="Arial" w:hAnsi="Arial" w:cs="Arial"/>
        </w:rPr>
        <w:t>long-term</w:t>
      </w:r>
      <w:r w:rsidRPr="00030EE3">
        <w:rPr>
          <w:rFonts w:ascii="Arial" w:hAnsi="Arial" w:cs="Arial"/>
        </w:rPr>
        <w:t xml:space="preserve"> working collaborations across Divisions/Departments</w:t>
      </w:r>
    </w:p>
    <w:p w14:paraId="3725D368" w14:textId="7FE0A71C" w:rsidR="00CB0779" w:rsidRPr="00030EE3" w:rsidRDefault="00CB0779" w:rsidP="00CB077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 xml:space="preserve">General responsiveness to the </w:t>
      </w:r>
      <w:r w:rsidR="00914C9D">
        <w:rPr>
          <w:rFonts w:ascii="Arial" w:hAnsi="Arial" w:cs="Arial"/>
        </w:rPr>
        <w:t>program</w:t>
      </w:r>
      <w:r w:rsidRPr="00030EE3">
        <w:rPr>
          <w:rFonts w:ascii="Arial" w:hAnsi="Arial" w:cs="Arial"/>
        </w:rPr>
        <w:t xml:space="preserve"> requirements</w:t>
      </w:r>
    </w:p>
    <w:p w14:paraId="07CC8832" w14:textId="77777777" w:rsidR="0049717D" w:rsidRPr="00030EE3" w:rsidRDefault="002233CE" w:rsidP="002233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>P</w:t>
      </w:r>
      <w:r w:rsidR="00CB0779" w:rsidRPr="00030EE3">
        <w:rPr>
          <w:rFonts w:ascii="Arial" w:hAnsi="Arial" w:cs="Arial"/>
        </w:rPr>
        <w:t xml:space="preserve">roject </w:t>
      </w:r>
      <w:r w:rsidRPr="00030EE3">
        <w:rPr>
          <w:rFonts w:ascii="Arial" w:hAnsi="Arial" w:cs="Arial"/>
        </w:rPr>
        <w:t>potential for</w:t>
      </w:r>
      <w:r w:rsidR="00CB0779" w:rsidRPr="00030EE3">
        <w:rPr>
          <w:rFonts w:ascii="Arial" w:hAnsi="Arial" w:cs="Arial"/>
        </w:rPr>
        <w:t xml:space="preserve"> extramural funding</w:t>
      </w:r>
      <w:r w:rsidRPr="00030EE3">
        <w:rPr>
          <w:rFonts w:ascii="Arial" w:hAnsi="Arial" w:cs="Arial"/>
        </w:rPr>
        <w:t xml:space="preserve"> at the R01 or equivalent level, including significance and impact of the proposed research collaboration</w:t>
      </w:r>
      <w:r w:rsidR="0049717D" w:rsidRPr="00030EE3">
        <w:rPr>
          <w:rFonts w:ascii="Arial" w:hAnsi="Arial" w:cs="Arial"/>
        </w:rPr>
        <w:t>.</w:t>
      </w:r>
    </w:p>
    <w:p w14:paraId="6A750D13" w14:textId="159ECA88" w:rsidR="00B227FE" w:rsidRPr="00030EE3" w:rsidRDefault="00B227FE" w:rsidP="002233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>Priority will be given to projects that represent a higher number of different Divisions/Departments.</w:t>
      </w:r>
    </w:p>
    <w:p w14:paraId="393DBC94" w14:textId="074A4B11" w:rsidR="002233CE" w:rsidRPr="00030EE3" w:rsidRDefault="002233CE" w:rsidP="007A378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 xml:space="preserve">Priority will be given to projects that are translational in scope, </w:t>
      </w:r>
      <w:proofErr w:type="spellStart"/>
      <w:r w:rsidRPr="00030EE3">
        <w:rPr>
          <w:rFonts w:ascii="Arial" w:hAnsi="Arial" w:cs="Arial"/>
        </w:rPr>
        <w:t>particulary</w:t>
      </w:r>
      <w:proofErr w:type="spellEnd"/>
      <w:r w:rsidRPr="00030EE3">
        <w:rPr>
          <w:rFonts w:ascii="Arial" w:hAnsi="Arial" w:cs="Arial"/>
        </w:rPr>
        <w:t xml:space="preserve"> those that involve both quantitative and qualitative research</w:t>
      </w:r>
      <w:r w:rsidR="0049717D" w:rsidRPr="00030EE3">
        <w:rPr>
          <w:rFonts w:ascii="Arial" w:hAnsi="Arial" w:cs="Arial"/>
        </w:rPr>
        <w:t>.</w:t>
      </w:r>
    </w:p>
    <w:p w14:paraId="2951B7EB" w14:textId="3D558D4A" w:rsidR="00CB0779" w:rsidRPr="00030EE3" w:rsidRDefault="00CB0779" w:rsidP="007A378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 xml:space="preserve">Funding recommendations will be based on an assessment of the merits and potential impact of each application, which will be reflected in a numerical score by which applications will be ranked. </w:t>
      </w:r>
    </w:p>
    <w:p w14:paraId="732910CC" w14:textId="6ED66818" w:rsidR="00AD1404" w:rsidRPr="00030EE3" w:rsidRDefault="00AD1404" w:rsidP="00AD1404">
      <w:pPr>
        <w:rPr>
          <w:rFonts w:ascii="Arial" w:hAnsi="Arial" w:cs="Arial"/>
        </w:rPr>
      </w:pPr>
    </w:p>
    <w:p w14:paraId="4D210F59" w14:textId="601E7CBA" w:rsidR="00AD1404" w:rsidRPr="00030EE3" w:rsidRDefault="00AD1404" w:rsidP="00AD1404">
      <w:pPr>
        <w:rPr>
          <w:rFonts w:ascii="Arial" w:hAnsi="Arial" w:cs="Arial"/>
          <w:b/>
          <w:bCs/>
        </w:rPr>
      </w:pPr>
      <w:r w:rsidRPr="00030EE3">
        <w:rPr>
          <w:rFonts w:ascii="Arial" w:hAnsi="Arial" w:cs="Arial"/>
          <w:b/>
          <w:bCs/>
        </w:rPr>
        <w:t>Award Requirements</w:t>
      </w:r>
    </w:p>
    <w:p w14:paraId="0856B72E" w14:textId="7CB96054" w:rsidR="00AD1404" w:rsidRPr="00030EE3" w:rsidRDefault="00AD1404" w:rsidP="00AD14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 xml:space="preserve">Awardees must submit </w:t>
      </w:r>
      <w:commentRangeStart w:id="1"/>
      <w:r w:rsidRPr="00030EE3">
        <w:rPr>
          <w:rFonts w:ascii="Arial" w:hAnsi="Arial" w:cs="Arial"/>
        </w:rPr>
        <w:t xml:space="preserve">progress reports </w:t>
      </w:r>
      <w:commentRangeEnd w:id="1"/>
      <w:r w:rsidR="00F714F7" w:rsidRPr="00030EE3">
        <w:rPr>
          <w:rStyle w:val="CommentReference"/>
          <w:rFonts w:ascii="Arial" w:hAnsi="Arial" w:cs="Arial"/>
          <w:sz w:val="22"/>
          <w:szCs w:val="22"/>
        </w:rPr>
        <w:commentReference w:id="1"/>
      </w:r>
      <w:commentRangeStart w:id="2"/>
      <w:r w:rsidRPr="00030EE3">
        <w:rPr>
          <w:rFonts w:ascii="Arial" w:hAnsi="Arial" w:cs="Arial"/>
        </w:rPr>
        <w:t xml:space="preserve">at </w:t>
      </w:r>
      <w:r w:rsidR="008F7124" w:rsidRPr="00030EE3">
        <w:rPr>
          <w:rFonts w:ascii="Arial" w:hAnsi="Arial" w:cs="Arial"/>
        </w:rPr>
        <w:t xml:space="preserve">month 5 of the Team Formation period and at </w:t>
      </w:r>
      <w:proofErr w:type="gramStart"/>
      <w:r w:rsidR="008F7124" w:rsidRPr="00030EE3">
        <w:rPr>
          <w:rFonts w:ascii="Arial" w:hAnsi="Arial" w:cs="Arial"/>
        </w:rPr>
        <w:t xml:space="preserve">8 </w:t>
      </w:r>
      <w:r w:rsidRPr="00030EE3">
        <w:rPr>
          <w:rFonts w:ascii="Arial" w:hAnsi="Arial" w:cs="Arial"/>
        </w:rPr>
        <w:t xml:space="preserve">and </w:t>
      </w:r>
      <w:r w:rsidR="008F7124" w:rsidRPr="00030EE3">
        <w:rPr>
          <w:rFonts w:ascii="Arial" w:hAnsi="Arial" w:cs="Arial"/>
        </w:rPr>
        <w:t>12 months</w:t>
      </w:r>
      <w:proofErr w:type="gramEnd"/>
      <w:r w:rsidR="008F7124" w:rsidRPr="00030EE3">
        <w:rPr>
          <w:rFonts w:ascii="Arial" w:hAnsi="Arial" w:cs="Arial"/>
        </w:rPr>
        <w:t xml:space="preserve"> </w:t>
      </w:r>
      <w:r w:rsidRPr="00030EE3">
        <w:rPr>
          <w:rFonts w:ascii="Arial" w:hAnsi="Arial" w:cs="Arial"/>
        </w:rPr>
        <w:t>post-</w:t>
      </w:r>
      <w:r w:rsidR="008F7124" w:rsidRPr="00030EE3">
        <w:rPr>
          <w:rFonts w:ascii="Arial" w:hAnsi="Arial" w:cs="Arial"/>
        </w:rPr>
        <w:t xml:space="preserve">Pilot </w:t>
      </w:r>
      <w:r w:rsidRPr="00030EE3">
        <w:rPr>
          <w:rFonts w:ascii="Arial" w:hAnsi="Arial" w:cs="Arial"/>
        </w:rPr>
        <w:t>award</w:t>
      </w:r>
      <w:r w:rsidR="008F7124" w:rsidRPr="00030EE3">
        <w:rPr>
          <w:rFonts w:ascii="Arial" w:hAnsi="Arial" w:cs="Arial"/>
        </w:rPr>
        <w:t xml:space="preserve"> initiation</w:t>
      </w:r>
      <w:r w:rsidRPr="00030EE3">
        <w:rPr>
          <w:rFonts w:ascii="Arial" w:hAnsi="Arial" w:cs="Arial"/>
        </w:rPr>
        <w:t>.</w:t>
      </w:r>
      <w:commentRangeEnd w:id="2"/>
      <w:r w:rsidR="008F7124" w:rsidRPr="00030EE3">
        <w:rPr>
          <w:rStyle w:val="CommentReference"/>
          <w:rFonts w:ascii="Arial" w:hAnsi="Arial" w:cs="Arial"/>
          <w:sz w:val="22"/>
          <w:szCs w:val="22"/>
        </w:rPr>
        <w:commentReference w:id="2"/>
      </w:r>
      <w:r w:rsidR="0079338C" w:rsidRPr="00030EE3">
        <w:rPr>
          <w:rFonts w:ascii="Arial" w:hAnsi="Arial" w:cs="Arial"/>
        </w:rPr>
        <w:t xml:space="preserve"> A follow-up survey will be sent 12 months after pilot award completion.</w:t>
      </w:r>
    </w:p>
    <w:p w14:paraId="50B5C5A4" w14:textId="2D80F336" w:rsidR="00443E76" w:rsidRPr="00030EE3" w:rsidRDefault="00443E76" w:rsidP="00443E7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>Awardees are expected to submit at least one co-authored manuscript to a peer-reviewed journal within 1</w:t>
      </w:r>
      <w:r w:rsidR="00E25E56">
        <w:rPr>
          <w:rFonts w:ascii="Arial" w:hAnsi="Arial" w:cs="Arial"/>
        </w:rPr>
        <w:t>2</w:t>
      </w:r>
      <w:r w:rsidRPr="00030EE3">
        <w:rPr>
          <w:rFonts w:ascii="Arial" w:hAnsi="Arial" w:cs="Arial"/>
        </w:rPr>
        <w:t xml:space="preserve"> months of pilot award initiation. </w:t>
      </w:r>
    </w:p>
    <w:p w14:paraId="7F6B3C86" w14:textId="1A0B1B0B" w:rsidR="00B52164" w:rsidRPr="00030EE3" w:rsidRDefault="00B52164" w:rsidP="00AD14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>Awardees are expected to apply for a NIH R01 or equivalent grant withi</w:t>
      </w:r>
      <w:r w:rsidR="00443E76" w:rsidRPr="00030EE3">
        <w:rPr>
          <w:rFonts w:ascii="Arial" w:hAnsi="Arial" w:cs="Arial"/>
        </w:rPr>
        <w:t>n</w:t>
      </w:r>
      <w:r w:rsidRPr="00030EE3">
        <w:rPr>
          <w:rFonts w:ascii="Arial" w:hAnsi="Arial" w:cs="Arial"/>
        </w:rPr>
        <w:t xml:space="preserve"> 18 months of </w:t>
      </w:r>
      <w:r w:rsidR="00443E76" w:rsidRPr="00030EE3">
        <w:rPr>
          <w:rFonts w:ascii="Arial" w:hAnsi="Arial" w:cs="Arial"/>
        </w:rPr>
        <w:t>pilot award initiation</w:t>
      </w:r>
      <w:r w:rsidRPr="00030EE3">
        <w:rPr>
          <w:rFonts w:ascii="Arial" w:hAnsi="Arial" w:cs="Arial"/>
        </w:rPr>
        <w:t xml:space="preserve">. </w:t>
      </w:r>
      <w:r w:rsidR="00C44919" w:rsidRPr="00030EE3">
        <w:rPr>
          <w:rFonts w:ascii="Arial" w:hAnsi="Arial" w:cs="Arial"/>
        </w:rPr>
        <w:t xml:space="preserve"> </w:t>
      </w:r>
    </w:p>
    <w:p w14:paraId="4B6F2403" w14:textId="074BBBAB" w:rsidR="00B52164" w:rsidRPr="00030EE3" w:rsidRDefault="00B52164" w:rsidP="00AD14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 xml:space="preserve">Awardees are expected to publish their findings in scholarly peer-reviewed journals, present at professional meetings, and share findings with relevant communities through </w:t>
      </w:r>
      <w:r w:rsidRPr="00030EE3">
        <w:rPr>
          <w:rFonts w:ascii="Arial" w:hAnsi="Arial" w:cs="Arial"/>
        </w:rPr>
        <w:lastRenderedPageBreak/>
        <w:t>established communication channels (i.e., newsletters, local news publications, etc.). Investigators are responsible for submitting any peer-reviewed journal articles resulting from research funded by this award to PubMed Central, the NIH digital archive of biomedical and life sciences journal literature.</w:t>
      </w:r>
    </w:p>
    <w:p w14:paraId="2B7EB344" w14:textId="03BE316C" w:rsidR="00B52164" w:rsidRPr="00030EE3" w:rsidRDefault="00B52164" w:rsidP="00AD14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>Institutional Approvals: Awardees must obtain research approval from appropriate institutional review bodies, such as COMIRB, IACUC, IBC, and any other regulatory group relevant to their project.</w:t>
      </w:r>
    </w:p>
    <w:p w14:paraId="327AA18D" w14:textId="7BBC3FD8" w:rsidR="000779D9" w:rsidRPr="00030EE3" w:rsidRDefault="000779D9" w:rsidP="00AD14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 xml:space="preserve">Speed Type Account Setup: one speed type account will be </w:t>
      </w:r>
      <w:proofErr w:type="spellStart"/>
      <w:r w:rsidRPr="00030EE3">
        <w:rPr>
          <w:rFonts w:ascii="Arial" w:hAnsi="Arial" w:cs="Arial"/>
        </w:rPr>
        <w:t>estbalished</w:t>
      </w:r>
      <w:proofErr w:type="spellEnd"/>
      <w:r w:rsidRPr="00030EE3">
        <w:rPr>
          <w:rFonts w:ascii="Arial" w:hAnsi="Arial" w:cs="Arial"/>
        </w:rPr>
        <w:t xml:space="preserve"> for each project. The contact PI is expected to oversee distribution of funds between PIs and ensure spending according to </w:t>
      </w:r>
      <w:r w:rsidR="001266EE" w:rsidRPr="00030EE3">
        <w:rPr>
          <w:rFonts w:ascii="Arial" w:hAnsi="Arial" w:cs="Arial"/>
        </w:rPr>
        <w:t>the budget describ</w:t>
      </w:r>
      <w:r w:rsidR="00C44919" w:rsidRPr="00030EE3">
        <w:rPr>
          <w:rFonts w:ascii="Arial" w:hAnsi="Arial" w:cs="Arial"/>
        </w:rPr>
        <w:t>ed</w:t>
      </w:r>
      <w:r w:rsidR="001266EE" w:rsidRPr="00030EE3">
        <w:rPr>
          <w:rFonts w:ascii="Arial" w:hAnsi="Arial" w:cs="Arial"/>
        </w:rPr>
        <w:t xml:space="preserve"> in the application. If redistribution of funds is necessary, prior approval is needed</w:t>
      </w:r>
      <w:r w:rsidR="00C44919" w:rsidRPr="00030EE3">
        <w:rPr>
          <w:rFonts w:ascii="Arial" w:hAnsi="Arial" w:cs="Arial"/>
        </w:rPr>
        <w:t xml:space="preserve"> </w:t>
      </w:r>
      <w:r w:rsidR="001266EE" w:rsidRPr="00030EE3">
        <w:rPr>
          <w:rFonts w:ascii="Arial" w:hAnsi="Arial" w:cs="Arial"/>
        </w:rPr>
        <w:t>by contacting</w:t>
      </w:r>
      <w:r w:rsidR="00C44919" w:rsidRPr="00030EE3">
        <w:rPr>
          <w:rFonts w:ascii="Arial" w:hAnsi="Arial" w:cs="Arial"/>
        </w:rPr>
        <w:t xml:space="preserve"> </w:t>
      </w:r>
      <w:hyperlink r:id="rId10" w:history="1">
        <w:r w:rsidR="00C44919" w:rsidRPr="00030EE3">
          <w:rPr>
            <w:rStyle w:val="Hyperlink"/>
            <w:rFonts w:ascii="Arial" w:hAnsi="Arial" w:cs="Arial"/>
          </w:rPr>
          <w:t>DOMRES@ucdenver.edu</w:t>
        </w:r>
      </w:hyperlink>
      <w:r w:rsidR="00C44919" w:rsidRPr="00030EE3">
        <w:rPr>
          <w:rFonts w:ascii="Arial" w:hAnsi="Arial" w:cs="Arial"/>
        </w:rPr>
        <w:t xml:space="preserve"> </w:t>
      </w:r>
    </w:p>
    <w:p w14:paraId="66235641" w14:textId="5F45E95F" w:rsidR="00844786" w:rsidRPr="00030EE3" w:rsidRDefault="00AD1404" w:rsidP="00676AC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30EE3">
        <w:rPr>
          <w:rFonts w:ascii="Arial" w:hAnsi="Arial" w:cs="Arial"/>
        </w:rPr>
        <w:t xml:space="preserve">Awardees </w:t>
      </w:r>
      <w:r w:rsidR="0079338C" w:rsidRPr="00030EE3">
        <w:rPr>
          <w:rFonts w:ascii="Arial" w:hAnsi="Arial" w:cs="Arial"/>
        </w:rPr>
        <w:t>may</w:t>
      </w:r>
      <w:r w:rsidR="008F7124" w:rsidRPr="00030EE3">
        <w:rPr>
          <w:rFonts w:ascii="Arial" w:hAnsi="Arial" w:cs="Arial"/>
        </w:rPr>
        <w:t xml:space="preserve"> be </w:t>
      </w:r>
      <w:r w:rsidRPr="00030EE3">
        <w:rPr>
          <w:rFonts w:ascii="Arial" w:hAnsi="Arial" w:cs="Arial"/>
        </w:rPr>
        <w:t xml:space="preserve">asked to present their research findings to the Department after the conclusion of the award, either through a presentation at the </w:t>
      </w:r>
      <w:r w:rsidR="00747A2C" w:rsidRPr="00030EE3">
        <w:rPr>
          <w:rFonts w:ascii="Arial" w:hAnsi="Arial" w:cs="Arial"/>
        </w:rPr>
        <w:t xml:space="preserve">departmental </w:t>
      </w:r>
      <w:r w:rsidRPr="00030EE3">
        <w:rPr>
          <w:rFonts w:ascii="Arial" w:hAnsi="Arial" w:cs="Arial"/>
        </w:rPr>
        <w:t xml:space="preserve">Research and Innovation Conference presentation or at the </w:t>
      </w:r>
      <w:r w:rsidR="003C78DE" w:rsidRPr="00030EE3">
        <w:rPr>
          <w:rFonts w:ascii="Arial" w:hAnsi="Arial" w:cs="Arial"/>
        </w:rPr>
        <w:t xml:space="preserve">next </w:t>
      </w:r>
      <w:r w:rsidRPr="00030EE3">
        <w:rPr>
          <w:rFonts w:ascii="Arial" w:hAnsi="Arial" w:cs="Arial"/>
        </w:rPr>
        <w:t xml:space="preserve">annual </w:t>
      </w:r>
      <w:r w:rsidR="003C78DE" w:rsidRPr="00030EE3">
        <w:rPr>
          <w:rFonts w:ascii="Arial" w:hAnsi="Arial" w:cs="Arial"/>
        </w:rPr>
        <w:t xml:space="preserve">DOM </w:t>
      </w:r>
      <w:r w:rsidRPr="00030EE3">
        <w:rPr>
          <w:rFonts w:ascii="Arial" w:hAnsi="Arial" w:cs="Arial"/>
        </w:rPr>
        <w:t>Research Day.</w:t>
      </w:r>
    </w:p>
    <w:p w14:paraId="6DC52A46" w14:textId="77777777" w:rsidR="00676AC6" w:rsidRPr="00030EE3" w:rsidRDefault="00676AC6" w:rsidP="00676AC6">
      <w:pPr>
        <w:pStyle w:val="ListParagraph"/>
        <w:rPr>
          <w:rFonts w:ascii="Arial" w:hAnsi="Arial" w:cs="Arial"/>
        </w:rPr>
      </w:pPr>
    </w:p>
    <w:p w14:paraId="7BE4238B" w14:textId="4988413F" w:rsidR="00844786" w:rsidRPr="00030EE3" w:rsidRDefault="00844786">
      <w:pPr>
        <w:rPr>
          <w:rFonts w:ascii="Arial" w:hAnsi="Arial" w:cs="Arial"/>
        </w:rPr>
      </w:pPr>
      <w:r w:rsidRPr="00030EE3">
        <w:rPr>
          <w:rFonts w:ascii="Arial" w:hAnsi="Arial" w:cs="Arial"/>
        </w:rPr>
        <w:t xml:space="preserve">Proposals </w:t>
      </w:r>
      <w:r w:rsidR="00FD7347" w:rsidRPr="00030EE3">
        <w:rPr>
          <w:rFonts w:ascii="Arial" w:hAnsi="Arial" w:cs="Arial"/>
        </w:rPr>
        <w:t xml:space="preserve">will be reviewed by a </w:t>
      </w:r>
      <w:r w:rsidR="004E15C4" w:rsidRPr="00030EE3">
        <w:rPr>
          <w:rFonts w:ascii="Arial" w:hAnsi="Arial" w:cs="Arial"/>
        </w:rPr>
        <w:t xml:space="preserve">non-conflicted </w:t>
      </w:r>
      <w:r w:rsidR="00FD7347" w:rsidRPr="00030EE3">
        <w:rPr>
          <w:rFonts w:ascii="Arial" w:hAnsi="Arial" w:cs="Arial"/>
        </w:rPr>
        <w:t>committee of DOM faculty.</w:t>
      </w:r>
    </w:p>
    <w:p w14:paraId="18E6B842" w14:textId="742B3AE3" w:rsidR="00844786" w:rsidRPr="00030EE3" w:rsidRDefault="00844786">
      <w:pPr>
        <w:rPr>
          <w:rFonts w:ascii="Arial" w:hAnsi="Arial" w:cs="Arial"/>
        </w:rPr>
      </w:pPr>
      <w:r w:rsidRPr="00030EE3">
        <w:rPr>
          <w:rFonts w:ascii="Arial" w:hAnsi="Arial" w:cs="Arial"/>
        </w:rPr>
        <w:t xml:space="preserve">Questions may be submitted to </w:t>
      </w:r>
      <w:hyperlink r:id="rId11" w:history="1">
        <w:r w:rsidR="00C44919" w:rsidRPr="00030EE3">
          <w:rPr>
            <w:rStyle w:val="Hyperlink"/>
            <w:rFonts w:ascii="Arial" w:hAnsi="Arial" w:cs="Arial"/>
          </w:rPr>
          <w:t>DOMRES@ucdenver.edu</w:t>
        </w:r>
      </w:hyperlink>
    </w:p>
    <w:p w14:paraId="07B20525" w14:textId="4EB90FB8" w:rsidR="00844786" w:rsidRPr="00030EE3" w:rsidRDefault="00844786">
      <w:pPr>
        <w:rPr>
          <w:rFonts w:ascii="Arial" w:hAnsi="Arial" w:cs="Arial"/>
        </w:rPr>
      </w:pPr>
      <w:r w:rsidRPr="00030EE3">
        <w:rPr>
          <w:rFonts w:ascii="Arial" w:hAnsi="Arial" w:cs="Arial"/>
        </w:rPr>
        <w:t>Submit application</w:t>
      </w:r>
      <w:r w:rsidR="00FD7347" w:rsidRPr="00030EE3">
        <w:rPr>
          <w:rFonts w:ascii="Arial" w:hAnsi="Arial" w:cs="Arial"/>
        </w:rPr>
        <w:t>s</w:t>
      </w:r>
      <w:r w:rsidRPr="00030EE3">
        <w:rPr>
          <w:rFonts w:ascii="Arial" w:hAnsi="Arial" w:cs="Arial"/>
        </w:rPr>
        <w:t xml:space="preserve"> </w:t>
      </w:r>
      <w:r w:rsidR="00A91876" w:rsidRPr="00030EE3">
        <w:rPr>
          <w:rFonts w:ascii="Arial" w:hAnsi="Arial" w:cs="Arial"/>
        </w:rPr>
        <w:t xml:space="preserve">for the team formation phase </w:t>
      </w:r>
      <w:r w:rsidRPr="00030EE3">
        <w:rPr>
          <w:rFonts w:ascii="Arial" w:hAnsi="Arial" w:cs="Arial"/>
        </w:rPr>
        <w:t xml:space="preserve">to </w:t>
      </w:r>
      <w:hyperlink r:id="rId12" w:history="1">
        <w:r w:rsidR="00747A2C" w:rsidRPr="00030EE3">
          <w:rPr>
            <w:rStyle w:val="Hyperlink"/>
            <w:rFonts w:ascii="Arial" w:hAnsi="Arial" w:cs="Arial"/>
            <w:highlight w:val="yellow"/>
          </w:rPr>
          <w:t>&lt;LINK&gt;</w:t>
        </w:r>
      </w:hyperlink>
      <w:r w:rsidR="00FD7347" w:rsidRPr="00030EE3">
        <w:rPr>
          <w:rFonts w:ascii="Arial" w:hAnsi="Arial" w:cs="Arial"/>
        </w:rPr>
        <w:t xml:space="preserve"> by</w:t>
      </w:r>
      <w:r w:rsidR="00747A2C" w:rsidRPr="00030EE3">
        <w:rPr>
          <w:rFonts w:ascii="Arial" w:hAnsi="Arial" w:cs="Arial"/>
        </w:rPr>
        <w:t xml:space="preserve"> </w:t>
      </w:r>
      <w:r w:rsidR="00747A2C" w:rsidRPr="00030EE3">
        <w:rPr>
          <w:rFonts w:ascii="Arial" w:hAnsi="Arial" w:cs="Arial"/>
          <w:highlight w:val="yellow"/>
        </w:rPr>
        <w:t>&lt;DATE&gt;</w:t>
      </w:r>
      <w:r w:rsidR="00FD7347" w:rsidRPr="00030EE3">
        <w:rPr>
          <w:rFonts w:ascii="Arial" w:hAnsi="Arial" w:cs="Arial"/>
          <w:highlight w:val="yellow"/>
        </w:rPr>
        <w:t>.</w:t>
      </w:r>
    </w:p>
    <w:p w14:paraId="74DB8ADA" w14:textId="04D79F33" w:rsidR="00A91876" w:rsidRPr="00030EE3" w:rsidRDefault="00A91876">
      <w:pPr>
        <w:rPr>
          <w:rFonts w:ascii="Arial" w:hAnsi="Arial" w:cs="Arial"/>
        </w:rPr>
      </w:pPr>
      <w:r w:rsidRPr="00030EE3">
        <w:rPr>
          <w:rFonts w:ascii="Arial" w:hAnsi="Arial" w:cs="Arial"/>
        </w:rPr>
        <w:t xml:space="preserve">If selected to submit an application for a pilot award, applications will be due by </w:t>
      </w:r>
      <w:r w:rsidRPr="00030EE3">
        <w:rPr>
          <w:rFonts w:ascii="Arial" w:hAnsi="Arial" w:cs="Arial"/>
          <w:highlight w:val="yellow"/>
        </w:rPr>
        <w:t>&lt;date ~6 months later&gt;</w:t>
      </w:r>
      <w:r w:rsidRPr="00030EE3">
        <w:rPr>
          <w:rFonts w:ascii="Arial" w:hAnsi="Arial" w:cs="Arial"/>
        </w:rPr>
        <w:t>.</w:t>
      </w:r>
    </w:p>
    <w:p w14:paraId="1F2622D8" w14:textId="00F25861" w:rsidR="00844786" w:rsidRPr="00030EE3" w:rsidRDefault="00844786">
      <w:pPr>
        <w:rPr>
          <w:rFonts w:ascii="Arial" w:hAnsi="Arial" w:cs="Arial"/>
        </w:rPr>
      </w:pPr>
    </w:p>
    <w:p w14:paraId="6C352F2B" w14:textId="77777777" w:rsidR="00844786" w:rsidRPr="00030EE3" w:rsidRDefault="00844786">
      <w:pPr>
        <w:rPr>
          <w:rFonts w:ascii="Arial" w:hAnsi="Arial" w:cs="Arial"/>
        </w:rPr>
      </w:pPr>
    </w:p>
    <w:p w14:paraId="7D1FEEE4" w14:textId="4F5F6BB9" w:rsidR="004D79E4" w:rsidRPr="00030EE3" w:rsidRDefault="004D79E4">
      <w:pPr>
        <w:rPr>
          <w:rFonts w:ascii="Arial" w:hAnsi="Arial" w:cs="Arial"/>
        </w:rPr>
      </w:pPr>
    </w:p>
    <w:sectPr w:rsidR="004D79E4" w:rsidRPr="00030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iggins, Janine" w:date="2023-06-27T13:20:00Z" w:initials="HJ">
    <w:p w14:paraId="41060EF7" w14:textId="2285641E" w:rsidR="0080080F" w:rsidRDefault="0080080F">
      <w:pPr>
        <w:pStyle w:val="CommentText"/>
      </w:pPr>
      <w:r>
        <w:rPr>
          <w:rStyle w:val="CommentReference"/>
        </w:rPr>
        <w:annotationRef/>
      </w:r>
      <w:hyperlink r:id="rId1" w:history="1">
        <w:r>
          <w:rPr>
            <w:rStyle w:val="Hyperlink"/>
            <w:rFonts w:ascii="Arial" w:hAnsi="Arial" w:cs="Arial"/>
            <w:sz w:val="22"/>
            <w:szCs w:val="22"/>
          </w:rPr>
          <w:t>PI Eligibility by Academic Rank table</w:t>
        </w:r>
      </w:hyperlink>
    </w:p>
  </w:comment>
  <w:comment w:id="1" w:author="Higgins, Janine" w:date="2023-06-27T14:19:00Z" w:initials="HJ">
    <w:p w14:paraId="02CF62CB" w14:textId="6DA1512D" w:rsidR="00F714F7" w:rsidRDefault="00F714F7">
      <w:pPr>
        <w:pStyle w:val="CommentText"/>
      </w:pPr>
      <w:r>
        <w:rPr>
          <w:rStyle w:val="CommentReference"/>
        </w:rPr>
        <w:annotationRef/>
      </w:r>
      <w:r>
        <w:t>Need a sample slide deck</w:t>
      </w:r>
    </w:p>
  </w:comment>
  <w:comment w:id="2" w:author="Higgins, Janine" w:date="2023-06-27T13:34:00Z" w:initials="HJ">
    <w:p w14:paraId="44D18FD1" w14:textId="359EBC9A" w:rsidR="008F7124" w:rsidRDefault="008F7124">
      <w:pPr>
        <w:pStyle w:val="CommentText"/>
      </w:pPr>
      <w:r>
        <w:rPr>
          <w:rStyle w:val="CommentReference"/>
        </w:rPr>
        <w:annotationRef/>
      </w:r>
      <w:r>
        <w:t>These should be scheduled as meetings as soon as the the recipients receive a sp tp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1060EF7" w15:done="1"/>
  <w15:commentEx w15:paraId="02CF62CB" w15:done="1"/>
  <w15:commentEx w15:paraId="44D18FD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56086" w16cex:dateUtc="2023-06-27T19:20:00Z"/>
  <w16cex:commentExtensible w16cex:durableId="28456E87" w16cex:dateUtc="2023-06-27T20:19:00Z"/>
  <w16cex:commentExtensible w16cex:durableId="284563F8" w16cex:dateUtc="2023-06-27T19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060EF7" w16cid:durableId="28456086"/>
  <w16cid:commentId w16cid:paraId="02CF62CB" w16cid:durableId="28456E87"/>
  <w16cid:commentId w16cid:paraId="44D18FD1" w16cid:durableId="284563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7398"/>
    <w:multiLevelType w:val="hybridMultilevel"/>
    <w:tmpl w:val="64FA6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B3882"/>
    <w:multiLevelType w:val="hybridMultilevel"/>
    <w:tmpl w:val="4AD43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8144C"/>
    <w:multiLevelType w:val="hybridMultilevel"/>
    <w:tmpl w:val="AEC07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F4DD5"/>
    <w:multiLevelType w:val="hybridMultilevel"/>
    <w:tmpl w:val="383E2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C34FA"/>
    <w:multiLevelType w:val="hybridMultilevel"/>
    <w:tmpl w:val="1362E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450689">
    <w:abstractNumId w:val="4"/>
  </w:num>
  <w:num w:numId="2" w16cid:durableId="232742917">
    <w:abstractNumId w:val="0"/>
  </w:num>
  <w:num w:numId="3" w16cid:durableId="1089276398">
    <w:abstractNumId w:val="2"/>
  </w:num>
  <w:num w:numId="4" w16cid:durableId="1189222371">
    <w:abstractNumId w:val="1"/>
  </w:num>
  <w:num w:numId="5" w16cid:durableId="23783319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iggins, Janine">
    <w15:presenceInfo w15:providerId="AD" w15:userId="S::janine.higgins@cuanschutz.edu::1899eedd-d82f-43e3-9813-bcb41751fd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19D"/>
    <w:rsid w:val="00030EE3"/>
    <w:rsid w:val="000341B3"/>
    <w:rsid w:val="000779D9"/>
    <w:rsid w:val="00091E64"/>
    <w:rsid w:val="000A3263"/>
    <w:rsid w:val="001266EE"/>
    <w:rsid w:val="00161BC3"/>
    <w:rsid w:val="00176061"/>
    <w:rsid w:val="001B245B"/>
    <w:rsid w:val="002233CE"/>
    <w:rsid w:val="00225D9D"/>
    <w:rsid w:val="00257227"/>
    <w:rsid w:val="00264286"/>
    <w:rsid w:val="002E306F"/>
    <w:rsid w:val="00320B8D"/>
    <w:rsid w:val="00343438"/>
    <w:rsid w:val="003A2F68"/>
    <w:rsid w:val="003C78DE"/>
    <w:rsid w:val="004248EA"/>
    <w:rsid w:val="00443E76"/>
    <w:rsid w:val="0045219D"/>
    <w:rsid w:val="004636E4"/>
    <w:rsid w:val="00494B50"/>
    <w:rsid w:val="0049717D"/>
    <w:rsid w:val="004D3875"/>
    <w:rsid w:val="004D79E4"/>
    <w:rsid w:val="004E15C4"/>
    <w:rsid w:val="00520368"/>
    <w:rsid w:val="005D5D8C"/>
    <w:rsid w:val="00672CF0"/>
    <w:rsid w:val="00676AC6"/>
    <w:rsid w:val="006B21F9"/>
    <w:rsid w:val="00726DE6"/>
    <w:rsid w:val="0074457B"/>
    <w:rsid w:val="00747A2C"/>
    <w:rsid w:val="007500B5"/>
    <w:rsid w:val="00782876"/>
    <w:rsid w:val="0079338C"/>
    <w:rsid w:val="007A3780"/>
    <w:rsid w:val="0080080F"/>
    <w:rsid w:val="00844786"/>
    <w:rsid w:val="008746EB"/>
    <w:rsid w:val="008D64E6"/>
    <w:rsid w:val="008F7124"/>
    <w:rsid w:val="008F7F0B"/>
    <w:rsid w:val="00914C9D"/>
    <w:rsid w:val="00A67A28"/>
    <w:rsid w:val="00A91876"/>
    <w:rsid w:val="00AA1EF4"/>
    <w:rsid w:val="00AC7836"/>
    <w:rsid w:val="00AD1404"/>
    <w:rsid w:val="00B227FE"/>
    <w:rsid w:val="00B52164"/>
    <w:rsid w:val="00B714EE"/>
    <w:rsid w:val="00B90DB4"/>
    <w:rsid w:val="00C061BB"/>
    <w:rsid w:val="00C44919"/>
    <w:rsid w:val="00C857B8"/>
    <w:rsid w:val="00C94EFA"/>
    <w:rsid w:val="00CB06FA"/>
    <w:rsid w:val="00CB0779"/>
    <w:rsid w:val="00CB28A8"/>
    <w:rsid w:val="00CF40B3"/>
    <w:rsid w:val="00D25B44"/>
    <w:rsid w:val="00E24C51"/>
    <w:rsid w:val="00E25E56"/>
    <w:rsid w:val="00E64EB3"/>
    <w:rsid w:val="00F44CA0"/>
    <w:rsid w:val="00F714F7"/>
    <w:rsid w:val="00FC5980"/>
    <w:rsid w:val="00FD6269"/>
    <w:rsid w:val="00FD7347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124CF"/>
  <w15:chartTrackingRefBased/>
  <w15:docId w15:val="{6F032016-D0FC-45FB-8C62-BE11959E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6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2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4C5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1B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B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B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B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BC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D387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00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9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cctsi.cuanschutz.edu/docs/librariesprovider28/pilot-grants/2023/2023-pi-eligibility-by-academic-rank.pdf?sfvrsn=136698ba_2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hyperlink" Target="mailto:Natalie.DeLeary@CUAnschutz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hyperlink" Target="mailto:DOMRES@ucdenver.edu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DOMRES@ucdenver.edu" TargetMode="Externa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Kemp, Jennifer (SOM-MED)</dc:creator>
  <cp:keywords/>
  <dc:description/>
  <cp:lastModifiedBy>Vucci, Amy</cp:lastModifiedBy>
  <cp:revision>3</cp:revision>
  <cp:lastPrinted>2022-02-08T20:14:00Z</cp:lastPrinted>
  <dcterms:created xsi:type="dcterms:W3CDTF">2023-07-12T22:06:00Z</dcterms:created>
  <dcterms:modified xsi:type="dcterms:W3CDTF">2023-08-02T21:04:00Z</dcterms:modified>
</cp:coreProperties>
</file>