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D7CA" w14:textId="77777777" w:rsidR="00A0018A" w:rsidRPr="00BF5C15" w:rsidRDefault="00A0018A" w:rsidP="00D93504">
      <w:pPr>
        <w:jc w:val="center"/>
        <w:rPr>
          <w:color w:val="79632C" w:themeColor="accent1" w:themeShade="80"/>
        </w:rPr>
      </w:pPr>
      <w:r w:rsidRPr="00D93504">
        <w:rPr>
          <w:noProof/>
        </w:rPr>
        <w:drawing>
          <wp:inline distT="0" distB="0" distL="0" distR="0" wp14:anchorId="55D38FB3" wp14:editId="30FF389E">
            <wp:extent cx="2531728" cy="1685925"/>
            <wp:effectExtent l="0" t="0" r="2540" b="0"/>
            <wp:docPr id="7474564" name="Picture 3" descr="C overlapping U as logo&#10;School of Medicine&#10;University of Colorado&#10;Anschutz Medical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564" name="Picture 3" descr="C overlapping U as logo&#10;School of Medicine&#10;University of Colorado&#10;Anschutz Medical Camp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720" cy="1690581"/>
                    </a:xfrm>
                    <a:prstGeom prst="rect">
                      <a:avLst/>
                    </a:prstGeom>
                    <a:noFill/>
                    <a:ln>
                      <a:noFill/>
                    </a:ln>
                  </pic:spPr>
                </pic:pic>
              </a:graphicData>
            </a:graphic>
          </wp:inline>
        </w:drawing>
      </w:r>
    </w:p>
    <w:p w14:paraId="7A20886E" w14:textId="77777777" w:rsidR="00A0018A" w:rsidRPr="00BF5C15" w:rsidRDefault="00A0018A" w:rsidP="009C6C18">
      <w:pPr>
        <w:pStyle w:val="Header"/>
        <w:jc w:val="center"/>
        <w:rPr>
          <w:rFonts w:cs="Arial"/>
          <w:b/>
          <w:color w:val="79632C" w:themeColor="accent1" w:themeShade="80"/>
          <w:sz w:val="36"/>
          <w:szCs w:val="36"/>
        </w:rPr>
      </w:pPr>
    </w:p>
    <w:p w14:paraId="19CE49C2" w14:textId="0F0D6B7B" w:rsidR="00E94855" w:rsidRPr="008C1862" w:rsidRDefault="00522FC5" w:rsidP="009C6C18">
      <w:pPr>
        <w:pStyle w:val="Header"/>
        <w:jc w:val="center"/>
        <w:rPr>
          <w:rFonts w:cs="Arial"/>
          <w:b/>
          <w:color w:val="79632C" w:themeColor="accent1" w:themeShade="80"/>
          <w:sz w:val="36"/>
          <w:szCs w:val="36"/>
        </w:rPr>
      </w:pPr>
      <w:r w:rsidRPr="00977041">
        <w:rPr>
          <w:rFonts w:cs="Arial"/>
          <w:b/>
          <w:sz w:val="36"/>
          <w:szCs w:val="36"/>
        </w:rPr>
        <w:t>Anesthesiology Residency Program</w:t>
      </w:r>
    </w:p>
    <w:p w14:paraId="32C56C38" w14:textId="77777777" w:rsidR="00A0018A" w:rsidRPr="00BF5C15" w:rsidRDefault="00A0018A" w:rsidP="009C6C18">
      <w:pPr>
        <w:pStyle w:val="Header"/>
        <w:jc w:val="center"/>
        <w:rPr>
          <w:rFonts w:cs="Arial"/>
          <w:b/>
          <w:color w:val="79632C" w:themeColor="accent1" w:themeShade="80"/>
          <w:sz w:val="36"/>
          <w:szCs w:val="36"/>
        </w:rPr>
      </w:pPr>
    </w:p>
    <w:p w14:paraId="19F05931" w14:textId="77777777" w:rsidR="00E94855" w:rsidRPr="000306F5" w:rsidRDefault="00E94855" w:rsidP="00E94855">
      <w:pPr>
        <w:pStyle w:val="Header"/>
        <w:jc w:val="center"/>
        <w:rPr>
          <w:rFonts w:cs="Arial"/>
          <w:b/>
          <w:sz w:val="56"/>
          <w:szCs w:val="22"/>
        </w:rPr>
      </w:pPr>
      <w:r w:rsidRPr="000306F5">
        <w:rPr>
          <w:rFonts w:cs="Arial"/>
          <w:b/>
          <w:sz w:val="56"/>
          <w:szCs w:val="22"/>
        </w:rPr>
        <w:t>PROGRAM HANDBOOK AND</w:t>
      </w:r>
    </w:p>
    <w:p w14:paraId="349A6BBE" w14:textId="77777777" w:rsidR="00E94855" w:rsidRPr="000306F5" w:rsidRDefault="00E94855" w:rsidP="00E94855">
      <w:pPr>
        <w:pStyle w:val="Header"/>
        <w:jc w:val="center"/>
        <w:rPr>
          <w:rFonts w:cs="Arial"/>
          <w:b/>
          <w:sz w:val="56"/>
          <w:szCs w:val="22"/>
        </w:rPr>
      </w:pPr>
      <w:r w:rsidRPr="000306F5">
        <w:rPr>
          <w:rFonts w:cs="Arial"/>
          <w:b/>
          <w:sz w:val="56"/>
          <w:szCs w:val="22"/>
        </w:rPr>
        <w:t>POLICY MANUAL</w:t>
      </w:r>
    </w:p>
    <w:p w14:paraId="3C2CD8E4" w14:textId="10F4F83C" w:rsidR="00E94855" w:rsidRPr="000306F5" w:rsidRDefault="00DC0E6A" w:rsidP="009C6C18">
      <w:pPr>
        <w:pStyle w:val="Header"/>
        <w:jc w:val="center"/>
        <w:rPr>
          <w:rFonts w:cs="Arial"/>
          <w:b/>
          <w:sz w:val="56"/>
          <w:szCs w:val="22"/>
        </w:rPr>
      </w:pPr>
      <w:r w:rsidRPr="00522FC5">
        <w:rPr>
          <w:rFonts w:cs="Arial"/>
          <w:b/>
          <w:sz w:val="56"/>
          <w:szCs w:val="22"/>
        </w:rPr>
        <w:t>2025-2026</w:t>
      </w:r>
    </w:p>
    <w:p w14:paraId="222BE855" w14:textId="704B6E8A" w:rsidR="00426E60" w:rsidRPr="002B288F" w:rsidRDefault="00426E60">
      <w:pPr>
        <w:rPr>
          <w:rFonts w:cs="Arial"/>
          <w:shd w:val="clear" w:color="auto" w:fill="DBE5F1"/>
        </w:rPr>
      </w:pPr>
      <w:bookmarkStart w:id="0" w:name="_Toc363724820"/>
      <w:r w:rsidRPr="000306F5">
        <w:rPr>
          <w:rFonts w:cs="Arial"/>
          <w:shd w:val="clear" w:color="auto" w:fill="DBE5F1"/>
        </w:rPr>
        <w:br w:type="page"/>
      </w:r>
      <w:bookmarkStart w:id="1" w:name="_Hlk195608924"/>
      <w:r w:rsidR="001D0BAA" w:rsidRPr="000306F5">
        <w:rPr>
          <w:rFonts w:cs="Arial"/>
        </w:rPr>
        <w:lastRenderedPageBreak/>
        <w:t xml:space="preserve"> </w:t>
      </w:r>
    </w:p>
    <w:bookmarkEnd w:id="1" w:displacedByCustomXml="next"/>
    <w:sdt>
      <w:sdtPr>
        <w:rPr>
          <w:rFonts w:ascii="Arial" w:hAnsi="Arial"/>
          <w:b w:val="0"/>
          <w:sz w:val="24"/>
        </w:rPr>
        <w:id w:val="-171567754"/>
        <w:docPartObj>
          <w:docPartGallery w:val="Table of Contents"/>
          <w:docPartUnique/>
        </w:docPartObj>
      </w:sdtPr>
      <w:sdtEndPr>
        <w:rPr>
          <w:rFonts w:cs="Arial"/>
          <w:bCs/>
          <w:noProof/>
        </w:rPr>
      </w:sdtEndPr>
      <w:sdtContent>
        <w:p w14:paraId="3AB70B0A" w14:textId="3D45D1AC" w:rsidR="00426E60" w:rsidRPr="00D93504" w:rsidRDefault="00426E60" w:rsidP="00D93504">
          <w:pPr>
            <w:pStyle w:val="Title"/>
            <w:shd w:val="clear" w:color="auto" w:fill="DBE5F1"/>
          </w:pPr>
          <w:r w:rsidRPr="00D93504">
            <w:t>Contents</w:t>
          </w:r>
        </w:p>
        <w:p w14:paraId="05A73C15" w14:textId="39E86F34" w:rsidR="00396581" w:rsidRDefault="00426E60">
          <w:pPr>
            <w:pStyle w:val="TOC1"/>
            <w:rPr>
              <w:rFonts w:asciiTheme="minorHAnsi" w:eastAsiaTheme="minorEastAsia" w:hAnsiTheme="minorHAnsi" w:cstheme="minorBidi"/>
              <w:b w:val="0"/>
              <w:color w:val="auto"/>
              <w:kern w:val="2"/>
              <w:sz w:val="24"/>
              <w:szCs w:val="24"/>
              <w14:ligatures w14:val="standardContextual"/>
            </w:rPr>
          </w:pPr>
          <w:r w:rsidRPr="00AA595F">
            <w:rPr>
              <w:rFonts w:ascii="Arial" w:hAnsi="Arial" w:cs="Arial"/>
              <w:color w:val="00B050"/>
            </w:rPr>
            <w:fldChar w:fldCharType="begin"/>
          </w:r>
          <w:r w:rsidRPr="00AA595F">
            <w:rPr>
              <w:rFonts w:ascii="Arial" w:hAnsi="Arial" w:cs="Arial"/>
              <w:color w:val="00B050"/>
            </w:rPr>
            <w:instrText xml:space="preserve"> TOC \o "1-3" \h \z \u </w:instrText>
          </w:r>
          <w:r w:rsidRPr="00AA595F">
            <w:rPr>
              <w:rFonts w:ascii="Arial" w:hAnsi="Arial" w:cs="Arial"/>
              <w:color w:val="00B050"/>
            </w:rPr>
            <w:fldChar w:fldCharType="separate"/>
          </w:r>
          <w:hyperlink w:anchor="_Toc202267346" w:history="1">
            <w:r w:rsidR="00396581" w:rsidRPr="00DA31F2">
              <w:rPr>
                <w:rStyle w:val="Hyperlink"/>
                <w:rFonts w:cs="Arial"/>
              </w:rPr>
              <w:t>Program Personnel and Contact Information</w:t>
            </w:r>
            <w:r w:rsidR="00396581">
              <w:rPr>
                <w:webHidden/>
              </w:rPr>
              <w:tab/>
            </w:r>
            <w:r w:rsidR="00396581">
              <w:rPr>
                <w:webHidden/>
              </w:rPr>
              <w:fldChar w:fldCharType="begin"/>
            </w:r>
            <w:r w:rsidR="00396581">
              <w:rPr>
                <w:webHidden/>
              </w:rPr>
              <w:instrText xml:space="preserve"> PAGEREF _Toc202267346 \h </w:instrText>
            </w:r>
            <w:r w:rsidR="00396581">
              <w:rPr>
                <w:webHidden/>
              </w:rPr>
            </w:r>
            <w:r w:rsidR="00396581">
              <w:rPr>
                <w:webHidden/>
              </w:rPr>
              <w:fldChar w:fldCharType="separate"/>
            </w:r>
            <w:r w:rsidR="00396581">
              <w:rPr>
                <w:webHidden/>
              </w:rPr>
              <w:t>3</w:t>
            </w:r>
            <w:r w:rsidR="00396581">
              <w:rPr>
                <w:webHidden/>
              </w:rPr>
              <w:fldChar w:fldCharType="end"/>
            </w:r>
          </w:hyperlink>
        </w:p>
        <w:p w14:paraId="7BB8B2E3" w14:textId="626D29E2"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47" w:history="1">
            <w:r w:rsidRPr="00DA31F2">
              <w:rPr>
                <w:rStyle w:val="Hyperlink"/>
                <w:rFonts w:cs="Arial"/>
              </w:rPr>
              <w:t>Faculty Listing and Clinical/Research Interests</w:t>
            </w:r>
            <w:r>
              <w:rPr>
                <w:webHidden/>
              </w:rPr>
              <w:tab/>
            </w:r>
            <w:r>
              <w:rPr>
                <w:webHidden/>
              </w:rPr>
              <w:fldChar w:fldCharType="begin"/>
            </w:r>
            <w:r>
              <w:rPr>
                <w:webHidden/>
              </w:rPr>
              <w:instrText xml:space="preserve"> PAGEREF _Toc202267347 \h </w:instrText>
            </w:r>
            <w:r>
              <w:rPr>
                <w:webHidden/>
              </w:rPr>
            </w:r>
            <w:r>
              <w:rPr>
                <w:webHidden/>
              </w:rPr>
              <w:fldChar w:fldCharType="separate"/>
            </w:r>
            <w:r>
              <w:rPr>
                <w:webHidden/>
              </w:rPr>
              <w:t>3</w:t>
            </w:r>
            <w:r>
              <w:rPr>
                <w:webHidden/>
              </w:rPr>
              <w:fldChar w:fldCharType="end"/>
            </w:r>
          </w:hyperlink>
        </w:p>
        <w:p w14:paraId="77B3B6AE" w14:textId="622AC5C1"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48" w:history="1">
            <w:r w:rsidRPr="00DA31F2">
              <w:rPr>
                <w:rStyle w:val="Hyperlink"/>
              </w:rPr>
              <w:t>Program Mission and Aims</w:t>
            </w:r>
            <w:r>
              <w:rPr>
                <w:webHidden/>
              </w:rPr>
              <w:tab/>
            </w:r>
            <w:r>
              <w:rPr>
                <w:webHidden/>
              </w:rPr>
              <w:fldChar w:fldCharType="begin"/>
            </w:r>
            <w:r>
              <w:rPr>
                <w:webHidden/>
              </w:rPr>
              <w:instrText xml:space="preserve"> PAGEREF _Toc202267348 \h </w:instrText>
            </w:r>
            <w:r>
              <w:rPr>
                <w:webHidden/>
              </w:rPr>
            </w:r>
            <w:r>
              <w:rPr>
                <w:webHidden/>
              </w:rPr>
              <w:fldChar w:fldCharType="separate"/>
            </w:r>
            <w:r>
              <w:rPr>
                <w:webHidden/>
              </w:rPr>
              <w:t>9</w:t>
            </w:r>
            <w:r>
              <w:rPr>
                <w:webHidden/>
              </w:rPr>
              <w:fldChar w:fldCharType="end"/>
            </w:r>
          </w:hyperlink>
        </w:p>
        <w:p w14:paraId="44743A1B" w14:textId="4F8795F7"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49" w:history="1">
            <w:r w:rsidRPr="00DA31F2">
              <w:rPr>
                <w:rStyle w:val="Hyperlink"/>
                <w:rFonts w:cs="Arial"/>
              </w:rPr>
              <w:t>Program Curriculum</w:t>
            </w:r>
            <w:r>
              <w:rPr>
                <w:webHidden/>
              </w:rPr>
              <w:tab/>
            </w:r>
            <w:r>
              <w:rPr>
                <w:webHidden/>
              </w:rPr>
              <w:fldChar w:fldCharType="begin"/>
            </w:r>
            <w:r>
              <w:rPr>
                <w:webHidden/>
              </w:rPr>
              <w:instrText xml:space="preserve"> PAGEREF _Toc202267349 \h </w:instrText>
            </w:r>
            <w:r>
              <w:rPr>
                <w:webHidden/>
              </w:rPr>
            </w:r>
            <w:r>
              <w:rPr>
                <w:webHidden/>
              </w:rPr>
              <w:fldChar w:fldCharType="separate"/>
            </w:r>
            <w:r>
              <w:rPr>
                <w:webHidden/>
              </w:rPr>
              <w:t>9</w:t>
            </w:r>
            <w:r>
              <w:rPr>
                <w:webHidden/>
              </w:rPr>
              <w:fldChar w:fldCharType="end"/>
            </w:r>
          </w:hyperlink>
        </w:p>
        <w:p w14:paraId="39E5F241" w14:textId="1AC79E97"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0" w:history="1">
            <w:r w:rsidRPr="00DA31F2">
              <w:rPr>
                <w:rStyle w:val="Hyperlink"/>
                <w:rFonts w:cs="Arial"/>
              </w:rPr>
              <w:t>Program Manual Statement</w:t>
            </w:r>
            <w:r>
              <w:rPr>
                <w:webHidden/>
              </w:rPr>
              <w:tab/>
            </w:r>
            <w:r>
              <w:rPr>
                <w:webHidden/>
              </w:rPr>
              <w:fldChar w:fldCharType="begin"/>
            </w:r>
            <w:r>
              <w:rPr>
                <w:webHidden/>
              </w:rPr>
              <w:instrText xml:space="preserve"> PAGEREF _Toc202267350 \h </w:instrText>
            </w:r>
            <w:r>
              <w:rPr>
                <w:webHidden/>
              </w:rPr>
            </w:r>
            <w:r>
              <w:rPr>
                <w:webHidden/>
              </w:rPr>
              <w:fldChar w:fldCharType="separate"/>
            </w:r>
            <w:r>
              <w:rPr>
                <w:webHidden/>
              </w:rPr>
              <w:t>23</w:t>
            </w:r>
            <w:r>
              <w:rPr>
                <w:webHidden/>
              </w:rPr>
              <w:fldChar w:fldCharType="end"/>
            </w:r>
          </w:hyperlink>
        </w:p>
        <w:p w14:paraId="458B764A" w14:textId="7F718D68"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1" w:history="1">
            <w:r w:rsidRPr="00DA31F2">
              <w:rPr>
                <w:rStyle w:val="Hyperlink"/>
                <w:rFonts w:cs="Arial"/>
                <w:bCs/>
                <w:kern w:val="32"/>
              </w:rPr>
              <w:t>Additional Pay for Additional Work Policy</w:t>
            </w:r>
            <w:r>
              <w:rPr>
                <w:webHidden/>
              </w:rPr>
              <w:tab/>
            </w:r>
            <w:r>
              <w:rPr>
                <w:webHidden/>
              </w:rPr>
              <w:fldChar w:fldCharType="begin"/>
            </w:r>
            <w:r>
              <w:rPr>
                <w:webHidden/>
              </w:rPr>
              <w:instrText xml:space="preserve"> PAGEREF _Toc202267351 \h </w:instrText>
            </w:r>
            <w:r>
              <w:rPr>
                <w:webHidden/>
              </w:rPr>
            </w:r>
            <w:r>
              <w:rPr>
                <w:webHidden/>
              </w:rPr>
              <w:fldChar w:fldCharType="separate"/>
            </w:r>
            <w:r>
              <w:rPr>
                <w:webHidden/>
              </w:rPr>
              <w:t>25</w:t>
            </w:r>
            <w:r>
              <w:rPr>
                <w:webHidden/>
              </w:rPr>
              <w:fldChar w:fldCharType="end"/>
            </w:r>
          </w:hyperlink>
        </w:p>
        <w:p w14:paraId="1245C416" w14:textId="4B7D6516"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2" w:history="1">
            <w:r w:rsidRPr="00DA31F2">
              <w:rPr>
                <w:rStyle w:val="Hyperlink"/>
                <w:rFonts w:cs="Arial"/>
              </w:rPr>
              <w:t>Clinical and Educational Work Hours Policy</w:t>
            </w:r>
            <w:r>
              <w:rPr>
                <w:webHidden/>
              </w:rPr>
              <w:tab/>
            </w:r>
            <w:r>
              <w:rPr>
                <w:webHidden/>
              </w:rPr>
              <w:fldChar w:fldCharType="begin"/>
            </w:r>
            <w:r>
              <w:rPr>
                <w:webHidden/>
              </w:rPr>
              <w:instrText xml:space="preserve"> PAGEREF _Toc202267352 \h </w:instrText>
            </w:r>
            <w:r>
              <w:rPr>
                <w:webHidden/>
              </w:rPr>
            </w:r>
            <w:r>
              <w:rPr>
                <w:webHidden/>
              </w:rPr>
              <w:fldChar w:fldCharType="separate"/>
            </w:r>
            <w:r>
              <w:rPr>
                <w:webHidden/>
              </w:rPr>
              <w:t>25</w:t>
            </w:r>
            <w:r>
              <w:rPr>
                <w:webHidden/>
              </w:rPr>
              <w:fldChar w:fldCharType="end"/>
            </w:r>
          </w:hyperlink>
        </w:p>
        <w:p w14:paraId="1980333F" w14:textId="09A19A26"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3" w:history="1">
            <w:r w:rsidRPr="00DA31F2">
              <w:rPr>
                <w:rStyle w:val="Hyperlink"/>
                <w:rFonts w:cs="Arial"/>
              </w:rPr>
              <w:t>Concern/Complaint Policy</w:t>
            </w:r>
            <w:r>
              <w:rPr>
                <w:webHidden/>
              </w:rPr>
              <w:tab/>
            </w:r>
            <w:r>
              <w:rPr>
                <w:webHidden/>
              </w:rPr>
              <w:fldChar w:fldCharType="begin"/>
            </w:r>
            <w:r>
              <w:rPr>
                <w:webHidden/>
              </w:rPr>
              <w:instrText xml:space="preserve"> PAGEREF _Toc202267353 \h </w:instrText>
            </w:r>
            <w:r>
              <w:rPr>
                <w:webHidden/>
              </w:rPr>
            </w:r>
            <w:r>
              <w:rPr>
                <w:webHidden/>
              </w:rPr>
              <w:fldChar w:fldCharType="separate"/>
            </w:r>
            <w:r>
              <w:rPr>
                <w:webHidden/>
              </w:rPr>
              <w:t>26</w:t>
            </w:r>
            <w:r>
              <w:rPr>
                <w:webHidden/>
              </w:rPr>
              <w:fldChar w:fldCharType="end"/>
            </w:r>
          </w:hyperlink>
        </w:p>
        <w:p w14:paraId="663AB4A7" w14:textId="71B4072D"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4" w:history="1">
            <w:r w:rsidRPr="00DA31F2">
              <w:rPr>
                <w:rStyle w:val="Hyperlink"/>
                <w:rFonts w:cs="Arial"/>
              </w:rPr>
              <w:t>Educational Funds Policy</w:t>
            </w:r>
            <w:r>
              <w:rPr>
                <w:webHidden/>
              </w:rPr>
              <w:tab/>
            </w:r>
            <w:r>
              <w:rPr>
                <w:webHidden/>
              </w:rPr>
              <w:fldChar w:fldCharType="begin"/>
            </w:r>
            <w:r>
              <w:rPr>
                <w:webHidden/>
              </w:rPr>
              <w:instrText xml:space="preserve"> PAGEREF _Toc202267354 \h </w:instrText>
            </w:r>
            <w:r>
              <w:rPr>
                <w:webHidden/>
              </w:rPr>
            </w:r>
            <w:r>
              <w:rPr>
                <w:webHidden/>
              </w:rPr>
              <w:fldChar w:fldCharType="separate"/>
            </w:r>
            <w:r>
              <w:rPr>
                <w:webHidden/>
              </w:rPr>
              <w:t>27</w:t>
            </w:r>
            <w:r>
              <w:rPr>
                <w:webHidden/>
              </w:rPr>
              <w:fldChar w:fldCharType="end"/>
            </w:r>
          </w:hyperlink>
        </w:p>
        <w:p w14:paraId="7531506B" w14:textId="47F818B1"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5" w:history="1">
            <w:r w:rsidRPr="00DA31F2">
              <w:rPr>
                <w:rStyle w:val="Hyperlink"/>
                <w:rFonts w:cs="Arial"/>
              </w:rPr>
              <w:t>Eligibility and Selection Policy</w:t>
            </w:r>
            <w:r>
              <w:rPr>
                <w:webHidden/>
              </w:rPr>
              <w:tab/>
            </w:r>
            <w:r>
              <w:rPr>
                <w:webHidden/>
              </w:rPr>
              <w:fldChar w:fldCharType="begin"/>
            </w:r>
            <w:r>
              <w:rPr>
                <w:webHidden/>
              </w:rPr>
              <w:instrText xml:space="preserve"> PAGEREF _Toc202267355 \h </w:instrText>
            </w:r>
            <w:r>
              <w:rPr>
                <w:webHidden/>
              </w:rPr>
            </w:r>
            <w:r>
              <w:rPr>
                <w:webHidden/>
              </w:rPr>
              <w:fldChar w:fldCharType="separate"/>
            </w:r>
            <w:r>
              <w:rPr>
                <w:webHidden/>
              </w:rPr>
              <w:t>27</w:t>
            </w:r>
            <w:r>
              <w:rPr>
                <w:webHidden/>
              </w:rPr>
              <w:fldChar w:fldCharType="end"/>
            </w:r>
          </w:hyperlink>
        </w:p>
        <w:p w14:paraId="7FE70C55" w14:textId="637F161F"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6" w:history="1">
            <w:r w:rsidRPr="00DA31F2">
              <w:rPr>
                <w:rStyle w:val="Hyperlink"/>
                <w:rFonts w:cs="Arial"/>
              </w:rPr>
              <w:t>Evaluation and Promotion Policy</w:t>
            </w:r>
            <w:r>
              <w:rPr>
                <w:webHidden/>
              </w:rPr>
              <w:tab/>
            </w:r>
            <w:r>
              <w:rPr>
                <w:webHidden/>
              </w:rPr>
              <w:fldChar w:fldCharType="begin"/>
            </w:r>
            <w:r>
              <w:rPr>
                <w:webHidden/>
              </w:rPr>
              <w:instrText xml:space="preserve"> PAGEREF _Toc202267356 \h </w:instrText>
            </w:r>
            <w:r>
              <w:rPr>
                <w:webHidden/>
              </w:rPr>
            </w:r>
            <w:r>
              <w:rPr>
                <w:webHidden/>
              </w:rPr>
              <w:fldChar w:fldCharType="separate"/>
            </w:r>
            <w:r>
              <w:rPr>
                <w:webHidden/>
              </w:rPr>
              <w:t>29</w:t>
            </w:r>
            <w:r>
              <w:rPr>
                <w:webHidden/>
              </w:rPr>
              <w:fldChar w:fldCharType="end"/>
            </w:r>
          </w:hyperlink>
        </w:p>
        <w:p w14:paraId="5DD115A2" w14:textId="65EFF8BE" w:rsidR="00396581" w:rsidRDefault="00396581">
          <w:pPr>
            <w:pStyle w:val="TOC2"/>
            <w:rPr>
              <w:rFonts w:asciiTheme="minorHAnsi" w:eastAsiaTheme="minorEastAsia" w:hAnsiTheme="minorHAnsi" w:cstheme="minorBidi"/>
              <w:b w:val="0"/>
              <w:kern w:val="2"/>
              <w:sz w:val="24"/>
              <w:szCs w:val="24"/>
              <w14:ligatures w14:val="standardContextual"/>
            </w:rPr>
          </w:pPr>
          <w:hyperlink w:anchor="_Toc202267357" w:history="1">
            <w:r w:rsidRPr="00DA31F2">
              <w:rPr>
                <w:rStyle w:val="Hyperlink"/>
                <w:rFonts w:ascii="Arial" w:hAnsi="Arial" w:cs="Arial"/>
              </w:rPr>
              <w:t>Clinical Competency Committee</w:t>
            </w:r>
            <w:r>
              <w:rPr>
                <w:webHidden/>
              </w:rPr>
              <w:tab/>
            </w:r>
            <w:r>
              <w:rPr>
                <w:webHidden/>
              </w:rPr>
              <w:fldChar w:fldCharType="begin"/>
            </w:r>
            <w:r>
              <w:rPr>
                <w:webHidden/>
              </w:rPr>
              <w:instrText xml:space="preserve"> PAGEREF _Toc202267357 \h </w:instrText>
            </w:r>
            <w:r>
              <w:rPr>
                <w:webHidden/>
              </w:rPr>
            </w:r>
            <w:r>
              <w:rPr>
                <w:webHidden/>
              </w:rPr>
              <w:fldChar w:fldCharType="separate"/>
            </w:r>
            <w:r>
              <w:rPr>
                <w:webHidden/>
              </w:rPr>
              <w:t>30</w:t>
            </w:r>
            <w:r>
              <w:rPr>
                <w:webHidden/>
              </w:rPr>
              <w:fldChar w:fldCharType="end"/>
            </w:r>
          </w:hyperlink>
        </w:p>
        <w:p w14:paraId="3937D253" w14:textId="5BD7D8AA"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8" w:history="1">
            <w:r w:rsidRPr="00DA31F2">
              <w:rPr>
                <w:rStyle w:val="Hyperlink"/>
                <w:rFonts w:cs="Arial"/>
              </w:rPr>
              <w:t>International Residency Rotations Policy</w:t>
            </w:r>
            <w:r>
              <w:rPr>
                <w:webHidden/>
              </w:rPr>
              <w:tab/>
            </w:r>
            <w:r>
              <w:rPr>
                <w:webHidden/>
              </w:rPr>
              <w:fldChar w:fldCharType="begin"/>
            </w:r>
            <w:r>
              <w:rPr>
                <w:webHidden/>
              </w:rPr>
              <w:instrText xml:space="preserve"> PAGEREF _Toc202267358 \h </w:instrText>
            </w:r>
            <w:r>
              <w:rPr>
                <w:webHidden/>
              </w:rPr>
            </w:r>
            <w:r>
              <w:rPr>
                <w:webHidden/>
              </w:rPr>
              <w:fldChar w:fldCharType="separate"/>
            </w:r>
            <w:r>
              <w:rPr>
                <w:webHidden/>
              </w:rPr>
              <w:t>31</w:t>
            </w:r>
            <w:r>
              <w:rPr>
                <w:webHidden/>
              </w:rPr>
              <w:fldChar w:fldCharType="end"/>
            </w:r>
          </w:hyperlink>
        </w:p>
        <w:p w14:paraId="2D8C9844" w14:textId="499FC3BE"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59" w:history="1">
            <w:r w:rsidRPr="00DA31F2">
              <w:rPr>
                <w:rStyle w:val="Hyperlink"/>
                <w:rFonts w:cs="Arial"/>
              </w:rPr>
              <w:t>Leave Policy</w:t>
            </w:r>
            <w:r>
              <w:rPr>
                <w:webHidden/>
              </w:rPr>
              <w:tab/>
            </w:r>
            <w:r>
              <w:rPr>
                <w:webHidden/>
              </w:rPr>
              <w:fldChar w:fldCharType="begin"/>
            </w:r>
            <w:r>
              <w:rPr>
                <w:webHidden/>
              </w:rPr>
              <w:instrText xml:space="preserve"> PAGEREF _Toc202267359 \h </w:instrText>
            </w:r>
            <w:r>
              <w:rPr>
                <w:webHidden/>
              </w:rPr>
            </w:r>
            <w:r>
              <w:rPr>
                <w:webHidden/>
              </w:rPr>
              <w:fldChar w:fldCharType="separate"/>
            </w:r>
            <w:r>
              <w:rPr>
                <w:webHidden/>
              </w:rPr>
              <w:t>32</w:t>
            </w:r>
            <w:r>
              <w:rPr>
                <w:webHidden/>
              </w:rPr>
              <w:fldChar w:fldCharType="end"/>
            </w:r>
          </w:hyperlink>
        </w:p>
        <w:p w14:paraId="05BA2194" w14:textId="59930E28"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0" w:history="1">
            <w:r w:rsidRPr="00DA31F2">
              <w:rPr>
                <w:rStyle w:val="Hyperlink"/>
                <w:rFonts w:cs="Arial"/>
              </w:rPr>
              <w:t>Moonlighting Policy</w:t>
            </w:r>
            <w:r>
              <w:rPr>
                <w:webHidden/>
              </w:rPr>
              <w:tab/>
            </w:r>
            <w:r>
              <w:rPr>
                <w:webHidden/>
              </w:rPr>
              <w:fldChar w:fldCharType="begin"/>
            </w:r>
            <w:r>
              <w:rPr>
                <w:webHidden/>
              </w:rPr>
              <w:instrText xml:space="preserve"> PAGEREF _Toc202267360 \h </w:instrText>
            </w:r>
            <w:r>
              <w:rPr>
                <w:webHidden/>
              </w:rPr>
            </w:r>
            <w:r>
              <w:rPr>
                <w:webHidden/>
              </w:rPr>
              <w:fldChar w:fldCharType="separate"/>
            </w:r>
            <w:r>
              <w:rPr>
                <w:webHidden/>
              </w:rPr>
              <w:t>33</w:t>
            </w:r>
            <w:r>
              <w:rPr>
                <w:webHidden/>
              </w:rPr>
              <w:fldChar w:fldCharType="end"/>
            </w:r>
          </w:hyperlink>
        </w:p>
        <w:p w14:paraId="50A6D912" w14:textId="18225DE8"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1" w:history="1">
            <w:r w:rsidRPr="00DA31F2">
              <w:rPr>
                <w:rStyle w:val="Hyperlink"/>
                <w:rFonts w:cs="Arial"/>
              </w:rPr>
              <w:t>Physician Well-Being &amp; Impairment Policy</w:t>
            </w:r>
            <w:r>
              <w:rPr>
                <w:webHidden/>
              </w:rPr>
              <w:tab/>
            </w:r>
            <w:r>
              <w:rPr>
                <w:webHidden/>
              </w:rPr>
              <w:fldChar w:fldCharType="begin"/>
            </w:r>
            <w:r>
              <w:rPr>
                <w:webHidden/>
              </w:rPr>
              <w:instrText xml:space="preserve"> PAGEREF _Toc202267361 \h </w:instrText>
            </w:r>
            <w:r>
              <w:rPr>
                <w:webHidden/>
              </w:rPr>
            </w:r>
            <w:r>
              <w:rPr>
                <w:webHidden/>
              </w:rPr>
              <w:fldChar w:fldCharType="separate"/>
            </w:r>
            <w:r>
              <w:rPr>
                <w:webHidden/>
              </w:rPr>
              <w:t>34</w:t>
            </w:r>
            <w:r>
              <w:rPr>
                <w:webHidden/>
              </w:rPr>
              <w:fldChar w:fldCharType="end"/>
            </w:r>
          </w:hyperlink>
        </w:p>
        <w:p w14:paraId="2BE26B1F" w14:textId="3CD59737"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2" w:history="1">
            <w:r w:rsidRPr="00DA31F2">
              <w:rPr>
                <w:rStyle w:val="Hyperlink"/>
                <w:rFonts w:cs="Arial"/>
              </w:rPr>
              <w:t>Professionalism Policy</w:t>
            </w:r>
            <w:r>
              <w:rPr>
                <w:webHidden/>
              </w:rPr>
              <w:tab/>
            </w:r>
            <w:r>
              <w:rPr>
                <w:webHidden/>
              </w:rPr>
              <w:fldChar w:fldCharType="begin"/>
            </w:r>
            <w:r>
              <w:rPr>
                <w:webHidden/>
              </w:rPr>
              <w:instrText xml:space="preserve"> PAGEREF _Toc202267362 \h </w:instrText>
            </w:r>
            <w:r>
              <w:rPr>
                <w:webHidden/>
              </w:rPr>
            </w:r>
            <w:r>
              <w:rPr>
                <w:webHidden/>
              </w:rPr>
              <w:fldChar w:fldCharType="separate"/>
            </w:r>
            <w:r>
              <w:rPr>
                <w:webHidden/>
              </w:rPr>
              <w:t>35</w:t>
            </w:r>
            <w:r>
              <w:rPr>
                <w:webHidden/>
              </w:rPr>
              <w:fldChar w:fldCharType="end"/>
            </w:r>
          </w:hyperlink>
        </w:p>
        <w:p w14:paraId="28344719" w14:textId="31DE2369"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3" w:history="1">
            <w:r w:rsidRPr="00DA31F2">
              <w:rPr>
                <w:rStyle w:val="Hyperlink"/>
                <w:rFonts w:cs="Arial"/>
              </w:rPr>
              <w:t>Program Evaluation Committee</w:t>
            </w:r>
            <w:r>
              <w:rPr>
                <w:webHidden/>
              </w:rPr>
              <w:tab/>
            </w:r>
            <w:r>
              <w:rPr>
                <w:webHidden/>
              </w:rPr>
              <w:fldChar w:fldCharType="begin"/>
            </w:r>
            <w:r>
              <w:rPr>
                <w:webHidden/>
              </w:rPr>
              <w:instrText xml:space="preserve"> PAGEREF _Toc202267363 \h </w:instrText>
            </w:r>
            <w:r>
              <w:rPr>
                <w:webHidden/>
              </w:rPr>
            </w:r>
            <w:r>
              <w:rPr>
                <w:webHidden/>
              </w:rPr>
              <w:fldChar w:fldCharType="separate"/>
            </w:r>
            <w:r>
              <w:rPr>
                <w:webHidden/>
              </w:rPr>
              <w:t>35</w:t>
            </w:r>
            <w:r>
              <w:rPr>
                <w:webHidden/>
              </w:rPr>
              <w:fldChar w:fldCharType="end"/>
            </w:r>
          </w:hyperlink>
        </w:p>
        <w:p w14:paraId="789864D1" w14:textId="729223A7"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4" w:history="1">
            <w:r w:rsidRPr="00DA31F2">
              <w:rPr>
                <w:rStyle w:val="Hyperlink"/>
                <w:rFonts w:cs="Arial"/>
              </w:rPr>
              <w:t>Quality Improvement/Patient Safety Policy</w:t>
            </w:r>
            <w:r>
              <w:rPr>
                <w:webHidden/>
              </w:rPr>
              <w:tab/>
            </w:r>
            <w:r>
              <w:rPr>
                <w:webHidden/>
              </w:rPr>
              <w:fldChar w:fldCharType="begin"/>
            </w:r>
            <w:r>
              <w:rPr>
                <w:webHidden/>
              </w:rPr>
              <w:instrText xml:space="preserve"> PAGEREF _Toc202267364 \h </w:instrText>
            </w:r>
            <w:r>
              <w:rPr>
                <w:webHidden/>
              </w:rPr>
            </w:r>
            <w:r>
              <w:rPr>
                <w:webHidden/>
              </w:rPr>
              <w:fldChar w:fldCharType="separate"/>
            </w:r>
            <w:r>
              <w:rPr>
                <w:webHidden/>
              </w:rPr>
              <w:t>38</w:t>
            </w:r>
            <w:r>
              <w:rPr>
                <w:webHidden/>
              </w:rPr>
              <w:fldChar w:fldCharType="end"/>
            </w:r>
          </w:hyperlink>
        </w:p>
        <w:p w14:paraId="0960A4DC" w14:textId="11CA6D85"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5" w:history="1">
            <w:r w:rsidRPr="00DA31F2">
              <w:rPr>
                <w:rStyle w:val="Hyperlink"/>
                <w:rFonts w:cs="Arial"/>
              </w:rPr>
              <w:t>Supervision Policy</w:t>
            </w:r>
            <w:r>
              <w:rPr>
                <w:webHidden/>
              </w:rPr>
              <w:tab/>
            </w:r>
            <w:r>
              <w:rPr>
                <w:webHidden/>
              </w:rPr>
              <w:fldChar w:fldCharType="begin"/>
            </w:r>
            <w:r>
              <w:rPr>
                <w:webHidden/>
              </w:rPr>
              <w:instrText xml:space="preserve"> PAGEREF _Toc202267365 \h </w:instrText>
            </w:r>
            <w:r>
              <w:rPr>
                <w:webHidden/>
              </w:rPr>
            </w:r>
            <w:r>
              <w:rPr>
                <w:webHidden/>
              </w:rPr>
              <w:fldChar w:fldCharType="separate"/>
            </w:r>
            <w:r>
              <w:rPr>
                <w:webHidden/>
              </w:rPr>
              <w:t>39</w:t>
            </w:r>
            <w:r>
              <w:rPr>
                <w:webHidden/>
              </w:rPr>
              <w:fldChar w:fldCharType="end"/>
            </w:r>
          </w:hyperlink>
        </w:p>
        <w:p w14:paraId="5BA13402" w14:textId="0EE0A68E"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6" w:history="1">
            <w:r w:rsidRPr="00DA31F2">
              <w:rPr>
                <w:rStyle w:val="Hyperlink"/>
                <w:rFonts w:cs="Arial"/>
              </w:rPr>
              <w:t>Transitions of Care (Structured Hand-off Process) Policy</w:t>
            </w:r>
            <w:r>
              <w:rPr>
                <w:webHidden/>
              </w:rPr>
              <w:tab/>
            </w:r>
            <w:r>
              <w:rPr>
                <w:webHidden/>
              </w:rPr>
              <w:fldChar w:fldCharType="begin"/>
            </w:r>
            <w:r>
              <w:rPr>
                <w:webHidden/>
              </w:rPr>
              <w:instrText xml:space="preserve"> PAGEREF _Toc202267366 \h </w:instrText>
            </w:r>
            <w:r>
              <w:rPr>
                <w:webHidden/>
              </w:rPr>
            </w:r>
            <w:r>
              <w:rPr>
                <w:webHidden/>
              </w:rPr>
              <w:fldChar w:fldCharType="separate"/>
            </w:r>
            <w:r>
              <w:rPr>
                <w:webHidden/>
              </w:rPr>
              <w:t>44</w:t>
            </w:r>
            <w:r>
              <w:rPr>
                <w:webHidden/>
              </w:rPr>
              <w:fldChar w:fldCharType="end"/>
            </w:r>
          </w:hyperlink>
        </w:p>
        <w:p w14:paraId="52551162" w14:textId="64D8F9A3"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7" w:history="1">
            <w:r w:rsidRPr="00DA31F2">
              <w:rPr>
                <w:rStyle w:val="Hyperlink"/>
                <w:rFonts w:cs="Arial"/>
              </w:rPr>
              <w:t>USMLE, COMLEX, &amp; LMCC Examinations</w:t>
            </w:r>
            <w:r>
              <w:rPr>
                <w:webHidden/>
              </w:rPr>
              <w:tab/>
            </w:r>
            <w:r>
              <w:rPr>
                <w:webHidden/>
              </w:rPr>
              <w:fldChar w:fldCharType="begin"/>
            </w:r>
            <w:r>
              <w:rPr>
                <w:webHidden/>
              </w:rPr>
              <w:instrText xml:space="preserve"> PAGEREF _Toc202267367 \h </w:instrText>
            </w:r>
            <w:r>
              <w:rPr>
                <w:webHidden/>
              </w:rPr>
            </w:r>
            <w:r>
              <w:rPr>
                <w:webHidden/>
              </w:rPr>
              <w:fldChar w:fldCharType="separate"/>
            </w:r>
            <w:r>
              <w:rPr>
                <w:webHidden/>
              </w:rPr>
              <w:t>50</w:t>
            </w:r>
            <w:r>
              <w:rPr>
                <w:webHidden/>
              </w:rPr>
              <w:fldChar w:fldCharType="end"/>
            </w:r>
          </w:hyperlink>
        </w:p>
        <w:p w14:paraId="2488C295" w14:textId="28EC0D60"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8" w:history="1">
            <w:r w:rsidRPr="00DA31F2">
              <w:rPr>
                <w:rStyle w:val="Hyperlink"/>
              </w:rPr>
              <w:t>Medical Student Learning Objectives</w:t>
            </w:r>
            <w:r>
              <w:rPr>
                <w:webHidden/>
              </w:rPr>
              <w:tab/>
            </w:r>
            <w:r>
              <w:rPr>
                <w:webHidden/>
              </w:rPr>
              <w:fldChar w:fldCharType="begin"/>
            </w:r>
            <w:r>
              <w:rPr>
                <w:webHidden/>
              </w:rPr>
              <w:instrText xml:space="preserve"> PAGEREF _Toc202267368 \h </w:instrText>
            </w:r>
            <w:r>
              <w:rPr>
                <w:webHidden/>
              </w:rPr>
            </w:r>
            <w:r>
              <w:rPr>
                <w:webHidden/>
              </w:rPr>
              <w:fldChar w:fldCharType="separate"/>
            </w:r>
            <w:r>
              <w:rPr>
                <w:webHidden/>
              </w:rPr>
              <w:t>50</w:t>
            </w:r>
            <w:r>
              <w:rPr>
                <w:webHidden/>
              </w:rPr>
              <w:fldChar w:fldCharType="end"/>
            </w:r>
          </w:hyperlink>
        </w:p>
        <w:p w14:paraId="2D9D89C6" w14:textId="16B0D881"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69" w:history="1">
            <w:r w:rsidRPr="00DA31F2">
              <w:rPr>
                <w:rStyle w:val="Hyperlink"/>
              </w:rPr>
              <w:t>Updated BASIC Exam Policy</w:t>
            </w:r>
            <w:r>
              <w:rPr>
                <w:webHidden/>
              </w:rPr>
              <w:tab/>
            </w:r>
            <w:r>
              <w:rPr>
                <w:webHidden/>
              </w:rPr>
              <w:fldChar w:fldCharType="begin"/>
            </w:r>
            <w:r>
              <w:rPr>
                <w:webHidden/>
              </w:rPr>
              <w:instrText xml:space="preserve"> PAGEREF _Toc202267369 \h </w:instrText>
            </w:r>
            <w:r>
              <w:rPr>
                <w:webHidden/>
              </w:rPr>
            </w:r>
            <w:r>
              <w:rPr>
                <w:webHidden/>
              </w:rPr>
              <w:fldChar w:fldCharType="separate"/>
            </w:r>
            <w:r>
              <w:rPr>
                <w:webHidden/>
              </w:rPr>
              <w:t>51</w:t>
            </w:r>
            <w:r>
              <w:rPr>
                <w:webHidden/>
              </w:rPr>
              <w:fldChar w:fldCharType="end"/>
            </w:r>
          </w:hyperlink>
        </w:p>
        <w:p w14:paraId="0FBB3AE3" w14:textId="3F7DAF6F" w:rsidR="00396581" w:rsidRDefault="00396581">
          <w:pPr>
            <w:pStyle w:val="TOC1"/>
            <w:rPr>
              <w:rFonts w:asciiTheme="minorHAnsi" w:eastAsiaTheme="minorEastAsia" w:hAnsiTheme="minorHAnsi" w:cstheme="minorBidi"/>
              <w:b w:val="0"/>
              <w:color w:val="auto"/>
              <w:kern w:val="2"/>
              <w:sz w:val="24"/>
              <w:szCs w:val="24"/>
              <w14:ligatures w14:val="standardContextual"/>
            </w:rPr>
          </w:pPr>
          <w:hyperlink w:anchor="_Toc202267370" w:history="1">
            <w:r w:rsidRPr="00DA31F2">
              <w:rPr>
                <w:rStyle w:val="Hyperlink"/>
              </w:rPr>
              <w:t>Updated Education Funds Policy</w:t>
            </w:r>
            <w:r>
              <w:rPr>
                <w:webHidden/>
              </w:rPr>
              <w:tab/>
            </w:r>
            <w:r>
              <w:rPr>
                <w:webHidden/>
              </w:rPr>
              <w:fldChar w:fldCharType="begin"/>
            </w:r>
            <w:r>
              <w:rPr>
                <w:webHidden/>
              </w:rPr>
              <w:instrText xml:space="preserve"> PAGEREF _Toc202267370 \h </w:instrText>
            </w:r>
            <w:r>
              <w:rPr>
                <w:webHidden/>
              </w:rPr>
            </w:r>
            <w:r>
              <w:rPr>
                <w:webHidden/>
              </w:rPr>
              <w:fldChar w:fldCharType="separate"/>
            </w:r>
            <w:r>
              <w:rPr>
                <w:webHidden/>
              </w:rPr>
              <w:t>52</w:t>
            </w:r>
            <w:r>
              <w:rPr>
                <w:webHidden/>
              </w:rPr>
              <w:fldChar w:fldCharType="end"/>
            </w:r>
          </w:hyperlink>
        </w:p>
        <w:p w14:paraId="1B2F63B7" w14:textId="1CCED4A8" w:rsidR="00426E60" w:rsidRPr="00AA595F" w:rsidRDefault="00426E60">
          <w:pPr>
            <w:rPr>
              <w:rFonts w:cs="Arial"/>
            </w:rPr>
          </w:pPr>
          <w:r w:rsidRPr="00AA595F">
            <w:rPr>
              <w:rFonts w:cs="Arial"/>
              <w:b/>
              <w:bCs/>
              <w:noProof/>
              <w:color w:val="00B050"/>
            </w:rPr>
            <w:fldChar w:fldCharType="end"/>
          </w:r>
        </w:p>
      </w:sdtContent>
    </w:sdt>
    <w:p w14:paraId="4FDC1828" w14:textId="77777777" w:rsidR="000366D0" w:rsidRPr="00AA595F" w:rsidRDefault="000366D0" w:rsidP="000366D0">
      <w:pPr>
        <w:rPr>
          <w:rFonts w:cs="Arial"/>
        </w:rPr>
      </w:pPr>
    </w:p>
    <w:p w14:paraId="5D41FF97" w14:textId="4997A281" w:rsidR="003F370A" w:rsidRPr="00AA595F" w:rsidRDefault="003F370A" w:rsidP="000366D0">
      <w:pPr>
        <w:rPr>
          <w:rFonts w:cs="Arial"/>
        </w:rPr>
      </w:pPr>
      <w:r w:rsidRPr="00AA595F">
        <w:rPr>
          <w:rFonts w:cs="Arial"/>
        </w:rPr>
        <w:br w:type="page"/>
      </w:r>
    </w:p>
    <w:p w14:paraId="47F73EBD" w14:textId="77777777" w:rsidR="002C310C" w:rsidRPr="000306F5" w:rsidRDefault="00CD7237" w:rsidP="000366D0">
      <w:pPr>
        <w:pStyle w:val="Heading1"/>
        <w:rPr>
          <w:rFonts w:cs="Arial"/>
        </w:rPr>
      </w:pPr>
      <w:bookmarkStart w:id="2" w:name="_Toc202267346"/>
      <w:r w:rsidRPr="000306F5">
        <w:rPr>
          <w:rFonts w:cs="Arial"/>
        </w:rPr>
        <w:lastRenderedPageBreak/>
        <w:t>Program Personnel and Contact Information</w:t>
      </w:r>
      <w:bookmarkEnd w:id="0"/>
      <w:bookmarkEnd w:id="2"/>
    </w:p>
    <w:p w14:paraId="4D6009A5" w14:textId="77777777" w:rsidR="00C93AEB" w:rsidRPr="000306F5" w:rsidRDefault="00C93AEB" w:rsidP="00C93AEB">
      <w:pPr>
        <w:rPr>
          <w:rFonts w:cs="Arial"/>
          <w:szCs w:val="24"/>
        </w:rPr>
      </w:pPr>
    </w:p>
    <w:tbl>
      <w:tblPr>
        <w:tblpPr w:leftFromText="180" w:rightFromText="180" w:vertAnchor="text" w:horzAnchor="margin" w:tblpXSpec="center" w:tblpY="75"/>
        <w:tblW w:w="9478" w:type="dxa"/>
        <w:tblLook w:val="04A0" w:firstRow="1" w:lastRow="0" w:firstColumn="1" w:lastColumn="0" w:noHBand="0" w:noVBand="1"/>
      </w:tblPr>
      <w:tblGrid>
        <w:gridCol w:w="5204"/>
        <w:gridCol w:w="4274"/>
      </w:tblGrid>
      <w:tr w:rsidR="00C93AEB" w:rsidRPr="00E725CB" w14:paraId="719F04BF" w14:textId="77777777" w:rsidTr="00844CB4">
        <w:trPr>
          <w:trHeight w:val="1565"/>
        </w:trPr>
        <w:tc>
          <w:tcPr>
            <w:tcW w:w="5204" w:type="dxa"/>
          </w:tcPr>
          <w:p w14:paraId="785EEC7C" w14:textId="19E0B8CF" w:rsidR="00C93AEB" w:rsidRPr="00977041" w:rsidRDefault="00AA595F" w:rsidP="00C93AEB">
            <w:pPr>
              <w:rPr>
                <w:rFonts w:cs="Arial"/>
                <w:b/>
                <w:iCs/>
                <w:szCs w:val="24"/>
                <w:u w:val="single"/>
              </w:rPr>
            </w:pPr>
            <w:r w:rsidRPr="00977041">
              <w:rPr>
                <w:rFonts w:cs="Arial"/>
                <w:b/>
                <w:iCs/>
                <w:szCs w:val="24"/>
                <w:u w:val="single"/>
              </w:rPr>
              <w:t>Rachel Kacmar, MD</w:t>
            </w:r>
          </w:p>
          <w:p w14:paraId="6CA34050" w14:textId="77777777" w:rsidR="00C93AEB" w:rsidRPr="000306F5" w:rsidRDefault="00C93AEB" w:rsidP="00C93AEB">
            <w:pPr>
              <w:rPr>
                <w:rFonts w:cs="Arial"/>
                <w:iCs/>
                <w:color w:val="000000"/>
                <w:szCs w:val="24"/>
              </w:rPr>
            </w:pPr>
            <w:r w:rsidRPr="000306F5">
              <w:rPr>
                <w:rFonts w:cs="Arial"/>
                <w:iCs/>
                <w:color w:val="000000"/>
                <w:szCs w:val="24"/>
              </w:rPr>
              <w:t>Residency Program Director</w:t>
            </w:r>
          </w:p>
          <w:p w14:paraId="4DE73339" w14:textId="77777777" w:rsidR="00C93AEB" w:rsidRPr="000306F5" w:rsidRDefault="00C93AEB" w:rsidP="00C93AEB">
            <w:pPr>
              <w:rPr>
                <w:rFonts w:cs="Arial"/>
                <w:iCs/>
                <w:color w:val="000000"/>
                <w:szCs w:val="24"/>
              </w:rPr>
            </w:pPr>
            <w:r w:rsidRPr="000306F5">
              <w:rPr>
                <w:rFonts w:cs="Arial"/>
                <w:iCs/>
                <w:color w:val="000000"/>
                <w:szCs w:val="24"/>
              </w:rPr>
              <w:t xml:space="preserve">   and </w:t>
            </w:r>
            <w:r w:rsidRPr="00AA595F">
              <w:rPr>
                <w:rFonts w:cs="Arial"/>
                <w:iCs/>
                <w:szCs w:val="24"/>
              </w:rPr>
              <w:t>Associate</w:t>
            </w:r>
            <w:r w:rsidRPr="000306F5">
              <w:rPr>
                <w:rFonts w:cs="Arial"/>
                <w:iCs/>
                <w:color w:val="000000"/>
                <w:szCs w:val="24"/>
              </w:rPr>
              <w:t xml:space="preserve"> Professor </w:t>
            </w:r>
          </w:p>
          <w:p w14:paraId="39A4FCC8" w14:textId="18CF8D3E" w:rsidR="00C93AEB" w:rsidRPr="000306F5" w:rsidRDefault="00AA595F" w:rsidP="00C93AEB">
            <w:pPr>
              <w:rPr>
                <w:rFonts w:cs="Arial"/>
                <w:iCs/>
                <w:color w:val="000000"/>
                <w:szCs w:val="24"/>
              </w:rPr>
            </w:pPr>
            <w:r>
              <w:rPr>
                <w:rFonts w:cs="Arial"/>
                <w:iCs/>
                <w:color w:val="000000"/>
                <w:szCs w:val="24"/>
              </w:rPr>
              <w:t>720-848-3285</w:t>
            </w:r>
          </w:p>
          <w:p w14:paraId="09824DCA" w14:textId="55E4701D" w:rsidR="00C93AEB" w:rsidRPr="000306F5" w:rsidRDefault="00AA595F" w:rsidP="00C93AEB">
            <w:pPr>
              <w:rPr>
                <w:rFonts w:cs="Arial"/>
                <w:iCs/>
                <w:color w:val="000000"/>
                <w:szCs w:val="24"/>
              </w:rPr>
            </w:pPr>
            <w:hyperlink r:id="rId9" w:history="1">
              <w:r w:rsidRPr="00B75063">
                <w:rPr>
                  <w:rStyle w:val="Hyperlink"/>
                  <w:rFonts w:cs="Arial"/>
                  <w:iCs/>
                  <w:szCs w:val="24"/>
                </w:rPr>
                <w:t>Rachel.Kacmar@cuanschutz.edu</w:t>
              </w:r>
            </w:hyperlink>
            <w:r>
              <w:rPr>
                <w:rFonts w:cs="Arial"/>
                <w:iCs/>
                <w:color w:val="000000"/>
                <w:szCs w:val="24"/>
              </w:rPr>
              <w:t xml:space="preserve"> </w:t>
            </w:r>
          </w:p>
          <w:p w14:paraId="66EEFCA5" w14:textId="77777777" w:rsidR="00C93AEB" w:rsidRPr="000306F5" w:rsidRDefault="00C93AEB" w:rsidP="00C93AEB">
            <w:pPr>
              <w:rPr>
                <w:rFonts w:cs="Arial"/>
                <w:iCs/>
                <w:color w:val="000000"/>
                <w:szCs w:val="24"/>
              </w:rPr>
            </w:pPr>
          </w:p>
        </w:tc>
        <w:tc>
          <w:tcPr>
            <w:tcW w:w="4274" w:type="dxa"/>
          </w:tcPr>
          <w:p w14:paraId="795F43F8" w14:textId="1B307ED9" w:rsidR="00C93AEB" w:rsidRPr="00977041" w:rsidRDefault="00AA595F" w:rsidP="00C93AEB">
            <w:pPr>
              <w:rPr>
                <w:rFonts w:cs="Arial"/>
                <w:b/>
                <w:iCs/>
                <w:szCs w:val="24"/>
                <w:u w:val="single"/>
              </w:rPr>
            </w:pPr>
            <w:r w:rsidRPr="00977041">
              <w:rPr>
                <w:rFonts w:cs="Arial"/>
                <w:b/>
                <w:iCs/>
                <w:szCs w:val="24"/>
                <w:u w:val="single"/>
              </w:rPr>
              <w:t>Tara Boyle</w:t>
            </w:r>
          </w:p>
          <w:p w14:paraId="56BF6EDD" w14:textId="036795CC" w:rsidR="00C93AEB" w:rsidRPr="000306F5" w:rsidRDefault="00C93AEB" w:rsidP="00C93AEB">
            <w:pPr>
              <w:rPr>
                <w:rFonts w:cs="Arial"/>
                <w:iCs/>
                <w:color w:val="000000"/>
                <w:szCs w:val="24"/>
              </w:rPr>
            </w:pPr>
            <w:r w:rsidRPr="000306F5">
              <w:rPr>
                <w:rFonts w:cs="Arial"/>
                <w:iCs/>
                <w:color w:val="000000"/>
                <w:szCs w:val="24"/>
              </w:rPr>
              <w:t>Residency Program Coordinator</w:t>
            </w:r>
          </w:p>
          <w:p w14:paraId="50B34C50" w14:textId="4A71B547" w:rsidR="00C93AEB" w:rsidRPr="000306F5" w:rsidRDefault="00AA595F" w:rsidP="00C93AEB">
            <w:pPr>
              <w:rPr>
                <w:rFonts w:cs="Arial"/>
                <w:iCs/>
                <w:color w:val="000000"/>
                <w:szCs w:val="24"/>
              </w:rPr>
            </w:pPr>
            <w:r>
              <w:rPr>
                <w:rFonts w:cs="Arial"/>
                <w:iCs/>
                <w:color w:val="000000"/>
                <w:szCs w:val="24"/>
              </w:rPr>
              <w:t>303-724-8373</w:t>
            </w:r>
          </w:p>
          <w:p w14:paraId="09837A19" w14:textId="238EBA88" w:rsidR="00C93AEB" w:rsidRPr="000306F5" w:rsidRDefault="00AA595F" w:rsidP="00C93AEB">
            <w:pPr>
              <w:rPr>
                <w:rFonts w:cs="Arial"/>
                <w:iCs/>
                <w:color w:val="000000"/>
                <w:szCs w:val="24"/>
              </w:rPr>
            </w:pPr>
            <w:hyperlink r:id="rId10" w:history="1">
              <w:r w:rsidRPr="00B75063">
                <w:rPr>
                  <w:rStyle w:val="Hyperlink"/>
                  <w:rFonts w:cs="Arial"/>
                  <w:iCs/>
                  <w:szCs w:val="24"/>
                </w:rPr>
                <w:t>Tara.boyle@cuanschutz.edu</w:t>
              </w:r>
            </w:hyperlink>
            <w:r>
              <w:rPr>
                <w:rFonts w:cs="Arial"/>
                <w:iCs/>
                <w:color w:val="000000"/>
                <w:szCs w:val="24"/>
              </w:rPr>
              <w:t xml:space="preserve"> </w:t>
            </w:r>
          </w:p>
          <w:p w14:paraId="13EFCD2D" w14:textId="77777777" w:rsidR="00C93AEB" w:rsidRPr="000306F5" w:rsidRDefault="00C93AEB" w:rsidP="00C93AEB">
            <w:pPr>
              <w:rPr>
                <w:rFonts w:cs="Arial"/>
                <w:b/>
                <w:iCs/>
                <w:color w:val="000000"/>
                <w:szCs w:val="24"/>
                <w:u w:val="single"/>
              </w:rPr>
            </w:pPr>
          </w:p>
        </w:tc>
      </w:tr>
      <w:tr w:rsidR="0004146E" w:rsidRPr="00E725CB" w14:paraId="4E001E74" w14:textId="77777777" w:rsidTr="00844CB4">
        <w:trPr>
          <w:trHeight w:val="1389"/>
        </w:trPr>
        <w:tc>
          <w:tcPr>
            <w:tcW w:w="5204" w:type="dxa"/>
          </w:tcPr>
          <w:p w14:paraId="78BA867F" w14:textId="7D202E1F" w:rsidR="0004146E" w:rsidRPr="00977041" w:rsidRDefault="00AA595F" w:rsidP="0004146E">
            <w:pPr>
              <w:rPr>
                <w:rFonts w:cs="Arial"/>
                <w:b/>
                <w:iCs/>
                <w:szCs w:val="24"/>
                <w:u w:val="single"/>
              </w:rPr>
            </w:pPr>
            <w:r w:rsidRPr="00977041">
              <w:rPr>
                <w:rFonts w:cs="Arial"/>
                <w:b/>
                <w:iCs/>
                <w:szCs w:val="24"/>
                <w:u w:val="single"/>
              </w:rPr>
              <w:t>Young May Cha, MD</w:t>
            </w:r>
          </w:p>
          <w:p w14:paraId="26C6A28F" w14:textId="4FE819A0" w:rsidR="0004146E" w:rsidRPr="000306F5" w:rsidRDefault="0004146E" w:rsidP="0004146E">
            <w:pPr>
              <w:rPr>
                <w:rFonts w:cs="Arial"/>
                <w:iCs/>
                <w:color w:val="000000"/>
                <w:szCs w:val="24"/>
              </w:rPr>
            </w:pPr>
            <w:r w:rsidRPr="000306F5">
              <w:rPr>
                <w:rFonts w:cs="Arial"/>
                <w:iCs/>
                <w:color w:val="000000"/>
                <w:szCs w:val="24"/>
              </w:rPr>
              <w:t xml:space="preserve">Residency </w:t>
            </w:r>
            <w:r w:rsidR="00B20B7A" w:rsidRPr="000306F5">
              <w:rPr>
                <w:rFonts w:cs="Arial"/>
                <w:iCs/>
                <w:color w:val="000000"/>
                <w:szCs w:val="24"/>
              </w:rPr>
              <w:t xml:space="preserve">Associate </w:t>
            </w:r>
            <w:r w:rsidRPr="000306F5">
              <w:rPr>
                <w:rFonts w:cs="Arial"/>
                <w:iCs/>
                <w:color w:val="000000"/>
                <w:szCs w:val="24"/>
              </w:rPr>
              <w:t>Program Director</w:t>
            </w:r>
          </w:p>
          <w:p w14:paraId="2D571B7F" w14:textId="0ED0A291" w:rsidR="0004146E" w:rsidRPr="000306F5" w:rsidRDefault="0004146E" w:rsidP="0004146E">
            <w:pPr>
              <w:rPr>
                <w:rFonts w:cs="Arial"/>
                <w:iCs/>
                <w:color w:val="000000"/>
                <w:szCs w:val="24"/>
              </w:rPr>
            </w:pPr>
            <w:r w:rsidRPr="000306F5">
              <w:rPr>
                <w:rFonts w:cs="Arial"/>
                <w:iCs/>
                <w:color w:val="000000"/>
                <w:szCs w:val="24"/>
              </w:rPr>
              <w:t xml:space="preserve">   </w:t>
            </w:r>
            <w:r w:rsidR="00AA595F">
              <w:rPr>
                <w:rFonts w:cs="Arial"/>
                <w:iCs/>
                <w:color w:val="000000"/>
                <w:szCs w:val="24"/>
              </w:rPr>
              <w:t>and Assistant</w:t>
            </w:r>
            <w:r w:rsidRPr="000306F5">
              <w:rPr>
                <w:rFonts w:cs="Arial"/>
                <w:iCs/>
                <w:color w:val="000000"/>
                <w:szCs w:val="24"/>
              </w:rPr>
              <w:t xml:space="preserve"> Professor </w:t>
            </w:r>
          </w:p>
          <w:p w14:paraId="67A2E8F1" w14:textId="77777777" w:rsidR="00AA595F" w:rsidRPr="00AA595F" w:rsidRDefault="00AA595F" w:rsidP="00AA595F">
            <w:pPr>
              <w:rPr>
                <w:rFonts w:cs="Arial"/>
                <w:iCs/>
                <w:color w:val="000000"/>
                <w:szCs w:val="24"/>
              </w:rPr>
            </w:pPr>
            <w:hyperlink r:id="rId11" w:history="1">
              <w:r w:rsidRPr="00AA595F">
                <w:rPr>
                  <w:rStyle w:val="Hyperlink"/>
                  <w:rFonts w:cs="Arial"/>
                  <w:iCs/>
                  <w:szCs w:val="24"/>
                </w:rPr>
                <w:t>YoungMay.Cha@childrenscolorado.org</w:t>
              </w:r>
            </w:hyperlink>
          </w:p>
          <w:p w14:paraId="231F7AE2" w14:textId="77777777" w:rsidR="00AA595F" w:rsidRDefault="00AA595F" w:rsidP="0004146E">
            <w:pPr>
              <w:rPr>
                <w:rFonts w:cs="Arial"/>
                <w:iCs/>
                <w:color w:val="000000"/>
                <w:szCs w:val="24"/>
              </w:rPr>
            </w:pPr>
          </w:p>
          <w:p w14:paraId="474AEB34" w14:textId="37F579B1" w:rsidR="00AA595F" w:rsidRPr="00977041" w:rsidRDefault="00AA595F" w:rsidP="00AA595F">
            <w:pPr>
              <w:rPr>
                <w:rFonts w:cs="Arial"/>
                <w:b/>
                <w:iCs/>
                <w:szCs w:val="24"/>
                <w:u w:val="single"/>
              </w:rPr>
            </w:pPr>
            <w:r w:rsidRPr="00977041">
              <w:rPr>
                <w:rFonts w:cs="Arial"/>
                <w:b/>
                <w:iCs/>
                <w:szCs w:val="24"/>
                <w:u w:val="single"/>
              </w:rPr>
              <w:t>Bethany Benish, MD</w:t>
            </w:r>
          </w:p>
          <w:p w14:paraId="202DF558" w14:textId="77777777" w:rsidR="00AA595F" w:rsidRPr="000306F5" w:rsidRDefault="00AA595F" w:rsidP="00AA595F">
            <w:pPr>
              <w:rPr>
                <w:rFonts w:cs="Arial"/>
                <w:iCs/>
                <w:color w:val="000000"/>
                <w:szCs w:val="24"/>
              </w:rPr>
            </w:pPr>
            <w:r w:rsidRPr="000306F5">
              <w:rPr>
                <w:rFonts w:cs="Arial"/>
                <w:iCs/>
                <w:color w:val="000000"/>
                <w:szCs w:val="24"/>
              </w:rPr>
              <w:t>Residency Associate Program Director</w:t>
            </w:r>
          </w:p>
          <w:p w14:paraId="1E2A0770" w14:textId="77777777" w:rsidR="00AA595F" w:rsidRPr="000306F5" w:rsidRDefault="00AA595F" w:rsidP="00AA595F">
            <w:pPr>
              <w:rPr>
                <w:rFonts w:cs="Arial"/>
                <w:iCs/>
                <w:color w:val="000000"/>
                <w:szCs w:val="24"/>
              </w:rPr>
            </w:pPr>
            <w:r w:rsidRPr="000306F5">
              <w:rPr>
                <w:rFonts w:cs="Arial"/>
                <w:iCs/>
                <w:color w:val="000000"/>
                <w:szCs w:val="24"/>
              </w:rPr>
              <w:t xml:space="preserve">   and </w:t>
            </w:r>
            <w:r w:rsidRPr="00AA595F">
              <w:rPr>
                <w:rFonts w:cs="Arial"/>
                <w:iCs/>
                <w:szCs w:val="24"/>
              </w:rPr>
              <w:t xml:space="preserve">Associate </w:t>
            </w:r>
            <w:r w:rsidRPr="000306F5">
              <w:rPr>
                <w:rFonts w:cs="Arial"/>
                <w:iCs/>
                <w:color w:val="000000"/>
                <w:szCs w:val="24"/>
              </w:rPr>
              <w:t xml:space="preserve">Professor </w:t>
            </w:r>
          </w:p>
          <w:p w14:paraId="47E23F52" w14:textId="08980D31" w:rsidR="00AA595F" w:rsidRPr="00AA595F" w:rsidRDefault="00AA595F" w:rsidP="00AA595F">
            <w:pPr>
              <w:rPr>
                <w:rFonts w:cs="Arial"/>
                <w:iCs/>
                <w:color w:val="000000"/>
                <w:szCs w:val="24"/>
              </w:rPr>
            </w:pPr>
            <w:hyperlink r:id="rId12" w:history="1">
              <w:r w:rsidRPr="00AA595F">
                <w:rPr>
                  <w:rStyle w:val="Hyperlink"/>
                  <w:rFonts w:cs="Arial"/>
                  <w:iCs/>
                  <w:szCs w:val="24"/>
                </w:rPr>
                <w:t>Bethany.Benish@dhha.org</w:t>
              </w:r>
            </w:hyperlink>
          </w:p>
          <w:p w14:paraId="3EFFCC89" w14:textId="77777777" w:rsidR="00AA595F" w:rsidRPr="000306F5" w:rsidRDefault="00AA595F" w:rsidP="0004146E">
            <w:pPr>
              <w:rPr>
                <w:rFonts w:cs="Arial"/>
                <w:iCs/>
                <w:color w:val="000000"/>
                <w:szCs w:val="24"/>
              </w:rPr>
            </w:pPr>
          </w:p>
          <w:p w14:paraId="5CE89160" w14:textId="7AF9E8D1" w:rsidR="00AA595F" w:rsidRPr="00977041" w:rsidRDefault="00AA595F" w:rsidP="00AA595F">
            <w:pPr>
              <w:rPr>
                <w:rFonts w:cs="Arial"/>
                <w:b/>
                <w:iCs/>
                <w:szCs w:val="24"/>
                <w:u w:val="single"/>
              </w:rPr>
            </w:pPr>
            <w:r w:rsidRPr="00977041">
              <w:rPr>
                <w:rFonts w:cs="Arial"/>
                <w:b/>
                <w:iCs/>
                <w:szCs w:val="24"/>
                <w:u w:val="single"/>
              </w:rPr>
              <w:t>Michael Canepa, MD</w:t>
            </w:r>
          </w:p>
          <w:p w14:paraId="611DF6E6" w14:textId="77777777" w:rsidR="00AA595F" w:rsidRPr="000306F5" w:rsidRDefault="00AA595F" w:rsidP="00AA595F">
            <w:pPr>
              <w:rPr>
                <w:rFonts w:cs="Arial"/>
                <w:iCs/>
                <w:color w:val="000000"/>
                <w:szCs w:val="24"/>
              </w:rPr>
            </w:pPr>
            <w:r w:rsidRPr="000306F5">
              <w:rPr>
                <w:rFonts w:cs="Arial"/>
                <w:iCs/>
                <w:color w:val="000000"/>
                <w:szCs w:val="24"/>
              </w:rPr>
              <w:t>Residency Associate Program Director</w:t>
            </w:r>
          </w:p>
          <w:p w14:paraId="5595CC64" w14:textId="07C7E000" w:rsidR="00AA595F" w:rsidRPr="000306F5" w:rsidRDefault="00AA595F" w:rsidP="00AA595F">
            <w:pPr>
              <w:rPr>
                <w:rFonts w:cs="Arial"/>
                <w:iCs/>
                <w:color w:val="000000"/>
                <w:szCs w:val="24"/>
              </w:rPr>
            </w:pPr>
            <w:r w:rsidRPr="000306F5">
              <w:rPr>
                <w:rFonts w:cs="Arial"/>
                <w:iCs/>
                <w:color w:val="000000"/>
                <w:szCs w:val="24"/>
              </w:rPr>
              <w:t xml:space="preserve">   and </w:t>
            </w:r>
            <w:r w:rsidRPr="00AA595F">
              <w:rPr>
                <w:rFonts w:cs="Arial"/>
                <w:iCs/>
                <w:szCs w:val="24"/>
              </w:rPr>
              <w:t>Assistant</w:t>
            </w:r>
            <w:r w:rsidRPr="000306F5">
              <w:rPr>
                <w:rFonts w:cs="Arial"/>
                <w:iCs/>
                <w:color w:val="000000"/>
                <w:szCs w:val="24"/>
              </w:rPr>
              <w:t xml:space="preserve"> Professor </w:t>
            </w:r>
          </w:p>
          <w:p w14:paraId="1D8F57D8" w14:textId="77777777" w:rsidR="0004146E" w:rsidRDefault="00AA595F" w:rsidP="00C93AEB">
            <w:pPr>
              <w:rPr>
                <w:rFonts w:cs="Arial"/>
                <w:iCs/>
                <w:color w:val="000000"/>
                <w:szCs w:val="24"/>
              </w:rPr>
            </w:pPr>
            <w:hyperlink r:id="rId13" w:history="1">
              <w:r w:rsidRPr="00AA595F">
                <w:rPr>
                  <w:rStyle w:val="Hyperlink"/>
                  <w:rFonts w:cs="Arial"/>
                  <w:iCs/>
                  <w:szCs w:val="24"/>
                </w:rPr>
                <w:t>Michael.canepa@cuanschutz.edu</w:t>
              </w:r>
            </w:hyperlink>
          </w:p>
          <w:p w14:paraId="21128117" w14:textId="77777777" w:rsidR="00977041" w:rsidRDefault="00977041" w:rsidP="00C93AEB">
            <w:pPr>
              <w:rPr>
                <w:rFonts w:cs="Arial"/>
                <w:b/>
                <w:iCs/>
                <w:color w:val="000000"/>
                <w:szCs w:val="24"/>
                <w:u w:val="single"/>
              </w:rPr>
            </w:pPr>
          </w:p>
          <w:p w14:paraId="73B0596B" w14:textId="0F29129D" w:rsidR="00977041" w:rsidRPr="00AE49C2" w:rsidRDefault="00661D4B" w:rsidP="00977041">
            <w:pPr>
              <w:rPr>
                <w:rFonts w:cs="Arial"/>
                <w:b/>
                <w:iCs/>
                <w:szCs w:val="24"/>
                <w:u w:val="single"/>
              </w:rPr>
            </w:pPr>
            <w:r w:rsidRPr="00AE49C2">
              <w:rPr>
                <w:rFonts w:cs="Arial"/>
                <w:b/>
                <w:iCs/>
                <w:szCs w:val="24"/>
                <w:u w:val="single"/>
              </w:rPr>
              <w:t>Mitchell Gist</w:t>
            </w:r>
            <w:r w:rsidR="00977041" w:rsidRPr="00AE49C2">
              <w:rPr>
                <w:rFonts w:cs="Arial"/>
                <w:b/>
                <w:iCs/>
                <w:szCs w:val="24"/>
                <w:u w:val="single"/>
              </w:rPr>
              <w:t>, MD</w:t>
            </w:r>
          </w:p>
          <w:p w14:paraId="4F6356CE" w14:textId="77777777" w:rsidR="00977041" w:rsidRPr="000306F5" w:rsidRDefault="00977041" w:rsidP="00977041">
            <w:pPr>
              <w:rPr>
                <w:rFonts w:cs="Arial"/>
                <w:iCs/>
                <w:color w:val="000000"/>
                <w:szCs w:val="24"/>
              </w:rPr>
            </w:pPr>
            <w:r w:rsidRPr="000306F5">
              <w:rPr>
                <w:rFonts w:cs="Arial"/>
                <w:iCs/>
                <w:color w:val="000000"/>
                <w:szCs w:val="24"/>
              </w:rPr>
              <w:t>Residency Associate Program Director</w:t>
            </w:r>
          </w:p>
          <w:p w14:paraId="3105FD45" w14:textId="77777777" w:rsidR="00977041" w:rsidRPr="000306F5" w:rsidRDefault="00977041" w:rsidP="00977041">
            <w:pPr>
              <w:rPr>
                <w:rFonts w:cs="Arial"/>
                <w:iCs/>
                <w:color w:val="000000"/>
                <w:szCs w:val="24"/>
              </w:rPr>
            </w:pPr>
            <w:r w:rsidRPr="000306F5">
              <w:rPr>
                <w:rFonts w:cs="Arial"/>
                <w:iCs/>
                <w:color w:val="000000"/>
                <w:szCs w:val="24"/>
              </w:rPr>
              <w:t xml:space="preserve">   and </w:t>
            </w:r>
            <w:r w:rsidRPr="00AA595F">
              <w:rPr>
                <w:rFonts w:cs="Arial"/>
                <w:iCs/>
                <w:szCs w:val="24"/>
              </w:rPr>
              <w:t>Assistant</w:t>
            </w:r>
            <w:r w:rsidRPr="000306F5">
              <w:rPr>
                <w:rFonts w:cs="Arial"/>
                <w:iCs/>
                <w:color w:val="000000"/>
                <w:szCs w:val="24"/>
              </w:rPr>
              <w:t xml:space="preserve"> Professor </w:t>
            </w:r>
          </w:p>
          <w:p w14:paraId="4DD21123" w14:textId="6DDECE84" w:rsidR="00977041" w:rsidRPr="00661D4B" w:rsidRDefault="00661D4B" w:rsidP="00977041">
            <w:pPr>
              <w:rPr>
                <w:rStyle w:val="Hyperlink"/>
                <w:rFonts w:cs="Arial"/>
                <w:iCs/>
                <w:szCs w:val="24"/>
              </w:rPr>
            </w:pPr>
            <w:r>
              <w:fldChar w:fldCharType="begin"/>
            </w:r>
            <w:r>
              <w:instrText>HYPERLINK "mailto:mitchell.gist@cuanschutz.edu"</w:instrText>
            </w:r>
            <w:r>
              <w:fldChar w:fldCharType="separate"/>
            </w:r>
            <w:r w:rsidRPr="00661D4B">
              <w:rPr>
                <w:rStyle w:val="Hyperlink"/>
              </w:rPr>
              <w:t>Mitchell.gist</w:t>
            </w:r>
            <w:r w:rsidR="00977041" w:rsidRPr="00661D4B">
              <w:rPr>
                <w:rStyle w:val="Hyperlink"/>
                <w:rFonts w:cs="Arial"/>
                <w:iCs/>
                <w:szCs w:val="24"/>
              </w:rPr>
              <w:t>@cuanschutz.edu</w:t>
            </w:r>
          </w:p>
          <w:p w14:paraId="788D9DE3" w14:textId="0150C3CF" w:rsidR="00977041" w:rsidRPr="00AA595F" w:rsidRDefault="00661D4B" w:rsidP="00C93AEB">
            <w:pPr>
              <w:rPr>
                <w:rFonts w:cs="Arial"/>
                <w:b/>
                <w:iCs/>
                <w:color w:val="000000"/>
                <w:szCs w:val="24"/>
                <w:u w:val="single"/>
              </w:rPr>
            </w:pPr>
            <w:r>
              <w:fldChar w:fldCharType="end"/>
            </w:r>
          </w:p>
        </w:tc>
        <w:tc>
          <w:tcPr>
            <w:tcW w:w="4274" w:type="dxa"/>
          </w:tcPr>
          <w:p w14:paraId="23A7766F" w14:textId="066DBCAA" w:rsidR="00AA595F" w:rsidRPr="00977041" w:rsidRDefault="00AA595F" w:rsidP="00AA595F">
            <w:pPr>
              <w:rPr>
                <w:rFonts w:cs="Arial"/>
                <w:b/>
                <w:iCs/>
                <w:szCs w:val="24"/>
                <w:u w:val="single"/>
              </w:rPr>
            </w:pPr>
            <w:r w:rsidRPr="00977041">
              <w:rPr>
                <w:rFonts w:cs="Arial"/>
                <w:b/>
                <w:iCs/>
                <w:szCs w:val="24"/>
                <w:u w:val="single"/>
              </w:rPr>
              <w:t>Caroline Dockerty</w:t>
            </w:r>
          </w:p>
          <w:p w14:paraId="6A773C90" w14:textId="77777777" w:rsidR="00AA595F" w:rsidRPr="000306F5" w:rsidRDefault="00AA595F" w:rsidP="00AA595F">
            <w:pPr>
              <w:rPr>
                <w:rFonts w:cs="Arial"/>
                <w:iCs/>
                <w:color w:val="000000"/>
                <w:szCs w:val="24"/>
              </w:rPr>
            </w:pPr>
            <w:r w:rsidRPr="000306F5">
              <w:rPr>
                <w:rFonts w:cs="Arial"/>
                <w:iCs/>
                <w:color w:val="000000"/>
                <w:szCs w:val="24"/>
              </w:rPr>
              <w:t>Residency Program Coordinator</w:t>
            </w:r>
          </w:p>
          <w:p w14:paraId="7B5B6203" w14:textId="4FE0C0D1" w:rsidR="00AA595F" w:rsidRPr="000306F5" w:rsidRDefault="00AA595F" w:rsidP="00AA595F">
            <w:pPr>
              <w:rPr>
                <w:rFonts w:cs="Arial"/>
                <w:iCs/>
                <w:color w:val="000000"/>
                <w:szCs w:val="24"/>
              </w:rPr>
            </w:pPr>
            <w:r>
              <w:rPr>
                <w:rFonts w:cs="Arial"/>
                <w:iCs/>
                <w:color w:val="000000"/>
                <w:szCs w:val="24"/>
              </w:rPr>
              <w:t>303-724-6083</w:t>
            </w:r>
          </w:p>
          <w:p w14:paraId="7BCBF709" w14:textId="533E75BB" w:rsidR="00AA595F" w:rsidRPr="000306F5" w:rsidRDefault="00AA595F" w:rsidP="00AA595F">
            <w:pPr>
              <w:rPr>
                <w:rFonts w:cs="Arial"/>
                <w:iCs/>
                <w:color w:val="000000"/>
                <w:szCs w:val="24"/>
              </w:rPr>
            </w:pPr>
            <w:hyperlink r:id="rId14" w:history="1">
              <w:r w:rsidRPr="00B75063">
                <w:rPr>
                  <w:rStyle w:val="Hyperlink"/>
                  <w:rFonts w:cs="Arial"/>
                  <w:iCs/>
                  <w:szCs w:val="24"/>
                </w:rPr>
                <w:t>Caroline.Dockerty@cuanschutz.edu</w:t>
              </w:r>
            </w:hyperlink>
            <w:r>
              <w:rPr>
                <w:rFonts w:cs="Arial"/>
                <w:iCs/>
                <w:color w:val="000000"/>
                <w:szCs w:val="24"/>
              </w:rPr>
              <w:t xml:space="preserve"> </w:t>
            </w:r>
          </w:p>
          <w:p w14:paraId="2A1A8F17" w14:textId="77777777" w:rsidR="00AA595F" w:rsidRPr="00977041" w:rsidRDefault="00AA595F" w:rsidP="0004146E">
            <w:pPr>
              <w:rPr>
                <w:rFonts w:cs="Arial"/>
                <w:b/>
                <w:iCs/>
                <w:szCs w:val="24"/>
                <w:u w:val="single"/>
              </w:rPr>
            </w:pPr>
          </w:p>
          <w:p w14:paraId="3BBCCF0B" w14:textId="218598E1" w:rsidR="00AA595F" w:rsidRPr="00977041" w:rsidRDefault="00AA595F" w:rsidP="00AA595F">
            <w:pPr>
              <w:rPr>
                <w:rFonts w:cs="Arial"/>
                <w:b/>
                <w:iCs/>
                <w:szCs w:val="24"/>
                <w:u w:val="single"/>
              </w:rPr>
            </w:pPr>
            <w:r w:rsidRPr="00977041">
              <w:rPr>
                <w:rFonts w:cs="Arial"/>
                <w:b/>
                <w:iCs/>
                <w:szCs w:val="24"/>
                <w:u w:val="single"/>
              </w:rPr>
              <w:t>Kenji Tanabe, MD</w:t>
            </w:r>
          </w:p>
          <w:p w14:paraId="555FB6F5" w14:textId="091CFDBE" w:rsidR="00AA595F" w:rsidRPr="00977041" w:rsidRDefault="00AA595F" w:rsidP="00AA595F">
            <w:pPr>
              <w:rPr>
                <w:rFonts w:cs="Arial"/>
                <w:iCs/>
                <w:szCs w:val="24"/>
              </w:rPr>
            </w:pPr>
            <w:r w:rsidRPr="00977041">
              <w:rPr>
                <w:rFonts w:cs="Arial"/>
                <w:iCs/>
                <w:szCs w:val="24"/>
              </w:rPr>
              <w:t>Residency Associate Program</w:t>
            </w:r>
            <w:r w:rsidR="00844CB4">
              <w:rPr>
                <w:rFonts w:cs="Arial"/>
                <w:iCs/>
                <w:szCs w:val="24"/>
              </w:rPr>
              <w:t xml:space="preserve"> </w:t>
            </w:r>
            <w:r w:rsidRPr="00977041">
              <w:rPr>
                <w:rFonts w:cs="Arial"/>
                <w:iCs/>
                <w:szCs w:val="24"/>
              </w:rPr>
              <w:t>Director</w:t>
            </w:r>
          </w:p>
          <w:p w14:paraId="51CAB4E2" w14:textId="4D894A31" w:rsidR="00AA595F" w:rsidRPr="000306F5" w:rsidRDefault="00AA595F" w:rsidP="00AA595F">
            <w:pPr>
              <w:rPr>
                <w:rFonts w:cs="Arial"/>
                <w:iCs/>
                <w:color w:val="000000"/>
                <w:szCs w:val="24"/>
              </w:rPr>
            </w:pPr>
            <w:r w:rsidRPr="00977041">
              <w:rPr>
                <w:rFonts w:cs="Arial"/>
                <w:iCs/>
                <w:szCs w:val="24"/>
              </w:rPr>
              <w:t xml:space="preserve">   and Assistant </w:t>
            </w:r>
            <w:r w:rsidRPr="000306F5">
              <w:rPr>
                <w:rFonts w:cs="Arial"/>
                <w:iCs/>
                <w:color w:val="000000"/>
                <w:szCs w:val="24"/>
              </w:rPr>
              <w:t xml:space="preserve">Professor </w:t>
            </w:r>
          </w:p>
          <w:p w14:paraId="359B7F83" w14:textId="55402EDF" w:rsidR="00AA595F" w:rsidRPr="00AA595F" w:rsidRDefault="00AA595F" w:rsidP="0004146E">
            <w:pPr>
              <w:rPr>
                <w:rFonts w:cs="Arial"/>
                <w:iCs/>
                <w:color w:val="000000"/>
                <w:szCs w:val="24"/>
              </w:rPr>
            </w:pPr>
            <w:hyperlink r:id="rId15" w:history="1">
              <w:r w:rsidRPr="00AA595F">
                <w:rPr>
                  <w:rStyle w:val="Hyperlink"/>
                  <w:rFonts w:cs="Arial"/>
                  <w:iCs/>
                  <w:szCs w:val="24"/>
                </w:rPr>
                <w:t>kenji.tanabe@cuanschutz.edu</w:t>
              </w:r>
            </w:hyperlink>
          </w:p>
          <w:p w14:paraId="3F0420B9" w14:textId="77777777" w:rsidR="00AA595F" w:rsidRDefault="00AA595F" w:rsidP="0004146E">
            <w:pPr>
              <w:rPr>
                <w:rFonts w:cs="Arial"/>
                <w:b/>
                <w:iCs/>
                <w:color w:val="79632C" w:themeColor="accent1" w:themeShade="80"/>
                <w:szCs w:val="24"/>
                <w:u w:val="single"/>
              </w:rPr>
            </w:pPr>
          </w:p>
          <w:p w14:paraId="38AF15A7" w14:textId="5134D61D" w:rsidR="0004146E" w:rsidRPr="00977041" w:rsidRDefault="00AA595F" w:rsidP="0004146E">
            <w:pPr>
              <w:rPr>
                <w:rFonts w:cs="Arial"/>
                <w:b/>
                <w:iCs/>
                <w:szCs w:val="24"/>
                <w:u w:val="single"/>
              </w:rPr>
            </w:pPr>
            <w:r w:rsidRPr="00977041">
              <w:rPr>
                <w:rFonts w:cs="Arial"/>
                <w:b/>
                <w:iCs/>
                <w:szCs w:val="24"/>
                <w:u w:val="single"/>
              </w:rPr>
              <w:t>Anthony Oliva, MD</w:t>
            </w:r>
          </w:p>
          <w:p w14:paraId="6DC66D38" w14:textId="6D236EE2" w:rsidR="00844CB4" w:rsidRDefault="00844CB4" w:rsidP="0004146E">
            <w:pPr>
              <w:rPr>
                <w:rFonts w:cs="Arial"/>
                <w:iCs/>
                <w:szCs w:val="24"/>
              </w:rPr>
            </w:pPr>
            <w:r>
              <w:rPr>
                <w:rFonts w:cs="Arial"/>
                <w:iCs/>
                <w:szCs w:val="24"/>
              </w:rPr>
              <w:t>Vice Chair of Education</w:t>
            </w:r>
          </w:p>
          <w:p w14:paraId="077CB9FF" w14:textId="06C8240C" w:rsidR="0004146E" w:rsidRPr="000306F5" w:rsidRDefault="00844CB4" w:rsidP="0004146E">
            <w:pPr>
              <w:rPr>
                <w:rFonts w:cs="Arial"/>
                <w:iCs/>
                <w:color w:val="000000"/>
                <w:szCs w:val="24"/>
              </w:rPr>
            </w:pPr>
            <w:r>
              <w:rPr>
                <w:rFonts w:cs="Arial"/>
                <w:iCs/>
                <w:szCs w:val="24"/>
              </w:rPr>
              <w:t xml:space="preserve"> And </w:t>
            </w:r>
            <w:r w:rsidR="0004146E" w:rsidRPr="00AA595F">
              <w:rPr>
                <w:rFonts w:cs="Arial"/>
                <w:iCs/>
                <w:szCs w:val="24"/>
              </w:rPr>
              <w:t>Associate</w:t>
            </w:r>
            <w:r w:rsidR="0004146E" w:rsidRPr="000306F5">
              <w:rPr>
                <w:rFonts w:cs="Arial"/>
                <w:iCs/>
                <w:color w:val="000000"/>
                <w:szCs w:val="24"/>
              </w:rPr>
              <w:t xml:space="preserve"> Professor </w:t>
            </w:r>
          </w:p>
          <w:p w14:paraId="56F8167F" w14:textId="70759839" w:rsidR="0004146E" w:rsidRPr="000306F5" w:rsidRDefault="00AA595F" w:rsidP="0004146E">
            <w:pPr>
              <w:rPr>
                <w:rFonts w:cs="Arial"/>
                <w:iCs/>
                <w:color w:val="000000"/>
                <w:szCs w:val="24"/>
              </w:rPr>
            </w:pPr>
            <w:r>
              <w:rPr>
                <w:rFonts w:cs="Arial"/>
                <w:iCs/>
                <w:color w:val="000000"/>
                <w:szCs w:val="24"/>
              </w:rPr>
              <w:t>303-906-8276</w:t>
            </w:r>
          </w:p>
          <w:p w14:paraId="45014E17" w14:textId="6977F052" w:rsidR="0004146E" w:rsidRPr="00AA595F" w:rsidRDefault="00AA595F" w:rsidP="00C93AEB">
            <w:pPr>
              <w:rPr>
                <w:rFonts w:cs="Arial"/>
                <w:b/>
                <w:iCs/>
                <w:color w:val="000000"/>
                <w:szCs w:val="24"/>
                <w:u w:val="single"/>
              </w:rPr>
            </w:pPr>
            <w:hyperlink r:id="rId16" w:history="1">
              <w:r w:rsidRPr="00AA595F">
                <w:rPr>
                  <w:rStyle w:val="Hyperlink"/>
                  <w:rFonts w:cs="Arial"/>
                  <w:iCs/>
                  <w:szCs w:val="24"/>
                </w:rPr>
                <w:t>Anthony.oliva@cuanschutz.edu</w:t>
              </w:r>
            </w:hyperlink>
          </w:p>
          <w:p w14:paraId="6BEF14DC" w14:textId="37DC5569" w:rsidR="00E7403E" w:rsidRPr="00E7403E" w:rsidRDefault="00E7403E" w:rsidP="00E7403E"/>
        </w:tc>
      </w:tr>
    </w:tbl>
    <w:p w14:paraId="7C860593" w14:textId="77777777" w:rsidR="00C93AEB" w:rsidRPr="000306F5" w:rsidRDefault="00C93AEB" w:rsidP="00C93AEB">
      <w:pPr>
        <w:rPr>
          <w:rFonts w:cs="Arial"/>
          <w:szCs w:val="24"/>
        </w:rPr>
      </w:pPr>
    </w:p>
    <w:p w14:paraId="3C90D1B6" w14:textId="77777777" w:rsidR="00CD7237" w:rsidRPr="000306F5" w:rsidRDefault="00CD7237" w:rsidP="000366D0">
      <w:pPr>
        <w:pStyle w:val="Heading1"/>
        <w:rPr>
          <w:rFonts w:cs="Arial"/>
        </w:rPr>
      </w:pPr>
      <w:bookmarkStart w:id="3" w:name="_Toc363724821"/>
      <w:bookmarkStart w:id="4" w:name="_Toc202267347"/>
      <w:r w:rsidRPr="000306F5">
        <w:rPr>
          <w:rFonts w:cs="Arial"/>
        </w:rPr>
        <w:t>Faculty Listing and Clinical/Research Interests</w:t>
      </w:r>
      <w:bookmarkEnd w:id="3"/>
      <w:bookmarkEnd w:id="4"/>
    </w:p>
    <w:p w14:paraId="07719AB3" w14:textId="77777777" w:rsidR="00F01A3B" w:rsidRPr="000306F5" w:rsidRDefault="00F01A3B" w:rsidP="002C310C">
      <w:pPr>
        <w:rPr>
          <w:rFonts w:cs="Arial"/>
          <w:b/>
          <w:iCs/>
          <w:color w:val="000000"/>
          <w:szCs w:val="24"/>
          <w:u w:val="single"/>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5648"/>
      </w:tblGrid>
      <w:tr w:rsidR="00884E74" w:rsidRPr="00E725CB" w14:paraId="0542BC24" w14:textId="77777777" w:rsidTr="003A5026">
        <w:tc>
          <w:tcPr>
            <w:tcW w:w="3977" w:type="dxa"/>
          </w:tcPr>
          <w:p w14:paraId="2C486E3D" w14:textId="77777777" w:rsidR="00884E74" w:rsidRPr="000306F5" w:rsidRDefault="00884E74" w:rsidP="002C310C">
            <w:pPr>
              <w:rPr>
                <w:rFonts w:cs="Arial"/>
                <w:b/>
                <w:color w:val="000000"/>
                <w:szCs w:val="24"/>
                <w:u w:val="single"/>
              </w:rPr>
            </w:pPr>
            <w:r w:rsidRPr="000306F5">
              <w:rPr>
                <w:rFonts w:cs="Arial"/>
                <w:b/>
                <w:color w:val="000000"/>
                <w:szCs w:val="24"/>
                <w:u w:val="single"/>
              </w:rPr>
              <w:t>Faculty</w:t>
            </w:r>
          </w:p>
        </w:tc>
        <w:tc>
          <w:tcPr>
            <w:tcW w:w="5648" w:type="dxa"/>
          </w:tcPr>
          <w:p w14:paraId="71B9F040" w14:textId="77777777" w:rsidR="00884E74" w:rsidRPr="000306F5" w:rsidRDefault="00731B79" w:rsidP="002C310C">
            <w:pPr>
              <w:rPr>
                <w:rFonts w:cs="Arial"/>
                <w:b/>
                <w:color w:val="000000"/>
                <w:szCs w:val="24"/>
                <w:u w:val="single"/>
              </w:rPr>
            </w:pPr>
            <w:r w:rsidRPr="000306F5">
              <w:rPr>
                <w:rFonts w:cs="Arial"/>
                <w:b/>
                <w:color w:val="000000"/>
                <w:szCs w:val="24"/>
                <w:u w:val="single"/>
              </w:rPr>
              <w:t>Clinical / Research Interests</w:t>
            </w:r>
          </w:p>
        </w:tc>
      </w:tr>
      <w:tr w:rsidR="00884E74" w:rsidRPr="00E725CB" w14:paraId="5586D933" w14:textId="77777777" w:rsidTr="003A5026">
        <w:tc>
          <w:tcPr>
            <w:tcW w:w="3977" w:type="dxa"/>
          </w:tcPr>
          <w:p w14:paraId="44209258" w14:textId="77777777" w:rsidR="00661D4B" w:rsidRPr="00BF6162" w:rsidRDefault="00661D4B" w:rsidP="00661D4B">
            <w:pPr>
              <w:pStyle w:val="TableParagraph"/>
              <w:ind w:left="0"/>
              <w:rPr>
                <w:rFonts w:ascii="Arial" w:hAnsi="Arial" w:cs="Arial"/>
                <w:b/>
                <w:sz w:val="20"/>
                <w:szCs w:val="20"/>
              </w:rPr>
            </w:pPr>
            <w:r w:rsidRPr="00BF6162">
              <w:rPr>
                <w:rFonts w:ascii="Arial" w:hAnsi="Arial" w:cs="Arial"/>
                <w:b/>
                <w:sz w:val="20"/>
                <w:szCs w:val="20"/>
              </w:rPr>
              <w:t>Abrams,</w:t>
            </w:r>
            <w:r w:rsidRPr="00BF6162">
              <w:rPr>
                <w:rFonts w:ascii="Arial" w:hAnsi="Arial" w:cs="Arial"/>
                <w:b/>
                <w:spacing w:val="2"/>
                <w:sz w:val="20"/>
                <w:szCs w:val="20"/>
              </w:rPr>
              <w:t xml:space="preserve"> </w:t>
            </w:r>
            <w:r w:rsidRPr="00BF6162">
              <w:rPr>
                <w:rFonts w:ascii="Arial" w:hAnsi="Arial" w:cs="Arial"/>
                <w:b/>
                <w:spacing w:val="-5"/>
                <w:sz w:val="20"/>
                <w:szCs w:val="20"/>
              </w:rPr>
              <w:t>Ben</w:t>
            </w:r>
          </w:p>
          <w:p w14:paraId="73BB2873" w14:textId="309B01FA" w:rsidR="00884E74" w:rsidRPr="00BF6162" w:rsidRDefault="00661D4B" w:rsidP="00661D4B">
            <w:pPr>
              <w:rPr>
                <w:rFonts w:cs="Arial"/>
                <w:color w:val="79632C" w:themeColor="accent1" w:themeShade="80"/>
                <w:sz w:val="20"/>
              </w:rPr>
            </w:pPr>
            <w:r w:rsidRPr="00BF6162">
              <w:rPr>
                <w:rFonts w:cs="Arial"/>
                <w:sz w:val="20"/>
              </w:rPr>
              <w:t>Assistant</w:t>
            </w:r>
            <w:r w:rsidRPr="00BF6162">
              <w:rPr>
                <w:rFonts w:cs="Arial"/>
                <w:spacing w:val="5"/>
                <w:sz w:val="20"/>
              </w:rPr>
              <w:t xml:space="preserve"> </w:t>
            </w:r>
            <w:r w:rsidRPr="00BF6162">
              <w:rPr>
                <w:rFonts w:cs="Arial"/>
                <w:sz w:val="20"/>
              </w:rPr>
              <w:t>Professor,</w:t>
            </w:r>
            <w:r w:rsidRPr="00BF6162">
              <w:rPr>
                <w:rFonts w:cs="Arial"/>
                <w:spacing w:val="6"/>
                <w:sz w:val="20"/>
              </w:rPr>
              <w:t xml:space="preserve"> </w:t>
            </w:r>
            <w:r w:rsidRPr="00BF6162">
              <w:rPr>
                <w:rFonts w:cs="Arial"/>
                <w:spacing w:val="-5"/>
                <w:sz w:val="20"/>
              </w:rPr>
              <w:t>UCH</w:t>
            </w:r>
          </w:p>
        </w:tc>
        <w:tc>
          <w:tcPr>
            <w:tcW w:w="5648" w:type="dxa"/>
          </w:tcPr>
          <w:p w14:paraId="62B8203A" w14:textId="77777777" w:rsidR="00661D4B" w:rsidRPr="00BF6162" w:rsidRDefault="00661D4B" w:rsidP="002C310C">
            <w:pPr>
              <w:rPr>
                <w:rFonts w:cs="Arial"/>
                <w:spacing w:val="40"/>
                <w:sz w:val="20"/>
              </w:rPr>
            </w:pPr>
            <w:r w:rsidRPr="00BF6162">
              <w:rPr>
                <w:rFonts w:cs="Arial"/>
                <w:sz w:val="20"/>
              </w:rPr>
              <w:t>Cardiac</w:t>
            </w:r>
            <w:r w:rsidRPr="00BF6162">
              <w:rPr>
                <w:rFonts w:cs="Arial"/>
                <w:spacing w:val="-10"/>
                <w:sz w:val="20"/>
              </w:rPr>
              <w:t xml:space="preserve"> </w:t>
            </w:r>
            <w:r w:rsidRPr="00BF6162">
              <w:rPr>
                <w:rFonts w:cs="Arial"/>
                <w:sz w:val="20"/>
              </w:rPr>
              <w:t>Anesthesiology</w:t>
            </w:r>
            <w:r w:rsidRPr="00BF6162">
              <w:rPr>
                <w:rFonts w:cs="Arial"/>
                <w:spacing w:val="40"/>
                <w:sz w:val="20"/>
              </w:rPr>
              <w:t xml:space="preserve"> </w:t>
            </w:r>
          </w:p>
          <w:p w14:paraId="6E0BCB65" w14:textId="40E9C1AF" w:rsidR="00884E74" w:rsidRPr="00BF6162" w:rsidRDefault="00661D4B" w:rsidP="002C310C">
            <w:pPr>
              <w:rPr>
                <w:rFonts w:cs="Arial"/>
                <w:color w:val="000000"/>
                <w:sz w:val="20"/>
              </w:rPr>
            </w:pPr>
            <w:r w:rsidRPr="00BF6162">
              <w:rPr>
                <w:rFonts w:cs="Arial"/>
                <w:spacing w:val="-2"/>
                <w:sz w:val="20"/>
              </w:rPr>
              <w:t>Education</w:t>
            </w:r>
          </w:p>
        </w:tc>
      </w:tr>
      <w:tr w:rsidR="00884E74" w:rsidRPr="00E725CB" w14:paraId="3DBB9F71" w14:textId="77777777" w:rsidTr="003A5026">
        <w:tc>
          <w:tcPr>
            <w:tcW w:w="3977" w:type="dxa"/>
          </w:tcPr>
          <w:p w14:paraId="652B7ECE" w14:textId="77777777" w:rsidR="00661D4B" w:rsidRPr="00BF6162" w:rsidRDefault="00661D4B" w:rsidP="00661D4B">
            <w:pPr>
              <w:pStyle w:val="TableParagraph"/>
              <w:spacing w:line="208" w:lineRule="exact"/>
              <w:ind w:left="0"/>
              <w:rPr>
                <w:rFonts w:ascii="Arial" w:hAnsi="Arial" w:cs="Arial"/>
                <w:b/>
                <w:sz w:val="20"/>
                <w:szCs w:val="20"/>
              </w:rPr>
            </w:pPr>
            <w:r w:rsidRPr="00BF6162">
              <w:rPr>
                <w:rFonts w:ascii="Arial" w:hAnsi="Arial" w:cs="Arial"/>
                <w:b/>
                <w:sz w:val="20"/>
                <w:szCs w:val="20"/>
              </w:rPr>
              <w:t>Abts,</w:t>
            </w:r>
            <w:r w:rsidRPr="00BF6162">
              <w:rPr>
                <w:rFonts w:ascii="Arial" w:hAnsi="Arial" w:cs="Arial"/>
                <w:b/>
                <w:spacing w:val="1"/>
                <w:sz w:val="20"/>
                <w:szCs w:val="20"/>
              </w:rPr>
              <w:t xml:space="preserve"> </w:t>
            </w:r>
            <w:r w:rsidRPr="00BF6162">
              <w:rPr>
                <w:rFonts w:ascii="Arial" w:hAnsi="Arial" w:cs="Arial"/>
                <w:b/>
                <w:spacing w:val="-2"/>
                <w:sz w:val="20"/>
                <w:szCs w:val="20"/>
              </w:rPr>
              <w:t>David</w:t>
            </w:r>
          </w:p>
          <w:p w14:paraId="055D38DA" w14:textId="77777777" w:rsidR="00661D4B" w:rsidRPr="00BF6162" w:rsidRDefault="00661D4B" w:rsidP="00661D4B">
            <w:pPr>
              <w:rPr>
                <w:rFonts w:cs="Arial"/>
                <w:sz w:val="20"/>
              </w:rPr>
            </w:pPr>
            <w:r w:rsidRPr="00BF6162">
              <w:rPr>
                <w:rFonts w:cs="Arial"/>
                <w:sz w:val="20"/>
              </w:rPr>
              <w:t>Assistant</w:t>
            </w:r>
            <w:r w:rsidRPr="00BF6162">
              <w:rPr>
                <w:rFonts w:cs="Arial"/>
                <w:spacing w:val="-8"/>
                <w:sz w:val="20"/>
              </w:rPr>
              <w:t xml:space="preserve"> </w:t>
            </w:r>
            <w:r w:rsidRPr="00BF6162">
              <w:rPr>
                <w:rFonts w:cs="Arial"/>
                <w:sz w:val="20"/>
              </w:rPr>
              <w:t>Professor,</w:t>
            </w:r>
            <w:r w:rsidRPr="00BF6162">
              <w:rPr>
                <w:rFonts w:cs="Arial"/>
                <w:spacing w:val="-8"/>
                <w:sz w:val="20"/>
              </w:rPr>
              <w:t xml:space="preserve"> </w:t>
            </w:r>
            <w:r w:rsidRPr="00BF6162">
              <w:rPr>
                <w:rFonts w:cs="Arial"/>
                <w:sz w:val="20"/>
              </w:rPr>
              <w:t>DHMC</w:t>
            </w:r>
          </w:p>
          <w:p w14:paraId="31476EF1" w14:textId="6ED53B9F" w:rsidR="00884E74" w:rsidRPr="00BF6162" w:rsidRDefault="00661D4B" w:rsidP="00661D4B">
            <w:pPr>
              <w:rPr>
                <w:rFonts w:cs="Arial"/>
                <w:color w:val="79632C" w:themeColor="accent1" w:themeShade="80"/>
                <w:sz w:val="20"/>
              </w:rPr>
            </w:pPr>
            <w:r w:rsidRPr="00BF6162">
              <w:rPr>
                <w:rFonts w:cs="Arial"/>
                <w:sz w:val="20"/>
              </w:rPr>
              <w:t>Residency Recruitment</w:t>
            </w:r>
            <w:r w:rsidR="00F032F4" w:rsidRPr="00BF6162" w:rsidDel="00F032F4">
              <w:rPr>
                <w:rFonts w:cs="Arial"/>
                <w:color w:val="79632C" w:themeColor="accent1" w:themeShade="80"/>
                <w:sz w:val="20"/>
              </w:rPr>
              <w:t xml:space="preserve"> </w:t>
            </w:r>
          </w:p>
        </w:tc>
        <w:tc>
          <w:tcPr>
            <w:tcW w:w="5648" w:type="dxa"/>
          </w:tcPr>
          <w:p w14:paraId="79DD79B7" w14:textId="77777777" w:rsidR="00661D4B" w:rsidRPr="00BF6162" w:rsidRDefault="00661D4B" w:rsidP="002C310C">
            <w:pPr>
              <w:rPr>
                <w:rFonts w:cs="Arial"/>
                <w:spacing w:val="40"/>
                <w:sz w:val="20"/>
              </w:rPr>
            </w:pPr>
            <w:r w:rsidRPr="00BF6162">
              <w:rPr>
                <w:rFonts w:cs="Arial"/>
                <w:sz w:val="20"/>
              </w:rPr>
              <w:t>Trauma</w:t>
            </w:r>
            <w:r w:rsidRPr="00BF6162">
              <w:rPr>
                <w:rFonts w:cs="Arial"/>
                <w:spacing w:val="-10"/>
                <w:sz w:val="20"/>
              </w:rPr>
              <w:t xml:space="preserve"> </w:t>
            </w:r>
            <w:r w:rsidRPr="00BF6162">
              <w:rPr>
                <w:rFonts w:cs="Arial"/>
                <w:sz w:val="20"/>
              </w:rPr>
              <w:t>Anesthesiology</w:t>
            </w:r>
            <w:r w:rsidRPr="00BF6162">
              <w:rPr>
                <w:rFonts w:cs="Arial"/>
                <w:spacing w:val="40"/>
                <w:sz w:val="20"/>
              </w:rPr>
              <w:t xml:space="preserve"> </w:t>
            </w:r>
          </w:p>
          <w:p w14:paraId="1C77DF3B" w14:textId="4CB9401D" w:rsidR="00884E74" w:rsidRPr="00BF6162" w:rsidRDefault="00661D4B" w:rsidP="002C310C">
            <w:pPr>
              <w:rPr>
                <w:rFonts w:cs="Arial"/>
                <w:color w:val="000000"/>
                <w:sz w:val="20"/>
              </w:rPr>
            </w:pPr>
            <w:r w:rsidRPr="00BF6162">
              <w:rPr>
                <w:rFonts w:cs="Arial"/>
                <w:spacing w:val="-2"/>
                <w:sz w:val="20"/>
              </w:rPr>
              <w:t>Education</w:t>
            </w:r>
          </w:p>
        </w:tc>
      </w:tr>
      <w:tr w:rsidR="00BF6162" w:rsidRPr="00E725CB" w14:paraId="1649FF40" w14:textId="77777777" w:rsidTr="003A5026">
        <w:tc>
          <w:tcPr>
            <w:tcW w:w="3977" w:type="dxa"/>
          </w:tcPr>
          <w:p w14:paraId="5ED50F4D" w14:textId="77777777" w:rsidR="00661D4B" w:rsidRPr="00BF6162" w:rsidRDefault="00661D4B" w:rsidP="00661D4B">
            <w:pPr>
              <w:pStyle w:val="TableParagraph"/>
              <w:spacing w:before="2" w:line="240" w:lineRule="auto"/>
              <w:ind w:left="0"/>
              <w:rPr>
                <w:rFonts w:ascii="Arial" w:hAnsi="Arial" w:cs="Arial"/>
                <w:b/>
                <w:sz w:val="20"/>
                <w:szCs w:val="20"/>
              </w:rPr>
            </w:pPr>
            <w:r w:rsidRPr="00BF6162">
              <w:rPr>
                <w:rFonts w:ascii="Arial" w:hAnsi="Arial" w:cs="Arial"/>
                <w:b/>
                <w:sz w:val="20"/>
                <w:szCs w:val="20"/>
              </w:rPr>
              <w:t>Ahlgren,</w:t>
            </w:r>
            <w:r w:rsidRPr="00BF6162">
              <w:rPr>
                <w:rFonts w:ascii="Arial" w:hAnsi="Arial" w:cs="Arial"/>
                <w:b/>
                <w:spacing w:val="1"/>
                <w:sz w:val="20"/>
                <w:szCs w:val="20"/>
              </w:rPr>
              <w:t xml:space="preserve"> </w:t>
            </w:r>
            <w:r w:rsidRPr="00BF6162">
              <w:rPr>
                <w:rFonts w:ascii="Arial" w:hAnsi="Arial" w:cs="Arial"/>
                <w:b/>
                <w:spacing w:val="-2"/>
                <w:sz w:val="20"/>
                <w:szCs w:val="20"/>
              </w:rPr>
              <w:t>Bryan</w:t>
            </w:r>
          </w:p>
          <w:p w14:paraId="2EB8ED84" w14:textId="77777777" w:rsidR="00661D4B" w:rsidRPr="00BF6162" w:rsidRDefault="00661D4B" w:rsidP="00661D4B">
            <w:pPr>
              <w:pStyle w:val="TableParagraph"/>
              <w:ind w:left="0"/>
              <w:rPr>
                <w:rFonts w:ascii="Arial" w:hAnsi="Arial" w:cs="Arial"/>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UCH</w:t>
            </w:r>
          </w:p>
          <w:p w14:paraId="29A6049C" w14:textId="077CB40D" w:rsidR="00661D4B" w:rsidRPr="00BF6162" w:rsidRDefault="00661D4B" w:rsidP="00661D4B">
            <w:pPr>
              <w:pStyle w:val="TableParagraph"/>
              <w:spacing w:line="208" w:lineRule="exact"/>
              <w:ind w:left="0"/>
              <w:rPr>
                <w:rFonts w:ascii="Arial" w:hAnsi="Arial" w:cs="Arial"/>
                <w:b/>
                <w:sz w:val="20"/>
                <w:szCs w:val="20"/>
              </w:rPr>
            </w:pPr>
            <w:r w:rsidRPr="00BF6162">
              <w:rPr>
                <w:rFonts w:ascii="Arial" w:hAnsi="Arial" w:cs="Arial"/>
                <w:sz w:val="20"/>
                <w:szCs w:val="20"/>
              </w:rPr>
              <w:t>Director</w:t>
            </w:r>
            <w:r w:rsidRPr="00BF6162">
              <w:rPr>
                <w:rFonts w:ascii="Arial" w:hAnsi="Arial" w:cs="Arial"/>
                <w:spacing w:val="3"/>
                <w:sz w:val="20"/>
                <w:szCs w:val="20"/>
              </w:rPr>
              <w:t xml:space="preserve"> </w:t>
            </w:r>
            <w:r w:rsidRPr="00BF6162">
              <w:rPr>
                <w:rFonts w:ascii="Arial" w:hAnsi="Arial" w:cs="Arial"/>
                <w:sz w:val="20"/>
                <w:szCs w:val="20"/>
              </w:rPr>
              <w:t>of</w:t>
            </w:r>
            <w:r w:rsidRPr="00BF6162">
              <w:rPr>
                <w:rFonts w:ascii="Arial" w:hAnsi="Arial" w:cs="Arial"/>
                <w:spacing w:val="9"/>
                <w:sz w:val="20"/>
                <w:szCs w:val="20"/>
              </w:rPr>
              <w:t xml:space="preserve"> </w:t>
            </w:r>
            <w:r w:rsidRPr="00BF6162">
              <w:rPr>
                <w:rFonts w:ascii="Arial" w:hAnsi="Arial" w:cs="Arial"/>
                <w:sz w:val="20"/>
                <w:szCs w:val="20"/>
              </w:rPr>
              <w:t>Cardiothoracic</w:t>
            </w:r>
            <w:r w:rsidRPr="00BF6162">
              <w:rPr>
                <w:rFonts w:ascii="Arial" w:hAnsi="Arial" w:cs="Arial"/>
                <w:spacing w:val="4"/>
                <w:sz w:val="20"/>
                <w:szCs w:val="20"/>
              </w:rPr>
              <w:t xml:space="preserve"> </w:t>
            </w:r>
            <w:r w:rsidRPr="00BF6162">
              <w:rPr>
                <w:rFonts w:ascii="Arial" w:hAnsi="Arial" w:cs="Arial"/>
                <w:spacing w:val="-2"/>
                <w:sz w:val="20"/>
                <w:szCs w:val="20"/>
              </w:rPr>
              <w:t>Anesthesiology</w:t>
            </w:r>
          </w:p>
        </w:tc>
        <w:tc>
          <w:tcPr>
            <w:tcW w:w="5648" w:type="dxa"/>
          </w:tcPr>
          <w:p w14:paraId="55CB0E8F" w14:textId="3420B87B" w:rsidR="00661D4B" w:rsidRPr="00BF6162" w:rsidRDefault="00661D4B" w:rsidP="00661D4B">
            <w:pPr>
              <w:rPr>
                <w:rFonts w:cs="Arial"/>
                <w:spacing w:val="40"/>
                <w:sz w:val="20"/>
              </w:rPr>
            </w:pPr>
            <w:r w:rsidRPr="00BF6162">
              <w:rPr>
                <w:rFonts w:cs="Arial"/>
                <w:sz w:val="20"/>
              </w:rPr>
              <w:t>Cardiac Anesthesiology</w:t>
            </w:r>
            <w:r w:rsidRPr="00BF6162">
              <w:rPr>
                <w:rFonts w:cs="Arial"/>
                <w:spacing w:val="40"/>
                <w:sz w:val="20"/>
              </w:rPr>
              <w:t xml:space="preserve"> </w:t>
            </w:r>
          </w:p>
          <w:p w14:paraId="610BA1C5" w14:textId="46FDC842" w:rsidR="00661D4B" w:rsidRPr="00BF6162" w:rsidRDefault="00661D4B" w:rsidP="00661D4B">
            <w:pPr>
              <w:rPr>
                <w:rFonts w:cs="Arial"/>
                <w:sz w:val="20"/>
              </w:rPr>
            </w:pPr>
            <w:r w:rsidRPr="00BF6162">
              <w:rPr>
                <w:rFonts w:cs="Arial"/>
                <w:spacing w:val="-2"/>
                <w:sz w:val="20"/>
              </w:rPr>
              <w:t>Education</w:t>
            </w:r>
            <w:r w:rsidRPr="00BF6162">
              <w:rPr>
                <w:rFonts w:cs="Arial"/>
                <w:sz w:val="20"/>
              </w:rPr>
              <w:t xml:space="preserve"> </w:t>
            </w:r>
          </w:p>
        </w:tc>
      </w:tr>
      <w:tr w:rsidR="00661D4B" w:rsidRPr="00E725CB" w14:paraId="0301DDDD" w14:textId="77777777" w:rsidTr="003A5026">
        <w:tc>
          <w:tcPr>
            <w:tcW w:w="3977" w:type="dxa"/>
          </w:tcPr>
          <w:p w14:paraId="69CF02A6" w14:textId="77777777" w:rsidR="00844CB4" w:rsidRDefault="00661D4B" w:rsidP="00BF6162">
            <w:pPr>
              <w:pStyle w:val="TableParagraph"/>
              <w:spacing w:before="1"/>
              <w:ind w:left="0"/>
              <w:rPr>
                <w:rFonts w:ascii="Arial" w:hAnsi="Arial" w:cs="Arial"/>
                <w:b/>
                <w:spacing w:val="-2"/>
                <w:sz w:val="20"/>
                <w:szCs w:val="20"/>
              </w:rPr>
            </w:pPr>
            <w:r w:rsidRPr="00BF6162">
              <w:rPr>
                <w:rFonts w:ascii="Arial" w:hAnsi="Arial" w:cs="Arial"/>
                <w:b/>
                <w:sz w:val="20"/>
                <w:szCs w:val="20"/>
              </w:rPr>
              <w:t>Alber,</w:t>
            </w:r>
            <w:r w:rsidRPr="00BF6162">
              <w:rPr>
                <w:rFonts w:ascii="Arial" w:hAnsi="Arial" w:cs="Arial"/>
                <w:b/>
                <w:spacing w:val="4"/>
                <w:sz w:val="20"/>
                <w:szCs w:val="20"/>
              </w:rPr>
              <w:t xml:space="preserve"> </w:t>
            </w:r>
            <w:r w:rsidRPr="00BF6162">
              <w:rPr>
                <w:rFonts w:ascii="Arial" w:hAnsi="Arial" w:cs="Arial"/>
                <w:b/>
                <w:spacing w:val="-2"/>
                <w:sz w:val="20"/>
                <w:szCs w:val="20"/>
              </w:rPr>
              <w:t>Sarah</w:t>
            </w:r>
          </w:p>
          <w:p w14:paraId="719DCD6F" w14:textId="383F272F" w:rsidR="00661D4B" w:rsidRPr="00BF6162" w:rsidRDefault="00661D4B" w:rsidP="00BF6162">
            <w:pPr>
              <w:pStyle w:val="TableParagraph"/>
              <w:spacing w:before="1"/>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61EB0690" w14:textId="77777777" w:rsidR="00661D4B" w:rsidRPr="00BF6162" w:rsidRDefault="00661D4B" w:rsidP="00661D4B">
            <w:pPr>
              <w:pStyle w:val="TableParagraph"/>
              <w:spacing w:before="1" w:line="240" w:lineRule="auto"/>
              <w:ind w:left="0"/>
              <w:rPr>
                <w:rFonts w:ascii="Arial" w:hAnsi="Arial" w:cs="Arial"/>
                <w:spacing w:val="-2"/>
                <w:sz w:val="20"/>
                <w:szCs w:val="20"/>
              </w:rPr>
            </w:pPr>
            <w:r w:rsidRPr="00BF6162">
              <w:rPr>
                <w:rFonts w:ascii="Arial" w:hAnsi="Arial" w:cs="Arial"/>
                <w:sz w:val="20"/>
                <w:szCs w:val="20"/>
              </w:rPr>
              <w:t>Critical</w:t>
            </w:r>
            <w:r w:rsidRPr="00BF6162">
              <w:rPr>
                <w:rFonts w:ascii="Arial" w:hAnsi="Arial" w:cs="Arial"/>
                <w:spacing w:val="-2"/>
                <w:sz w:val="20"/>
                <w:szCs w:val="20"/>
              </w:rPr>
              <w:t xml:space="preserve"> </w:t>
            </w:r>
            <w:r w:rsidRPr="00BF6162">
              <w:rPr>
                <w:rFonts w:ascii="Arial" w:hAnsi="Arial" w:cs="Arial"/>
                <w:sz w:val="20"/>
                <w:szCs w:val="20"/>
              </w:rPr>
              <w:t>Care</w:t>
            </w:r>
            <w:r w:rsidRPr="00BF6162">
              <w:rPr>
                <w:rFonts w:ascii="Arial" w:hAnsi="Arial" w:cs="Arial"/>
                <w:spacing w:val="1"/>
                <w:sz w:val="20"/>
                <w:szCs w:val="20"/>
              </w:rPr>
              <w:t xml:space="preserve"> </w:t>
            </w:r>
            <w:r w:rsidRPr="00BF6162">
              <w:rPr>
                <w:rFonts w:ascii="Arial" w:hAnsi="Arial" w:cs="Arial"/>
                <w:spacing w:val="-2"/>
                <w:sz w:val="20"/>
                <w:szCs w:val="20"/>
              </w:rPr>
              <w:t>Medicine</w:t>
            </w:r>
          </w:p>
          <w:p w14:paraId="4DDF1A54" w14:textId="1067B22F" w:rsidR="00661D4B" w:rsidRPr="00BF6162" w:rsidRDefault="00661D4B" w:rsidP="00661D4B">
            <w:pPr>
              <w:rPr>
                <w:rFonts w:cs="Arial"/>
                <w:sz w:val="20"/>
              </w:rPr>
            </w:pPr>
            <w:r w:rsidRPr="00BF6162">
              <w:rPr>
                <w:rFonts w:cs="Arial"/>
                <w:spacing w:val="-2"/>
                <w:sz w:val="20"/>
              </w:rPr>
              <w:t>Fellowship Program Director, Critical Care</w:t>
            </w:r>
          </w:p>
        </w:tc>
      </w:tr>
      <w:tr w:rsidR="00D80227" w:rsidRPr="00E725CB" w14:paraId="3DF9AF2D" w14:textId="77777777" w:rsidTr="003A5026">
        <w:tc>
          <w:tcPr>
            <w:tcW w:w="3977" w:type="dxa"/>
          </w:tcPr>
          <w:p w14:paraId="1466E4CE" w14:textId="77777777" w:rsidR="00D80227" w:rsidRDefault="00452F6D" w:rsidP="00D80227">
            <w:pPr>
              <w:pStyle w:val="TableParagraph"/>
              <w:spacing w:before="1"/>
              <w:ind w:left="0"/>
              <w:rPr>
                <w:rFonts w:ascii="Arial" w:hAnsi="Arial" w:cs="Arial"/>
                <w:b/>
                <w:sz w:val="20"/>
                <w:szCs w:val="20"/>
              </w:rPr>
            </w:pPr>
            <w:r>
              <w:rPr>
                <w:rFonts w:ascii="Arial" w:hAnsi="Arial" w:cs="Arial"/>
                <w:b/>
                <w:sz w:val="20"/>
                <w:szCs w:val="20"/>
              </w:rPr>
              <w:t>Aly, Seth</w:t>
            </w:r>
          </w:p>
          <w:p w14:paraId="22C4C474" w14:textId="219C4ED4" w:rsidR="00452F6D" w:rsidRPr="00452F6D" w:rsidRDefault="00452F6D" w:rsidP="00D80227">
            <w:pPr>
              <w:pStyle w:val="TableParagraph"/>
              <w:spacing w:before="1"/>
              <w:ind w:left="0"/>
              <w:rPr>
                <w:rFonts w:ascii="Arial" w:hAnsi="Arial" w:cs="Arial"/>
                <w:bCs/>
                <w:sz w:val="20"/>
                <w:szCs w:val="20"/>
              </w:rPr>
            </w:pPr>
            <w:r>
              <w:rPr>
                <w:rFonts w:ascii="Arial" w:hAnsi="Arial" w:cs="Arial"/>
                <w:bCs/>
                <w:sz w:val="20"/>
                <w:szCs w:val="20"/>
              </w:rPr>
              <w:t>Assistant Professor</w:t>
            </w:r>
            <w:r w:rsidR="00C45875">
              <w:rPr>
                <w:rFonts w:ascii="Arial" w:hAnsi="Arial" w:cs="Arial"/>
                <w:bCs/>
                <w:sz w:val="20"/>
                <w:szCs w:val="20"/>
              </w:rPr>
              <w:t>, UCH</w:t>
            </w:r>
          </w:p>
        </w:tc>
        <w:tc>
          <w:tcPr>
            <w:tcW w:w="5648" w:type="dxa"/>
          </w:tcPr>
          <w:p w14:paraId="26BAD414" w14:textId="5BF8E0C0" w:rsidR="00452F6D" w:rsidRDefault="00452F6D"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Transplant</w:t>
            </w:r>
            <w:r w:rsidR="00E836BF">
              <w:rPr>
                <w:rFonts w:ascii="Arial" w:hAnsi="Arial" w:cs="Arial"/>
                <w:spacing w:val="-2"/>
                <w:sz w:val="20"/>
                <w:szCs w:val="20"/>
              </w:rPr>
              <w:t xml:space="preserve"> Anesthesiology</w:t>
            </w:r>
          </w:p>
          <w:p w14:paraId="71B16842" w14:textId="63F7711A" w:rsidR="00D80227" w:rsidRPr="00BF6162" w:rsidRDefault="00D80227" w:rsidP="00D80227">
            <w:pPr>
              <w:pStyle w:val="TableParagraph"/>
              <w:spacing w:before="1" w:line="240" w:lineRule="auto"/>
              <w:ind w:left="0"/>
              <w:rPr>
                <w:rFonts w:ascii="Arial" w:hAnsi="Arial" w:cs="Arial"/>
                <w:sz w:val="20"/>
                <w:szCs w:val="20"/>
              </w:rPr>
            </w:pPr>
            <w:r w:rsidRPr="00BF6162">
              <w:rPr>
                <w:rFonts w:ascii="Arial" w:hAnsi="Arial" w:cs="Arial"/>
                <w:spacing w:val="-2"/>
                <w:sz w:val="20"/>
                <w:szCs w:val="20"/>
              </w:rPr>
              <w:t>Education</w:t>
            </w:r>
          </w:p>
        </w:tc>
      </w:tr>
      <w:tr w:rsidR="00D80227" w:rsidRPr="00E725CB" w14:paraId="7068AFF8" w14:textId="77777777" w:rsidTr="003A5026">
        <w:tc>
          <w:tcPr>
            <w:tcW w:w="3977" w:type="dxa"/>
          </w:tcPr>
          <w:p w14:paraId="565C5284" w14:textId="77777777" w:rsidR="00D80227" w:rsidRPr="00BF6162" w:rsidRDefault="00D80227" w:rsidP="00D80227">
            <w:pPr>
              <w:pStyle w:val="TableParagraph"/>
              <w:spacing w:before="1" w:line="240" w:lineRule="auto"/>
              <w:ind w:left="0"/>
              <w:rPr>
                <w:rFonts w:ascii="Arial" w:hAnsi="Arial" w:cs="Arial"/>
                <w:b/>
                <w:sz w:val="20"/>
                <w:szCs w:val="20"/>
              </w:rPr>
            </w:pPr>
            <w:r w:rsidRPr="00BF6162">
              <w:rPr>
                <w:rFonts w:ascii="Arial" w:hAnsi="Arial" w:cs="Arial"/>
                <w:b/>
                <w:sz w:val="20"/>
                <w:szCs w:val="20"/>
              </w:rPr>
              <w:t>Arboleda,</w:t>
            </w:r>
            <w:r w:rsidRPr="00BF6162">
              <w:rPr>
                <w:rFonts w:ascii="Arial" w:hAnsi="Arial" w:cs="Arial"/>
                <w:b/>
                <w:spacing w:val="2"/>
                <w:sz w:val="20"/>
                <w:szCs w:val="20"/>
              </w:rPr>
              <w:t xml:space="preserve"> </w:t>
            </w:r>
            <w:r w:rsidRPr="00BF6162">
              <w:rPr>
                <w:rFonts w:ascii="Arial" w:hAnsi="Arial" w:cs="Arial"/>
                <w:b/>
                <w:spacing w:val="-2"/>
                <w:sz w:val="20"/>
                <w:szCs w:val="20"/>
              </w:rPr>
              <w:t>Nicole</w:t>
            </w:r>
          </w:p>
          <w:p w14:paraId="2ED67C0E" w14:textId="77777777" w:rsidR="00D80227" w:rsidRPr="00BF6162" w:rsidRDefault="00D80227" w:rsidP="00D80227">
            <w:pPr>
              <w:pStyle w:val="TableParagraph"/>
              <w:ind w:left="0"/>
              <w:rPr>
                <w:rFonts w:ascii="Arial" w:hAnsi="Arial" w:cs="Arial"/>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4"/>
                <w:sz w:val="20"/>
                <w:szCs w:val="20"/>
              </w:rPr>
              <w:t>DHMC</w:t>
            </w:r>
          </w:p>
          <w:p w14:paraId="33692E7B" w14:textId="7561E05A" w:rsidR="00D80227" w:rsidRPr="00BF6162" w:rsidRDefault="00D80227" w:rsidP="00D80227">
            <w:pPr>
              <w:pStyle w:val="TableParagraph"/>
              <w:spacing w:before="1"/>
              <w:ind w:left="0"/>
              <w:rPr>
                <w:rFonts w:ascii="Arial" w:hAnsi="Arial" w:cs="Arial"/>
                <w:b/>
                <w:sz w:val="20"/>
                <w:szCs w:val="20"/>
              </w:rPr>
            </w:pPr>
            <w:r w:rsidRPr="00BF6162">
              <w:rPr>
                <w:rFonts w:ascii="Arial" w:hAnsi="Arial" w:cs="Arial"/>
                <w:sz w:val="20"/>
                <w:szCs w:val="20"/>
              </w:rPr>
              <w:t>Site</w:t>
            </w:r>
            <w:r w:rsidRPr="00BF6162">
              <w:rPr>
                <w:rFonts w:ascii="Arial" w:hAnsi="Arial" w:cs="Arial"/>
                <w:spacing w:val="3"/>
                <w:sz w:val="20"/>
                <w:szCs w:val="20"/>
              </w:rPr>
              <w:t xml:space="preserve"> </w:t>
            </w:r>
            <w:r w:rsidRPr="00BF6162">
              <w:rPr>
                <w:rFonts w:ascii="Arial" w:hAnsi="Arial" w:cs="Arial"/>
                <w:sz w:val="20"/>
                <w:szCs w:val="20"/>
              </w:rPr>
              <w:t>Director</w:t>
            </w:r>
            <w:r w:rsidRPr="00BF6162">
              <w:rPr>
                <w:rFonts w:ascii="Arial" w:hAnsi="Arial" w:cs="Arial"/>
                <w:spacing w:val="3"/>
                <w:sz w:val="20"/>
                <w:szCs w:val="20"/>
              </w:rPr>
              <w:t xml:space="preserve"> </w:t>
            </w:r>
            <w:r w:rsidRPr="00BF6162">
              <w:rPr>
                <w:rFonts w:ascii="Arial" w:hAnsi="Arial" w:cs="Arial"/>
                <w:sz w:val="20"/>
                <w:szCs w:val="20"/>
              </w:rPr>
              <w:t>for</w:t>
            </w:r>
            <w:r w:rsidRPr="00BF6162">
              <w:rPr>
                <w:rFonts w:ascii="Arial" w:hAnsi="Arial" w:cs="Arial"/>
                <w:spacing w:val="3"/>
                <w:sz w:val="20"/>
                <w:szCs w:val="20"/>
              </w:rPr>
              <w:t xml:space="preserve"> </w:t>
            </w:r>
            <w:r w:rsidRPr="00BF6162">
              <w:rPr>
                <w:rFonts w:ascii="Arial" w:hAnsi="Arial" w:cs="Arial"/>
                <w:sz w:val="20"/>
                <w:szCs w:val="20"/>
              </w:rPr>
              <w:t>DHMC</w:t>
            </w:r>
            <w:r w:rsidRPr="00BF6162">
              <w:rPr>
                <w:rFonts w:ascii="Arial" w:hAnsi="Arial" w:cs="Arial"/>
                <w:spacing w:val="2"/>
                <w:sz w:val="20"/>
                <w:szCs w:val="20"/>
              </w:rPr>
              <w:t xml:space="preserve"> </w:t>
            </w:r>
            <w:r w:rsidRPr="00BF6162">
              <w:rPr>
                <w:rFonts w:ascii="Arial" w:hAnsi="Arial" w:cs="Arial"/>
                <w:spacing w:val="-2"/>
                <w:sz w:val="20"/>
                <w:szCs w:val="20"/>
              </w:rPr>
              <w:t>rotation</w:t>
            </w:r>
          </w:p>
        </w:tc>
        <w:tc>
          <w:tcPr>
            <w:tcW w:w="5648" w:type="dxa"/>
          </w:tcPr>
          <w:p w14:paraId="65DB9608" w14:textId="77777777" w:rsidR="00D80227" w:rsidRP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6528FC6C" w14:textId="7D5CA2B9"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D80227" w:rsidRPr="00E725CB" w14:paraId="6F85F4E5" w14:textId="77777777" w:rsidTr="003A5026">
        <w:tc>
          <w:tcPr>
            <w:tcW w:w="3977" w:type="dxa"/>
          </w:tcPr>
          <w:p w14:paraId="408C8870" w14:textId="77777777" w:rsidR="00D80227" w:rsidRPr="00BF6162" w:rsidRDefault="00D80227" w:rsidP="00D80227">
            <w:pPr>
              <w:pStyle w:val="TableParagraph"/>
              <w:spacing w:before="1"/>
              <w:ind w:left="0"/>
              <w:rPr>
                <w:rFonts w:ascii="Arial" w:hAnsi="Arial" w:cs="Arial"/>
                <w:b/>
                <w:sz w:val="20"/>
                <w:szCs w:val="20"/>
              </w:rPr>
            </w:pPr>
            <w:r w:rsidRPr="00BF6162">
              <w:rPr>
                <w:rFonts w:ascii="Arial" w:hAnsi="Arial" w:cs="Arial"/>
                <w:b/>
                <w:sz w:val="20"/>
                <w:szCs w:val="20"/>
              </w:rPr>
              <w:t>Azam,</w:t>
            </w:r>
            <w:r w:rsidRPr="00BF6162">
              <w:rPr>
                <w:rFonts w:ascii="Arial" w:hAnsi="Arial" w:cs="Arial"/>
                <w:b/>
                <w:spacing w:val="4"/>
                <w:sz w:val="20"/>
                <w:szCs w:val="20"/>
              </w:rPr>
              <w:t xml:space="preserve"> </w:t>
            </w:r>
            <w:r w:rsidRPr="00BF6162">
              <w:rPr>
                <w:rFonts w:ascii="Arial" w:hAnsi="Arial" w:cs="Arial"/>
                <w:b/>
                <w:spacing w:val="-2"/>
                <w:sz w:val="20"/>
                <w:szCs w:val="20"/>
              </w:rPr>
              <w:t>Fareed</w:t>
            </w:r>
          </w:p>
          <w:p w14:paraId="76F99C6F" w14:textId="6A5AF698" w:rsidR="00D80227" w:rsidRPr="00BF6162" w:rsidRDefault="00D80227" w:rsidP="00D80227">
            <w:pPr>
              <w:pStyle w:val="TableParagraph"/>
              <w:spacing w:before="1" w:line="240" w:lineRule="auto"/>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UCH</w:t>
            </w:r>
          </w:p>
        </w:tc>
        <w:tc>
          <w:tcPr>
            <w:tcW w:w="5648" w:type="dxa"/>
          </w:tcPr>
          <w:p w14:paraId="3EB3111E" w14:textId="77777777" w:rsidR="00D80227" w:rsidRPr="00BF6162" w:rsidRDefault="00D80227" w:rsidP="00D80227">
            <w:pPr>
              <w:pStyle w:val="TableParagraph"/>
              <w:spacing w:before="1"/>
              <w:ind w:left="0"/>
              <w:rPr>
                <w:rFonts w:ascii="Arial" w:hAnsi="Arial" w:cs="Arial"/>
                <w:sz w:val="20"/>
                <w:szCs w:val="20"/>
              </w:rPr>
            </w:pPr>
            <w:r w:rsidRPr="00BF6162">
              <w:rPr>
                <w:rFonts w:ascii="Arial" w:hAnsi="Arial" w:cs="Arial"/>
                <w:sz w:val="20"/>
                <w:szCs w:val="20"/>
              </w:rPr>
              <w:t>Critical</w:t>
            </w:r>
            <w:r w:rsidRPr="00BF6162">
              <w:rPr>
                <w:rFonts w:ascii="Arial" w:hAnsi="Arial" w:cs="Arial"/>
                <w:spacing w:val="-2"/>
                <w:sz w:val="20"/>
                <w:szCs w:val="20"/>
              </w:rPr>
              <w:t xml:space="preserve"> </w:t>
            </w:r>
            <w:r w:rsidRPr="00BF6162">
              <w:rPr>
                <w:rFonts w:ascii="Arial" w:hAnsi="Arial" w:cs="Arial"/>
                <w:sz w:val="20"/>
                <w:szCs w:val="20"/>
              </w:rPr>
              <w:t>Care</w:t>
            </w:r>
            <w:r w:rsidRPr="00BF6162">
              <w:rPr>
                <w:rFonts w:ascii="Arial" w:hAnsi="Arial" w:cs="Arial"/>
                <w:spacing w:val="1"/>
                <w:sz w:val="20"/>
                <w:szCs w:val="20"/>
              </w:rPr>
              <w:t xml:space="preserve"> </w:t>
            </w:r>
            <w:r w:rsidRPr="00BF6162">
              <w:rPr>
                <w:rFonts w:ascii="Arial" w:hAnsi="Arial" w:cs="Arial"/>
                <w:spacing w:val="-2"/>
                <w:sz w:val="20"/>
                <w:szCs w:val="20"/>
              </w:rPr>
              <w:t>Medicine</w:t>
            </w:r>
          </w:p>
          <w:p w14:paraId="66E1BEAB" w14:textId="77777777" w:rsidR="00D80227" w:rsidRP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Solid</w:t>
            </w:r>
            <w:r w:rsidRPr="00BF6162">
              <w:rPr>
                <w:rFonts w:ascii="Arial" w:hAnsi="Arial" w:cs="Arial"/>
                <w:spacing w:val="-10"/>
                <w:sz w:val="20"/>
                <w:szCs w:val="20"/>
              </w:rPr>
              <w:t xml:space="preserve"> </w:t>
            </w:r>
            <w:r w:rsidRPr="00BF6162">
              <w:rPr>
                <w:rFonts w:ascii="Arial" w:hAnsi="Arial" w:cs="Arial"/>
                <w:sz w:val="20"/>
                <w:szCs w:val="20"/>
              </w:rPr>
              <w:t>Organ</w:t>
            </w:r>
            <w:r w:rsidRPr="00BF6162">
              <w:rPr>
                <w:rFonts w:ascii="Arial" w:hAnsi="Arial" w:cs="Arial"/>
                <w:spacing w:val="-10"/>
                <w:sz w:val="20"/>
                <w:szCs w:val="20"/>
              </w:rPr>
              <w:t xml:space="preserve"> </w:t>
            </w:r>
            <w:r w:rsidRPr="00BF6162">
              <w:rPr>
                <w:rFonts w:ascii="Arial" w:hAnsi="Arial" w:cs="Arial"/>
                <w:sz w:val="20"/>
                <w:szCs w:val="20"/>
              </w:rPr>
              <w:t>Transplant</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60F34409" w14:textId="6B7E49CA" w:rsidR="00D80227" w:rsidRPr="00BF6162" w:rsidRDefault="00D80227" w:rsidP="00D80227">
            <w:pPr>
              <w:pStyle w:val="TableParagraph"/>
              <w:spacing w:before="1" w:line="240" w:lineRule="auto"/>
              <w:ind w:left="0"/>
              <w:rPr>
                <w:rFonts w:ascii="Arial" w:hAnsi="Arial" w:cs="Arial"/>
                <w:sz w:val="20"/>
                <w:szCs w:val="20"/>
              </w:rPr>
            </w:pPr>
            <w:r w:rsidRPr="00BF6162">
              <w:rPr>
                <w:rFonts w:ascii="Arial" w:hAnsi="Arial" w:cs="Arial"/>
                <w:spacing w:val="-2"/>
                <w:sz w:val="20"/>
                <w:szCs w:val="20"/>
              </w:rPr>
              <w:t>Education</w:t>
            </w:r>
          </w:p>
        </w:tc>
      </w:tr>
      <w:tr w:rsidR="00D80227" w:rsidRPr="00E725CB" w14:paraId="1F59A273" w14:textId="77777777" w:rsidTr="003A5026">
        <w:tc>
          <w:tcPr>
            <w:tcW w:w="3977" w:type="dxa"/>
          </w:tcPr>
          <w:p w14:paraId="72174211" w14:textId="77777777" w:rsidR="00D80227" w:rsidRPr="00BF6162" w:rsidRDefault="00D80227" w:rsidP="00D80227">
            <w:pPr>
              <w:pStyle w:val="TableParagraph"/>
              <w:ind w:left="0"/>
              <w:rPr>
                <w:rFonts w:ascii="Arial" w:hAnsi="Arial" w:cs="Arial"/>
                <w:b/>
                <w:sz w:val="20"/>
                <w:szCs w:val="20"/>
              </w:rPr>
            </w:pPr>
            <w:r w:rsidRPr="00BF6162">
              <w:rPr>
                <w:rFonts w:ascii="Arial" w:hAnsi="Arial" w:cs="Arial"/>
                <w:b/>
                <w:sz w:val="20"/>
                <w:szCs w:val="20"/>
              </w:rPr>
              <w:lastRenderedPageBreak/>
              <w:t>Basak,</w:t>
            </w:r>
            <w:r w:rsidRPr="00BF6162">
              <w:rPr>
                <w:rFonts w:ascii="Arial" w:hAnsi="Arial" w:cs="Arial"/>
                <w:b/>
                <w:spacing w:val="1"/>
                <w:sz w:val="20"/>
                <w:szCs w:val="20"/>
              </w:rPr>
              <w:t xml:space="preserve"> </w:t>
            </w:r>
            <w:r w:rsidRPr="00BF6162">
              <w:rPr>
                <w:rFonts w:ascii="Arial" w:hAnsi="Arial" w:cs="Arial"/>
                <w:b/>
                <w:spacing w:val="-2"/>
                <w:sz w:val="20"/>
                <w:szCs w:val="20"/>
              </w:rPr>
              <w:t>Jacob</w:t>
            </w:r>
          </w:p>
          <w:p w14:paraId="47F15720" w14:textId="014E7500" w:rsidR="00D80227" w:rsidRPr="00BF6162" w:rsidRDefault="00D80227" w:rsidP="00D80227">
            <w:pPr>
              <w:pStyle w:val="TableParagraph"/>
              <w:spacing w:before="1" w:line="240" w:lineRule="auto"/>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10A83082" w14:textId="39EB26FD" w:rsidR="00D80227" w:rsidRPr="00BF6162" w:rsidRDefault="00D80227" w:rsidP="00D80227">
            <w:pPr>
              <w:pStyle w:val="TableParagraph"/>
              <w:spacing w:before="1" w:line="240" w:lineRule="auto"/>
              <w:ind w:left="0"/>
              <w:rPr>
                <w:rFonts w:ascii="Arial" w:hAnsi="Arial" w:cs="Arial"/>
                <w:sz w:val="20"/>
                <w:szCs w:val="20"/>
              </w:rPr>
            </w:pPr>
            <w:r w:rsidRPr="00BF6162">
              <w:rPr>
                <w:rFonts w:ascii="Arial" w:hAnsi="Arial" w:cs="Arial"/>
                <w:sz w:val="20"/>
                <w:szCs w:val="20"/>
              </w:rPr>
              <w:t>Critical</w:t>
            </w:r>
            <w:r w:rsidRPr="00BF6162">
              <w:rPr>
                <w:rFonts w:ascii="Arial" w:hAnsi="Arial" w:cs="Arial"/>
                <w:spacing w:val="-2"/>
                <w:sz w:val="20"/>
                <w:szCs w:val="20"/>
              </w:rPr>
              <w:t xml:space="preserve"> </w:t>
            </w:r>
            <w:r w:rsidRPr="00BF6162">
              <w:rPr>
                <w:rFonts w:ascii="Arial" w:hAnsi="Arial" w:cs="Arial"/>
                <w:sz w:val="20"/>
                <w:szCs w:val="20"/>
              </w:rPr>
              <w:t xml:space="preserve">Care </w:t>
            </w:r>
            <w:r w:rsidRPr="00BF6162">
              <w:rPr>
                <w:rFonts w:ascii="Arial" w:hAnsi="Arial" w:cs="Arial"/>
                <w:spacing w:val="-2"/>
                <w:sz w:val="20"/>
                <w:szCs w:val="20"/>
              </w:rPr>
              <w:t>Medicine</w:t>
            </w:r>
          </w:p>
        </w:tc>
      </w:tr>
      <w:tr w:rsidR="00D80227" w:rsidRPr="00E725CB" w14:paraId="6A3122F7" w14:textId="77777777" w:rsidTr="003A5026">
        <w:tc>
          <w:tcPr>
            <w:tcW w:w="3977" w:type="dxa"/>
          </w:tcPr>
          <w:p w14:paraId="66AE98E9" w14:textId="77777777" w:rsidR="00D80227" w:rsidRPr="00BF6162" w:rsidRDefault="00D80227" w:rsidP="00D80227">
            <w:pPr>
              <w:pStyle w:val="TableParagraph"/>
              <w:ind w:left="0"/>
              <w:rPr>
                <w:rFonts w:ascii="Arial" w:hAnsi="Arial" w:cs="Arial"/>
                <w:b/>
                <w:sz w:val="20"/>
                <w:szCs w:val="20"/>
              </w:rPr>
            </w:pPr>
            <w:r w:rsidRPr="00BF6162">
              <w:rPr>
                <w:rFonts w:ascii="Arial" w:hAnsi="Arial" w:cs="Arial"/>
                <w:b/>
                <w:sz w:val="20"/>
                <w:szCs w:val="20"/>
              </w:rPr>
              <w:t>Beck,</w:t>
            </w:r>
            <w:r w:rsidRPr="00BF6162">
              <w:rPr>
                <w:rFonts w:ascii="Arial" w:hAnsi="Arial" w:cs="Arial"/>
                <w:b/>
                <w:spacing w:val="-1"/>
                <w:sz w:val="20"/>
                <w:szCs w:val="20"/>
              </w:rPr>
              <w:t xml:space="preserve"> </w:t>
            </w:r>
            <w:r w:rsidRPr="00BF6162">
              <w:rPr>
                <w:rFonts w:ascii="Arial" w:hAnsi="Arial" w:cs="Arial"/>
                <w:b/>
                <w:spacing w:val="-2"/>
                <w:sz w:val="20"/>
                <w:szCs w:val="20"/>
              </w:rPr>
              <w:t>Daniel</w:t>
            </w:r>
          </w:p>
          <w:p w14:paraId="532D0AF2" w14:textId="77777777" w:rsidR="00D80227" w:rsidRPr="00BF6162" w:rsidRDefault="00D80227" w:rsidP="00D80227">
            <w:pPr>
              <w:pStyle w:val="TableParagraph"/>
              <w:spacing w:line="240" w:lineRule="auto"/>
              <w:ind w:left="0"/>
              <w:rPr>
                <w:rFonts w:ascii="Arial" w:hAnsi="Arial" w:cs="Arial"/>
                <w:sz w:val="20"/>
                <w:szCs w:val="20"/>
              </w:rPr>
            </w:pPr>
            <w:r w:rsidRPr="00BF6162">
              <w:rPr>
                <w:rFonts w:ascii="Arial" w:hAnsi="Arial" w:cs="Arial"/>
                <w:sz w:val="20"/>
                <w:szCs w:val="20"/>
              </w:rPr>
              <w:t>Associate</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4"/>
                <w:sz w:val="20"/>
                <w:szCs w:val="20"/>
              </w:rPr>
              <w:t>VAMC</w:t>
            </w:r>
          </w:p>
          <w:p w14:paraId="5A2D9F41" w14:textId="0209B9C3" w:rsidR="00D80227" w:rsidRPr="00BF6162" w:rsidRDefault="00D80227" w:rsidP="00D80227">
            <w:pPr>
              <w:pStyle w:val="TableParagraph"/>
              <w:spacing w:before="1" w:line="240" w:lineRule="auto"/>
              <w:ind w:left="0"/>
              <w:rPr>
                <w:rFonts w:ascii="Arial" w:hAnsi="Arial" w:cs="Arial"/>
                <w:b/>
                <w:sz w:val="20"/>
                <w:szCs w:val="20"/>
              </w:rPr>
            </w:pPr>
            <w:r w:rsidRPr="00BF6162">
              <w:rPr>
                <w:rFonts w:ascii="Arial" w:hAnsi="Arial" w:cs="Arial"/>
                <w:sz w:val="20"/>
                <w:szCs w:val="20"/>
              </w:rPr>
              <w:t>Site</w:t>
            </w:r>
            <w:r w:rsidRPr="00BF6162">
              <w:rPr>
                <w:rFonts w:ascii="Arial" w:hAnsi="Arial" w:cs="Arial"/>
                <w:spacing w:val="3"/>
                <w:sz w:val="20"/>
                <w:szCs w:val="20"/>
              </w:rPr>
              <w:t xml:space="preserve"> </w:t>
            </w:r>
            <w:r w:rsidRPr="00BF6162">
              <w:rPr>
                <w:rFonts w:ascii="Arial" w:hAnsi="Arial" w:cs="Arial"/>
                <w:sz w:val="20"/>
                <w:szCs w:val="20"/>
              </w:rPr>
              <w:t>Director</w:t>
            </w:r>
            <w:r w:rsidRPr="00BF6162">
              <w:rPr>
                <w:rFonts w:ascii="Arial" w:hAnsi="Arial" w:cs="Arial"/>
                <w:spacing w:val="4"/>
                <w:sz w:val="20"/>
                <w:szCs w:val="20"/>
              </w:rPr>
              <w:t xml:space="preserve"> </w:t>
            </w:r>
            <w:r w:rsidRPr="00BF6162">
              <w:rPr>
                <w:rFonts w:ascii="Arial" w:hAnsi="Arial" w:cs="Arial"/>
                <w:sz w:val="20"/>
                <w:szCs w:val="20"/>
              </w:rPr>
              <w:t>for</w:t>
            </w:r>
            <w:r w:rsidRPr="00BF6162">
              <w:rPr>
                <w:rFonts w:ascii="Arial" w:hAnsi="Arial" w:cs="Arial"/>
                <w:spacing w:val="4"/>
                <w:sz w:val="20"/>
                <w:szCs w:val="20"/>
              </w:rPr>
              <w:t xml:space="preserve"> </w:t>
            </w:r>
            <w:r w:rsidRPr="00BF6162">
              <w:rPr>
                <w:rFonts w:ascii="Arial" w:hAnsi="Arial" w:cs="Arial"/>
                <w:sz w:val="20"/>
                <w:szCs w:val="20"/>
              </w:rPr>
              <w:t>VAMC</w:t>
            </w:r>
            <w:r w:rsidRPr="00BF6162">
              <w:rPr>
                <w:rFonts w:ascii="Arial" w:hAnsi="Arial" w:cs="Arial"/>
                <w:spacing w:val="2"/>
                <w:sz w:val="20"/>
                <w:szCs w:val="20"/>
              </w:rPr>
              <w:t xml:space="preserve"> </w:t>
            </w:r>
            <w:r w:rsidRPr="00BF6162">
              <w:rPr>
                <w:rFonts w:ascii="Arial" w:hAnsi="Arial" w:cs="Arial"/>
                <w:spacing w:val="-2"/>
                <w:sz w:val="20"/>
                <w:szCs w:val="20"/>
              </w:rPr>
              <w:t>rotation</w:t>
            </w:r>
          </w:p>
        </w:tc>
        <w:tc>
          <w:tcPr>
            <w:tcW w:w="5648" w:type="dxa"/>
          </w:tcPr>
          <w:p w14:paraId="2B98E332" w14:textId="77777777" w:rsidR="00D80227" w:rsidRP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Cardiac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23435C1A" w14:textId="173D7407" w:rsidR="00D80227" w:rsidRPr="00BF6162" w:rsidRDefault="00D80227" w:rsidP="00D80227">
            <w:pPr>
              <w:pStyle w:val="TableParagraph"/>
              <w:spacing w:before="1" w:line="240" w:lineRule="auto"/>
              <w:ind w:left="0"/>
              <w:rPr>
                <w:rFonts w:ascii="Arial" w:hAnsi="Arial" w:cs="Arial"/>
                <w:sz w:val="20"/>
                <w:szCs w:val="20"/>
              </w:rPr>
            </w:pPr>
            <w:r w:rsidRPr="00BF6162">
              <w:rPr>
                <w:rFonts w:ascii="Arial" w:hAnsi="Arial" w:cs="Arial"/>
                <w:spacing w:val="-2"/>
                <w:sz w:val="20"/>
                <w:szCs w:val="20"/>
              </w:rPr>
              <w:t>Education</w:t>
            </w:r>
          </w:p>
        </w:tc>
      </w:tr>
      <w:tr w:rsidR="00D80227" w:rsidRPr="00E725CB" w14:paraId="358154B3" w14:textId="77777777" w:rsidTr="003A5026">
        <w:tc>
          <w:tcPr>
            <w:tcW w:w="3977" w:type="dxa"/>
          </w:tcPr>
          <w:p w14:paraId="17A9A2F0" w14:textId="77777777" w:rsidR="00D80227" w:rsidRPr="00BF6162" w:rsidRDefault="00D80227" w:rsidP="00D80227">
            <w:pPr>
              <w:pStyle w:val="TableParagraph"/>
              <w:ind w:left="0"/>
              <w:rPr>
                <w:rFonts w:ascii="Arial" w:hAnsi="Arial" w:cs="Arial"/>
                <w:b/>
                <w:sz w:val="20"/>
                <w:szCs w:val="20"/>
              </w:rPr>
            </w:pPr>
            <w:r w:rsidRPr="00BF6162">
              <w:rPr>
                <w:rFonts w:ascii="Arial" w:hAnsi="Arial" w:cs="Arial"/>
                <w:b/>
                <w:sz w:val="20"/>
                <w:szCs w:val="20"/>
              </w:rPr>
              <w:t>Benish,</w:t>
            </w:r>
            <w:r w:rsidRPr="00BF6162">
              <w:rPr>
                <w:rFonts w:ascii="Arial" w:hAnsi="Arial" w:cs="Arial"/>
                <w:b/>
                <w:spacing w:val="1"/>
                <w:sz w:val="20"/>
                <w:szCs w:val="20"/>
              </w:rPr>
              <w:t xml:space="preserve"> </w:t>
            </w:r>
            <w:r w:rsidRPr="00BF6162">
              <w:rPr>
                <w:rFonts w:ascii="Arial" w:hAnsi="Arial" w:cs="Arial"/>
                <w:b/>
                <w:spacing w:val="-2"/>
                <w:sz w:val="20"/>
                <w:szCs w:val="20"/>
              </w:rPr>
              <w:t>Bethany</w:t>
            </w:r>
          </w:p>
          <w:p w14:paraId="61DC960B" w14:textId="77777777" w:rsidR="00D80227" w:rsidRPr="00BF6162" w:rsidRDefault="00D80227" w:rsidP="00D80227">
            <w:pPr>
              <w:pStyle w:val="TableParagraph"/>
              <w:spacing w:line="240" w:lineRule="auto"/>
              <w:ind w:left="0"/>
              <w:rPr>
                <w:rFonts w:ascii="Arial" w:hAnsi="Arial" w:cs="Arial"/>
                <w:sz w:val="20"/>
                <w:szCs w:val="20"/>
              </w:rPr>
            </w:pPr>
            <w:r w:rsidRPr="00BF6162">
              <w:rPr>
                <w:rFonts w:ascii="Arial" w:hAnsi="Arial" w:cs="Arial"/>
                <w:sz w:val="20"/>
                <w:szCs w:val="20"/>
              </w:rPr>
              <w:t>Associate</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4"/>
                <w:sz w:val="20"/>
                <w:szCs w:val="20"/>
              </w:rPr>
              <w:t>DHMC</w:t>
            </w:r>
          </w:p>
          <w:p w14:paraId="7E0855AA" w14:textId="6675216D" w:rsidR="00D80227" w:rsidRPr="00BF6162" w:rsidRDefault="00D80227" w:rsidP="00D80227">
            <w:pPr>
              <w:pStyle w:val="TableParagraph"/>
              <w:spacing w:before="1" w:line="240" w:lineRule="auto"/>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5"/>
                <w:sz w:val="20"/>
                <w:szCs w:val="20"/>
              </w:rPr>
              <w:t xml:space="preserve"> </w:t>
            </w:r>
            <w:r w:rsidRPr="00BF6162">
              <w:rPr>
                <w:rFonts w:ascii="Arial" w:hAnsi="Arial" w:cs="Arial"/>
                <w:sz w:val="20"/>
                <w:szCs w:val="20"/>
              </w:rPr>
              <w:t>Residency</w:t>
            </w:r>
            <w:r w:rsidRPr="00BF6162">
              <w:rPr>
                <w:rFonts w:ascii="Arial" w:hAnsi="Arial" w:cs="Arial"/>
                <w:spacing w:val="6"/>
                <w:sz w:val="20"/>
                <w:szCs w:val="20"/>
              </w:rPr>
              <w:t xml:space="preserve"> </w:t>
            </w:r>
            <w:r w:rsidRPr="00BF6162">
              <w:rPr>
                <w:rFonts w:ascii="Arial" w:hAnsi="Arial" w:cs="Arial"/>
                <w:sz w:val="20"/>
                <w:szCs w:val="20"/>
              </w:rPr>
              <w:t>Program</w:t>
            </w:r>
            <w:r w:rsidRPr="00BF6162">
              <w:rPr>
                <w:rFonts w:ascii="Arial" w:hAnsi="Arial" w:cs="Arial"/>
                <w:spacing w:val="5"/>
                <w:sz w:val="20"/>
                <w:szCs w:val="20"/>
              </w:rPr>
              <w:t xml:space="preserve"> </w:t>
            </w:r>
            <w:r w:rsidRPr="00BF6162">
              <w:rPr>
                <w:rFonts w:ascii="Arial" w:hAnsi="Arial" w:cs="Arial"/>
                <w:spacing w:val="-2"/>
                <w:sz w:val="20"/>
                <w:szCs w:val="20"/>
              </w:rPr>
              <w:t>Director</w:t>
            </w:r>
          </w:p>
        </w:tc>
        <w:tc>
          <w:tcPr>
            <w:tcW w:w="5648" w:type="dxa"/>
          </w:tcPr>
          <w:p w14:paraId="1A04CF85" w14:textId="77777777" w:rsidR="00D80227" w:rsidRP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Trauma</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20CB6228" w14:textId="48F92B74" w:rsidR="00D80227" w:rsidRPr="00BF6162" w:rsidRDefault="00D80227" w:rsidP="00D80227">
            <w:pPr>
              <w:pStyle w:val="TableParagraph"/>
              <w:spacing w:before="1" w:line="240" w:lineRule="auto"/>
              <w:ind w:left="0"/>
              <w:rPr>
                <w:rFonts w:ascii="Arial" w:hAnsi="Arial" w:cs="Arial"/>
                <w:sz w:val="20"/>
                <w:szCs w:val="20"/>
              </w:rPr>
            </w:pPr>
            <w:r w:rsidRPr="00BF6162">
              <w:rPr>
                <w:rFonts w:ascii="Arial" w:hAnsi="Arial" w:cs="Arial"/>
                <w:spacing w:val="-2"/>
                <w:sz w:val="20"/>
                <w:szCs w:val="20"/>
              </w:rPr>
              <w:t>Education</w:t>
            </w:r>
          </w:p>
        </w:tc>
      </w:tr>
      <w:tr w:rsidR="00D80227" w:rsidRPr="00E725CB" w14:paraId="0200BC23" w14:textId="77777777" w:rsidTr="003A5026">
        <w:tc>
          <w:tcPr>
            <w:tcW w:w="3977" w:type="dxa"/>
          </w:tcPr>
          <w:p w14:paraId="37D75FF4" w14:textId="77777777" w:rsidR="00D80227" w:rsidRPr="00BF6162" w:rsidRDefault="00D80227" w:rsidP="00D80227">
            <w:pPr>
              <w:pStyle w:val="TableParagraph"/>
              <w:ind w:left="0"/>
              <w:rPr>
                <w:rFonts w:ascii="Arial" w:hAnsi="Arial" w:cs="Arial"/>
                <w:b/>
                <w:sz w:val="20"/>
                <w:szCs w:val="20"/>
              </w:rPr>
            </w:pPr>
            <w:r w:rsidRPr="00BF6162">
              <w:rPr>
                <w:rFonts w:ascii="Arial" w:hAnsi="Arial" w:cs="Arial"/>
                <w:b/>
                <w:sz w:val="20"/>
                <w:szCs w:val="20"/>
              </w:rPr>
              <w:t>Bielsky,</w:t>
            </w:r>
            <w:r w:rsidRPr="00BF6162">
              <w:rPr>
                <w:rFonts w:ascii="Arial" w:hAnsi="Arial" w:cs="Arial"/>
                <w:b/>
                <w:spacing w:val="2"/>
                <w:sz w:val="20"/>
                <w:szCs w:val="20"/>
              </w:rPr>
              <w:t xml:space="preserve"> </w:t>
            </w:r>
            <w:r w:rsidRPr="00BF6162">
              <w:rPr>
                <w:rFonts w:ascii="Arial" w:hAnsi="Arial" w:cs="Arial"/>
                <w:b/>
                <w:spacing w:val="-4"/>
                <w:sz w:val="20"/>
                <w:szCs w:val="20"/>
              </w:rPr>
              <w:t>Alan</w:t>
            </w:r>
          </w:p>
          <w:p w14:paraId="0DBE58C4" w14:textId="77777777" w:rsidR="00D80227" w:rsidRP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8"/>
                <w:sz w:val="20"/>
                <w:szCs w:val="20"/>
              </w:rPr>
              <w:t xml:space="preserve"> </w:t>
            </w:r>
            <w:r w:rsidRPr="00BF6162">
              <w:rPr>
                <w:rFonts w:ascii="Arial" w:hAnsi="Arial" w:cs="Arial"/>
                <w:sz w:val="20"/>
                <w:szCs w:val="20"/>
              </w:rPr>
              <w:t>CHC</w:t>
            </w:r>
            <w:r w:rsidRPr="00BF6162">
              <w:rPr>
                <w:rFonts w:ascii="Arial" w:hAnsi="Arial" w:cs="Arial"/>
                <w:spacing w:val="40"/>
                <w:sz w:val="20"/>
                <w:szCs w:val="20"/>
              </w:rPr>
              <w:t xml:space="preserve"> </w:t>
            </w:r>
          </w:p>
          <w:p w14:paraId="50DF9140" w14:textId="292BBB54" w:rsidR="00D80227" w:rsidRPr="00BF6162" w:rsidRDefault="00D80227" w:rsidP="00D80227">
            <w:pPr>
              <w:pStyle w:val="TableParagraph"/>
              <w:spacing w:before="1" w:line="240" w:lineRule="auto"/>
              <w:ind w:left="0"/>
              <w:rPr>
                <w:rFonts w:ascii="Arial" w:hAnsi="Arial" w:cs="Arial"/>
                <w:b/>
                <w:sz w:val="20"/>
                <w:szCs w:val="20"/>
              </w:rPr>
            </w:pPr>
            <w:r w:rsidRPr="00BF6162">
              <w:rPr>
                <w:rFonts w:ascii="Arial" w:hAnsi="Arial" w:cs="Arial"/>
                <w:sz w:val="20"/>
                <w:szCs w:val="20"/>
              </w:rPr>
              <w:t>Director of Wellness/Wellbeing Champion</w:t>
            </w:r>
          </w:p>
        </w:tc>
        <w:tc>
          <w:tcPr>
            <w:tcW w:w="5648" w:type="dxa"/>
          </w:tcPr>
          <w:p w14:paraId="308049B0" w14:textId="77777777" w:rsidR="00D80227" w:rsidRP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2BD4139A" w14:textId="255106D8" w:rsidR="00D80227" w:rsidRPr="00BF6162" w:rsidRDefault="00D80227" w:rsidP="00D80227">
            <w:pPr>
              <w:pStyle w:val="TableParagraph"/>
              <w:spacing w:before="1" w:line="240" w:lineRule="auto"/>
              <w:ind w:left="0"/>
              <w:rPr>
                <w:rFonts w:ascii="Arial" w:hAnsi="Arial" w:cs="Arial"/>
                <w:sz w:val="20"/>
                <w:szCs w:val="20"/>
              </w:rPr>
            </w:pPr>
            <w:r w:rsidRPr="00BF6162">
              <w:rPr>
                <w:rFonts w:ascii="Arial" w:hAnsi="Arial" w:cs="Arial"/>
                <w:sz w:val="20"/>
                <w:szCs w:val="20"/>
              </w:rPr>
              <w:t>Regional</w:t>
            </w:r>
            <w:r w:rsidRPr="00BF6162">
              <w:rPr>
                <w:rFonts w:ascii="Arial" w:hAnsi="Arial" w:cs="Arial"/>
                <w:spacing w:val="-4"/>
                <w:sz w:val="20"/>
                <w:szCs w:val="20"/>
              </w:rPr>
              <w:t xml:space="preserve"> </w:t>
            </w:r>
            <w:r w:rsidRPr="00BF6162">
              <w:rPr>
                <w:rFonts w:ascii="Arial" w:hAnsi="Arial" w:cs="Arial"/>
                <w:spacing w:val="-2"/>
                <w:sz w:val="20"/>
                <w:szCs w:val="20"/>
              </w:rPr>
              <w:t>Anesthesiology</w:t>
            </w:r>
          </w:p>
        </w:tc>
      </w:tr>
      <w:tr w:rsidR="00D80227" w:rsidRPr="00E725CB" w14:paraId="1F50D911" w14:textId="77777777" w:rsidTr="003A5026">
        <w:tc>
          <w:tcPr>
            <w:tcW w:w="3977" w:type="dxa"/>
          </w:tcPr>
          <w:p w14:paraId="73DBA497" w14:textId="77777777" w:rsidR="00D80227" w:rsidRPr="00BF6162" w:rsidRDefault="00D80227" w:rsidP="00BF6162">
            <w:pPr>
              <w:pStyle w:val="TableParagraph"/>
              <w:ind w:left="0"/>
              <w:rPr>
                <w:rFonts w:ascii="Arial" w:hAnsi="Arial" w:cs="Arial"/>
                <w:b/>
                <w:sz w:val="20"/>
                <w:szCs w:val="20"/>
              </w:rPr>
            </w:pPr>
            <w:proofErr w:type="spellStart"/>
            <w:r w:rsidRPr="00BF6162">
              <w:rPr>
                <w:rFonts w:ascii="Arial" w:hAnsi="Arial" w:cs="Arial"/>
                <w:b/>
                <w:sz w:val="20"/>
                <w:szCs w:val="20"/>
              </w:rPr>
              <w:t>Boucharel</w:t>
            </w:r>
            <w:proofErr w:type="spellEnd"/>
            <w:r w:rsidRPr="00BF6162">
              <w:rPr>
                <w:rFonts w:ascii="Arial" w:hAnsi="Arial" w:cs="Arial"/>
                <w:b/>
                <w:sz w:val="20"/>
                <w:szCs w:val="20"/>
              </w:rPr>
              <w:t>,</w:t>
            </w:r>
            <w:r w:rsidRPr="00BF6162">
              <w:rPr>
                <w:rFonts w:ascii="Arial" w:hAnsi="Arial" w:cs="Arial"/>
                <w:b/>
                <w:spacing w:val="2"/>
                <w:sz w:val="20"/>
                <w:szCs w:val="20"/>
              </w:rPr>
              <w:t xml:space="preserve"> </w:t>
            </w:r>
            <w:r w:rsidRPr="00BF6162">
              <w:rPr>
                <w:rFonts w:ascii="Arial" w:hAnsi="Arial" w:cs="Arial"/>
                <w:b/>
                <w:spacing w:val="-2"/>
                <w:sz w:val="20"/>
                <w:szCs w:val="20"/>
              </w:rPr>
              <w:t>Adria</w:t>
            </w:r>
          </w:p>
          <w:p w14:paraId="17066FE6" w14:textId="4C4634C2" w:rsidR="00D80227" w:rsidRPr="00BF6162" w:rsidRDefault="00D80227" w:rsidP="00BF6162">
            <w:pPr>
              <w:pStyle w:val="TableParagraph"/>
              <w:spacing w:before="1" w:line="240" w:lineRule="auto"/>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5AA2597C" w14:textId="77777777" w:rsid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6CFF75A3" w14:textId="6F3EE349" w:rsidR="00D80227" w:rsidRPr="00BF6162" w:rsidRDefault="00D80227" w:rsidP="00D80227">
            <w:pPr>
              <w:pStyle w:val="TableParagraph"/>
              <w:spacing w:before="1" w:line="240" w:lineRule="auto"/>
              <w:ind w:left="0"/>
              <w:rPr>
                <w:rFonts w:ascii="Arial" w:hAnsi="Arial" w:cs="Arial"/>
                <w:sz w:val="20"/>
                <w:szCs w:val="20"/>
              </w:rPr>
            </w:pPr>
            <w:r w:rsidRPr="00BF6162">
              <w:rPr>
                <w:rFonts w:ascii="Arial" w:hAnsi="Arial" w:cs="Arial"/>
                <w:spacing w:val="-2"/>
                <w:sz w:val="20"/>
                <w:szCs w:val="20"/>
              </w:rPr>
              <w:t>Education</w:t>
            </w:r>
          </w:p>
        </w:tc>
      </w:tr>
      <w:tr w:rsidR="00D80227" w:rsidRPr="00E725CB" w14:paraId="53FA5923" w14:textId="77777777" w:rsidTr="003A5026">
        <w:tc>
          <w:tcPr>
            <w:tcW w:w="3977" w:type="dxa"/>
          </w:tcPr>
          <w:p w14:paraId="363A80F6" w14:textId="77777777"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b/>
                <w:sz w:val="20"/>
                <w:szCs w:val="20"/>
              </w:rPr>
              <w:t>Bourland,</w:t>
            </w:r>
            <w:r w:rsidRPr="00BF6162">
              <w:rPr>
                <w:rFonts w:ascii="Arial" w:hAnsi="Arial" w:cs="Arial"/>
                <w:b/>
                <w:spacing w:val="-1"/>
                <w:sz w:val="20"/>
                <w:szCs w:val="20"/>
              </w:rPr>
              <w:t xml:space="preserve"> </w:t>
            </w:r>
            <w:r w:rsidRPr="00BF6162">
              <w:rPr>
                <w:rFonts w:ascii="Arial" w:hAnsi="Arial" w:cs="Arial"/>
                <w:b/>
                <w:spacing w:val="-2"/>
                <w:sz w:val="20"/>
                <w:szCs w:val="20"/>
              </w:rPr>
              <w:t>Steven</w:t>
            </w:r>
          </w:p>
          <w:p w14:paraId="371472E3" w14:textId="7D7225F8" w:rsidR="00D80227" w:rsidRPr="00BF6162" w:rsidRDefault="00D80227" w:rsidP="00BF6162">
            <w:pPr>
              <w:pStyle w:val="TableParagraph"/>
              <w:spacing w:before="1" w:line="240" w:lineRule="auto"/>
              <w:ind w:left="0"/>
              <w:rPr>
                <w:rFonts w:ascii="Arial" w:hAnsi="Arial" w:cs="Arial"/>
                <w:b/>
                <w:sz w:val="20"/>
                <w:szCs w:val="20"/>
              </w:rPr>
            </w:pPr>
            <w:r w:rsidRPr="00BF6162">
              <w:rPr>
                <w:rFonts w:ascii="Arial" w:hAnsi="Arial" w:cs="Arial"/>
                <w:sz w:val="20"/>
                <w:szCs w:val="20"/>
              </w:rPr>
              <w:t>Instructor,</w:t>
            </w:r>
            <w:r w:rsidRPr="00BF6162">
              <w:rPr>
                <w:rFonts w:ascii="Arial" w:hAnsi="Arial" w:cs="Arial"/>
                <w:spacing w:val="3"/>
                <w:sz w:val="20"/>
                <w:szCs w:val="20"/>
              </w:rPr>
              <w:t xml:space="preserve"> </w:t>
            </w:r>
            <w:r w:rsidRPr="00BF6162">
              <w:rPr>
                <w:rFonts w:ascii="Arial" w:hAnsi="Arial" w:cs="Arial"/>
                <w:spacing w:val="-4"/>
                <w:sz w:val="20"/>
                <w:szCs w:val="20"/>
              </w:rPr>
              <w:t>DHMC</w:t>
            </w:r>
          </w:p>
        </w:tc>
        <w:tc>
          <w:tcPr>
            <w:tcW w:w="5648" w:type="dxa"/>
          </w:tcPr>
          <w:p w14:paraId="26883F8A" w14:textId="1F279BAC" w:rsidR="00D80227" w:rsidRPr="00BF6162" w:rsidRDefault="00D80227" w:rsidP="00D80227">
            <w:pPr>
              <w:pStyle w:val="TableParagraph"/>
              <w:spacing w:before="1" w:line="240" w:lineRule="auto"/>
              <w:ind w:left="0"/>
              <w:rPr>
                <w:rFonts w:ascii="Arial" w:hAnsi="Arial" w:cs="Arial"/>
                <w:sz w:val="20"/>
                <w:szCs w:val="20"/>
              </w:rPr>
            </w:pPr>
            <w:r w:rsidRPr="00BF6162">
              <w:rPr>
                <w:rFonts w:ascii="Arial" w:hAnsi="Arial" w:cs="Arial"/>
                <w:spacing w:val="-2"/>
                <w:sz w:val="20"/>
                <w:szCs w:val="20"/>
              </w:rPr>
              <w:t>Education</w:t>
            </w:r>
          </w:p>
        </w:tc>
      </w:tr>
      <w:tr w:rsidR="00D80227" w:rsidRPr="00E725CB" w14:paraId="3A28BB5E" w14:textId="77777777" w:rsidTr="003A5026">
        <w:tc>
          <w:tcPr>
            <w:tcW w:w="3977" w:type="dxa"/>
          </w:tcPr>
          <w:p w14:paraId="0DB2DAC7" w14:textId="77777777" w:rsidR="00BF6162" w:rsidRDefault="00D80227" w:rsidP="00BF6162">
            <w:pPr>
              <w:pStyle w:val="TableParagraph"/>
              <w:spacing w:line="209" w:lineRule="exact"/>
              <w:ind w:left="0"/>
              <w:rPr>
                <w:rFonts w:ascii="Arial" w:hAnsi="Arial" w:cs="Arial"/>
                <w:b/>
                <w:spacing w:val="40"/>
                <w:sz w:val="20"/>
                <w:szCs w:val="20"/>
              </w:rPr>
            </w:pPr>
            <w:r w:rsidRPr="00BF6162">
              <w:rPr>
                <w:rFonts w:ascii="Arial" w:hAnsi="Arial" w:cs="Arial"/>
                <w:b/>
                <w:sz w:val="20"/>
                <w:szCs w:val="20"/>
              </w:rPr>
              <w:t>Brainard,</w:t>
            </w:r>
            <w:r w:rsidRPr="00BF6162">
              <w:rPr>
                <w:rFonts w:ascii="Arial" w:hAnsi="Arial" w:cs="Arial"/>
                <w:b/>
                <w:spacing w:val="-1"/>
                <w:sz w:val="20"/>
                <w:szCs w:val="20"/>
              </w:rPr>
              <w:t xml:space="preserve"> </w:t>
            </w:r>
            <w:r w:rsidRPr="00BF6162">
              <w:rPr>
                <w:rFonts w:ascii="Arial" w:hAnsi="Arial" w:cs="Arial"/>
                <w:b/>
                <w:sz w:val="20"/>
                <w:szCs w:val="20"/>
              </w:rPr>
              <w:t>Jason</w:t>
            </w:r>
            <w:r w:rsidRPr="00BF6162">
              <w:rPr>
                <w:rFonts w:ascii="Arial" w:hAnsi="Arial" w:cs="Arial"/>
                <w:b/>
                <w:spacing w:val="40"/>
                <w:sz w:val="20"/>
                <w:szCs w:val="20"/>
              </w:rPr>
              <w:t xml:space="preserve"> </w:t>
            </w:r>
          </w:p>
          <w:p w14:paraId="3A32E3D4" w14:textId="77777777" w:rsidR="00BF6162" w:rsidRDefault="00D80227" w:rsidP="00BF6162">
            <w:pPr>
              <w:pStyle w:val="TableParagraph"/>
              <w:spacing w:line="209" w:lineRule="exact"/>
              <w:ind w:left="0"/>
              <w:rPr>
                <w:rFonts w:ascii="Arial" w:hAnsi="Arial" w:cs="Arial"/>
                <w:spacing w:val="40"/>
                <w:sz w:val="20"/>
                <w:szCs w:val="20"/>
              </w:rPr>
            </w:pPr>
            <w:r w:rsidRPr="00BF6162">
              <w:rPr>
                <w:rFonts w:ascii="Arial" w:hAnsi="Arial" w:cs="Arial"/>
                <w:sz w:val="20"/>
                <w:szCs w:val="20"/>
              </w:rPr>
              <w:t>Associate Professor, UCH</w:t>
            </w:r>
            <w:r w:rsidRPr="00BF6162">
              <w:rPr>
                <w:rFonts w:ascii="Arial" w:hAnsi="Arial" w:cs="Arial"/>
                <w:spacing w:val="40"/>
                <w:sz w:val="20"/>
                <w:szCs w:val="20"/>
              </w:rPr>
              <w:t xml:space="preserve"> </w:t>
            </w:r>
          </w:p>
          <w:p w14:paraId="080E18EB" w14:textId="217FAD95"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Director</w:t>
            </w:r>
            <w:r w:rsidRPr="00BF6162">
              <w:rPr>
                <w:rFonts w:ascii="Arial" w:hAnsi="Arial" w:cs="Arial"/>
                <w:spacing w:val="-6"/>
                <w:sz w:val="20"/>
                <w:szCs w:val="20"/>
              </w:rPr>
              <w:t xml:space="preserve"> </w:t>
            </w:r>
            <w:r w:rsidRPr="00BF6162">
              <w:rPr>
                <w:rFonts w:ascii="Arial" w:hAnsi="Arial" w:cs="Arial"/>
                <w:sz w:val="20"/>
                <w:szCs w:val="20"/>
              </w:rPr>
              <w:t>of</w:t>
            </w:r>
            <w:r w:rsidRPr="00BF6162">
              <w:rPr>
                <w:rFonts w:ascii="Arial" w:hAnsi="Arial" w:cs="Arial"/>
                <w:spacing w:val="-3"/>
                <w:sz w:val="20"/>
                <w:szCs w:val="20"/>
              </w:rPr>
              <w:t xml:space="preserve"> </w:t>
            </w:r>
            <w:r w:rsidRPr="00BF6162">
              <w:rPr>
                <w:rFonts w:ascii="Arial" w:hAnsi="Arial" w:cs="Arial"/>
                <w:sz w:val="20"/>
                <w:szCs w:val="20"/>
              </w:rPr>
              <w:t>STICU</w:t>
            </w:r>
            <w:r w:rsidRPr="00BF6162">
              <w:rPr>
                <w:rFonts w:ascii="Arial" w:hAnsi="Arial" w:cs="Arial"/>
                <w:spacing w:val="-6"/>
                <w:sz w:val="20"/>
                <w:szCs w:val="20"/>
              </w:rPr>
              <w:t xml:space="preserve"> </w:t>
            </w:r>
            <w:r w:rsidRPr="00BF6162">
              <w:rPr>
                <w:rFonts w:ascii="Arial" w:hAnsi="Arial" w:cs="Arial"/>
                <w:sz w:val="20"/>
                <w:szCs w:val="20"/>
              </w:rPr>
              <w:t>rotation</w:t>
            </w:r>
          </w:p>
        </w:tc>
        <w:tc>
          <w:tcPr>
            <w:tcW w:w="5648" w:type="dxa"/>
          </w:tcPr>
          <w:p w14:paraId="6B7FC5DA" w14:textId="77777777" w:rsidR="00D80227" w:rsidRPr="00BF6162" w:rsidRDefault="00D80227" w:rsidP="00BF6162">
            <w:pPr>
              <w:pStyle w:val="TableParagraph"/>
              <w:spacing w:line="240" w:lineRule="auto"/>
              <w:ind w:left="0" w:right="3209"/>
              <w:rPr>
                <w:rFonts w:ascii="Arial" w:hAnsi="Arial" w:cs="Arial"/>
                <w:sz w:val="20"/>
                <w:szCs w:val="20"/>
              </w:rPr>
            </w:pPr>
            <w:r w:rsidRPr="00BF6162">
              <w:rPr>
                <w:rFonts w:ascii="Arial" w:hAnsi="Arial" w:cs="Arial"/>
                <w:sz w:val="20"/>
                <w:szCs w:val="20"/>
              </w:rPr>
              <w:t>Critical</w:t>
            </w:r>
            <w:r w:rsidRPr="00BF6162">
              <w:rPr>
                <w:rFonts w:ascii="Arial" w:hAnsi="Arial" w:cs="Arial"/>
                <w:spacing w:val="-10"/>
                <w:sz w:val="20"/>
                <w:szCs w:val="20"/>
              </w:rPr>
              <w:t xml:space="preserve"> </w:t>
            </w:r>
            <w:r w:rsidRPr="00BF6162">
              <w:rPr>
                <w:rFonts w:ascii="Arial" w:hAnsi="Arial" w:cs="Arial"/>
                <w:sz w:val="20"/>
                <w:szCs w:val="20"/>
              </w:rPr>
              <w:t>Care</w:t>
            </w:r>
            <w:r w:rsidRPr="00BF6162">
              <w:rPr>
                <w:rFonts w:ascii="Arial" w:hAnsi="Arial" w:cs="Arial"/>
                <w:spacing w:val="-10"/>
                <w:sz w:val="20"/>
                <w:szCs w:val="20"/>
              </w:rPr>
              <w:t xml:space="preserve"> </w:t>
            </w:r>
            <w:r w:rsidRPr="00BF6162">
              <w:rPr>
                <w:rFonts w:ascii="Arial" w:hAnsi="Arial" w:cs="Arial"/>
                <w:sz w:val="20"/>
                <w:szCs w:val="20"/>
              </w:rPr>
              <w:t>Medicine</w:t>
            </w:r>
            <w:r w:rsidRPr="00BF6162">
              <w:rPr>
                <w:rFonts w:ascii="Arial" w:hAnsi="Arial" w:cs="Arial"/>
                <w:spacing w:val="40"/>
                <w:sz w:val="20"/>
                <w:szCs w:val="20"/>
              </w:rPr>
              <w:t xml:space="preserve"> </w:t>
            </w:r>
            <w:r w:rsidRPr="00BF6162">
              <w:rPr>
                <w:rFonts w:ascii="Arial" w:hAnsi="Arial" w:cs="Arial"/>
                <w:spacing w:val="-2"/>
                <w:sz w:val="20"/>
                <w:szCs w:val="20"/>
              </w:rPr>
              <w:t>Education</w:t>
            </w:r>
          </w:p>
          <w:p w14:paraId="1FDE9C8E" w14:textId="77777777" w:rsidR="00D80227" w:rsidRPr="00BF6162" w:rsidRDefault="00D80227" w:rsidP="00D80227">
            <w:pPr>
              <w:pStyle w:val="TableParagraph"/>
              <w:spacing w:before="1" w:line="240" w:lineRule="auto"/>
              <w:ind w:left="0"/>
              <w:rPr>
                <w:rFonts w:ascii="Arial" w:hAnsi="Arial" w:cs="Arial"/>
                <w:spacing w:val="-2"/>
                <w:sz w:val="20"/>
                <w:szCs w:val="20"/>
              </w:rPr>
            </w:pPr>
          </w:p>
        </w:tc>
      </w:tr>
      <w:tr w:rsidR="00D80227" w:rsidRPr="00E725CB" w14:paraId="60B2C01E" w14:textId="77777777" w:rsidTr="003A5026">
        <w:tc>
          <w:tcPr>
            <w:tcW w:w="3977" w:type="dxa"/>
          </w:tcPr>
          <w:p w14:paraId="1FD6289E" w14:textId="77777777" w:rsidR="00D80227" w:rsidRPr="00BF6162" w:rsidRDefault="00D80227" w:rsidP="00BF6162">
            <w:pPr>
              <w:pStyle w:val="TableParagraph"/>
              <w:ind w:left="0"/>
              <w:rPr>
                <w:rFonts w:ascii="Arial" w:hAnsi="Arial" w:cs="Arial"/>
                <w:b/>
                <w:sz w:val="20"/>
                <w:szCs w:val="20"/>
              </w:rPr>
            </w:pPr>
            <w:r w:rsidRPr="00BF6162">
              <w:rPr>
                <w:rFonts w:ascii="Arial" w:hAnsi="Arial" w:cs="Arial"/>
                <w:b/>
                <w:sz w:val="20"/>
                <w:szCs w:val="20"/>
              </w:rPr>
              <w:t xml:space="preserve">Brockel, </w:t>
            </w:r>
            <w:r w:rsidRPr="00BF6162">
              <w:rPr>
                <w:rFonts w:ascii="Arial" w:hAnsi="Arial" w:cs="Arial"/>
                <w:b/>
                <w:spacing w:val="-2"/>
                <w:sz w:val="20"/>
                <w:szCs w:val="20"/>
              </w:rPr>
              <w:t>Megan</w:t>
            </w:r>
          </w:p>
          <w:p w14:paraId="2D635412" w14:textId="75E108F1"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569D0417" w14:textId="5520F3B2"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D80227" w:rsidRPr="00E725CB" w14:paraId="33925863" w14:textId="77777777" w:rsidTr="003A5026">
        <w:tc>
          <w:tcPr>
            <w:tcW w:w="3977" w:type="dxa"/>
          </w:tcPr>
          <w:p w14:paraId="6C31CE1A" w14:textId="77777777" w:rsidR="00D80227" w:rsidRPr="00BF6162" w:rsidRDefault="00D80227" w:rsidP="00BF6162">
            <w:pPr>
              <w:pStyle w:val="TableParagraph"/>
              <w:ind w:left="0"/>
              <w:rPr>
                <w:rFonts w:ascii="Arial" w:hAnsi="Arial" w:cs="Arial"/>
                <w:b/>
                <w:sz w:val="20"/>
                <w:szCs w:val="20"/>
              </w:rPr>
            </w:pPr>
            <w:r w:rsidRPr="00BF6162">
              <w:rPr>
                <w:rFonts w:ascii="Arial" w:hAnsi="Arial" w:cs="Arial"/>
                <w:b/>
                <w:sz w:val="20"/>
                <w:szCs w:val="20"/>
              </w:rPr>
              <w:t>Brooks-Peterson,</w:t>
            </w:r>
            <w:r w:rsidRPr="00BF6162">
              <w:rPr>
                <w:rFonts w:ascii="Arial" w:hAnsi="Arial" w:cs="Arial"/>
                <w:b/>
                <w:spacing w:val="8"/>
                <w:sz w:val="20"/>
                <w:szCs w:val="20"/>
              </w:rPr>
              <w:t xml:space="preserve"> </w:t>
            </w:r>
            <w:r w:rsidRPr="00BF6162">
              <w:rPr>
                <w:rFonts w:ascii="Arial" w:hAnsi="Arial" w:cs="Arial"/>
                <w:b/>
                <w:spacing w:val="-2"/>
                <w:sz w:val="20"/>
                <w:szCs w:val="20"/>
              </w:rPr>
              <w:t>Melissa</w:t>
            </w:r>
          </w:p>
          <w:p w14:paraId="1DBBBC60" w14:textId="4DBC9E80"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46367E26" w14:textId="5819736F"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D80227" w:rsidRPr="00E725CB" w14:paraId="66E03C56" w14:textId="77777777" w:rsidTr="003A5026">
        <w:tc>
          <w:tcPr>
            <w:tcW w:w="3977" w:type="dxa"/>
          </w:tcPr>
          <w:p w14:paraId="636E487B" w14:textId="77777777" w:rsidR="00D80227" w:rsidRPr="00BF6162" w:rsidRDefault="00D80227" w:rsidP="00BF6162">
            <w:pPr>
              <w:pStyle w:val="TableParagraph"/>
              <w:spacing w:before="1"/>
              <w:ind w:left="0"/>
              <w:rPr>
                <w:rFonts w:ascii="Arial" w:hAnsi="Arial" w:cs="Arial"/>
                <w:b/>
                <w:sz w:val="20"/>
                <w:szCs w:val="20"/>
              </w:rPr>
            </w:pPr>
            <w:r w:rsidRPr="00BF6162">
              <w:rPr>
                <w:rFonts w:ascii="Arial" w:hAnsi="Arial" w:cs="Arial"/>
                <w:b/>
                <w:sz w:val="20"/>
                <w:szCs w:val="20"/>
              </w:rPr>
              <w:t>Carter,</w:t>
            </w:r>
            <w:r w:rsidRPr="00BF6162">
              <w:rPr>
                <w:rFonts w:ascii="Arial" w:hAnsi="Arial" w:cs="Arial"/>
                <w:b/>
                <w:spacing w:val="1"/>
                <w:sz w:val="20"/>
                <w:szCs w:val="20"/>
              </w:rPr>
              <w:t xml:space="preserve"> </w:t>
            </w:r>
            <w:r w:rsidRPr="00BF6162">
              <w:rPr>
                <w:rFonts w:ascii="Arial" w:hAnsi="Arial" w:cs="Arial"/>
                <w:b/>
                <w:spacing w:val="-2"/>
                <w:sz w:val="20"/>
                <w:szCs w:val="20"/>
              </w:rPr>
              <w:t>Charles</w:t>
            </w:r>
          </w:p>
          <w:p w14:paraId="57A4EE12" w14:textId="18DF8AC0"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6D4E109D" w14:textId="52DAA916"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D80227" w:rsidRPr="00E725CB" w14:paraId="1C2BB111" w14:textId="77777777" w:rsidTr="003A5026">
        <w:tc>
          <w:tcPr>
            <w:tcW w:w="3977" w:type="dxa"/>
          </w:tcPr>
          <w:p w14:paraId="299599D2" w14:textId="77777777" w:rsidR="00D80227" w:rsidRPr="00BF6162" w:rsidRDefault="00D80227" w:rsidP="00BF6162">
            <w:pPr>
              <w:pStyle w:val="TableParagraph"/>
              <w:ind w:left="0"/>
              <w:rPr>
                <w:rFonts w:ascii="Arial" w:hAnsi="Arial" w:cs="Arial"/>
                <w:b/>
                <w:sz w:val="20"/>
                <w:szCs w:val="20"/>
              </w:rPr>
            </w:pPr>
            <w:r w:rsidRPr="00BF6162">
              <w:rPr>
                <w:rFonts w:ascii="Arial" w:hAnsi="Arial" w:cs="Arial"/>
                <w:b/>
                <w:sz w:val="20"/>
                <w:szCs w:val="20"/>
              </w:rPr>
              <w:t>Cha, Young May</w:t>
            </w:r>
          </w:p>
          <w:p w14:paraId="6B3AC52F" w14:textId="77777777" w:rsidR="00D80227" w:rsidRPr="00BF6162" w:rsidRDefault="00D80227" w:rsidP="00BF6162">
            <w:pPr>
              <w:pStyle w:val="TableParagraph"/>
              <w:ind w:left="0"/>
              <w:rPr>
                <w:rFonts w:ascii="Arial" w:hAnsi="Arial" w:cs="Arial"/>
                <w:spacing w:val="-5"/>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p w14:paraId="7B0E96F3" w14:textId="77777777" w:rsidR="00D80227" w:rsidRDefault="00D80227" w:rsidP="00BF6162">
            <w:pPr>
              <w:pStyle w:val="TableParagraph"/>
              <w:spacing w:line="209" w:lineRule="exact"/>
              <w:ind w:left="0"/>
              <w:rPr>
                <w:rFonts w:ascii="Arial" w:hAnsi="Arial" w:cs="Arial"/>
                <w:spacing w:val="-5"/>
                <w:sz w:val="20"/>
                <w:szCs w:val="20"/>
              </w:rPr>
            </w:pPr>
            <w:r w:rsidRPr="00BF6162">
              <w:rPr>
                <w:rFonts w:ascii="Arial" w:hAnsi="Arial" w:cs="Arial"/>
                <w:spacing w:val="-5"/>
                <w:sz w:val="20"/>
                <w:szCs w:val="20"/>
              </w:rPr>
              <w:t>Associate Residency Program Director</w:t>
            </w:r>
          </w:p>
          <w:p w14:paraId="3FF91F00" w14:textId="13EDE659" w:rsidR="00844CB4" w:rsidRPr="00844CB4" w:rsidRDefault="00844CB4" w:rsidP="00BF6162">
            <w:pPr>
              <w:pStyle w:val="TableParagraph"/>
              <w:spacing w:line="209" w:lineRule="exact"/>
              <w:ind w:left="0"/>
              <w:rPr>
                <w:rFonts w:ascii="Arial" w:hAnsi="Arial" w:cs="Arial"/>
                <w:bCs/>
                <w:sz w:val="20"/>
                <w:szCs w:val="20"/>
              </w:rPr>
            </w:pPr>
            <w:r>
              <w:rPr>
                <w:rFonts w:ascii="Arial" w:hAnsi="Arial" w:cs="Arial"/>
                <w:bCs/>
                <w:sz w:val="20"/>
                <w:szCs w:val="20"/>
              </w:rPr>
              <w:t>Wellbeing Champion</w:t>
            </w:r>
          </w:p>
        </w:tc>
        <w:tc>
          <w:tcPr>
            <w:tcW w:w="5648" w:type="dxa"/>
          </w:tcPr>
          <w:p w14:paraId="77BD0263" w14:textId="77777777" w:rsidR="00D80227" w:rsidRPr="00BF6162" w:rsidRDefault="00D80227" w:rsidP="00BF6162">
            <w:pPr>
              <w:pStyle w:val="TableParagraph"/>
              <w:spacing w:line="240" w:lineRule="auto"/>
              <w:ind w:left="0" w:right="3055"/>
              <w:rPr>
                <w:rFonts w:ascii="Arial" w:hAnsi="Arial" w:cs="Arial"/>
                <w:sz w:val="20"/>
                <w:szCs w:val="20"/>
              </w:rPr>
            </w:pPr>
            <w:r w:rsidRPr="00BF6162">
              <w:rPr>
                <w:rFonts w:ascii="Arial" w:hAnsi="Arial" w:cs="Arial"/>
                <w:sz w:val="20"/>
                <w:szCs w:val="20"/>
              </w:rPr>
              <w:t>Education</w:t>
            </w:r>
          </w:p>
          <w:p w14:paraId="53270D07" w14:textId="29117B44"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 Anesthesiology</w:t>
            </w:r>
          </w:p>
        </w:tc>
      </w:tr>
      <w:tr w:rsidR="00D80227" w:rsidRPr="00E725CB" w14:paraId="6FAC28B9" w14:textId="77777777" w:rsidTr="003A5026">
        <w:tc>
          <w:tcPr>
            <w:tcW w:w="3977" w:type="dxa"/>
          </w:tcPr>
          <w:p w14:paraId="1EB29761" w14:textId="77777777" w:rsidR="00D80227" w:rsidRPr="00BF6162" w:rsidRDefault="00D80227" w:rsidP="00BF6162">
            <w:pPr>
              <w:pStyle w:val="TableParagraph"/>
              <w:ind w:left="0"/>
              <w:rPr>
                <w:rFonts w:ascii="Arial" w:hAnsi="Arial" w:cs="Arial"/>
                <w:b/>
                <w:sz w:val="20"/>
                <w:szCs w:val="20"/>
              </w:rPr>
            </w:pPr>
            <w:r w:rsidRPr="00BF6162">
              <w:rPr>
                <w:rFonts w:ascii="Arial" w:hAnsi="Arial" w:cs="Arial"/>
                <w:b/>
                <w:sz w:val="20"/>
                <w:szCs w:val="20"/>
              </w:rPr>
              <w:t xml:space="preserve">Chandler, </w:t>
            </w:r>
            <w:r w:rsidRPr="00BF6162">
              <w:rPr>
                <w:rFonts w:ascii="Arial" w:hAnsi="Arial" w:cs="Arial"/>
                <w:b/>
                <w:spacing w:val="-4"/>
                <w:sz w:val="20"/>
                <w:szCs w:val="20"/>
              </w:rPr>
              <w:t>Mark</w:t>
            </w:r>
          </w:p>
          <w:p w14:paraId="77ABD85D" w14:textId="44661624"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4"/>
                <w:sz w:val="20"/>
                <w:szCs w:val="20"/>
              </w:rPr>
              <w:t>DHMC</w:t>
            </w:r>
          </w:p>
        </w:tc>
        <w:tc>
          <w:tcPr>
            <w:tcW w:w="5648" w:type="dxa"/>
          </w:tcPr>
          <w:p w14:paraId="0D0DDA9B" w14:textId="77777777" w:rsid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Preoperative</w:t>
            </w:r>
            <w:r w:rsidRPr="00BF6162">
              <w:rPr>
                <w:rFonts w:ascii="Arial" w:hAnsi="Arial" w:cs="Arial"/>
                <w:spacing w:val="-10"/>
                <w:sz w:val="20"/>
                <w:szCs w:val="20"/>
              </w:rPr>
              <w:t xml:space="preserve"> </w:t>
            </w:r>
            <w:r w:rsidRPr="00BF6162">
              <w:rPr>
                <w:rFonts w:ascii="Arial" w:hAnsi="Arial" w:cs="Arial"/>
                <w:sz w:val="20"/>
                <w:szCs w:val="20"/>
              </w:rPr>
              <w:t>Assessment</w:t>
            </w:r>
            <w:r w:rsidRPr="00BF6162">
              <w:rPr>
                <w:rFonts w:ascii="Arial" w:hAnsi="Arial" w:cs="Arial"/>
                <w:spacing w:val="40"/>
                <w:sz w:val="20"/>
                <w:szCs w:val="20"/>
              </w:rPr>
              <w:t xml:space="preserve"> </w:t>
            </w:r>
          </w:p>
          <w:p w14:paraId="169866CB" w14:textId="01574C11"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Trauma Anesthesiology</w:t>
            </w:r>
          </w:p>
        </w:tc>
      </w:tr>
      <w:tr w:rsidR="00D80227" w:rsidRPr="00E725CB" w14:paraId="7556A0CA" w14:textId="77777777" w:rsidTr="003A5026">
        <w:tc>
          <w:tcPr>
            <w:tcW w:w="3977" w:type="dxa"/>
          </w:tcPr>
          <w:p w14:paraId="224196DB" w14:textId="4E87A49E" w:rsidR="00D80227" w:rsidRPr="00BF6162" w:rsidRDefault="00BF6162" w:rsidP="00BF6162">
            <w:pPr>
              <w:pStyle w:val="TableParagraph"/>
              <w:ind w:left="0"/>
              <w:rPr>
                <w:rFonts w:ascii="Arial" w:hAnsi="Arial" w:cs="Arial"/>
                <w:b/>
                <w:sz w:val="20"/>
                <w:szCs w:val="20"/>
              </w:rPr>
            </w:pPr>
            <w:r>
              <w:rPr>
                <w:rFonts w:ascii="Arial" w:hAnsi="Arial" w:cs="Arial"/>
                <w:b/>
                <w:sz w:val="20"/>
                <w:szCs w:val="20"/>
              </w:rPr>
              <w:t>C</w:t>
            </w:r>
            <w:r w:rsidR="00D80227" w:rsidRPr="00BF6162">
              <w:rPr>
                <w:rFonts w:ascii="Arial" w:hAnsi="Arial" w:cs="Arial"/>
                <w:b/>
                <w:sz w:val="20"/>
                <w:szCs w:val="20"/>
              </w:rPr>
              <w:t>hatterjee,</w:t>
            </w:r>
            <w:r w:rsidR="00D80227" w:rsidRPr="00BF6162">
              <w:rPr>
                <w:rFonts w:ascii="Arial" w:hAnsi="Arial" w:cs="Arial"/>
                <w:b/>
                <w:spacing w:val="5"/>
                <w:sz w:val="20"/>
                <w:szCs w:val="20"/>
              </w:rPr>
              <w:t xml:space="preserve"> </w:t>
            </w:r>
            <w:r w:rsidR="00D80227" w:rsidRPr="00BF6162">
              <w:rPr>
                <w:rFonts w:ascii="Arial" w:hAnsi="Arial" w:cs="Arial"/>
                <w:b/>
                <w:spacing w:val="-2"/>
                <w:sz w:val="20"/>
                <w:szCs w:val="20"/>
              </w:rPr>
              <w:t>Debnath</w:t>
            </w:r>
          </w:p>
          <w:p w14:paraId="33FC994A" w14:textId="494515EB"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7C9182DF" w14:textId="7A66A159"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 Anesthesiology</w:t>
            </w:r>
            <w:r w:rsidRPr="00BF6162">
              <w:rPr>
                <w:rFonts w:ascii="Arial" w:hAnsi="Arial" w:cs="Arial"/>
                <w:spacing w:val="40"/>
                <w:sz w:val="20"/>
                <w:szCs w:val="20"/>
              </w:rPr>
              <w:t xml:space="preserve"> </w:t>
            </w:r>
          </w:p>
        </w:tc>
      </w:tr>
      <w:tr w:rsidR="00D80227" w:rsidRPr="00E725CB" w14:paraId="360431A5" w14:textId="77777777" w:rsidTr="003A5026">
        <w:tc>
          <w:tcPr>
            <w:tcW w:w="3977" w:type="dxa"/>
          </w:tcPr>
          <w:p w14:paraId="4F9623CC" w14:textId="77777777" w:rsidR="00D80227" w:rsidRPr="00BF6162" w:rsidRDefault="00D80227" w:rsidP="00BF6162">
            <w:pPr>
              <w:pStyle w:val="TableParagraph"/>
              <w:spacing w:line="208" w:lineRule="exact"/>
              <w:ind w:left="0"/>
              <w:rPr>
                <w:rFonts w:ascii="Arial" w:hAnsi="Arial" w:cs="Arial"/>
                <w:b/>
                <w:sz w:val="20"/>
                <w:szCs w:val="20"/>
              </w:rPr>
            </w:pPr>
            <w:r w:rsidRPr="00BF6162">
              <w:rPr>
                <w:rFonts w:ascii="Arial" w:hAnsi="Arial" w:cs="Arial"/>
                <w:b/>
                <w:sz w:val="20"/>
                <w:szCs w:val="20"/>
              </w:rPr>
              <w:t xml:space="preserve">Choi, </w:t>
            </w:r>
            <w:r w:rsidRPr="00BF6162">
              <w:rPr>
                <w:rFonts w:ascii="Arial" w:hAnsi="Arial" w:cs="Arial"/>
                <w:b/>
                <w:spacing w:val="-5"/>
                <w:sz w:val="20"/>
                <w:szCs w:val="20"/>
              </w:rPr>
              <w:t>Ray</w:t>
            </w:r>
          </w:p>
          <w:p w14:paraId="4FB2D195" w14:textId="4DE8172F"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1A1F18B9" w14:textId="5BCE4A41"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D80227" w:rsidRPr="00E725CB" w14:paraId="352FA5D5" w14:textId="77777777" w:rsidTr="003A5026">
        <w:tc>
          <w:tcPr>
            <w:tcW w:w="3977" w:type="dxa"/>
          </w:tcPr>
          <w:p w14:paraId="140373D6" w14:textId="77777777" w:rsidR="00D80227" w:rsidRPr="00BF6162" w:rsidRDefault="00D80227" w:rsidP="00BF6162">
            <w:pPr>
              <w:pStyle w:val="TableParagraph"/>
              <w:ind w:left="0"/>
              <w:rPr>
                <w:rFonts w:ascii="Arial" w:hAnsi="Arial" w:cs="Arial"/>
                <w:b/>
                <w:sz w:val="20"/>
                <w:szCs w:val="20"/>
              </w:rPr>
            </w:pPr>
            <w:r w:rsidRPr="00BF6162">
              <w:rPr>
                <w:rFonts w:ascii="Arial" w:hAnsi="Arial" w:cs="Arial"/>
                <w:b/>
                <w:sz w:val="20"/>
                <w:szCs w:val="20"/>
              </w:rPr>
              <w:t>Chowdhury,</w:t>
            </w:r>
            <w:r w:rsidRPr="00BF6162">
              <w:rPr>
                <w:rFonts w:ascii="Arial" w:hAnsi="Arial" w:cs="Arial"/>
                <w:b/>
                <w:spacing w:val="2"/>
                <w:sz w:val="20"/>
                <w:szCs w:val="20"/>
              </w:rPr>
              <w:t xml:space="preserve"> </w:t>
            </w:r>
            <w:r w:rsidRPr="00BF6162">
              <w:rPr>
                <w:rFonts w:ascii="Arial" w:hAnsi="Arial" w:cs="Arial"/>
                <w:b/>
                <w:spacing w:val="-2"/>
                <w:sz w:val="20"/>
                <w:szCs w:val="20"/>
              </w:rPr>
              <w:t>Samina</w:t>
            </w:r>
          </w:p>
          <w:p w14:paraId="4BB9DE19" w14:textId="637F9283"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Clinic</w:t>
            </w:r>
            <w:r w:rsidRPr="00BF6162">
              <w:rPr>
                <w:rFonts w:ascii="Arial" w:hAnsi="Arial" w:cs="Arial"/>
                <w:spacing w:val="2"/>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348A3568" w14:textId="30248727"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D80227" w:rsidRPr="00E725CB" w14:paraId="400A0391" w14:textId="77777777" w:rsidTr="003A5026">
        <w:tc>
          <w:tcPr>
            <w:tcW w:w="3977" w:type="dxa"/>
          </w:tcPr>
          <w:p w14:paraId="4388216C" w14:textId="77777777" w:rsidR="00BF6162" w:rsidRDefault="00D80227" w:rsidP="00BF6162">
            <w:pPr>
              <w:pStyle w:val="TableParagraph"/>
              <w:spacing w:line="209" w:lineRule="exact"/>
              <w:ind w:left="0"/>
              <w:rPr>
                <w:rFonts w:ascii="Arial" w:hAnsi="Arial" w:cs="Arial"/>
                <w:b/>
                <w:sz w:val="20"/>
                <w:szCs w:val="20"/>
              </w:rPr>
            </w:pPr>
            <w:r w:rsidRPr="00BF6162">
              <w:rPr>
                <w:rFonts w:ascii="Arial" w:hAnsi="Arial" w:cs="Arial"/>
                <w:b/>
                <w:sz w:val="20"/>
                <w:szCs w:val="20"/>
              </w:rPr>
              <w:t>Clavijo,</w:t>
            </w:r>
            <w:r w:rsidRPr="00BF6162">
              <w:rPr>
                <w:rFonts w:ascii="Arial" w:hAnsi="Arial" w:cs="Arial"/>
                <w:b/>
                <w:spacing w:val="-1"/>
                <w:sz w:val="20"/>
                <w:szCs w:val="20"/>
              </w:rPr>
              <w:t xml:space="preserve"> </w:t>
            </w:r>
            <w:r w:rsidRPr="00BF6162">
              <w:rPr>
                <w:rFonts w:ascii="Arial" w:hAnsi="Arial" w:cs="Arial"/>
                <w:b/>
                <w:sz w:val="20"/>
                <w:szCs w:val="20"/>
              </w:rPr>
              <w:t>Claudia</w:t>
            </w:r>
          </w:p>
          <w:p w14:paraId="6753AE0A" w14:textId="77777777" w:rsidR="00BF6162" w:rsidRDefault="00D80227" w:rsidP="00BF6162">
            <w:pPr>
              <w:pStyle w:val="TableParagraph"/>
              <w:spacing w:line="209" w:lineRule="exact"/>
              <w:ind w:left="0"/>
              <w:rPr>
                <w:rFonts w:ascii="Arial" w:hAnsi="Arial" w:cs="Arial"/>
                <w:spacing w:val="40"/>
                <w:sz w:val="20"/>
                <w:szCs w:val="20"/>
              </w:rPr>
            </w:pPr>
            <w:r w:rsidRPr="00BF6162">
              <w:rPr>
                <w:rFonts w:ascii="Arial" w:hAnsi="Arial" w:cs="Arial"/>
                <w:sz w:val="20"/>
                <w:szCs w:val="20"/>
              </w:rPr>
              <w:t>Associate</w:t>
            </w:r>
            <w:r w:rsidRPr="00BF6162">
              <w:rPr>
                <w:rFonts w:ascii="Arial" w:hAnsi="Arial" w:cs="Arial"/>
                <w:spacing w:val="-9"/>
                <w:sz w:val="20"/>
                <w:szCs w:val="20"/>
              </w:rPr>
              <w:t xml:space="preserve"> </w:t>
            </w:r>
            <w:r w:rsidRPr="00BF6162">
              <w:rPr>
                <w:rFonts w:ascii="Arial" w:hAnsi="Arial" w:cs="Arial"/>
                <w:sz w:val="20"/>
                <w:szCs w:val="20"/>
              </w:rPr>
              <w:t>Professor,</w:t>
            </w:r>
            <w:r w:rsidRPr="00BF6162">
              <w:rPr>
                <w:rFonts w:ascii="Arial" w:hAnsi="Arial" w:cs="Arial"/>
                <w:spacing w:val="-10"/>
                <w:sz w:val="20"/>
                <w:szCs w:val="20"/>
              </w:rPr>
              <w:t xml:space="preserve"> </w:t>
            </w:r>
            <w:r w:rsidRPr="00BF6162">
              <w:rPr>
                <w:rFonts w:ascii="Arial" w:hAnsi="Arial" w:cs="Arial"/>
                <w:sz w:val="20"/>
                <w:szCs w:val="20"/>
              </w:rPr>
              <w:t>UCH</w:t>
            </w:r>
            <w:r w:rsidRPr="00BF6162">
              <w:rPr>
                <w:rFonts w:ascii="Arial" w:hAnsi="Arial" w:cs="Arial"/>
                <w:spacing w:val="40"/>
                <w:sz w:val="20"/>
                <w:szCs w:val="20"/>
              </w:rPr>
              <w:t xml:space="preserve"> </w:t>
            </w:r>
          </w:p>
          <w:p w14:paraId="4E37C995" w14:textId="4023586B"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 xml:space="preserve">Vice Chair for </w:t>
            </w:r>
            <w:r w:rsidR="00844CB4" w:rsidRPr="00844CB4">
              <w:rPr>
                <w:rFonts w:ascii="Arial" w:hAnsi="Arial" w:cs="Arial"/>
                <w:sz w:val="20"/>
                <w:szCs w:val="20"/>
              </w:rPr>
              <w:t>Community Outreach &amp; Professional Engagement</w:t>
            </w:r>
          </w:p>
        </w:tc>
        <w:tc>
          <w:tcPr>
            <w:tcW w:w="5648" w:type="dxa"/>
          </w:tcPr>
          <w:p w14:paraId="4F6C3050" w14:textId="77777777" w:rsidR="00BF6162" w:rsidRDefault="00D80227" w:rsidP="00D80227">
            <w:pPr>
              <w:pStyle w:val="TableParagraph"/>
              <w:spacing w:before="1" w:line="240" w:lineRule="auto"/>
              <w:ind w:left="0"/>
              <w:rPr>
                <w:rFonts w:ascii="Arial" w:hAnsi="Arial" w:cs="Arial"/>
                <w:spacing w:val="40"/>
                <w:sz w:val="20"/>
                <w:szCs w:val="20"/>
              </w:rPr>
            </w:pPr>
            <w:r w:rsidRPr="00BF6162">
              <w:rPr>
                <w:rFonts w:ascii="Arial" w:hAnsi="Arial" w:cs="Arial"/>
                <w:spacing w:val="-2"/>
                <w:sz w:val="20"/>
                <w:szCs w:val="20"/>
              </w:rPr>
              <w:t>Neuroanesthesiology</w:t>
            </w:r>
            <w:r w:rsidRPr="00BF6162">
              <w:rPr>
                <w:rFonts w:ascii="Arial" w:hAnsi="Arial" w:cs="Arial"/>
                <w:spacing w:val="40"/>
                <w:sz w:val="20"/>
                <w:szCs w:val="20"/>
              </w:rPr>
              <w:t xml:space="preserve"> </w:t>
            </w:r>
          </w:p>
          <w:p w14:paraId="4D3D343E" w14:textId="1048AEF2"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D80227" w:rsidRPr="00E725CB" w14:paraId="5A7B0070" w14:textId="77777777" w:rsidTr="003A5026">
        <w:tc>
          <w:tcPr>
            <w:tcW w:w="3977" w:type="dxa"/>
          </w:tcPr>
          <w:p w14:paraId="3CA6FB6A" w14:textId="77777777" w:rsidR="00D80227" w:rsidRPr="00BF6162" w:rsidRDefault="00D80227" w:rsidP="00BF6162">
            <w:pPr>
              <w:pStyle w:val="TableParagraph"/>
              <w:spacing w:line="208" w:lineRule="exact"/>
              <w:ind w:left="0"/>
              <w:rPr>
                <w:rFonts w:ascii="Arial" w:hAnsi="Arial" w:cs="Arial"/>
                <w:b/>
                <w:sz w:val="20"/>
                <w:szCs w:val="20"/>
              </w:rPr>
            </w:pPr>
            <w:r w:rsidRPr="00BF6162">
              <w:rPr>
                <w:rFonts w:ascii="Arial" w:hAnsi="Arial" w:cs="Arial"/>
                <w:b/>
                <w:sz w:val="20"/>
                <w:szCs w:val="20"/>
              </w:rPr>
              <w:t>Clendenen,</w:t>
            </w:r>
            <w:r w:rsidRPr="00BF6162">
              <w:rPr>
                <w:rFonts w:ascii="Arial" w:hAnsi="Arial" w:cs="Arial"/>
                <w:b/>
                <w:spacing w:val="3"/>
                <w:sz w:val="20"/>
                <w:szCs w:val="20"/>
              </w:rPr>
              <w:t xml:space="preserve"> </w:t>
            </w:r>
            <w:r w:rsidRPr="00BF6162">
              <w:rPr>
                <w:rFonts w:ascii="Arial" w:hAnsi="Arial" w:cs="Arial"/>
                <w:b/>
                <w:spacing w:val="-2"/>
                <w:sz w:val="20"/>
                <w:szCs w:val="20"/>
              </w:rPr>
              <w:t>Nathan</w:t>
            </w:r>
          </w:p>
          <w:p w14:paraId="22DCE952" w14:textId="77777777" w:rsidR="00D80227" w:rsidRDefault="00D80227" w:rsidP="00BF6162">
            <w:pPr>
              <w:pStyle w:val="TableParagraph"/>
              <w:spacing w:line="209" w:lineRule="exact"/>
              <w:ind w:left="0"/>
              <w:rPr>
                <w:rFonts w:ascii="Arial" w:hAnsi="Arial" w:cs="Arial"/>
                <w:spacing w:val="-5"/>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p w14:paraId="5B37B1BC" w14:textId="6E097C47" w:rsidR="00844CB4" w:rsidRPr="00BF6162" w:rsidRDefault="00844CB4" w:rsidP="00BF6162">
            <w:pPr>
              <w:pStyle w:val="TableParagraph"/>
              <w:spacing w:line="209" w:lineRule="exact"/>
              <w:ind w:left="0"/>
              <w:rPr>
                <w:rFonts w:ascii="Arial" w:hAnsi="Arial" w:cs="Arial"/>
                <w:b/>
                <w:sz w:val="20"/>
                <w:szCs w:val="20"/>
              </w:rPr>
            </w:pPr>
            <w:r w:rsidRPr="00BF6162">
              <w:rPr>
                <w:rFonts w:ascii="Arial" w:hAnsi="Arial" w:cs="Arial"/>
                <w:sz w:val="20"/>
                <w:szCs w:val="20"/>
              </w:rPr>
              <w:t>Director</w:t>
            </w:r>
            <w:r w:rsidRPr="00BF6162">
              <w:rPr>
                <w:rFonts w:ascii="Arial" w:hAnsi="Arial" w:cs="Arial"/>
                <w:spacing w:val="2"/>
                <w:sz w:val="20"/>
                <w:szCs w:val="20"/>
              </w:rPr>
              <w:t xml:space="preserve"> </w:t>
            </w:r>
            <w:r w:rsidRPr="00BF6162">
              <w:rPr>
                <w:rFonts w:ascii="Arial" w:hAnsi="Arial" w:cs="Arial"/>
                <w:sz w:val="20"/>
                <w:szCs w:val="20"/>
              </w:rPr>
              <w:t>of</w:t>
            </w:r>
            <w:r w:rsidRPr="00BF6162">
              <w:rPr>
                <w:rFonts w:ascii="Arial" w:hAnsi="Arial" w:cs="Arial"/>
                <w:spacing w:val="5"/>
                <w:sz w:val="20"/>
                <w:szCs w:val="20"/>
              </w:rPr>
              <w:t xml:space="preserve"> </w:t>
            </w:r>
            <w:r w:rsidRPr="00BF6162">
              <w:rPr>
                <w:rFonts w:ascii="Arial" w:hAnsi="Arial" w:cs="Arial"/>
                <w:sz w:val="20"/>
                <w:szCs w:val="20"/>
              </w:rPr>
              <w:t>Resident</w:t>
            </w:r>
            <w:r w:rsidRPr="00BF6162">
              <w:rPr>
                <w:rFonts w:ascii="Arial" w:hAnsi="Arial" w:cs="Arial"/>
                <w:spacing w:val="4"/>
                <w:sz w:val="20"/>
                <w:szCs w:val="20"/>
              </w:rPr>
              <w:t xml:space="preserve"> </w:t>
            </w:r>
            <w:r w:rsidRPr="00BF6162">
              <w:rPr>
                <w:rFonts w:ascii="Arial" w:hAnsi="Arial" w:cs="Arial"/>
                <w:sz w:val="20"/>
                <w:szCs w:val="20"/>
              </w:rPr>
              <w:t>Journal</w:t>
            </w:r>
            <w:r w:rsidRPr="00BF6162">
              <w:rPr>
                <w:rFonts w:ascii="Arial" w:hAnsi="Arial" w:cs="Arial"/>
                <w:spacing w:val="4"/>
                <w:sz w:val="20"/>
                <w:szCs w:val="20"/>
              </w:rPr>
              <w:t xml:space="preserve"> </w:t>
            </w:r>
            <w:r w:rsidRPr="00BF6162">
              <w:rPr>
                <w:rFonts w:ascii="Arial" w:hAnsi="Arial" w:cs="Arial"/>
                <w:spacing w:val="-4"/>
                <w:sz w:val="20"/>
                <w:szCs w:val="20"/>
              </w:rPr>
              <w:t>Club</w:t>
            </w:r>
          </w:p>
        </w:tc>
        <w:tc>
          <w:tcPr>
            <w:tcW w:w="5648" w:type="dxa"/>
          </w:tcPr>
          <w:p w14:paraId="02AA4DE5" w14:textId="611C46B0"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Cardiac</w:t>
            </w:r>
            <w:r w:rsidRPr="00BF6162">
              <w:rPr>
                <w:rFonts w:ascii="Arial" w:hAnsi="Arial" w:cs="Arial"/>
                <w:spacing w:val="-1"/>
                <w:sz w:val="20"/>
                <w:szCs w:val="20"/>
              </w:rPr>
              <w:t xml:space="preserve"> </w:t>
            </w:r>
            <w:r w:rsidRPr="00BF6162">
              <w:rPr>
                <w:rFonts w:ascii="Arial" w:hAnsi="Arial" w:cs="Arial"/>
                <w:spacing w:val="-2"/>
                <w:sz w:val="20"/>
                <w:szCs w:val="20"/>
              </w:rPr>
              <w:t>Anesthesiology</w:t>
            </w:r>
          </w:p>
        </w:tc>
      </w:tr>
      <w:tr w:rsidR="00D80227" w:rsidRPr="00E725CB" w14:paraId="462CD7BD" w14:textId="77777777" w:rsidTr="003A5026">
        <w:tc>
          <w:tcPr>
            <w:tcW w:w="3977" w:type="dxa"/>
          </w:tcPr>
          <w:p w14:paraId="14D0B39E" w14:textId="77777777" w:rsidR="00D80227" w:rsidRPr="00BF6162" w:rsidRDefault="00D80227" w:rsidP="00BF6162">
            <w:pPr>
              <w:pStyle w:val="TableParagraph"/>
              <w:ind w:left="0"/>
              <w:rPr>
                <w:rFonts w:ascii="Arial" w:hAnsi="Arial" w:cs="Arial"/>
                <w:b/>
                <w:sz w:val="20"/>
                <w:szCs w:val="20"/>
              </w:rPr>
            </w:pPr>
            <w:r w:rsidRPr="00BF6162">
              <w:rPr>
                <w:rFonts w:ascii="Arial" w:hAnsi="Arial" w:cs="Arial"/>
                <w:b/>
                <w:sz w:val="20"/>
                <w:szCs w:val="20"/>
              </w:rPr>
              <w:t>Clopton,</w:t>
            </w:r>
            <w:r w:rsidRPr="00BF6162">
              <w:rPr>
                <w:rFonts w:ascii="Arial" w:hAnsi="Arial" w:cs="Arial"/>
                <w:b/>
                <w:spacing w:val="1"/>
                <w:sz w:val="20"/>
                <w:szCs w:val="20"/>
              </w:rPr>
              <w:t xml:space="preserve"> </w:t>
            </w:r>
            <w:r w:rsidRPr="00BF6162">
              <w:rPr>
                <w:rFonts w:ascii="Arial" w:hAnsi="Arial" w:cs="Arial"/>
                <w:b/>
                <w:spacing w:val="-2"/>
                <w:sz w:val="20"/>
                <w:szCs w:val="20"/>
              </w:rPr>
              <w:t>Rachel</w:t>
            </w:r>
          </w:p>
          <w:p w14:paraId="3BCCB603" w14:textId="25877A89"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376F5C18" w14:textId="59748DD8"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15880" w:rsidRPr="00E725CB" w14:paraId="35C51AED" w14:textId="77777777" w:rsidTr="003A5026">
        <w:tc>
          <w:tcPr>
            <w:tcW w:w="3977" w:type="dxa"/>
          </w:tcPr>
          <w:p w14:paraId="480C8354" w14:textId="77777777" w:rsidR="00C15880" w:rsidRDefault="00C15880" w:rsidP="00BF6162">
            <w:pPr>
              <w:pStyle w:val="TableParagraph"/>
              <w:ind w:left="0"/>
              <w:rPr>
                <w:rFonts w:ascii="Arial" w:hAnsi="Arial" w:cs="Arial"/>
                <w:b/>
                <w:sz w:val="20"/>
                <w:szCs w:val="20"/>
              </w:rPr>
            </w:pPr>
            <w:r>
              <w:rPr>
                <w:rFonts w:ascii="Arial" w:hAnsi="Arial" w:cs="Arial"/>
                <w:b/>
                <w:sz w:val="20"/>
                <w:szCs w:val="20"/>
              </w:rPr>
              <w:t>Cloyd, Benjamin</w:t>
            </w:r>
          </w:p>
          <w:p w14:paraId="563FAB5C" w14:textId="776E67FE" w:rsidR="00C15880" w:rsidRPr="00C15880" w:rsidRDefault="00C15880" w:rsidP="00BF6162">
            <w:pPr>
              <w:pStyle w:val="TableParagraph"/>
              <w:ind w:left="0"/>
              <w:rPr>
                <w:rFonts w:ascii="Arial" w:hAnsi="Arial" w:cs="Arial"/>
                <w:bCs/>
                <w:sz w:val="20"/>
                <w:szCs w:val="20"/>
              </w:rPr>
            </w:pPr>
            <w:r>
              <w:rPr>
                <w:rFonts w:ascii="Arial" w:hAnsi="Arial" w:cs="Arial"/>
                <w:bCs/>
                <w:sz w:val="20"/>
                <w:szCs w:val="20"/>
              </w:rPr>
              <w:t>Assistant Professor</w:t>
            </w:r>
            <w:r w:rsidR="00C45875">
              <w:rPr>
                <w:rFonts w:ascii="Arial" w:hAnsi="Arial" w:cs="Arial"/>
                <w:bCs/>
                <w:sz w:val="20"/>
                <w:szCs w:val="20"/>
              </w:rPr>
              <w:t>, UCH</w:t>
            </w:r>
          </w:p>
        </w:tc>
        <w:tc>
          <w:tcPr>
            <w:tcW w:w="5648" w:type="dxa"/>
          </w:tcPr>
          <w:p w14:paraId="639DBF69" w14:textId="4AA31772" w:rsidR="00C15880" w:rsidRPr="00BF6162" w:rsidRDefault="00452F6D" w:rsidP="00D80227">
            <w:pPr>
              <w:pStyle w:val="TableParagraph"/>
              <w:spacing w:before="1" w:line="240" w:lineRule="auto"/>
              <w:ind w:left="0"/>
              <w:rPr>
                <w:rFonts w:ascii="Arial" w:hAnsi="Arial" w:cs="Arial"/>
                <w:sz w:val="20"/>
                <w:szCs w:val="20"/>
              </w:rPr>
            </w:pPr>
            <w:r>
              <w:rPr>
                <w:rFonts w:ascii="Arial" w:hAnsi="Arial" w:cs="Arial"/>
                <w:sz w:val="20"/>
                <w:szCs w:val="20"/>
              </w:rPr>
              <w:t>Education</w:t>
            </w:r>
          </w:p>
        </w:tc>
      </w:tr>
      <w:tr w:rsidR="00D80227" w:rsidRPr="00E725CB" w14:paraId="3AA9C9F1" w14:textId="77777777" w:rsidTr="003A5026">
        <w:tc>
          <w:tcPr>
            <w:tcW w:w="3977" w:type="dxa"/>
          </w:tcPr>
          <w:p w14:paraId="67727A86" w14:textId="77777777" w:rsidR="00D80227" w:rsidRPr="00BF6162" w:rsidRDefault="00D80227" w:rsidP="00BF6162">
            <w:pPr>
              <w:pStyle w:val="TableParagraph"/>
              <w:ind w:left="0"/>
              <w:rPr>
                <w:rFonts w:ascii="Arial" w:hAnsi="Arial" w:cs="Arial"/>
                <w:b/>
                <w:sz w:val="20"/>
                <w:szCs w:val="20"/>
              </w:rPr>
            </w:pPr>
            <w:r w:rsidRPr="00BF6162">
              <w:rPr>
                <w:rFonts w:ascii="Arial" w:hAnsi="Arial" w:cs="Arial"/>
                <w:b/>
                <w:sz w:val="20"/>
                <w:szCs w:val="20"/>
              </w:rPr>
              <w:t xml:space="preserve">Cohen, </w:t>
            </w:r>
            <w:r w:rsidRPr="00BF6162">
              <w:rPr>
                <w:rFonts w:ascii="Arial" w:hAnsi="Arial" w:cs="Arial"/>
                <w:b/>
                <w:spacing w:val="-2"/>
                <w:sz w:val="20"/>
                <w:szCs w:val="20"/>
              </w:rPr>
              <w:t>Mindy</w:t>
            </w:r>
          </w:p>
          <w:p w14:paraId="415D5164" w14:textId="2DD34577" w:rsidR="00D80227" w:rsidRPr="00BF6162" w:rsidRDefault="00D80227" w:rsidP="00BF6162">
            <w:pPr>
              <w:pStyle w:val="TableParagraph"/>
              <w:spacing w:line="209" w:lineRule="exact"/>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34083A1A" w14:textId="1D1CB775" w:rsidR="00D80227" w:rsidRPr="00BF6162" w:rsidRDefault="00D80227"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3279DEDC" w14:textId="77777777" w:rsidTr="003A5026">
        <w:tc>
          <w:tcPr>
            <w:tcW w:w="3977" w:type="dxa"/>
          </w:tcPr>
          <w:p w14:paraId="26E422DF"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Cohick,</w:t>
            </w:r>
            <w:r w:rsidRPr="00BF6162">
              <w:rPr>
                <w:rFonts w:ascii="Arial" w:hAnsi="Arial" w:cs="Arial"/>
                <w:b/>
                <w:spacing w:val="-1"/>
                <w:sz w:val="20"/>
                <w:szCs w:val="20"/>
              </w:rPr>
              <w:t xml:space="preserve"> </w:t>
            </w:r>
            <w:r w:rsidRPr="00BF6162">
              <w:rPr>
                <w:rFonts w:ascii="Arial" w:hAnsi="Arial" w:cs="Arial"/>
                <w:b/>
                <w:spacing w:val="-2"/>
                <w:sz w:val="20"/>
                <w:szCs w:val="20"/>
              </w:rPr>
              <w:t>Paige</w:t>
            </w:r>
          </w:p>
          <w:p w14:paraId="2A97D61E" w14:textId="191A9E67" w:rsidR="00C45875" w:rsidRPr="00452F6D" w:rsidRDefault="00C45875" w:rsidP="00BF6162">
            <w:pPr>
              <w:pStyle w:val="TableParagraph"/>
              <w:ind w:left="0"/>
              <w:rPr>
                <w:rFonts w:ascii="Arial" w:hAnsi="Arial" w:cs="Arial"/>
                <w:bCs/>
                <w:sz w:val="20"/>
                <w:szCs w:val="20"/>
              </w:rPr>
            </w:pPr>
            <w:r w:rsidRPr="00BF6162">
              <w:rPr>
                <w:rFonts w:ascii="Arial" w:hAnsi="Arial" w:cs="Arial"/>
                <w:sz w:val="20"/>
                <w:szCs w:val="20"/>
              </w:rPr>
              <w:t>Instructor,</w:t>
            </w:r>
            <w:r w:rsidRPr="00BF6162">
              <w:rPr>
                <w:rFonts w:ascii="Arial" w:hAnsi="Arial" w:cs="Arial"/>
                <w:spacing w:val="5"/>
                <w:sz w:val="20"/>
                <w:szCs w:val="20"/>
              </w:rPr>
              <w:t xml:space="preserve"> </w:t>
            </w:r>
            <w:r w:rsidRPr="00BF6162">
              <w:rPr>
                <w:rFonts w:ascii="Arial" w:hAnsi="Arial" w:cs="Arial"/>
                <w:spacing w:val="-4"/>
                <w:sz w:val="20"/>
                <w:szCs w:val="20"/>
              </w:rPr>
              <w:t>VAMC</w:t>
            </w:r>
          </w:p>
        </w:tc>
        <w:tc>
          <w:tcPr>
            <w:tcW w:w="5648" w:type="dxa"/>
          </w:tcPr>
          <w:p w14:paraId="1DFDF3AC" w14:textId="6401BCB1"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4EF3A627" w14:textId="77777777" w:rsidTr="003A5026">
        <w:tc>
          <w:tcPr>
            <w:tcW w:w="3977" w:type="dxa"/>
          </w:tcPr>
          <w:p w14:paraId="6574A875" w14:textId="77777777" w:rsidR="00C45875" w:rsidRDefault="00C45875" w:rsidP="00BF6162">
            <w:pPr>
              <w:pStyle w:val="TableParagraph"/>
              <w:ind w:left="0"/>
              <w:rPr>
                <w:rFonts w:ascii="Arial" w:hAnsi="Arial" w:cs="Arial"/>
                <w:b/>
                <w:sz w:val="20"/>
                <w:szCs w:val="20"/>
              </w:rPr>
            </w:pPr>
            <w:r>
              <w:rPr>
                <w:rFonts w:ascii="Arial" w:hAnsi="Arial" w:cs="Arial"/>
                <w:b/>
                <w:sz w:val="20"/>
                <w:szCs w:val="20"/>
              </w:rPr>
              <w:t>Adam Coker</w:t>
            </w:r>
          </w:p>
          <w:p w14:paraId="1EB4FBDE" w14:textId="476F8B63"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Assistant Professor, UCH</w:t>
            </w:r>
          </w:p>
        </w:tc>
        <w:tc>
          <w:tcPr>
            <w:tcW w:w="5648" w:type="dxa"/>
          </w:tcPr>
          <w:p w14:paraId="202F3AE8" w14:textId="34C66DC0"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Education</w:t>
            </w:r>
          </w:p>
        </w:tc>
      </w:tr>
      <w:tr w:rsidR="00C45875" w:rsidRPr="00E725CB" w14:paraId="5EE326E0" w14:textId="77777777" w:rsidTr="003A5026">
        <w:tc>
          <w:tcPr>
            <w:tcW w:w="3977" w:type="dxa"/>
          </w:tcPr>
          <w:p w14:paraId="68268A44"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Coughlin,</w:t>
            </w:r>
            <w:r w:rsidRPr="00BF6162">
              <w:rPr>
                <w:rFonts w:ascii="Arial" w:hAnsi="Arial" w:cs="Arial"/>
                <w:b/>
                <w:spacing w:val="2"/>
                <w:sz w:val="20"/>
                <w:szCs w:val="20"/>
              </w:rPr>
              <w:t xml:space="preserve"> </w:t>
            </w:r>
            <w:r w:rsidRPr="00BF6162">
              <w:rPr>
                <w:rFonts w:ascii="Arial" w:hAnsi="Arial" w:cs="Arial"/>
                <w:b/>
                <w:spacing w:val="-2"/>
                <w:sz w:val="20"/>
                <w:szCs w:val="20"/>
              </w:rPr>
              <w:t>Patty</w:t>
            </w:r>
          </w:p>
          <w:p w14:paraId="5796F64E" w14:textId="29934A37" w:rsidR="00C45875" w:rsidRPr="00A70593" w:rsidRDefault="00C45875" w:rsidP="00BF6162">
            <w:pPr>
              <w:pStyle w:val="TableParagraph"/>
              <w:ind w:left="0"/>
              <w:rPr>
                <w:rFonts w:ascii="Arial" w:hAnsi="Arial" w:cs="Arial"/>
                <w:bCs/>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557404A6" w14:textId="29E5F1B7" w:rsidR="00C45875" w:rsidRPr="00BF6162" w:rsidRDefault="00C45875" w:rsidP="00D80227">
            <w:pPr>
              <w:pStyle w:val="TableParagraph"/>
              <w:spacing w:before="1" w:line="240" w:lineRule="auto"/>
              <w:ind w:left="0"/>
              <w:rPr>
                <w:rFonts w:ascii="Arial" w:hAnsi="Arial" w:cs="Arial"/>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296F393D" w14:textId="77777777" w:rsidTr="003A5026">
        <w:tc>
          <w:tcPr>
            <w:tcW w:w="3977" w:type="dxa"/>
          </w:tcPr>
          <w:p w14:paraId="6814BF4C" w14:textId="77777777" w:rsidR="00C45875" w:rsidRDefault="00C45875" w:rsidP="00BF6162">
            <w:pPr>
              <w:pStyle w:val="TableParagraph"/>
              <w:ind w:left="0"/>
              <w:rPr>
                <w:rFonts w:ascii="Arial" w:hAnsi="Arial" w:cs="Arial"/>
                <w:b/>
                <w:sz w:val="20"/>
                <w:szCs w:val="20"/>
              </w:rPr>
            </w:pPr>
            <w:r>
              <w:rPr>
                <w:rFonts w:ascii="Arial" w:hAnsi="Arial" w:cs="Arial"/>
                <w:b/>
                <w:sz w:val="20"/>
                <w:szCs w:val="20"/>
              </w:rPr>
              <w:t>Cottral, Jenna</w:t>
            </w:r>
          </w:p>
          <w:p w14:paraId="7EFBC4B6" w14:textId="77777777" w:rsidR="00C45875" w:rsidRDefault="00C45875" w:rsidP="00BF6162">
            <w:pPr>
              <w:pStyle w:val="TableParagraph"/>
              <w:ind w:left="0"/>
              <w:rPr>
                <w:rFonts w:ascii="Arial" w:hAnsi="Arial" w:cs="Arial"/>
                <w:bCs/>
                <w:sz w:val="20"/>
                <w:szCs w:val="20"/>
              </w:rPr>
            </w:pPr>
            <w:r>
              <w:rPr>
                <w:rFonts w:ascii="Arial" w:hAnsi="Arial" w:cs="Arial"/>
                <w:bCs/>
                <w:sz w:val="20"/>
                <w:szCs w:val="20"/>
              </w:rPr>
              <w:t>Assistant Professor, UCH</w:t>
            </w:r>
          </w:p>
          <w:p w14:paraId="743A1822" w14:textId="1BB66EDC"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QI Champion</w:t>
            </w:r>
          </w:p>
        </w:tc>
        <w:tc>
          <w:tcPr>
            <w:tcW w:w="5648" w:type="dxa"/>
          </w:tcPr>
          <w:p w14:paraId="458797BA" w14:textId="46F9D025" w:rsidR="00C45875"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Critical Care</w:t>
            </w:r>
            <w:r w:rsidR="00E836BF">
              <w:rPr>
                <w:rFonts w:ascii="Arial" w:hAnsi="Arial" w:cs="Arial"/>
                <w:sz w:val="20"/>
                <w:szCs w:val="20"/>
              </w:rPr>
              <w:t xml:space="preserve"> Medicine</w:t>
            </w:r>
          </w:p>
          <w:p w14:paraId="73BCB4C1" w14:textId="7DD493F5"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Education</w:t>
            </w:r>
          </w:p>
        </w:tc>
      </w:tr>
      <w:tr w:rsidR="00C45875" w:rsidRPr="00E725CB" w14:paraId="25305498" w14:textId="77777777" w:rsidTr="003A5026">
        <w:tc>
          <w:tcPr>
            <w:tcW w:w="3977" w:type="dxa"/>
          </w:tcPr>
          <w:p w14:paraId="44FF1CF9"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Crouch,</w:t>
            </w:r>
            <w:r w:rsidRPr="00BF6162">
              <w:rPr>
                <w:rFonts w:ascii="Arial" w:hAnsi="Arial" w:cs="Arial"/>
                <w:b/>
                <w:spacing w:val="2"/>
                <w:sz w:val="20"/>
                <w:szCs w:val="20"/>
              </w:rPr>
              <w:t xml:space="preserve"> </w:t>
            </w:r>
            <w:r w:rsidRPr="00BF6162">
              <w:rPr>
                <w:rFonts w:ascii="Arial" w:hAnsi="Arial" w:cs="Arial"/>
                <w:b/>
                <w:spacing w:val="-4"/>
                <w:sz w:val="20"/>
                <w:szCs w:val="20"/>
              </w:rPr>
              <w:t>Cara</w:t>
            </w:r>
          </w:p>
          <w:p w14:paraId="083CFE3B" w14:textId="0A074870" w:rsidR="00C45875" w:rsidRPr="00452F6D" w:rsidRDefault="00C45875" w:rsidP="00BF6162">
            <w:pPr>
              <w:pStyle w:val="TableParagraph"/>
              <w:ind w:left="0"/>
              <w:rPr>
                <w:rFonts w:ascii="Arial" w:hAnsi="Arial" w:cs="Arial"/>
                <w:bCs/>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26F1CC1E" w14:textId="4E1EE4C6" w:rsidR="00C45875" w:rsidRPr="00BF6162" w:rsidRDefault="00C45875" w:rsidP="00D80227">
            <w:pPr>
              <w:pStyle w:val="TableParagraph"/>
              <w:spacing w:before="1" w:line="240" w:lineRule="auto"/>
              <w:ind w:left="0"/>
              <w:rPr>
                <w:rFonts w:ascii="Arial" w:hAnsi="Arial" w:cs="Arial"/>
                <w:sz w:val="20"/>
                <w:szCs w:val="20"/>
              </w:rPr>
            </w:pPr>
            <w:r w:rsidRPr="00BF6162">
              <w:rPr>
                <w:rFonts w:ascii="Arial" w:hAnsi="Arial" w:cs="Arial"/>
                <w:sz w:val="20"/>
                <w:szCs w:val="20"/>
              </w:rPr>
              <w:t>Transplant</w:t>
            </w:r>
            <w:r w:rsidRPr="00BF6162">
              <w:rPr>
                <w:rFonts w:ascii="Arial" w:hAnsi="Arial" w:cs="Arial"/>
                <w:spacing w:val="-6"/>
                <w:sz w:val="20"/>
                <w:szCs w:val="20"/>
              </w:rPr>
              <w:t xml:space="preserve"> </w:t>
            </w:r>
            <w:r w:rsidRPr="00BF6162">
              <w:rPr>
                <w:rFonts w:ascii="Arial" w:hAnsi="Arial" w:cs="Arial"/>
                <w:spacing w:val="-2"/>
                <w:sz w:val="20"/>
                <w:szCs w:val="20"/>
              </w:rPr>
              <w:t>Anesthesiology</w:t>
            </w:r>
          </w:p>
        </w:tc>
      </w:tr>
      <w:tr w:rsidR="00C45875" w:rsidRPr="00E725CB" w14:paraId="115200A0" w14:textId="77777777" w:rsidTr="003A5026">
        <w:tc>
          <w:tcPr>
            <w:tcW w:w="3977" w:type="dxa"/>
          </w:tcPr>
          <w:p w14:paraId="094EB37C"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Daly,</w:t>
            </w:r>
            <w:r w:rsidRPr="00BF6162">
              <w:rPr>
                <w:rFonts w:ascii="Arial" w:hAnsi="Arial" w:cs="Arial"/>
                <w:b/>
                <w:spacing w:val="2"/>
                <w:sz w:val="20"/>
                <w:szCs w:val="20"/>
              </w:rPr>
              <w:t xml:space="preserve"> </w:t>
            </w:r>
            <w:r w:rsidRPr="00BF6162">
              <w:rPr>
                <w:rFonts w:ascii="Arial" w:hAnsi="Arial" w:cs="Arial"/>
                <w:b/>
                <w:spacing w:val="-2"/>
                <w:sz w:val="20"/>
                <w:szCs w:val="20"/>
              </w:rPr>
              <w:t>Jaime</w:t>
            </w:r>
          </w:p>
          <w:p w14:paraId="2AF3AD02" w14:textId="2B484FAD"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03D7BEDF" w14:textId="77777777" w:rsidR="00C45875" w:rsidRPr="00BF6162" w:rsidRDefault="00C45875" w:rsidP="00BF6162">
            <w:pPr>
              <w:pStyle w:val="TableParagraph"/>
              <w:ind w:left="0"/>
              <w:rPr>
                <w:rFonts w:ascii="Arial" w:hAnsi="Arial" w:cs="Arial"/>
                <w:spacing w:val="-2"/>
                <w:sz w:val="20"/>
                <w:szCs w:val="20"/>
              </w:rPr>
            </w:pPr>
            <w:r w:rsidRPr="00BF6162">
              <w:rPr>
                <w:rFonts w:ascii="Arial" w:hAnsi="Arial" w:cs="Arial"/>
                <w:sz w:val="20"/>
                <w:szCs w:val="20"/>
              </w:rPr>
              <w:t>Obstetric</w:t>
            </w:r>
            <w:r w:rsidRPr="00BF6162">
              <w:rPr>
                <w:rFonts w:ascii="Arial" w:hAnsi="Arial" w:cs="Arial"/>
                <w:spacing w:val="-4"/>
                <w:sz w:val="20"/>
                <w:szCs w:val="20"/>
              </w:rPr>
              <w:t xml:space="preserve"> </w:t>
            </w:r>
            <w:r w:rsidRPr="00BF6162">
              <w:rPr>
                <w:rFonts w:ascii="Arial" w:hAnsi="Arial" w:cs="Arial"/>
                <w:spacing w:val="-2"/>
                <w:sz w:val="20"/>
                <w:szCs w:val="20"/>
              </w:rPr>
              <w:t>Anesthesiology</w:t>
            </w:r>
          </w:p>
          <w:p w14:paraId="06C219A0" w14:textId="77777777" w:rsidR="00C45875" w:rsidRPr="00BF6162" w:rsidRDefault="00C45875" w:rsidP="00BF6162">
            <w:pPr>
              <w:pStyle w:val="TableParagraph"/>
              <w:ind w:left="0"/>
              <w:rPr>
                <w:rFonts w:ascii="Arial" w:hAnsi="Arial" w:cs="Arial"/>
                <w:spacing w:val="-2"/>
                <w:sz w:val="20"/>
                <w:szCs w:val="20"/>
              </w:rPr>
            </w:pPr>
            <w:r w:rsidRPr="00BF6162">
              <w:rPr>
                <w:rFonts w:ascii="Arial" w:hAnsi="Arial" w:cs="Arial"/>
                <w:spacing w:val="-2"/>
                <w:sz w:val="20"/>
                <w:szCs w:val="20"/>
              </w:rPr>
              <w:t>Education</w:t>
            </w:r>
          </w:p>
          <w:p w14:paraId="6140E304" w14:textId="5F5DD3D5"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lastRenderedPageBreak/>
              <w:t>Obstetric Anesthesiology Fellowship Director</w:t>
            </w:r>
          </w:p>
        </w:tc>
      </w:tr>
      <w:tr w:rsidR="00C45875" w:rsidRPr="00E725CB" w14:paraId="2277C37E" w14:textId="77777777" w:rsidTr="003A5026">
        <w:tc>
          <w:tcPr>
            <w:tcW w:w="3977" w:type="dxa"/>
          </w:tcPr>
          <w:p w14:paraId="35472CA4" w14:textId="77777777" w:rsidR="00C45875" w:rsidRDefault="00C45875" w:rsidP="00BF6162">
            <w:pPr>
              <w:pStyle w:val="TableParagraph"/>
              <w:ind w:left="0"/>
              <w:rPr>
                <w:rFonts w:ascii="Arial" w:hAnsi="Arial" w:cs="Arial"/>
                <w:b/>
                <w:sz w:val="20"/>
                <w:szCs w:val="20"/>
              </w:rPr>
            </w:pPr>
            <w:r>
              <w:rPr>
                <w:rFonts w:ascii="Arial" w:hAnsi="Arial" w:cs="Arial"/>
                <w:b/>
                <w:sz w:val="20"/>
                <w:szCs w:val="20"/>
              </w:rPr>
              <w:lastRenderedPageBreak/>
              <w:t>Dobrow, Mark</w:t>
            </w:r>
          </w:p>
          <w:p w14:paraId="11EEAA62" w14:textId="06886740"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Assistant Professor, UCH</w:t>
            </w:r>
          </w:p>
        </w:tc>
        <w:tc>
          <w:tcPr>
            <w:tcW w:w="5648" w:type="dxa"/>
          </w:tcPr>
          <w:p w14:paraId="0C0B242F" w14:textId="6C9E520E"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Education</w:t>
            </w:r>
          </w:p>
        </w:tc>
      </w:tr>
      <w:tr w:rsidR="00C45875" w:rsidRPr="00E725CB" w14:paraId="39777C8C" w14:textId="77777777" w:rsidTr="003A5026">
        <w:tc>
          <w:tcPr>
            <w:tcW w:w="3977" w:type="dxa"/>
          </w:tcPr>
          <w:p w14:paraId="02C4066E"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Douin,</w:t>
            </w:r>
            <w:r w:rsidRPr="00BF6162">
              <w:rPr>
                <w:rFonts w:ascii="Arial" w:hAnsi="Arial" w:cs="Arial"/>
                <w:b/>
                <w:spacing w:val="1"/>
                <w:sz w:val="20"/>
                <w:szCs w:val="20"/>
              </w:rPr>
              <w:t xml:space="preserve"> </w:t>
            </w:r>
            <w:r w:rsidRPr="00BF6162">
              <w:rPr>
                <w:rFonts w:ascii="Arial" w:hAnsi="Arial" w:cs="Arial"/>
                <w:b/>
                <w:spacing w:val="-2"/>
                <w:sz w:val="20"/>
                <w:szCs w:val="20"/>
              </w:rPr>
              <w:t>David</w:t>
            </w:r>
          </w:p>
          <w:p w14:paraId="35376CA6" w14:textId="77777777" w:rsidR="00C45875" w:rsidRDefault="00C45875" w:rsidP="00BF6162">
            <w:pPr>
              <w:pStyle w:val="TableParagraph"/>
              <w:spacing w:line="209" w:lineRule="exact"/>
              <w:ind w:left="0"/>
              <w:rPr>
                <w:rFonts w:ascii="Arial" w:hAnsi="Arial" w:cs="Arial"/>
                <w:spacing w:val="-5"/>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p w14:paraId="03D12154" w14:textId="2A4FE91C" w:rsidR="00C45875" w:rsidRPr="002F7956" w:rsidRDefault="00C45875" w:rsidP="00BF6162">
            <w:pPr>
              <w:pStyle w:val="TableParagraph"/>
              <w:ind w:left="0"/>
              <w:rPr>
                <w:rFonts w:ascii="Arial" w:hAnsi="Arial" w:cs="Arial"/>
                <w:bCs/>
                <w:sz w:val="20"/>
                <w:szCs w:val="20"/>
              </w:rPr>
            </w:pPr>
            <w:r w:rsidRPr="00BF6162">
              <w:rPr>
                <w:rFonts w:ascii="Arial" w:hAnsi="Arial" w:cs="Arial"/>
                <w:sz w:val="20"/>
                <w:szCs w:val="20"/>
              </w:rPr>
              <w:t>Director</w:t>
            </w:r>
            <w:r w:rsidRPr="00BF6162">
              <w:rPr>
                <w:rFonts w:ascii="Arial" w:hAnsi="Arial" w:cs="Arial"/>
                <w:spacing w:val="2"/>
                <w:sz w:val="20"/>
                <w:szCs w:val="20"/>
              </w:rPr>
              <w:t xml:space="preserve"> </w:t>
            </w:r>
            <w:r w:rsidRPr="00BF6162">
              <w:rPr>
                <w:rFonts w:ascii="Arial" w:hAnsi="Arial" w:cs="Arial"/>
                <w:sz w:val="20"/>
                <w:szCs w:val="20"/>
              </w:rPr>
              <w:t>of</w:t>
            </w:r>
            <w:r w:rsidRPr="00BF6162">
              <w:rPr>
                <w:rFonts w:ascii="Arial" w:hAnsi="Arial" w:cs="Arial"/>
                <w:spacing w:val="5"/>
                <w:sz w:val="20"/>
                <w:szCs w:val="20"/>
              </w:rPr>
              <w:t xml:space="preserve"> </w:t>
            </w:r>
            <w:r w:rsidRPr="00BF6162">
              <w:rPr>
                <w:rFonts w:ascii="Arial" w:hAnsi="Arial" w:cs="Arial"/>
                <w:sz w:val="20"/>
                <w:szCs w:val="20"/>
              </w:rPr>
              <w:t>Resident</w:t>
            </w:r>
            <w:r w:rsidRPr="00BF6162">
              <w:rPr>
                <w:rFonts w:ascii="Arial" w:hAnsi="Arial" w:cs="Arial"/>
                <w:spacing w:val="4"/>
                <w:sz w:val="20"/>
                <w:szCs w:val="20"/>
              </w:rPr>
              <w:t xml:space="preserve"> </w:t>
            </w:r>
            <w:r w:rsidRPr="00BF6162">
              <w:rPr>
                <w:rFonts w:ascii="Arial" w:hAnsi="Arial" w:cs="Arial"/>
                <w:sz w:val="20"/>
                <w:szCs w:val="20"/>
              </w:rPr>
              <w:t>Journal</w:t>
            </w:r>
            <w:r w:rsidRPr="00BF6162">
              <w:rPr>
                <w:rFonts w:ascii="Arial" w:hAnsi="Arial" w:cs="Arial"/>
                <w:spacing w:val="4"/>
                <w:sz w:val="20"/>
                <w:szCs w:val="20"/>
              </w:rPr>
              <w:t xml:space="preserve"> </w:t>
            </w:r>
            <w:r w:rsidRPr="00BF6162">
              <w:rPr>
                <w:rFonts w:ascii="Arial" w:hAnsi="Arial" w:cs="Arial"/>
                <w:spacing w:val="-4"/>
                <w:sz w:val="20"/>
                <w:szCs w:val="20"/>
              </w:rPr>
              <w:t>Club</w:t>
            </w:r>
          </w:p>
        </w:tc>
        <w:tc>
          <w:tcPr>
            <w:tcW w:w="5648" w:type="dxa"/>
          </w:tcPr>
          <w:p w14:paraId="0587A040" w14:textId="118F410B" w:rsidR="00C45875" w:rsidRDefault="00C45875" w:rsidP="00D80227">
            <w:pPr>
              <w:pStyle w:val="TableParagraph"/>
              <w:spacing w:before="1" w:line="240" w:lineRule="auto"/>
              <w:ind w:left="0"/>
              <w:rPr>
                <w:rFonts w:ascii="Arial" w:hAnsi="Arial" w:cs="Arial"/>
                <w:spacing w:val="-4"/>
                <w:sz w:val="20"/>
                <w:szCs w:val="20"/>
              </w:rPr>
            </w:pPr>
            <w:r w:rsidRPr="00BF6162">
              <w:rPr>
                <w:rFonts w:ascii="Arial" w:hAnsi="Arial" w:cs="Arial"/>
                <w:sz w:val="20"/>
                <w:szCs w:val="20"/>
              </w:rPr>
              <w:t>Critical</w:t>
            </w:r>
            <w:r w:rsidRPr="00BF6162">
              <w:rPr>
                <w:rFonts w:ascii="Arial" w:hAnsi="Arial" w:cs="Arial"/>
                <w:spacing w:val="-2"/>
                <w:sz w:val="20"/>
                <w:szCs w:val="20"/>
              </w:rPr>
              <w:t xml:space="preserve"> </w:t>
            </w:r>
            <w:r w:rsidRPr="00BF6162">
              <w:rPr>
                <w:rFonts w:ascii="Arial" w:hAnsi="Arial" w:cs="Arial"/>
                <w:spacing w:val="-4"/>
                <w:sz w:val="20"/>
                <w:szCs w:val="20"/>
              </w:rPr>
              <w:t>Care</w:t>
            </w:r>
            <w:r w:rsidR="00E836BF">
              <w:rPr>
                <w:rFonts w:ascii="Arial" w:hAnsi="Arial" w:cs="Arial"/>
                <w:spacing w:val="-4"/>
                <w:sz w:val="20"/>
                <w:szCs w:val="20"/>
              </w:rPr>
              <w:t xml:space="preserve"> Medicine</w:t>
            </w:r>
          </w:p>
          <w:p w14:paraId="08F8523C" w14:textId="3F1B6B7A" w:rsidR="00C45875" w:rsidRPr="00BF6162" w:rsidRDefault="00C45875" w:rsidP="00D80227">
            <w:pPr>
              <w:pStyle w:val="TableParagraph"/>
              <w:spacing w:before="1" w:line="240" w:lineRule="auto"/>
              <w:ind w:left="0"/>
              <w:rPr>
                <w:rFonts w:ascii="Arial" w:hAnsi="Arial" w:cs="Arial"/>
                <w:sz w:val="20"/>
                <w:szCs w:val="20"/>
              </w:rPr>
            </w:pPr>
            <w:r>
              <w:rPr>
                <w:rFonts w:ascii="Arial" w:hAnsi="Arial" w:cs="Arial"/>
                <w:spacing w:val="-4"/>
                <w:sz w:val="20"/>
                <w:szCs w:val="20"/>
              </w:rPr>
              <w:t>Research</w:t>
            </w:r>
          </w:p>
        </w:tc>
      </w:tr>
      <w:tr w:rsidR="00C45875" w:rsidRPr="00E725CB" w14:paraId="2E4E8799" w14:textId="77777777" w:rsidTr="003A5026">
        <w:tc>
          <w:tcPr>
            <w:tcW w:w="3977" w:type="dxa"/>
          </w:tcPr>
          <w:p w14:paraId="31ACCDD2"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Dressler,</w:t>
            </w:r>
            <w:r w:rsidRPr="00BF6162">
              <w:rPr>
                <w:rFonts w:ascii="Arial" w:hAnsi="Arial" w:cs="Arial"/>
                <w:b/>
                <w:spacing w:val="4"/>
                <w:sz w:val="20"/>
                <w:szCs w:val="20"/>
              </w:rPr>
              <w:t xml:space="preserve"> </w:t>
            </w:r>
            <w:r w:rsidRPr="00BF6162">
              <w:rPr>
                <w:rFonts w:ascii="Arial" w:hAnsi="Arial" w:cs="Arial"/>
                <w:b/>
                <w:spacing w:val="-2"/>
                <w:sz w:val="20"/>
                <w:szCs w:val="20"/>
              </w:rPr>
              <w:t>Morris</w:t>
            </w:r>
          </w:p>
          <w:p w14:paraId="679376E3" w14:textId="4D60C343"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1F44D28F" w14:textId="0488F845"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5A21B9BD" w14:textId="77777777" w:rsidTr="003A5026">
        <w:tc>
          <w:tcPr>
            <w:tcW w:w="3977" w:type="dxa"/>
          </w:tcPr>
          <w:p w14:paraId="12BC15E6" w14:textId="77777777" w:rsidR="00C45875" w:rsidRPr="00BF6162" w:rsidRDefault="00C45875" w:rsidP="00BF6162">
            <w:pPr>
              <w:pStyle w:val="TableParagraph"/>
              <w:spacing w:line="211" w:lineRule="exact"/>
              <w:ind w:left="0"/>
              <w:rPr>
                <w:rFonts w:ascii="Arial" w:hAnsi="Arial" w:cs="Arial"/>
                <w:b/>
                <w:sz w:val="20"/>
                <w:szCs w:val="20"/>
              </w:rPr>
            </w:pPr>
            <w:r w:rsidRPr="00BF6162">
              <w:rPr>
                <w:rFonts w:ascii="Arial" w:hAnsi="Arial" w:cs="Arial"/>
                <w:b/>
                <w:sz w:val="20"/>
                <w:szCs w:val="20"/>
              </w:rPr>
              <w:t>Duggar,</w:t>
            </w:r>
            <w:r w:rsidRPr="00BF6162">
              <w:rPr>
                <w:rFonts w:ascii="Arial" w:hAnsi="Arial" w:cs="Arial"/>
                <w:b/>
                <w:spacing w:val="3"/>
                <w:sz w:val="20"/>
                <w:szCs w:val="20"/>
              </w:rPr>
              <w:t xml:space="preserve"> </w:t>
            </w:r>
            <w:r w:rsidRPr="00BF6162">
              <w:rPr>
                <w:rFonts w:ascii="Arial" w:hAnsi="Arial" w:cs="Arial"/>
                <w:b/>
                <w:spacing w:val="-2"/>
                <w:sz w:val="20"/>
                <w:szCs w:val="20"/>
              </w:rPr>
              <w:t>Brian</w:t>
            </w:r>
          </w:p>
          <w:p w14:paraId="008F48F9" w14:textId="54A0CD61"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Sr.</w:t>
            </w:r>
            <w:r w:rsidRPr="00BF6162">
              <w:rPr>
                <w:rFonts w:ascii="Arial" w:hAnsi="Arial" w:cs="Arial"/>
                <w:spacing w:val="4"/>
                <w:sz w:val="20"/>
                <w:szCs w:val="20"/>
              </w:rPr>
              <w:t xml:space="preserve"> </w:t>
            </w:r>
            <w:r w:rsidRPr="00BF6162">
              <w:rPr>
                <w:rFonts w:ascii="Arial" w:hAnsi="Arial" w:cs="Arial"/>
                <w:sz w:val="20"/>
                <w:szCs w:val="20"/>
              </w:rPr>
              <w:t>Instructor,</w:t>
            </w:r>
            <w:r w:rsidRPr="00BF6162">
              <w:rPr>
                <w:rFonts w:ascii="Arial" w:hAnsi="Arial" w:cs="Arial"/>
                <w:spacing w:val="4"/>
                <w:sz w:val="20"/>
                <w:szCs w:val="20"/>
              </w:rPr>
              <w:t xml:space="preserve"> </w:t>
            </w:r>
            <w:r w:rsidRPr="00BF6162">
              <w:rPr>
                <w:rFonts w:ascii="Arial" w:hAnsi="Arial" w:cs="Arial"/>
                <w:spacing w:val="-5"/>
                <w:sz w:val="20"/>
                <w:szCs w:val="20"/>
              </w:rPr>
              <w:t>CHC</w:t>
            </w:r>
          </w:p>
        </w:tc>
        <w:tc>
          <w:tcPr>
            <w:tcW w:w="5648" w:type="dxa"/>
          </w:tcPr>
          <w:p w14:paraId="13EF306E" w14:textId="21A21930"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B90BE1D" w14:textId="77777777" w:rsidTr="003A5026">
        <w:tc>
          <w:tcPr>
            <w:tcW w:w="3977" w:type="dxa"/>
          </w:tcPr>
          <w:p w14:paraId="26013DDF"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Eckle</w:t>
            </w:r>
            <w:r w:rsidRPr="00BF6162">
              <w:rPr>
                <w:rFonts w:ascii="Arial" w:hAnsi="Arial" w:cs="Arial"/>
                <w:b/>
                <w:spacing w:val="-1"/>
                <w:sz w:val="20"/>
                <w:szCs w:val="20"/>
              </w:rPr>
              <w:t xml:space="preserve"> </w:t>
            </w:r>
            <w:r w:rsidRPr="00BF6162">
              <w:rPr>
                <w:rFonts w:ascii="Arial" w:hAnsi="Arial" w:cs="Arial"/>
                <w:b/>
                <w:spacing w:val="-2"/>
                <w:sz w:val="20"/>
                <w:szCs w:val="20"/>
              </w:rPr>
              <w:t>Tobias</w:t>
            </w:r>
          </w:p>
          <w:p w14:paraId="18AF6CBB" w14:textId="77777777" w:rsidR="00C45875" w:rsidRDefault="00C45875" w:rsidP="00BF6162">
            <w:pPr>
              <w:pStyle w:val="TableParagraph"/>
              <w:spacing w:line="209" w:lineRule="exact"/>
              <w:ind w:left="0"/>
              <w:rPr>
                <w:rFonts w:ascii="Arial" w:hAnsi="Arial" w:cs="Arial"/>
                <w:spacing w:val="-5"/>
                <w:sz w:val="20"/>
                <w:szCs w:val="20"/>
              </w:rPr>
            </w:pP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UCH</w:t>
            </w:r>
          </w:p>
          <w:p w14:paraId="5ADF5B77" w14:textId="1CEAF7CF"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Associate Vice Chair of Faculty Development</w:t>
            </w:r>
          </w:p>
        </w:tc>
        <w:tc>
          <w:tcPr>
            <w:tcW w:w="5648" w:type="dxa"/>
          </w:tcPr>
          <w:p w14:paraId="45C4D79F" w14:textId="70A1FDD0"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Research</w:t>
            </w:r>
          </w:p>
        </w:tc>
      </w:tr>
      <w:tr w:rsidR="00C45875" w:rsidRPr="00E725CB" w14:paraId="0DEB9A4D" w14:textId="77777777" w:rsidTr="003A5026">
        <w:tc>
          <w:tcPr>
            <w:tcW w:w="3977" w:type="dxa"/>
          </w:tcPr>
          <w:p w14:paraId="52A1B42C"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Eisdorfer,</w:t>
            </w:r>
            <w:r w:rsidRPr="00BF6162">
              <w:rPr>
                <w:rFonts w:ascii="Arial" w:hAnsi="Arial" w:cs="Arial"/>
                <w:b/>
                <w:spacing w:val="2"/>
                <w:sz w:val="20"/>
                <w:szCs w:val="20"/>
              </w:rPr>
              <w:t xml:space="preserve"> </w:t>
            </w:r>
            <w:r w:rsidRPr="00BF6162">
              <w:rPr>
                <w:rFonts w:ascii="Arial" w:hAnsi="Arial" w:cs="Arial"/>
                <w:b/>
                <w:spacing w:val="-4"/>
                <w:sz w:val="20"/>
                <w:szCs w:val="20"/>
              </w:rPr>
              <w:t>Seth</w:t>
            </w:r>
          </w:p>
          <w:p w14:paraId="6ADA1FB8" w14:textId="2089E9FB" w:rsidR="00C45875" w:rsidRPr="00844CB4" w:rsidRDefault="00C45875" w:rsidP="00BF6162">
            <w:pPr>
              <w:pStyle w:val="TableParagraph"/>
              <w:spacing w:line="209" w:lineRule="exact"/>
              <w:ind w:left="0"/>
              <w:rPr>
                <w:rFonts w:ascii="Arial" w:hAnsi="Arial" w:cs="Arial"/>
                <w:bCs/>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4CFFD718" w14:textId="2C547B22"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33E8F9DD" w14:textId="77777777" w:rsidTr="003A5026">
        <w:tc>
          <w:tcPr>
            <w:tcW w:w="3977" w:type="dxa"/>
          </w:tcPr>
          <w:p w14:paraId="08C61339"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 xml:space="preserve">Faulk, </w:t>
            </w:r>
            <w:r w:rsidRPr="00BF6162">
              <w:rPr>
                <w:rFonts w:ascii="Arial" w:hAnsi="Arial" w:cs="Arial"/>
                <w:b/>
                <w:spacing w:val="-2"/>
                <w:sz w:val="20"/>
                <w:szCs w:val="20"/>
              </w:rPr>
              <w:t>Debra</w:t>
            </w:r>
          </w:p>
          <w:p w14:paraId="228B22A3" w14:textId="31DC2B2E"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22338908" w14:textId="77777777" w:rsidR="00C45875"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4EBC9690" w14:textId="2E1CBDBE"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5EAA578" w14:textId="77777777" w:rsidTr="003A5026">
        <w:tc>
          <w:tcPr>
            <w:tcW w:w="3977" w:type="dxa"/>
          </w:tcPr>
          <w:p w14:paraId="065FCE09"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Fernandez</w:t>
            </w:r>
            <w:r w:rsidRPr="00BF6162">
              <w:rPr>
                <w:rFonts w:ascii="Arial" w:hAnsi="Arial" w:cs="Arial"/>
                <w:b/>
                <w:spacing w:val="2"/>
                <w:sz w:val="20"/>
                <w:szCs w:val="20"/>
              </w:rPr>
              <w:t xml:space="preserve"> </w:t>
            </w:r>
            <w:r w:rsidRPr="00BF6162">
              <w:rPr>
                <w:rFonts w:ascii="Arial" w:hAnsi="Arial" w:cs="Arial"/>
                <w:b/>
                <w:spacing w:val="-5"/>
                <w:sz w:val="20"/>
                <w:szCs w:val="20"/>
              </w:rPr>
              <w:t>Ana</w:t>
            </w:r>
          </w:p>
          <w:p w14:paraId="0BC66E2D" w14:textId="246FE632"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567D747C" w14:textId="443C9ECF"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Solid</w:t>
            </w:r>
            <w:r w:rsidRPr="00BF6162">
              <w:rPr>
                <w:rFonts w:ascii="Arial" w:hAnsi="Arial" w:cs="Arial"/>
                <w:spacing w:val="-10"/>
                <w:sz w:val="20"/>
                <w:szCs w:val="20"/>
              </w:rPr>
              <w:t xml:space="preserve"> </w:t>
            </w:r>
            <w:r w:rsidRPr="00BF6162">
              <w:rPr>
                <w:rFonts w:ascii="Arial" w:hAnsi="Arial" w:cs="Arial"/>
                <w:sz w:val="20"/>
                <w:szCs w:val="20"/>
              </w:rPr>
              <w:t>Organ</w:t>
            </w:r>
            <w:r w:rsidRPr="00BF6162">
              <w:rPr>
                <w:rFonts w:ascii="Arial" w:hAnsi="Arial" w:cs="Arial"/>
                <w:spacing w:val="-10"/>
                <w:sz w:val="20"/>
                <w:szCs w:val="20"/>
              </w:rPr>
              <w:t xml:space="preserve"> </w:t>
            </w:r>
            <w:r w:rsidRPr="00BF6162">
              <w:rPr>
                <w:rFonts w:ascii="Arial" w:hAnsi="Arial" w:cs="Arial"/>
                <w:sz w:val="20"/>
                <w:szCs w:val="20"/>
              </w:rPr>
              <w:t>Transplant</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Research</w:t>
            </w:r>
          </w:p>
        </w:tc>
      </w:tr>
      <w:tr w:rsidR="00C45875" w:rsidRPr="00E725CB" w14:paraId="3D8A2452" w14:textId="77777777" w:rsidTr="003A5026">
        <w:tc>
          <w:tcPr>
            <w:tcW w:w="3977" w:type="dxa"/>
          </w:tcPr>
          <w:p w14:paraId="3430D87A" w14:textId="77777777" w:rsidR="00C45875" w:rsidRPr="00BF6162" w:rsidRDefault="00C45875" w:rsidP="00BF6162">
            <w:pPr>
              <w:pStyle w:val="TableParagraph"/>
              <w:spacing w:line="208" w:lineRule="exact"/>
              <w:ind w:left="0"/>
              <w:rPr>
                <w:rFonts w:ascii="Arial" w:hAnsi="Arial" w:cs="Arial"/>
                <w:b/>
                <w:sz w:val="20"/>
                <w:szCs w:val="20"/>
              </w:rPr>
            </w:pPr>
            <w:r w:rsidRPr="00BF6162">
              <w:rPr>
                <w:rFonts w:ascii="Arial" w:hAnsi="Arial" w:cs="Arial"/>
                <w:b/>
                <w:sz w:val="20"/>
                <w:szCs w:val="20"/>
              </w:rPr>
              <w:t>Fernandez,</w:t>
            </w:r>
            <w:r w:rsidRPr="00BF6162">
              <w:rPr>
                <w:rFonts w:ascii="Arial" w:hAnsi="Arial" w:cs="Arial"/>
                <w:b/>
                <w:spacing w:val="5"/>
                <w:sz w:val="20"/>
                <w:szCs w:val="20"/>
              </w:rPr>
              <w:t xml:space="preserve"> </w:t>
            </w:r>
            <w:r w:rsidRPr="00BF6162">
              <w:rPr>
                <w:rFonts w:ascii="Arial" w:hAnsi="Arial" w:cs="Arial"/>
                <w:b/>
                <w:spacing w:val="-2"/>
                <w:sz w:val="20"/>
                <w:szCs w:val="20"/>
              </w:rPr>
              <w:t>Patrick</w:t>
            </w:r>
          </w:p>
          <w:p w14:paraId="35DAC011" w14:textId="50ED936A"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5808A1E8" w14:textId="77777777" w:rsidR="00C45875" w:rsidRPr="00BF6162" w:rsidRDefault="00C45875" w:rsidP="00BF6162">
            <w:pPr>
              <w:pStyle w:val="TableParagraph"/>
              <w:spacing w:line="208" w:lineRule="exact"/>
              <w:ind w:left="0"/>
              <w:rPr>
                <w:rFonts w:ascii="Arial" w:hAnsi="Arial" w:cs="Arial"/>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p w14:paraId="24070CFE" w14:textId="5E381427"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671CF6DE" w14:textId="77777777" w:rsidTr="003A5026">
        <w:tc>
          <w:tcPr>
            <w:tcW w:w="3977" w:type="dxa"/>
          </w:tcPr>
          <w:p w14:paraId="03744363"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Ferrell,</w:t>
            </w:r>
            <w:r w:rsidRPr="00BF6162">
              <w:rPr>
                <w:rFonts w:ascii="Arial" w:hAnsi="Arial" w:cs="Arial"/>
                <w:b/>
                <w:spacing w:val="3"/>
                <w:sz w:val="20"/>
                <w:szCs w:val="20"/>
              </w:rPr>
              <w:t xml:space="preserve"> </w:t>
            </w:r>
            <w:r w:rsidRPr="00BF6162">
              <w:rPr>
                <w:rFonts w:ascii="Arial" w:hAnsi="Arial" w:cs="Arial"/>
                <w:b/>
                <w:spacing w:val="-2"/>
                <w:sz w:val="20"/>
                <w:szCs w:val="20"/>
              </w:rPr>
              <w:t>Janice</w:t>
            </w:r>
          </w:p>
          <w:p w14:paraId="77A03288" w14:textId="1E49D85A"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57BF75F4" w14:textId="4C238668"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41668BD3" w14:textId="77777777" w:rsidTr="003A5026">
        <w:tc>
          <w:tcPr>
            <w:tcW w:w="3977" w:type="dxa"/>
          </w:tcPr>
          <w:p w14:paraId="26B7261A" w14:textId="77777777" w:rsidR="00C45875" w:rsidRDefault="00C45875" w:rsidP="00BF6162">
            <w:pPr>
              <w:pStyle w:val="TableParagraph"/>
              <w:ind w:left="0"/>
              <w:rPr>
                <w:rFonts w:ascii="Arial" w:hAnsi="Arial" w:cs="Arial"/>
                <w:b/>
                <w:sz w:val="20"/>
                <w:szCs w:val="20"/>
              </w:rPr>
            </w:pPr>
            <w:r>
              <w:rPr>
                <w:rFonts w:ascii="Arial" w:hAnsi="Arial" w:cs="Arial"/>
                <w:b/>
                <w:sz w:val="20"/>
                <w:szCs w:val="20"/>
              </w:rPr>
              <w:t>Fitzmartin, Kevin</w:t>
            </w:r>
          </w:p>
          <w:p w14:paraId="5D378BB2" w14:textId="5B3D7FB9"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Assistant Professor, UCH</w:t>
            </w:r>
          </w:p>
        </w:tc>
        <w:tc>
          <w:tcPr>
            <w:tcW w:w="5648" w:type="dxa"/>
          </w:tcPr>
          <w:p w14:paraId="492581FB" w14:textId="699C557D" w:rsidR="00C45875"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Critical Care</w:t>
            </w:r>
            <w:r w:rsidR="00E836BF">
              <w:rPr>
                <w:rFonts w:ascii="Arial" w:hAnsi="Arial" w:cs="Arial"/>
                <w:sz w:val="20"/>
                <w:szCs w:val="20"/>
              </w:rPr>
              <w:t xml:space="preserve"> Medicine</w:t>
            </w:r>
          </w:p>
          <w:p w14:paraId="36F71ED4" w14:textId="3EF85153"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Education</w:t>
            </w:r>
          </w:p>
        </w:tc>
      </w:tr>
      <w:tr w:rsidR="00C45875" w:rsidRPr="00E725CB" w14:paraId="7D4F21A7" w14:textId="77777777" w:rsidTr="003A5026">
        <w:tc>
          <w:tcPr>
            <w:tcW w:w="3977" w:type="dxa"/>
          </w:tcPr>
          <w:p w14:paraId="696A0F85"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Flores,</w:t>
            </w:r>
            <w:r w:rsidRPr="00BF6162">
              <w:rPr>
                <w:rFonts w:ascii="Arial" w:hAnsi="Arial" w:cs="Arial"/>
                <w:b/>
                <w:spacing w:val="-1"/>
                <w:sz w:val="20"/>
                <w:szCs w:val="20"/>
              </w:rPr>
              <w:t xml:space="preserve"> </w:t>
            </w:r>
            <w:r w:rsidRPr="00BF6162">
              <w:rPr>
                <w:rFonts w:ascii="Arial" w:hAnsi="Arial" w:cs="Arial"/>
                <w:b/>
                <w:spacing w:val="-2"/>
                <w:sz w:val="20"/>
                <w:szCs w:val="20"/>
              </w:rPr>
              <w:t>Roland</w:t>
            </w:r>
          </w:p>
          <w:p w14:paraId="0CF72CD0" w14:textId="24E2486B" w:rsidR="00C45875" w:rsidRPr="002F7956" w:rsidRDefault="00C45875" w:rsidP="00BF6162">
            <w:pPr>
              <w:pStyle w:val="TableParagraph"/>
              <w:ind w:left="0"/>
              <w:rPr>
                <w:rFonts w:ascii="Arial" w:hAnsi="Arial" w:cs="Arial"/>
                <w:bCs/>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UCH</w:t>
            </w:r>
          </w:p>
        </w:tc>
        <w:tc>
          <w:tcPr>
            <w:tcW w:w="5648" w:type="dxa"/>
          </w:tcPr>
          <w:p w14:paraId="7AA8BDED" w14:textId="77777777" w:rsidR="00C45875"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Regional</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017EECCD" w14:textId="368B1746" w:rsidR="00C45875" w:rsidRPr="00BF6162" w:rsidRDefault="00C45875" w:rsidP="00D80227">
            <w:pPr>
              <w:pStyle w:val="TableParagraph"/>
              <w:spacing w:before="1" w:line="240" w:lineRule="auto"/>
              <w:ind w:left="0"/>
              <w:rPr>
                <w:rFonts w:ascii="Arial" w:hAnsi="Arial" w:cs="Arial"/>
                <w:sz w:val="20"/>
                <w:szCs w:val="20"/>
              </w:rPr>
            </w:pPr>
            <w:r w:rsidRPr="00BF6162">
              <w:rPr>
                <w:rFonts w:ascii="Arial" w:hAnsi="Arial" w:cs="Arial"/>
                <w:spacing w:val="-2"/>
                <w:sz w:val="20"/>
                <w:szCs w:val="20"/>
              </w:rPr>
              <w:t>Education</w:t>
            </w:r>
          </w:p>
        </w:tc>
      </w:tr>
      <w:tr w:rsidR="00C45875" w:rsidRPr="00E725CB" w14:paraId="2C330EBC" w14:textId="77777777" w:rsidTr="003A5026">
        <w:tc>
          <w:tcPr>
            <w:tcW w:w="3977" w:type="dxa"/>
          </w:tcPr>
          <w:p w14:paraId="12253B5A" w14:textId="77777777" w:rsidR="00C45875" w:rsidRDefault="00C45875" w:rsidP="00BF6162">
            <w:pPr>
              <w:pStyle w:val="TableParagraph"/>
              <w:spacing w:line="208" w:lineRule="exact"/>
              <w:ind w:left="0"/>
              <w:rPr>
                <w:rFonts w:ascii="Arial" w:hAnsi="Arial" w:cs="Arial"/>
                <w:b/>
                <w:sz w:val="20"/>
                <w:szCs w:val="20"/>
              </w:rPr>
            </w:pPr>
            <w:r>
              <w:rPr>
                <w:rFonts w:ascii="Arial" w:hAnsi="Arial" w:cs="Arial"/>
                <w:b/>
                <w:sz w:val="20"/>
                <w:szCs w:val="20"/>
              </w:rPr>
              <w:t>Fuchita, Mikita</w:t>
            </w:r>
          </w:p>
          <w:p w14:paraId="160EEB35" w14:textId="39629462"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Assistant Professor, UCH</w:t>
            </w:r>
          </w:p>
        </w:tc>
        <w:tc>
          <w:tcPr>
            <w:tcW w:w="5648" w:type="dxa"/>
          </w:tcPr>
          <w:p w14:paraId="49FF722A" w14:textId="77777777" w:rsidR="00C45875"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Research</w:t>
            </w:r>
          </w:p>
          <w:p w14:paraId="67CB9A42" w14:textId="21AC48B5" w:rsidR="00C45875"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Critical Care</w:t>
            </w:r>
            <w:r w:rsidR="00E836BF">
              <w:rPr>
                <w:rFonts w:ascii="Arial" w:hAnsi="Arial" w:cs="Arial"/>
                <w:sz w:val="20"/>
                <w:szCs w:val="20"/>
              </w:rPr>
              <w:t xml:space="preserve"> Medicine</w:t>
            </w:r>
          </w:p>
          <w:p w14:paraId="556203A7" w14:textId="08E9D07D"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Education</w:t>
            </w:r>
          </w:p>
        </w:tc>
      </w:tr>
      <w:tr w:rsidR="00C45875" w:rsidRPr="00E725CB" w14:paraId="7E323D24" w14:textId="77777777" w:rsidTr="003A5026">
        <w:tc>
          <w:tcPr>
            <w:tcW w:w="3977" w:type="dxa"/>
          </w:tcPr>
          <w:p w14:paraId="6DF83D4C" w14:textId="77777777" w:rsidR="00C45875" w:rsidRPr="00BF6162" w:rsidRDefault="00C45875" w:rsidP="00BF6162">
            <w:pPr>
              <w:pStyle w:val="TableParagraph"/>
              <w:spacing w:line="208" w:lineRule="exact"/>
              <w:ind w:left="0"/>
              <w:rPr>
                <w:rFonts w:ascii="Arial" w:hAnsi="Arial" w:cs="Arial"/>
                <w:b/>
                <w:sz w:val="20"/>
                <w:szCs w:val="20"/>
              </w:rPr>
            </w:pPr>
            <w:r w:rsidRPr="00BF6162">
              <w:rPr>
                <w:rFonts w:ascii="Arial" w:hAnsi="Arial" w:cs="Arial"/>
                <w:b/>
                <w:sz w:val="20"/>
                <w:szCs w:val="20"/>
              </w:rPr>
              <w:t>Fuhr,</w:t>
            </w:r>
            <w:r w:rsidRPr="00BF6162">
              <w:rPr>
                <w:rFonts w:ascii="Arial" w:hAnsi="Arial" w:cs="Arial"/>
                <w:b/>
                <w:spacing w:val="2"/>
                <w:sz w:val="20"/>
                <w:szCs w:val="20"/>
              </w:rPr>
              <w:t xml:space="preserve"> </w:t>
            </w:r>
            <w:r w:rsidRPr="00BF6162">
              <w:rPr>
                <w:rFonts w:ascii="Arial" w:hAnsi="Arial" w:cs="Arial"/>
                <w:b/>
                <w:spacing w:val="-2"/>
                <w:sz w:val="20"/>
                <w:szCs w:val="20"/>
              </w:rPr>
              <w:t>Peter</w:t>
            </w:r>
          </w:p>
          <w:p w14:paraId="3648EF6A" w14:textId="67548B16" w:rsidR="00C45875" w:rsidRPr="002F7956" w:rsidRDefault="00C45875" w:rsidP="00BF6162">
            <w:pPr>
              <w:pStyle w:val="TableParagraph"/>
              <w:spacing w:line="208" w:lineRule="exact"/>
              <w:ind w:left="0"/>
              <w:rPr>
                <w:rFonts w:ascii="Arial" w:hAnsi="Arial" w:cs="Arial"/>
                <w:bCs/>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27157B91" w14:textId="1A0928B4" w:rsidR="00C45875" w:rsidRPr="00BF6162" w:rsidRDefault="00C45875" w:rsidP="00D80227">
            <w:pPr>
              <w:pStyle w:val="TableParagraph"/>
              <w:spacing w:before="1" w:line="240" w:lineRule="auto"/>
              <w:ind w:left="0"/>
              <w:rPr>
                <w:rFonts w:ascii="Arial" w:hAnsi="Arial" w:cs="Arial"/>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1E7F955B" w14:textId="77777777" w:rsidTr="003A5026">
        <w:tc>
          <w:tcPr>
            <w:tcW w:w="3977" w:type="dxa"/>
          </w:tcPr>
          <w:p w14:paraId="6A8F9B05" w14:textId="77777777" w:rsidR="00C45875" w:rsidRDefault="00C45875" w:rsidP="00BF6162">
            <w:pPr>
              <w:pStyle w:val="TableParagraph"/>
              <w:ind w:left="0"/>
              <w:rPr>
                <w:rFonts w:ascii="Arial" w:hAnsi="Arial" w:cs="Arial"/>
                <w:b/>
                <w:sz w:val="20"/>
                <w:szCs w:val="20"/>
              </w:rPr>
            </w:pPr>
            <w:r>
              <w:rPr>
                <w:rFonts w:ascii="Arial" w:hAnsi="Arial" w:cs="Arial"/>
                <w:b/>
                <w:sz w:val="20"/>
                <w:szCs w:val="20"/>
              </w:rPr>
              <w:t>Gallagher, Burke</w:t>
            </w:r>
          </w:p>
          <w:p w14:paraId="1B18C000" w14:textId="3A3936A0"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Assistant Professor, UCH</w:t>
            </w:r>
          </w:p>
        </w:tc>
        <w:tc>
          <w:tcPr>
            <w:tcW w:w="5648" w:type="dxa"/>
          </w:tcPr>
          <w:p w14:paraId="1F8A7A39" w14:textId="64EB613C"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Education</w:t>
            </w:r>
          </w:p>
        </w:tc>
      </w:tr>
      <w:tr w:rsidR="00C45875" w:rsidRPr="00E725CB" w14:paraId="4EEE75E6" w14:textId="77777777" w:rsidTr="003A5026">
        <w:tc>
          <w:tcPr>
            <w:tcW w:w="3977" w:type="dxa"/>
          </w:tcPr>
          <w:p w14:paraId="42CA72F2" w14:textId="77777777" w:rsidR="00C45875" w:rsidRDefault="00C45875" w:rsidP="00BF6162">
            <w:pPr>
              <w:pStyle w:val="TableParagraph"/>
              <w:ind w:left="0"/>
              <w:rPr>
                <w:rFonts w:ascii="Arial" w:hAnsi="Arial" w:cs="Arial"/>
                <w:b/>
                <w:sz w:val="20"/>
                <w:szCs w:val="20"/>
              </w:rPr>
            </w:pPr>
            <w:r>
              <w:rPr>
                <w:rFonts w:ascii="Arial" w:hAnsi="Arial" w:cs="Arial"/>
                <w:b/>
                <w:sz w:val="20"/>
                <w:szCs w:val="20"/>
              </w:rPr>
              <w:t>Gamboa, Jakob</w:t>
            </w:r>
          </w:p>
          <w:p w14:paraId="08D6A24D" w14:textId="3FF15E2F" w:rsidR="00C45875" w:rsidRPr="00BF6162" w:rsidRDefault="00C45875" w:rsidP="00BF6162">
            <w:pPr>
              <w:pStyle w:val="TableParagraph"/>
              <w:ind w:left="0"/>
              <w:rPr>
                <w:rFonts w:ascii="Arial" w:hAnsi="Arial" w:cs="Arial"/>
                <w:b/>
                <w:sz w:val="20"/>
                <w:szCs w:val="20"/>
              </w:rPr>
            </w:pPr>
            <w:r>
              <w:rPr>
                <w:rFonts w:ascii="Arial" w:hAnsi="Arial" w:cs="Arial"/>
                <w:bCs/>
                <w:sz w:val="20"/>
                <w:szCs w:val="20"/>
              </w:rPr>
              <w:t>Assistant Professor, UCH</w:t>
            </w:r>
          </w:p>
        </w:tc>
        <w:tc>
          <w:tcPr>
            <w:tcW w:w="5648" w:type="dxa"/>
          </w:tcPr>
          <w:p w14:paraId="1DF7699E" w14:textId="77777777" w:rsidR="00C45875"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Neuro Anesthesiology</w:t>
            </w:r>
          </w:p>
          <w:p w14:paraId="2B64994A" w14:textId="77777777" w:rsidR="00C45875"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Global Health</w:t>
            </w:r>
          </w:p>
          <w:p w14:paraId="2D1D0FA8" w14:textId="47A359F7" w:rsidR="00C45875" w:rsidRPr="00BF6162"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Education</w:t>
            </w:r>
          </w:p>
        </w:tc>
      </w:tr>
      <w:tr w:rsidR="00C45875" w:rsidRPr="00E725CB" w14:paraId="45081877" w14:textId="77777777" w:rsidTr="003A5026">
        <w:tc>
          <w:tcPr>
            <w:tcW w:w="3977" w:type="dxa"/>
          </w:tcPr>
          <w:p w14:paraId="1633374F"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Gilliland,</w:t>
            </w:r>
            <w:r w:rsidRPr="00BF6162">
              <w:rPr>
                <w:rFonts w:ascii="Arial" w:hAnsi="Arial" w:cs="Arial"/>
                <w:b/>
                <w:spacing w:val="3"/>
                <w:sz w:val="20"/>
                <w:szCs w:val="20"/>
              </w:rPr>
              <w:t xml:space="preserve"> </w:t>
            </w:r>
            <w:r w:rsidRPr="00BF6162">
              <w:rPr>
                <w:rFonts w:ascii="Arial" w:hAnsi="Arial" w:cs="Arial"/>
                <w:b/>
                <w:spacing w:val="-5"/>
                <w:sz w:val="20"/>
                <w:szCs w:val="20"/>
              </w:rPr>
              <w:t>Sam</w:t>
            </w:r>
          </w:p>
          <w:p w14:paraId="45DD7D02" w14:textId="77777777" w:rsidR="00C45875" w:rsidRDefault="00C45875" w:rsidP="00BF6162">
            <w:pPr>
              <w:pStyle w:val="TableParagraph"/>
              <w:spacing w:line="209" w:lineRule="exact"/>
              <w:ind w:left="0"/>
              <w:rPr>
                <w:rFonts w:ascii="Arial" w:hAnsi="Arial" w:cs="Arial"/>
                <w:spacing w:val="40"/>
                <w:sz w:val="20"/>
                <w:szCs w:val="20"/>
              </w:rPr>
            </w:pPr>
            <w:r w:rsidRPr="00BF6162">
              <w:rPr>
                <w:rFonts w:ascii="Arial" w:hAnsi="Arial" w:cs="Arial"/>
                <w:sz w:val="20"/>
                <w:szCs w:val="20"/>
              </w:rPr>
              <w:t>Assistant Professor, UCH</w:t>
            </w:r>
            <w:r w:rsidRPr="00BF6162">
              <w:rPr>
                <w:rFonts w:ascii="Arial" w:hAnsi="Arial" w:cs="Arial"/>
                <w:spacing w:val="40"/>
                <w:sz w:val="20"/>
                <w:szCs w:val="20"/>
              </w:rPr>
              <w:t xml:space="preserve"> </w:t>
            </w:r>
          </w:p>
          <w:p w14:paraId="039B2ED3" w14:textId="5D118F1D" w:rsidR="00C45875" w:rsidRPr="00C15880" w:rsidRDefault="00C45875" w:rsidP="00BF6162">
            <w:pPr>
              <w:pStyle w:val="TableParagraph"/>
              <w:ind w:left="0"/>
              <w:rPr>
                <w:rFonts w:ascii="Arial" w:hAnsi="Arial" w:cs="Arial"/>
                <w:bCs/>
                <w:sz w:val="20"/>
                <w:szCs w:val="20"/>
              </w:rPr>
            </w:pPr>
            <w:r w:rsidRPr="00BF6162">
              <w:rPr>
                <w:rFonts w:ascii="Arial" w:hAnsi="Arial" w:cs="Arial"/>
                <w:sz w:val="20"/>
                <w:szCs w:val="20"/>
              </w:rPr>
              <w:t>Director</w:t>
            </w:r>
            <w:r w:rsidRPr="00BF6162">
              <w:rPr>
                <w:rFonts w:ascii="Arial" w:hAnsi="Arial" w:cs="Arial"/>
                <w:spacing w:val="-4"/>
                <w:sz w:val="20"/>
                <w:szCs w:val="20"/>
              </w:rPr>
              <w:t xml:space="preserve"> </w:t>
            </w:r>
            <w:r w:rsidRPr="00BF6162">
              <w:rPr>
                <w:rFonts w:ascii="Arial" w:hAnsi="Arial" w:cs="Arial"/>
                <w:sz w:val="20"/>
                <w:szCs w:val="20"/>
              </w:rPr>
              <w:t>of</w:t>
            </w:r>
            <w:r w:rsidRPr="00BF6162">
              <w:rPr>
                <w:rFonts w:ascii="Arial" w:hAnsi="Arial" w:cs="Arial"/>
                <w:spacing w:val="-4"/>
                <w:sz w:val="20"/>
                <w:szCs w:val="20"/>
              </w:rPr>
              <w:t xml:space="preserve"> </w:t>
            </w:r>
            <w:r w:rsidRPr="00BF6162">
              <w:rPr>
                <w:rFonts w:ascii="Arial" w:hAnsi="Arial" w:cs="Arial"/>
                <w:sz w:val="20"/>
                <w:szCs w:val="20"/>
              </w:rPr>
              <w:t>Quality</w:t>
            </w:r>
            <w:r w:rsidRPr="00BF6162">
              <w:rPr>
                <w:rFonts w:ascii="Arial" w:hAnsi="Arial" w:cs="Arial"/>
                <w:spacing w:val="-2"/>
                <w:sz w:val="20"/>
                <w:szCs w:val="20"/>
              </w:rPr>
              <w:t xml:space="preserve"> </w:t>
            </w:r>
            <w:r w:rsidRPr="00BF6162">
              <w:rPr>
                <w:rFonts w:ascii="Arial" w:hAnsi="Arial" w:cs="Arial"/>
                <w:sz w:val="20"/>
                <w:szCs w:val="20"/>
              </w:rPr>
              <w:t>Improvement</w:t>
            </w:r>
          </w:p>
        </w:tc>
        <w:tc>
          <w:tcPr>
            <w:tcW w:w="5648" w:type="dxa"/>
          </w:tcPr>
          <w:p w14:paraId="3C24D761" w14:textId="77777777" w:rsidR="00C45875"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Critical</w:t>
            </w:r>
            <w:r w:rsidRPr="00BF6162">
              <w:rPr>
                <w:rFonts w:ascii="Arial" w:hAnsi="Arial" w:cs="Arial"/>
                <w:spacing w:val="-10"/>
                <w:sz w:val="20"/>
                <w:szCs w:val="20"/>
              </w:rPr>
              <w:t xml:space="preserve"> </w:t>
            </w:r>
            <w:r w:rsidRPr="00BF6162">
              <w:rPr>
                <w:rFonts w:ascii="Arial" w:hAnsi="Arial" w:cs="Arial"/>
                <w:sz w:val="20"/>
                <w:szCs w:val="20"/>
              </w:rPr>
              <w:t>Care</w:t>
            </w:r>
            <w:r w:rsidRPr="00BF6162">
              <w:rPr>
                <w:rFonts w:ascii="Arial" w:hAnsi="Arial" w:cs="Arial"/>
                <w:spacing w:val="-10"/>
                <w:sz w:val="20"/>
                <w:szCs w:val="20"/>
              </w:rPr>
              <w:t xml:space="preserve"> </w:t>
            </w:r>
            <w:r w:rsidRPr="00BF6162">
              <w:rPr>
                <w:rFonts w:ascii="Arial" w:hAnsi="Arial" w:cs="Arial"/>
                <w:sz w:val="20"/>
                <w:szCs w:val="20"/>
              </w:rPr>
              <w:t>Medicine</w:t>
            </w:r>
            <w:r w:rsidRPr="00BF6162">
              <w:rPr>
                <w:rFonts w:ascii="Arial" w:hAnsi="Arial" w:cs="Arial"/>
                <w:spacing w:val="40"/>
                <w:sz w:val="20"/>
                <w:szCs w:val="20"/>
              </w:rPr>
              <w:t xml:space="preserve"> </w:t>
            </w:r>
          </w:p>
          <w:p w14:paraId="736000B5" w14:textId="6C677037" w:rsidR="00C45875" w:rsidRPr="00BF6162" w:rsidRDefault="00C45875" w:rsidP="00D80227">
            <w:pPr>
              <w:pStyle w:val="TableParagraph"/>
              <w:spacing w:before="1" w:line="240" w:lineRule="auto"/>
              <w:ind w:left="0"/>
              <w:rPr>
                <w:rFonts w:ascii="Arial" w:hAnsi="Arial" w:cs="Arial"/>
                <w:sz w:val="20"/>
                <w:szCs w:val="20"/>
              </w:rPr>
            </w:pPr>
            <w:r w:rsidRPr="00BF6162">
              <w:rPr>
                <w:rFonts w:ascii="Arial" w:hAnsi="Arial" w:cs="Arial"/>
                <w:sz w:val="20"/>
                <w:szCs w:val="20"/>
              </w:rPr>
              <w:t>QI</w:t>
            </w:r>
            <w:r w:rsidRPr="00BF6162">
              <w:rPr>
                <w:rFonts w:ascii="Arial" w:hAnsi="Arial" w:cs="Arial"/>
                <w:spacing w:val="-1"/>
                <w:sz w:val="20"/>
                <w:szCs w:val="20"/>
              </w:rPr>
              <w:t xml:space="preserve"> </w:t>
            </w:r>
            <w:r w:rsidRPr="00BF6162">
              <w:rPr>
                <w:rFonts w:ascii="Arial" w:hAnsi="Arial" w:cs="Arial"/>
                <w:sz w:val="20"/>
                <w:szCs w:val="20"/>
              </w:rPr>
              <w:t>Education</w:t>
            </w:r>
          </w:p>
        </w:tc>
      </w:tr>
      <w:tr w:rsidR="00C45875" w:rsidRPr="00E725CB" w14:paraId="059E6283" w14:textId="77777777" w:rsidTr="003A5026">
        <w:tc>
          <w:tcPr>
            <w:tcW w:w="3977" w:type="dxa"/>
          </w:tcPr>
          <w:p w14:paraId="1F34C8E2" w14:textId="77777777" w:rsidR="00C45875" w:rsidRDefault="00C45875" w:rsidP="00BF6162">
            <w:pPr>
              <w:pStyle w:val="TableParagraph"/>
              <w:ind w:left="0"/>
              <w:rPr>
                <w:rFonts w:ascii="Arial" w:hAnsi="Arial" w:cs="Arial"/>
                <w:b/>
                <w:sz w:val="20"/>
                <w:szCs w:val="20"/>
              </w:rPr>
            </w:pPr>
            <w:r>
              <w:rPr>
                <w:rFonts w:ascii="Arial" w:hAnsi="Arial" w:cs="Arial"/>
                <w:b/>
                <w:sz w:val="20"/>
                <w:szCs w:val="20"/>
              </w:rPr>
              <w:t>Gist, Mitchell</w:t>
            </w:r>
          </w:p>
          <w:p w14:paraId="470B3C59" w14:textId="77777777" w:rsidR="00C45875" w:rsidRDefault="00C45875" w:rsidP="00BF6162">
            <w:pPr>
              <w:pStyle w:val="TableParagraph"/>
              <w:ind w:left="0"/>
              <w:rPr>
                <w:rFonts w:ascii="Arial" w:hAnsi="Arial" w:cs="Arial"/>
                <w:bCs/>
                <w:sz w:val="20"/>
                <w:szCs w:val="20"/>
              </w:rPr>
            </w:pPr>
            <w:r>
              <w:rPr>
                <w:rFonts w:ascii="Arial" w:hAnsi="Arial" w:cs="Arial"/>
                <w:bCs/>
                <w:sz w:val="20"/>
                <w:szCs w:val="20"/>
              </w:rPr>
              <w:t>Assistant Professor</w:t>
            </w:r>
          </w:p>
          <w:p w14:paraId="1F9183D3" w14:textId="15170FA8"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Associate Program Director</w:t>
            </w:r>
          </w:p>
        </w:tc>
        <w:tc>
          <w:tcPr>
            <w:tcW w:w="5648" w:type="dxa"/>
          </w:tcPr>
          <w:p w14:paraId="2C7AFF3C" w14:textId="5D6492FE"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Regional Anesthesia</w:t>
            </w:r>
          </w:p>
        </w:tc>
      </w:tr>
      <w:tr w:rsidR="00C45875" w:rsidRPr="00E725CB" w14:paraId="54D7E742" w14:textId="77777777" w:rsidTr="003A5026">
        <w:tc>
          <w:tcPr>
            <w:tcW w:w="3977" w:type="dxa"/>
          </w:tcPr>
          <w:p w14:paraId="0E689E90" w14:textId="77777777" w:rsidR="00C45875" w:rsidRPr="00BF6162" w:rsidRDefault="00C45875" w:rsidP="00BF6162">
            <w:pPr>
              <w:pStyle w:val="TableParagraph"/>
              <w:spacing w:before="1" w:line="240" w:lineRule="auto"/>
              <w:ind w:left="0"/>
              <w:rPr>
                <w:rFonts w:ascii="Arial" w:hAnsi="Arial" w:cs="Arial"/>
                <w:b/>
                <w:sz w:val="20"/>
                <w:szCs w:val="20"/>
              </w:rPr>
            </w:pPr>
            <w:r w:rsidRPr="00BF6162">
              <w:rPr>
                <w:rFonts w:ascii="Arial" w:hAnsi="Arial" w:cs="Arial"/>
                <w:b/>
                <w:sz w:val="20"/>
                <w:szCs w:val="20"/>
              </w:rPr>
              <w:t>Gordan,</w:t>
            </w:r>
            <w:r w:rsidRPr="00BF6162">
              <w:rPr>
                <w:rFonts w:ascii="Arial" w:hAnsi="Arial" w:cs="Arial"/>
                <w:b/>
                <w:spacing w:val="3"/>
                <w:sz w:val="20"/>
                <w:szCs w:val="20"/>
              </w:rPr>
              <w:t xml:space="preserve"> </w:t>
            </w:r>
            <w:r w:rsidRPr="00BF6162">
              <w:rPr>
                <w:rFonts w:ascii="Arial" w:hAnsi="Arial" w:cs="Arial"/>
                <w:b/>
                <w:spacing w:val="-2"/>
                <w:sz w:val="20"/>
                <w:szCs w:val="20"/>
              </w:rPr>
              <w:t>Diane</w:t>
            </w:r>
          </w:p>
          <w:p w14:paraId="23859272" w14:textId="5E97AD7D" w:rsidR="00C45875" w:rsidRPr="00A70593" w:rsidRDefault="00C45875" w:rsidP="00BF6162">
            <w:pPr>
              <w:pStyle w:val="TableParagraph"/>
              <w:ind w:left="0"/>
              <w:rPr>
                <w:rFonts w:ascii="Arial" w:hAnsi="Arial" w:cs="Arial"/>
                <w:bCs/>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564FF787" w14:textId="78D67AE9" w:rsidR="00C45875" w:rsidRPr="00BF6162" w:rsidRDefault="00C45875" w:rsidP="00D80227">
            <w:pPr>
              <w:pStyle w:val="TableParagraph"/>
              <w:spacing w:before="1" w:line="240" w:lineRule="auto"/>
              <w:ind w:left="0"/>
              <w:rPr>
                <w:rFonts w:ascii="Arial" w:hAnsi="Arial" w:cs="Arial"/>
                <w:sz w:val="20"/>
                <w:szCs w:val="20"/>
              </w:rPr>
            </w:pPr>
            <w:r w:rsidRPr="00BF6162">
              <w:rPr>
                <w:rFonts w:ascii="Arial" w:hAnsi="Arial" w:cs="Arial"/>
                <w:spacing w:val="-2"/>
                <w:sz w:val="20"/>
                <w:szCs w:val="20"/>
              </w:rPr>
              <w:t>Education</w:t>
            </w:r>
          </w:p>
        </w:tc>
      </w:tr>
      <w:tr w:rsidR="00C45875" w:rsidRPr="00E725CB" w14:paraId="5471177E" w14:textId="77777777" w:rsidTr="003A5026">
        <w:tc>
          <w:tcPr>
            <w:tcW w:w="3977" w:type="dxa"/>
          </w:tcPr>
          <w:p w14:paraId="54D4F915"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 xml:space="preserve">Grae, </w:t>
            </w:r>
            <w:r w:rsidRPr="00BF6162">
              <w:rPr>
                <w:rFonts w:ascii="Arial" w:hAnsi="Arial" w:cs="Arial"/>
                <w:b/>
                <w:spacing w:val="-2"/>
                <w:sz w:val="20"/>
                <w:szCs w:val="20"/>
              </w:rPr>
              <w:t>Lyndsey</w:t>
            </w:r>
          </w:p>
          <w:p w14:paraId="2835FA88" w14:textId="09646F27"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07B138DC" w14:textId="77777777" w:rsidR="00C45875" w:rsidRPr="00BF6162" w:rsidRDefault="00C45875" w:rsidP="00BF6162">
            <w:pPr>
              <w:pStyle w:val="TableParagraph"/>
              <w:ind w:left="0"/>
              <w:rPr>
                <w:rFonts w:ascii="Arial" w:hAnsi="Arial" w:cs="Arial"/>
                <w:spacing w:val="-2"/>
                <w:sz w:val="20"/>
                <w:szCs w:val="20"/>
              </w:rPr>
            </w:pPr>
            <w:r w:rsidRPr="00BF6162">
              <w:rPr>
                <w:rFonts w:ascii="Arial" w:hAnsi="Arial" w:cs="Arial"/>
                <w:sz w:val="20"/>
                <w:szCs w:val="20"/>
              </w:rPr>
              <w:t>Cardiac</w:t>
            </w:r>
            <w:r w:rsidRPr="00BF6162">
              <w:rPr>
                <w:rFonts w:ascii="Arial" w:hAnsi="Arial" w:cs="Arial"/>
                <w:spacing w:val="-2"/>
                <w:sz w:val="20"/>
                <w:szCs w:val="20"/>
              </w:rPr>
              <w:t xml:space="preserve"> Anesthesiology</w:t>
            </w:r>
          </w:p>
          <w:p w14:paraId="39D8FD10" w14:textId="34DF03B3"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Fellowship Director</w:t>
            </w:r>
          </w:p>
        </w:tc>
      </w:tr>
      <w:tr w:rsidR="00C45875" w:rsidRPr="00E725CB" w14:paraId="4686C06E" w14:textId="77777777" w:rsidTr="003A5026">
        <w:tc>
          <w:tcPr>
            <w:tcW w:w="3977" w:type="dxa"/>
          </w:tcPr>
          <w:p w14:paraId="3EA42D86"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Guffey,</w:t>
            </w:r>
            <w:r w:rsidRPr="00BF6162">
              <w:rPr>
                <w:rFonts w:ascii="Arial" w:hAnsi="Arial" w:cs="Arial"/>
                <w:b/>
                <w:spacing w:val="5"/>
                <w:sz w:val="20"/>
                <w:szCs w:val="20"/>
              </w:rPr>
              <w:t xml:space="preserve"> </w:t>
            </w:r>
            <w:r w:rsidRPr="00BF6162">
              <w:rPr>
                <w:rFonts w:ascii="Arial" w:hAnsi="Arial" w:cs="Arial"/>
                <w:b/>
                <w:spacing w:val="-2"/>
                <w:sz w:val="20"/>
                <w:szCs w:val="20"/>
              </w:rPr>
              <w:t>Patrick</w:t>
            </w:r>
          </w:p>
          <w:p w14:paraId="119F1DF5" w14:textId="3B733D67"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6D3E0E0F" w14:textId="77777777" w:rsidR="00C45875"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204D0A09" w14:textId="00AE3DD4"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Informatics</w:t>
            </w:r>
          </w:p>
        </w:tc>
      </w:tr>
      <w:tr w:rsidR="00C45875" w:rsidRPr="00E725CB" w14:paraId="751ACD2E" w14:textId="77777777" w:rsidTr="003A5026">
        <w:tc>
          <w:tcPr>
            <w:tcW w:w="3977" w:type="dxa"/>
          </w:tcPr>
          <w:p w14:paraId="43166EA3" w14:textId="77777777" w:rsidR="00C45875" w:rsidRPr="00BF6162" w:rsidRDefault="00C45875" w:rsidP="00BF6162">
            <w:pPr>
              <w:pStyle w:val="TableParagraph"/>
              <w:spacing w:line="208" w:lineRule="exact"/>
              <w:ind w:left="0"/>
              <w:rPr>
                <w:rFonts w:ascii="Arial" w:hAnsi="Arial" w:cs="Arial"/>
                <w:b/>
                <w:sz w:val="20"/>
                <w:szCs w:val="20"/>
              </w:rPr>
            </w:pPr>
            <w:r w:rsidRPr="00BF6162">
              <w:rPr>
                <w:rFonts w:ascii="Arial" w:hAnsi="Arial" w:cs="Arial"/>
                <w:b/>
                <w:sz w:val="20"/>
                <w:szCs w:val="20"/>
              </w:rPr>
              <w:t>Gumidyala,</w:t>
            </w:r>
            <w:r w:rsidRPr="00BF6162">
              <w:rPr>
                <w:rFonts w:ascii="Arial" w:hAnsi="Arial" w:cs="Arial"/>
                <w:b/>
                <w:spacing w:val="2"/>
                <w:sz w:val="20"/>
                <w:szCs w:val="20"/>
              </w:rPr>
              <w:t xml:space="preserve"> </w:t>
            </w:r>
            <w:r w:rsidRPr="00BF6162">
              <w:rPr>
                <w:rFonts w:ascii="Arial" w:hAnsi="Arial" w:cs="Arial"/>
                <w:b/>
                <w:spacing w:val="-4"/>
                <w:sz w:val="20"/>
                <w:szCs w:val="20"/>
              </w:rPr>
              <w:t>Ramu</w:t>
            </w:r>
          </w:p>
          <w:p w14:paraId="4E9F34BC" w14:textId="77777777" w:rsidR="00C45875" w:rsidRPr="00BF6162" w:rsidRDefault="00C45875" w:rsidP="00BF6162">
            <w:pPr>
              <w:pStyle w:val="TableParagraph"/>
              <w:spacing w:line="240" w:lineRule="auto"/>
              <w:ind w:left="0"/>
              <w:rPr>
                <w:rFonts w:ascii="Arial" w:hAnsi="Arial" w:cs="Arial"/>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UCH</w:t>
            </w:r>
          </w:p>
          <w:p w14:paraId="3A91088A" w14:textId="4CB7021D"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Chair, Clinical Competency Committee</w:t>
            </w:r>
          </w:p>
        </w:tc>
        <w:tc>
          <w:tcPr>
            <w:tcW w:w="5648" w:type="dxa"/>
          </w:tcPr>
          <w:p w14:paraId="536F965E" w14:textId="77777777" w:rsidR="00C45875"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Ambulatory</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69016208" w14:textId="7AE8672A"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71544D38" w14:textId="77777777" w:rsidTr="003A5026">
        <w:tc>
          <w:tcPr>
            <w:tcW w:w="3977" w:type="dxa"/>
          </w:tcPr>
          <w:p w14:paraId="3D420D8B" w14:textId="77777777" w:rsidR="00C45875" w:rsidRPr="00BF6162" w:rsidRDefault="00C45875" w:rsidP="00BF6162">
            <w:pPr>
              <w:pStyle w:val="TableParagraph"/>
              <w:spacing w:before="2"/>
              <w:ind w:left="0"/>
              <w:rPr>
                <w:rFonts w:ascii="Arial" w:hAnsi="Arial" w:cs="Arial"/>
                <w:b/>
                <w:sz w:val="20"/>
                <w:szCs w:val="20"/>
              </w:rPr>
            </w:pPr>
            <w:r w:rsidRPr="00BF6162">
              <w:rPr>
                <w:rFonts w:ascii="Arial" w:hAnsi="Arial" w:cs="Arial"/>
                <w:b/>
                <w:sz w:val="20"/>
                <w:szCs w:val="20"/>
              </w:rPr>
              <w:t>Hawkins,</w:t>
            </w:r>
            <w:r w:rsidRPr="00BF6162">
              <w:rPr>
                <w:rFonts w:ascii="Arial" w:hAnsi="Arial" w:cs="Arial"/>
                <w:b/>
                <w:spacing w:val="3"/>
                <w:sz w:val="20"/>
                <w:szCs w:val="20"/>
              </w:rPr>
              <w:t xml:space="preserve"> </w:t>
            </w:r>
            <w:r w:rsidRPr="00BF6162">
              <w:rPr>
                <w:rFonts w:ascii="Arial" w:hAnsi="Arial" w:cs="Arial"/>
                <w:b/>
                <w:spacing w:val="-5"/>
                <w:sz w:val="20"/>
                <w:szCs w:val="20"/>
              </w:rPr>
              <w:t>Joy</w:t>
            </w:r>
          </w:p>
          <w:p w14:paraId="2A0E66F6" w14:textId="77777777" w:rsidR="00C45875" w:rsidRPr="00BF6162" w:rsidRDefault="00C45875" w:rsidP="00BF6162">
            <w:pPr>
              <w:pStyle w:val="TableParagraph"/>
              <w:spacing w:line="191" w:lineRule="exact"/>
              <w:ind w:left="0"/>
              <w:rPr>
                <w:rFonts w:ascii="Arial" w:hAnsi="Arial" w:cs="Arial"/>
                <w:spacing w:val="-5"/>
                <w:sz w:val="20"/>
                <w:szCs w:val="20"/>
              </w:rPr>
            </w:pPr>
            <w:r w:rsidRPr="00BF6162">
              <w:rPr>
                <w:rFonts w:ascii="Arial" w:hAnsi="Arial" w:cs="Arial"/>
                <w:sz w:val="20"/>
                <w:szCs w:val="20"/>
              </w:rPr>
              <w:t>Professor,</w:t>
            </w:r>
            <w:r w:rsidRPr="00BF6162">
              <w:rPr>
                <w:rFonts w:ascii="Arial" w:hAnsi="Arial" w:cs="Arial"/>
                <w:spacing w:val="4"/>
                <w:sz w:val="20"/>
                <w:szCs w:val="20"/>
              </w:rPr>
              <w:t xml:space="preserve"> </w:t>
            </w:r>
            <w:r w:rsidRPr="00BF6162">
              <w:rPr>
                <w:rFonts w:ascii="Arial" w:hAnsi="Arial" w:cs="Arial"/>
                <w:spacing w:val="-5"/>
                <w:sz w:val="20"/>
                <w:szCs w:val="20"/>
              </w:rPr>
              <w:t>UCH</w:t>
            </w:r>
          </w:p>
          <w:p w14:paraId="203E5CB7" w14:textId="0590C091" w:rsidR="00C45875" w:rsidRPr="00BF6162" w:rsidRDefault="00C45875" w:rsidP="00BF6162">
            <w:pPr>
              <w:pStyle w:val="TableParagraph"/>
              <w:spacing w:line="209" w:lineRule="exact"/>
              <w:ind w:left="0"/>
              <w:rPr>
                <w:rFonts w:ascii="Arial" w:hAnsi="Arial" w:cs="Arial"/>
                <w:sz w:val="20"/>
                <w:szCs w:val="20"/>
              </w:rPr>
            </w:pPr>
            <w:r w:rsidRPr="00BF6162">
              <w:rPr>
                <w:rFonts w:ascii="Arial" w:hAnsi="Arial" w:cs="Arial"/>
                <w:sz w:val="20"/>
                <w:szCs w:val="20"/>
              </w:rPr>
              <w:t>Director</w:t>
            </w:r>
            <w:r w:rsidRPr="00BF6162">
              <w:rPr>
                <w:rFonts w:ascii="Arial" w:hAnsi="Arial" w:cs="Arial"/>
                <w:spacing w:val="4"/>
                <w:sz w:val="20"/>
                <w:szCs w:val="20"/>
              </w:rPr>
              <w:t xml:space="preserve"> </w:t>
            </w:r>
            <w:r w:rsidRPr="00BF6162">
              <w:rPr>
                <w:rFonts w:ascii="Arial" w:hAnsi="Arial" w:cs="Arial"/>
                <w:sz w:val="20"/>
                <w:szCs w:val="20"/>
              </w:rPr>
              <w:t>of</w:t>
            </w:r>
            <w:r w:rsidRPr="00BF6162">
              <w:rPr>
                <w:rFonts w:ascii="Arial" w:hAnsi="Arial" w:cs="Arial"/>
                <w:spacing w:val="4"/>
                <w:sz w:val="20"/>
                <w:szCs w:val="20"/>
              </w:rPr>
              <w:t xml:space="preserve"> </w:t>
            </w:r>
            <w:r w:rsidRPr="00BF6162">
              <w:rPr>
                <w:rFonts w:ascii="Arial" w:hAnsi="Arial" w:cs="Arial"/>
                <w:sz w:val="20"/>
                <w:szCs w:val="20"/>
              </w:rPr>
              <w:t>OB</w:t>
            </w:r>
            <w:r w:rsidRPr="00BF6162">
              <w:rPr>
                <w:rFonts w:ascii="Arial" w:hAnsi="Arial" w:cs="Arial"/>
                <w:spacing w:val="4"/>
                <w:sz w:val="20"/>
                <w:szCs w:val="20"/>
              </w:rPr>
              <w:t xml:space="preserve"> </w:t>
            </w:r>
            <w:r w:rsidRPr="00BF6162">
              <w:rPr>
                <w:rFonts w:ascii="Arial" w:hAnsi="Arial" w:cs="Arial"/>
                <w:sz w:val="20"/>
                <w:szCs w:val="20"/>
              </w:rPr>
              <w:t>Anesthesiology</w:t>
            </w:r>
            <w:r w:rsidRPr="00BF6162">
              <w:rPr>
                <w:rFonts w:ascii="Arial" w:hAnsi="Arial" w:cs="Arial"/>
                <w:spacing w:val="4"/>
                <w:sz w:val="20"/>
                <w:szCs w:val="20"/>
              </w:rPr>
              <w:t xml:space="preserve"> </w:t>
            </w:r>
            <w:r w:rsidRPr="00BF6162">
              <w:rPr>
                <w:rFonts w:ascii="Arial" w:hAnsi="Arial" w:cs="Arial"/>
                <w:spacing w:val="-2"/>
                <w:sz w:val="20"/>
                <w:szCs w:val="20"/>
              </w:rPr>
              <w:t>rotation</w:t>
            </w:r>
          </w:p>
        </w:tc>
        <w:tc>
          <w:tcPr>
            <w:tcW w:w="5648" w:type="dxa"/>
          </w:tcPr>
          <w:p w14:paraId="1377ADD4" w14:textId="0C94DF45"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OB</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Education</w:t>
            </w:r>
          </w:p>
        </w:tc>
      </w:tr>
      <w:tr w:rsidR="00C45875" w:rsidRPr="00E725CB" w14:paraId="435C4760" w14:textId="77777777" w:rsidTr="003A5026">
        <w:tc>
          <w:tcPr>
            <w:tcW w:w="3977" w:type="dxa"/>
          </w:tcPr>
          <w:p w14:paraId="09097918" w14:textId="77777777" w:rsidR="00C45875" w:rsidRPr="00BF6162" w:rsidRDefault="00C45875" w:rsidP="00BF6162">
            <w:pPr>
              <w:pStyle w:val="TableParagraph"/>
              <w:spacing w:before="1"/>
              <w:ind w:left="0"/>
              <w:rPr>
                <w:rFonts w:ascii="Arial" w:hAnsi="Arial" w:cs="Arial"/>
                <w:b/>
                <w:sz w:val="20"/>
                <w:szCs w:val="20"/>
              </w:rPr>
            </w:pPr>
            <w:r w:rsidRPr="00BF6162">
              <w:rPr>
                <w:rFonts w:ascii="Arial" w:hAnsi="Arial" w:cs="Arial"/>
                <w:b/>
                <w:sz w:val="20"/>
                <w:szCs w:val="20"/>
              </w:rPr>
              <w:t>Hendrickse,</w:t>
            </w:r>
            <w:r w:rsidRPr="00BF6162">
              <w:rPr>
                <w:rFonts w:ascii="Arial" w:hAnsi="Arial" w:cs="Arial"/>
                <w:b/>
                <w:spacing w:val="4"/>
                <w:sz w:val="20"/>
                <w:szCs w:val="20"/>
              </w:rPr>
              <w:t xml:space="preserve"> </w:t>
            </w:r>
            <w:r w:rsidRPr="00BF6162">
              <w:rPr>
                <w:rFonts w:ascii="Arial" w:hAnsi="Arial" w:cs="Arial"/>
                <w:b/>
                <w:spacing w:val="-2"/>
                <w:sz w:val="20"/>
                <w:szCs w:val="20"/>
              </w:rPr>
              <w:t>Adrian</w:t>
            </w:r>
          </w:p>
          <w:p w14:paraId="4B773EDF" w14:textId="77777777" w:rsidR="00C45875" w:rsidRDefault="00C45875" w:rsidP="00BF6162">
            <w:pPr>
              <w:pStyle w:val="TableParagraph"/>
              <w:spacing w:line="240" w:lineRule="auto"/>
              <w:ind w:left="0" w:right="1975"/>
              <w:rPr>
                <w:rFonts w:ascii="Arial" w:hAnsi="Arial" w:cs="Arial"/>
                <w:spacing w:val="40"/>
                <w:sz w:val="20"/>
                <w:szCs w:val="20"/>
              </w:rPr>
            </w:pPr>
            <w:r w:rsidRPr="00BF6162">
              <w:rPr>
                <w:rFonts w:ascii="Arial" w:hAnsi="Arial" w:cs="Arial"/>
                <w:sz w:val="20"/>
                <w:szCs w:val="20"/>
              </w:rPr>
              <w:t>Professor, UCH</w:t>
            </w:r>
            <w:r w:rsidRPr="00BF6162">
              <w:rPr>
                <w:rFonts w:ascii="Arial" w:hAnsi="Arial" w:cs="Arial"/>
                <w:spacing w:val="40"/>
                <w:sz w:val="20"/>
                <w:szCs w:val="20"/>
              </w:rPr>
              <w:t xml:space="preserve"> </w:t>
            </w:r>
          </w:p>
          <w:p w14:paraId="4A2347D1" w14:textId="38B3D0D9" w:rsidR="00C45875" w:rsidRPr="00BF6162" w:rsidRDefault="00C45875" w:rsidP="00BF6162">
            <w:pPr>
              <w:pStyle w:val="TableParagraph"/>
              <w:spacing w:line="209" w:lineRule="exact"/>
              <w:ind w:left="0"/>
              <w:rPr>
                <w:rFonts w:ascii="Arial" w:hAnsi="Arial" w:cs="Arial"/>
                <w:b/>
                <w:sz w:val="20"/>
                <w:szCs w:val="20"/>
              </w:rPr>
            </w:pPr>
            <w:r w:rsidRPr="00BF6162">
              <w:rPr>
                <w:rFonts w:ascii="Arial" w:hAnsi="Arial" w:cs="Arial"/>
                <w:sz w:val="20"/>
                <w:szCs w:val="20"/>
              </w:rPr>
              <w:t>Liver Transplant Fellowship Director</w:t>
            </w:r>
          </w:p>
        </w:tc>
        <w:tc>
          <w:tcPr>
            <w:tcW w:w="5648" w:type="dxa"/>
          </w:tcPr>
          <w:p w14:paraId="2868DB4B" w14:textId="77777777" w:rsidR="00C45875" w:rsidRPr="00BF6162" w:rsidRDefault="00C45875" w:rsidP="00BF6162">
            <w:pPr>
              <w:pStyle w:val="TableParagraph"/>
              <w:spacing w:before="1"/>
              <w:ind w:left="0"/>
              <w:rPr>
                <w:rFonts w:ascii="Arial" w:hAnsi="Arial" w:cs="Arial"/>
                <w:sz w:val="20"/>
                <w:szCs w:val="20"/>
              </w:rPr>
            </w:pPr>
            <w:r w:rsidRPr="00BF6162">
              <w:rPr>
                <w:rFonts w:ascii="Arial" w:hAnsi="Arial" w:cs="Arial"/>
                <w:sz w:val="20"/>
                <w:szCs w:val="20"/>
              </w:rPr>
              <w:t>Regional</w:t>
            </w:r>
            <w:r w:rsidRPr="00BF6162">
              <w:rPr>
                <w:rFonts w:ascii="Arial" w:hAnsi="Arial" w:cs="Arial"/>
                <w:spacing w:val="-4"/>
                <w:sz w:val="20"/>
                <w:szCs w:val="20"/>
              </w:rPr>
              <w:t xml:space="preserve"> </w:t>
            </w:r>
            <w:r w:rsidRPr="00BF6162">
              <w:rPr>
                <w:rFonts w:ascii="Arial" w:hAnsi="Arial" w:cs="Arial"/>
                <w:spacing w:val="-2"/>
                <w:sz w:val="20"/>
                <w:szCs w:val="20"/>
              </w:rPr>
              <w:t>Anesthesiology</w:t>
            </w:r>
          </w:p>
          <w:p w14:paraId="4686FB1C" w14:textId="3BEA4EAB" w:rsidR="00C45875" w:rsidRPr="002A56E1" w:rsidRDefault="00C45875" w:rsidP="002A56E1">
            <w:pPr>
              <w:pStyle w:val="TableParagraph"/>
              <w:spacing w:line="240" w:lineRule="auto"/>
              <w:ind w:left="0" w:right="1383"/>
              <w:rPr>
                <w:rFonts w:ascii="Arial" w:hAnsi="Arial" w:cs="Arial"/>
                <w:sz w:val="20"/>
                <w:szCs w:val="20"/>
              </w:rPr>
            </w:pPr>
            <w:r w:rsidRPr="00BF6162">
              <w:rPr>
                <w:rFonts w:ascii="Arial" w:hAnsi="Arial" w:cs="Arial"/>
                <w:sz w:val="20"/>
                <w:szCs w:val="20"/>
              </w:rPr>
              <w:t>Solid</w:t>
            </w:r>
            <w:r w:rsidRPr="00BF6162">
              <w:rPr>
                <w:rFonts w:ascii="Arial" w:hAnsi="Arial" w:cs="Arial"/>
                <w:spacing w:val="-10"/>
                <w:sz w:val="20"/>
                <w:szCs w:val="20"/>
              </w:rPr>
              <w:t xml:space="preserve"> </w:t>
            </w:r>
            <w:r w:rsidRPr="00BF6162">
              <w:rPr>
                <w:rFonts w:ascii="Arial" w:hAnsi="Arial" w:cs="Arial"/>
                <w:sz w:val="20"/>
                <w:szCs w:val="20"/>
              </w:rPr>
              <w:t>Organ</w:t>
            </w:r>
            <w:r w:rsidRPr="00BF6162">
              <w:rPr>
                <w:rFonts w:ascii="Arial" w:hAnsi="Arial" w:cs="Arial"/>
                <w:spacing w:val="-10"/>
                <w:sz w:val="20"/>
                <w:szCs w:val="20"/>
              </w:rPr>
              <w:t xml:space="preserve"> </w:t>
            </w:r>
            <w:r w:rsidRPr="00BF6162">
              <w:rPr>
                <w:rFonts w:ascii="Arial" w:hAnsi="Arial" w:cs="Arial"/>
                <w:sz w:val="20"/>
                <w:szCs w:val="20"/>
              </w:rPr>
              <w:t>Transplant</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Education</w:t>
            </w:r>
          </w:p>
        </w:tc>
      </w:tr>
      <w:tr w:rsidR="00C45875" w:rsidRPr="00E725CB" w14:paraId="1CBD6C1E" w14:textId="77777777" w:rsidTr="003A5026">
        <w:tc>
          <w:tcPr>
            <w:tcW w:w="3977" w:type="dxa"/>
          </w:tcPr>
          <w:p w14:paraId="3EE7C157"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Henthorn,</w:t>
            </w:r>
            <w:r w:rsidRPr="00BF6162">
              <w:rPr>
                <w:rFonts w:ascii="Arial" w:hAnsi="Arial" w:cs="Arial"/>
                <w:b/>
                <w:spacing w:val="4"/>
                <w:sz w:val="20"/>
                <w:szCs w:val="20"/>
              </w:rPr>
              <w:t xml:space="preserve"> </w:t>
            </w:r>
            <w:r w:rsidRPr="00BF6162">
              <w:rPr>
                <w:rFonts w:ascii="Arial" w:hAnsi="Arial" w:cs="Arial"/>
                <w:b/>
                <w:spacing w:val="-5"/>
                <w:sz w:val="20"/>
                <w:szCs w:val="20"/>
              </w:rPr>
              <w:t>Tom</w:t>
            </w:r>
          </w:p>
          <w:p w14:paraId="5BF103E4" w14:textId="77777777" w:rsidR="00C45875" w:rsidRPr="00BF6162" w:rsidRDefault="00C45875" w:rsidP="00BF6162">
            <w:pPr>
              <w:pStyle w:val="TableParagraph"/>
              <w:spacing w:line="240" w:lineRule="auto"/>
              <w:ind w:left="0"/>
              <w:rPr>
                <w:rFonts w:ascii="Arial" w:hAnsi="Arial" w:cs="Arial"/>
                <w:sz w:val="20"/>
                <w:szCs w:val="20"/>
              </w:rPr>
            </w:pP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UCH</w:t>
            </w:r>
          </w:p>
          <w:p w14:paraId="462AFE6C" w14:textId="482F2123" w:rsidR="00C45875" w:rsidRPr="00BF6162" w:rsidRDefault="00C45875" w:rsidP="00BF6162">
            <w:pPr>
              <w:pStyle w:val="TableParagraph"/>
              <w:spacing w:line="209" w:lineRule="exact"/>
              <w:ind w:left="0"/>
              <w:rPr>
                <w:rFonts w:ascii="Arial" w:hAnsi="Arial" w:cs="Arial"/>
                <w:b/>
                <w:sz w:val="20"/>
                <w:szCs w:val="20"/>
              </w:rPr>
            </w:pPr>
            <w:bookmarkStart w:id="5" w:name="OLE_LINK1"/>
            <w:r w:rsidRPr="00BF6162">
              <w:rPr>
                <w:rFonts w:ascii="Arial" w:hAnsi="Arial" w:cs="Arial"/>
                <w:sz w:val="20"/>
                <w:szCs w:val="20"/>
              </w:rPr>
              <w:lastRenderedPageBreak/>
              <w:t>Director</w:t>
            </w:r>
            <w:r w:rsidRPr="00BF6162">
              <w:rPr>
                <w:rFonts w:ascii="Arial" w:hAnsi="Arial" w:cs="Arial"/>
                <w:spacing w:val="2"/>
                <w:sz w:val="20"/>
                <w:szCs w:val="20"/>
              </w:rPr>
              <w:t xml:space="preserve"> </w:t>
            </w:r>
            <w:r w:rsidRPr="00BF6162">
              <w:rPr>
                <w:rFonts w:ascii="Arial" w:hAnsi="Arial" w:cs="Arial"/>
                <w:sz w:val="20"/>
                <w:szCs w:val="20"/>
              </w:rPr>
              <w:t>of</w:t>
            </w:r>
            <w:r w:rsidRPr="00BF6162">
              <w:rPr>
                <w:rFonts w:ascii="Arial" w:hAnsi="Arial" w:cs="Arial"/>
                <w:spacing w:val="5"/>
                <w:sz w:val="20"/>
                <w:szCs w:val="20"/>
              </w:rPr>
              <w:t xml:space="preserve"> </w:t>
            </w:r>
            <w:r w:rsidRPr="00BF6162">
              <w:rPr>
                <w:rFonts w:ascii="Arial" w:hAnsi="Arial" w:cs="Arial"/>
                <w:sz w:val="20"/>
                <w:szCs w:val="20"/>
              </w:rPr>
              <w:t>Resident</w:t>
            </w:r>
            <w:r w:rsidRPr="00BF6162">
              <w:rPr>
                <w:rFonts w:ascii="Arial" w:hAnsi="Arial" w:cs="Arial"/>
                <w:spacing w:val="4"/>
                <w:sz w:val="20"/>
                <w:szCs w:val="20"/>
              </w:rPr>
              <w:t xml:space="preserve"> </w:t>
            </w:r>
            <w:r w:rsidRPr="00BF6162">
              <w:rPr>
                <w:rFonts w:ascii="Arial" w:hAnsi="Arial" w:cs="Arial"/>
                <w:sz w:val="20"/>
                <w:szCs w:val="20"/>
              </w:rPr>
              <w:t>Journal</w:t>
            </w:r>
            <w:r w:rsidRPr="00BF6162">
              <w:rPr>
                <w:rFonts w:ascii="Arial" w:hAnsi="Arial" w:cs="Arial"/>
                <w:spacing w:val="4"/>
                <w:sz w:val="20"/>
                <w:szCs w:val="20"/>
              </w:rPr>
              <w:t xml:space="preserve"> </w:t>
            </w:r>
            <w:r w:rsidRPr="00BF6162">
              <w:rPr>
                <w:rFonts w:ascii="Arial" w:hAnsi="Arial" w:cs="Arial"/>
                <w:spacing w:val="-4"/>
                <w:sz w:val="20"/>
                <w:szCs w:val="20"/>
              </w:rPr>
              <w:t>Club</w:t>
            </w:r>
            <w:bookmarkEnd w:id="5"/>
          </w:p>
        </w:tc>
        <w:tc>
          <w:tcPr>
            <w:tcW w:w="5648" w:type="dxa"/>
          </w:tcPr>
          <w:p w14:paraId="7A6F592F" w14:textId="5317175A"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lastRenderedPageBreak/>
              <w:t>Education</w:t>
            </w:r>
            <w:r w:rsidRPr="00BF6162">
              <w:rPr>
                <w:rFonts w:ascii="Arial" w:hAnsi="Arial" w:cs="Arial"/>
                <w:spacing w:val="40"/>
                <w:sz w:val="20"/>
                <w:szCs w:val="20"/>
              </w:rPr>
              <w:t xml:space="preserve"> </w:t>
            </w:r>
            <w:r w:rsidRPr="00BF6162">
              <w:rPr>
                <w:rFonts w:ascii="Arial" w:hAnsi="Arial" w:cs="Arial"/>
                <w:spacing w:val="-2"/>
                <w:sz w:val="20"/>
                <w:szCs w:val="20"/>
              </w:rPr>
              <w:t>Research</w:t>
            </w:r>
          </w:p>
        </w:tc>
      </w:tr>
      <w:tr w:rsidR="00C45875" w:rsidRPr="00E725CB" w14:paraId="7EFC7EE9" w14:textId="77777777" w:rsidTr="003A5026">
        <w:tc>
          <w:tcPr>
            <w:tcW w:w="3977" w:type="dxa"/>
          </w:tcPr>
          <w:p w14:paraId="4F6A3CBE" w14:textId="77777777" w:rsidR="00C45875" w:rsidRPr="00BF6162" w:rsidRDefault="00C45875" w:rsidP="00BF6162">
            <w:pPr>
              <w:pStyle w:val="TableParagraph"/>
              <w:spacing w:line="207" w:lineRule="exact"/>
              <w:ind w:left="0"/>
              <w:rPr>
                <w:rFonts w:ascii="Arial" w:hAnsi="Arial" w:cs="Arial"/>
                <w:b/>
                <w:sz w:val="20"/>
                <w:szCs w:val="20"/>
              </w:rPr>
            </w:pPr>
            <w:r w:rsidRPr="00BF6162">
              <w:rPr>
                <w:rFonts w:ascii="Arial" w:hAnsi="Arial" w:cs="Arial"/>
                <w:b/>
                <w:sz w:val="20"/>
                <w:szCs w:val="20"/>
              </w:rPr>
              <w:t>Hoagland,</w:t>
            </w:r>
            <w:r w:rsidRPr="00BF6162">
              <w:rPr>
                <w:rFonts w:ascii="Arial" w:hAnsi="Arial" w:cs="Arial"/>
                <w:b/>
                <w:spacing w:val="1"/>
                <w:sz w:val="20"/>
                <w:szCs w:val="20"/>
              </w:rPr>
              <w:t xml:space="preserve"> </w:t>
            </w:r>
            <w:r w:rsidRPr="00BF6162">
              <w:rPr>
                <w:rFonts w:ascii="Arial" w:hAnsi="Arial" w:cs="Arial"/>
                <w:b/>
                <w:spacing w:val="-2"/>
                <w:sz w:val="20"/>
                <w:szCs w:val="20"/>
              </w:rPr>
              <w:t>Monica</w:t>
            </w:r>
          </w:p>
          <w:p w14:paraId="39A91C3E" w14:textId="77777777" w:rsidR="00C45875" w:rsidRPr="00BF6162" w:rsidRDefault="00C45875" w:rsidP="00BF6162">
            <w:pPr>
              <w:pStyle w:val="TableParagraph"/>
              <w:spacing w:line="240" w:lineRule="auto"/>
              <w:ind w:left="0"/>
              <w:rPr>
                <w:rFonts w:ascii="Arial" w:hAnsi="Arial" w:cs="Arial"/>
                <w:sz w:val="20"/>
                <w:szCs w:val="20"/>
              </w:rPr>
            </w:pPr>
            <w:r w:rsidRPr="00BF6162">
              <w:rPr>
                <w:rFonts w:ascii="Arial" w:hAnsi="Arial" w:cs="Arial"/>
                <w:sz w:val="20"/>
                <w:szCs w:val="20"/>
              </w:rPr>
              <w:t>Ass</w:t>
            </w:r>
            <w:r>
              <w:rPr>
                <w:rFonts w:ascii="Arial" w:hAnsi="Arial" w:cs="Arial"/>
                <w:sz w:val="20"/>
                <w:szCs w:val="20"/>
              </w:rPr>
              <w:t>ocia</w:t>
            </w:r>
            <w:r w:rsidRPr="00BF6162">
              <w:rPr>
                <w:rFonts w:ascii="Arial" w:hAnsi="Arial" w:cs="Arial"/>
                <w:sz w:val="20"/>
                <w:szCs w:val="20"/>
              </w:rPr>
              <w:t>t</w:t>
            </w:r>
            <w:r>
              <w:rPr>
                <w:rFonts w:ascii="Arial" w:hAnsi="Arial" w:cs="Arial"/>
                <w:sz w:val="20"/>
                <w:szCs w:val="20"/>
              </w:rPr>
              <w:t>e</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p w14:paraId="29E9811C" w14:textId="37E7B728" w:rsidR="00C45875" w:rsidRPr="00BF6162" w:rsidRDefault="00C45875" w:rsidP="00BF6162">
            <w:pPr>
              <w:pStyle w:val="TableParagraph"/>
              <w:spacing w:line="209" w:lineRule="exact"/>
              <w:ind w:left="0"/>
              <w:rPr>
                <w:rFonts w:ascii="Arial" w:hAnsi="Arial" w:cs="Arial"/>
                <w:b/>
                <w:sz w:val="20"/>
                <w:szCs w:val="20"/>
              </w:rPr>
            </w:pPr>
          </w:p>
        </w:tc>
        <w:tc>
          <w:tcPr>
            <w:tcW w:w="5648" w:type="dxa"/>
          </w:tcPr>
          <w:p w14:paraId="3BA97739" w14:textId="77777777" w:rsidR="00C45875" w:rsidRPr="00BF6162" w:rsidRDefault="00C45875" w:rsidP="00BF6162">
            <w:pPr>
              <w:pStyle w:val="TableParagraph"/>
              <w:spacing w:line="240" w:lineRule="auto"/>
              <w:ind w:left="0" w:right="3098"/>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Education</w:t>
            </w:r>
          </w:p>
          <w:p w14:paraId="7E0ACA36" w14:textId="6F4F86D1"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Pediatric Anesthesiology Fellowship Director</w:t>
            </w:r>
          </w:p>
        </w:tc>
      </w:tr>
      <w:tr w:rsidR="00E836BF" w:rsidRPr="00E725CB" w14:paraId="700A5EED" w14:textId="77777777" w:rsidTr="003A5026">
        <w:tc>
          <w:tcPr>
            <w:tcW w:w="3977" w:type="dxa"/>
          </w:tcPr>
          <w:p w14:paraId="3688F4F2" w14:textId="77777777" w:rsidR="00E836BF" w:rsidRDefault="00E836BF" w:rsidP="00BF6162">
            <w:pPr>
              <w:pStyle w:val="TableParagraph"/>
              <w:ind w:left="0"/>
              <w:rPr>
                <w:rFonts w:ascii="Arial" w:hAnsi="Arial" w:cs="Arial"/>
                <w:b/>
                <w:sz w:val="20"/>
                <w:szCs w:val="20"/>
              </w:rPr>
            </w:pPr>
            <w:r>
              <w:rPr>
                <w:rFonts w:ascii="Arial" w:hAnsi="Arial" w:cs="Arial"/>
                <w:b/>
                <w:sz w:val="20"/>
                <w:szCs w:val="20"/>
              </w:rPr>
              <w:t>Hoie, Aidan</w:t>
            </w:r>
          </w:p>
          <w:p w14:paraId="5ED5DD26" w14:textId="733AC208" w:rsidR="00E836BF" w:rsidRPr="00E836BF" w:rsidRDefault="00E836BF" w:rsidP="00BF6162">
            <w:pPr>
              <w:pStyle w:val="TableParagraph"/>
              <w:ind w:left="0"/>
              <w:rPr>
                <w:rFonts w:ascii="Arial" w:hAnsi="Arial" w:cs="Arial"/>
                <w:bCs/>
                <w:sz w:val="20"/>
                <w:szCs w:val="20"/>
              </w:rPr>
            </w:pPr>
            <w:r>
              <w:rPr>
                <w:rFonts w:ascii="Arial" w:hAnsi="Arial" w:cs="Arial"/>
                <w:bCs/>
                <w:sz w:val="20"/>
                <w:szCs w:val="20"/>
              </w:rPr>
              <w:t>Assistant Professor, CHC</w:t>
            </w:r>
          </w:p>
        </w:tc>
        <w:tc>
          <w:tcPr>
            <w:tcW w:w="5648" w:type="dxa"/>
          </w:tcPr>
          <w:p w14:paraId="7A85F707" w14:textId="548FD403" w:rsidR="00E836BF" w:rsidRDefault="00E836BF" w:rsidP="00D80227">
            <w:pPr>
              <w:pStyle w:val="TableParagraph"/>
              <w:spacing w:before="1" w:line="240" w:lineRule="auto"/>
              <w:ind w:left="0"/>
              <w:rPr>
                <w:rFonts w:ascii="Arial" w:hAnsi="Arial" w:cs="Arial"/>
                <w:sz w:val="20"/>
                <w:szCs w:val="20"/>
              </w:rPr>
            </w:pPr>
            <w:r>
              <w:rPr>
                <w:rFonts w:ascii="Arial" w:hAnsi="Arial" w:cs="Arial"/>
                <w:sz w:val="20"/>
                <w:szCs w:val="20"/>
              </w:rPr>
              <w:t>Regional Anesthesiology</w:t>
            </w:r>
          </w:p>
          <w:p w14:paraId="4D91DE4F" w14:textId="0C101CB2" w:rsidR="00E836BF" w:rsidRPr="00BF6162" w:rsidRDefault="00E836BF" w:rsidP="00D80227">
            <w:pPr>
              <w:pStyle w:val="TableParagraph"/>
              <w:spacing w:before="1" w:line="240" w:lineRule="auto"/>
              <w:ind w:left="0"/>
              <w:rPr>
                <w:rFonts w:ascii="Arial" w:hAnsi="Arial" w:cs="Arial"/>
                <w:sz w:val="20"/>
                <w:szCs w:val="20"/>
              </w:rPr>
            </w:pPr>
            <w:r>
              <w:rPr>
                <w:rFonts w:ascii="Arial" w:hAnsi="Arial" w:cs="Arial"/>
                <w:sz w:val="20"/>
                <w:szCs w:val="20"/>
              </w:rPr>
              <w:t>Education</w:t>
            </w:r>
          </w:p>
        </w:tc>
      </w:tr>
      <w:tr w:rsidR="00C45875" w:rsidRPr="00E725CB" w14:paraId="3A61E1A1" w14:textId="77777777" w:rsidTr="003A5026">
        <w:tc>
          <w:tcPr>
            <w:tcW w:w="3977" w:type="dxa"/>
          </w:tcPr>
          <w:p w14:paraId="58F3FA35" w14:textId="77777777" w:rsidR="00C45875" w:rsidRPr="00BF6162" w:rsidRDefault="00C45875" w:rsidP="00BF6162">
            <w:pPr>
              <w:pStyle w:val="TableParagraph"/>
              <w:ind w:left="0"/>
              <w:rPr>
                <w:rFonts w:ascii="Arial" w:hAnsi="Arial" w:cs="Arial"/>
                <w:b/>
                <w:sz w:val="20"/>
                <w:szCs w:val="20"/>
              </w:rPr>
            </w:pPr>
            <w:r w:rsidRPr="00BF6162">
              <w:rPr>
                <w:rFonts w:ascii="Arial" w:hAnsi="Arial" w:cs="Arial"/>
                <w:b/>
                <w:sz w:val="20"/>
                <w:szCs w:val="20"/>
              </w:rPr>
              <w:t>Ing,</w:t>
            </w:r>
            <w:r w:rsidRPr="00BF6162">
              <w:rPr>
                <w:rFonts w:ascii="Arial" w:hAnsi="Arial" w:cs="Arial"/>
                <w:b/>
                <w:spacing w:val="2"/>
                <w:sz w:val="20"/>
                <w:szCs w:val="20"/>
              </w:rPr>
              <w:t xml:space="preserve"> </w:t>
            </w:r>
            <w:r w:rsidRPr="00BF6162">
              <w:rPr>
                <w:rFonts w:ascii="Arial" w:hAnsi="Arial" w:cs="Arial"/>
                <w:b/>
                <w:spacing w:val="-2"/>
                <w:sz w:val="20"/>
                <w:szCs w:val="20"/>
              </w:rPr>
              <w:t>Richard</w:t>
            </w:r>
          </w:p>
          <w:p w14:paraId="22D2ADE1" w14:textId="77777777" w:rsidR="00C45875" w:rsidRPr="00BF6162" w:rsidRDefault="00C45875" w:rsidP="00BF6162">
            <w:pPr>
              <w:pStyle w:val="TableParagraph"/>
              <w:spacing w:line="192" w:lineRule="exact"/>
              <w:ind w:left="0"/>
              <w:rPr>
                <w:rFonts w:ascii="Arial" w:hAnsi="Arial" w:cs="Arial"/>
                <w:spacing w:val="-5"/>
                <w:sz w:val="20"/>
                <w:szCs w:val="20"/>
              </w:rPr>
            </w:pP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CHC</w:t>
            </w:r>
          </w:p>
          <w:p w14:paraId="1EEC4441" w14:textId="0765566D" w:rsidR="00C45875" w:rsidRPr="00BF6162" w:rsidRDefault="00C45875" w:rsidP="00D80227">
            <w:pPr>
              <w:pStyle w:val="TableParagraph"/>
              <w:spacing w:line="209" w:lineRule="exact"/>
              <w:rPr>
                <w:rFonts w:ascii="Arial" w:hAnsi="Arial" w:cs="Arial"/>
                <w:b/>
                <w:sz w:val="20"/>
                <w:szCs w:val="20"/>
              </w:rPr>
            </w:pPr>
            <w:r>
              <w:rPr>
                <w:rFonts w:ascii="Arial" w:hAnsi="Arial" w:cs="Arial"/>
                <w:spacing w:val="-5"/>
                <w:sz w:val="20"/>
                <w:szCs w:val="20"/>
              </w:rPr>
              <w:t xml:space="preserve">Vice Chair of Faculty Development and </w:t>
            </w:r>
            <w:r w:rsidRPr="00BF6162">
              <w:rPr>
                <w:rFonts w:ascii="Arial" w:hAnsi="Arial" w:cs="Arial"/>
                <w:spacing w:val="-5"/>
                <w:sz w:val="20"/>
                <w:szCs w:val="20"/>
              </w:rPr>
              <w:t>Wellbeing Champion</w:t>
            </w:r>
          </w:p>
        </w:tc>
        <w:tc>
          <w:tcPr>
            <w:tcW w:w="5648" w:type="dxa"/>
          </w:tcPr>
          <w:p w14:paraId="160AC243" w14:textId="77777777" w:rsidR="004963D5"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69033053" w14:textId="3A277044"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Cardiac</w:t>
            </w:r>
            <w:r w:rsidRPr="00BF6162">
              <w:rPr>
                <w:rFonts w:ascii="Arial" w:hAnsi="Arial" w:cs="Arial"/>
                <w:spacing w:val="-5"/>
                <w:sz w:val="20"/>
                <w:szCs w:val="20"/>
              </w:rPr>
              <w:t xml:space="preserve"> </w:t>
            </w:r>
            <w:r w:rsidRPr="00BF6162">
              <w:rPr>
                <w:rFonts w:ascii="Arial" w:hAnsi="Arial" w:cs="Arial"/>
                <w:sz w:val="20"/>
                <w:szCs w:val="20"/>
              </w:rPr>
              <w:t>Anesthesiology</w:t>
            </w:r>
          </w:p>
        </w:tc>
      </w:tr>
      <w:tr w:rsidR="00C45875" w:rsidRPr="00E725CB" w14:paraId="587008D3" w14:textId="77777777" w:rsidTr="003A5026">
        <w:tc>
          <w:tcPr>
            <w:tcW w:w="3977" w:type="dxa"/>
          </w:tcPr>
          <w:p w14:paraId="7D7F8F43" w14:textId="77777777" w:rsidR="00C45875" w:rsidRDefault="00C45875" w:rsidP="00D80227">
            <w:pPr>
              <w:pStyle w:val="TableParagraph"/>
              <w:rPr>
                <w:rFonts w:ascii="Arial" w:hAnsi="Arial" w:cs="Arial"/>
                <w:b/>
                <w:sz w:val="20"/>
                <w:szCs w:val="20"/>
              </w:rPr>
            </w:pPr>
            <w:r>
              <w:rPr>
                <w:rFonts w:ascii="Arial" w:hAnsi="Arial" w:cs="Arial"/>
                <w:b/>
                <w:sz w:val="20"/>
                <w:szCs w:val="20"/>
              </w:rPr>
              <w:t>Jacobs, Carly</w:t>
            </w:r>
          </w:p>
          <w:p w14:paraId="5819B288" w14:textId="21A80231" w:rsidR="00C45875" w:rsidRPr="00BF6162" w:rsidRDefault="00C45875" w:rsidP="00BF6162">
            <w:pPr>
              <w:pStyle w:val="TableParagraph"/>
              <w:spacing w:line="209" w:lineRule="exact"/>
              <w:ind w:left="0"/>
              <w:rPr>
                <w:rFonts w:ascii="Arial" w:hAnsi="Arial" w:cs="Arial"/>
                <w:b/>
                <w:sz w:val="20"/>
                <w:szCs w:val="20"/>
              </w:rPr>
            </w:pPr>
            <w:r>
              <w:rPr>
                <w:rFonts w:ascii="Arial" w:hAnsi="Arial" w:cs="Arial"/>
                <w:bCs/>
                <w:sz w:val="20"/>
                <w:szCs w:val="20"/>
              </w:rPr>
              <w:t>Assistant Professor, UCH</w:t>
            </w:r>
          </w:p>
        </w:tc>
        <w:tc>
          <w:tcPr>
            <w:tcW w:w="5648" w:type="dxa"/>
          </w:tcPr>
          <w:p w14:paraId="6CE2EB76" w14:textId="5FAFC31A"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Education</w:t>
            </w:r>
          </w:p>
        </w:tc>
      </w:tr>
      <w:tr w:rsidR="00C45875" w:rsidRPr="00E725CB" w14:paraId="472093E7" w14:textId="77777777" w:rsidTr="003A5026">
        <w:tc>
          <w:tcPr>
            <w:tcW w:w="3977" w:type="dxa"/>
          </w:tcPr>
          <w:p w14:paraId="4E9DB342" w14:textId="77777777" w:rsidR="00C45875" w:rsidRPr="00BF6162" w:rsidRDefault="00C45875" w:rsidP="00D80227">
            <w:pPr>
              <w:pStyle w:val="TableParagraph"/>
              <w:rPr>
                <w:rFonts w:ascii="Arial" w:hAnsi="Arial" w:cs="Arial"/>
                <w:b/>
                <w:sz w:val="20"/>
                <w:szCs w:val="20"/>
              </w:rPr>
            </w:pPr>
            <w:proofErr w:type="spellStart"/>
            <w:r w:rsidRPr="00BF6162">
              <w:rPr>
                <w:rFonts w:ascii="Arial" w:hAnsi="Arial" w:cs="Arial"/>
                <w:b/>
                <w:sz w:val="20"/>
                <w:szCs w:val="20"/>
              </w:rPr>
              <w:t>Janosy</w:t>
            </w:r>
            <w:proofErr w:type="spellEnd"/>
            <w:r w:rsidRPr="00BF6162">
              <w:rPr>
                <w:rFonts w:ascii="Arial" w:hAnsi="Arial" w:cs="Arial"/>
                <w:b/>
                <w:sz w:val="20"/>
                <w:szCs w:val="20"/>
              </w:rPr>
              <w:t>,</w:t>
            </w:r>
            <w:r w:rsidRPr="00BF6162">
              <w:rPr>
                <w:rFonts w:ascii="Arial" w:hAnsi="Arial" w:cs="Arial"/>
                <w:b/>
                <w:spacing w:val="2"/>
                <w:sz w:val="20"/>
                <w:szCs w:val="20"/>
              </w:rPr>
              <w:t xml:space="preserve"> </w:t>
            </w:r>
            <w:r w:rsidRPr="00BF6162">
              <w:rPr>
                <w:rFonts w:ascii="Arial" w:hAnsi="Arial" w:cs="Arial"/>
                <w:b/>
                <w:spacing w:val="-2"/>
                <w:sz w:val="20"/>
                <w:szCs w:val="20"/>
              </w:rPr>
              <w:t>Norah</w:t>
            </w:r>
          </w:p>
          <w:p w14:paraId="3B9EBB6C" w14:textId="12F2CE69" w:rsidR="00C45875" w:rsidRPr="00C45875" w:rsidRDefault="00C45875" w:rsidP="00D80227">
            <w:pPr>
              <w:pStyle w:val="TableParagraph"/>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5388EE08" w14:textId="01E353FB" w:rsidR="00C45875" w:rsidRPr="00BF6162" w:rsidRDefault="00C45875" w:rsidP="00D80227">
            <w:pPr>
              <w:pStyle w:val="TableParagraph"/>
              <w:spacing w:before="1" w:line="240" w:lineRule="auto"/>
              <w:ind w:left="0"/>
              <w:rPr>
                <w:rFonts w:ascii="Arial" w:hAnsi="Arial" w:cs="Arial"/>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z w:val="20"/>
                <w:szCs w:val="20"/>
              </w:rPr>
              <w:t>Resilience and Burnout</w:t>
            </w:r>
          </w:p>
        </w:tc>
      </w:tr>
      <w:tr w:rsidR="00C45875" w:rsidRPr="00E725CB" w14:paraId="139A0DA7" w14:textId="77777777" w:rsidTr="003A5026">
        <w:tc>
          <w:tcPr>
            <w:tcW w:w="3977" w:type="dxa"/>
          </w:tcPr>
          <w:p w14:paraId="30C2C390"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Juels,</w:t>
            </w:r>
            <w:r w:rsidRPr="00BF6162">
              <w:rPr>
                <w:rFonts w:ascii="Arial" w:hAnsi="Arial" w:cs="Arial"/>
                <w:b/>
                <w:spacing w:val="3"/>
                <w:sz w:val="20"/>
                <w:szCs w:val="20"/>
              </w:rPr>
              <w:t xml:space="preserve"> </w:t>
            </w:r>
            <w:r w:rsidRPr="00BF6162">
              <w:rPr>
                <w:rFonts w:ascii="Arial" w:hAnsi="Arial" w:cs="Arial"/>
                <w:b/>
                <w:spacing w:val="-4"/>
                <w:sz w:val="20"/>
                <w:szCs w:val="20"/>
              </w:rPr>
              <w:t>Alma</w:t>
            </w:r>
          </w:p>
          <w:p w14:paraId="5D0F6356" w14:textId="3AD53183"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4"/>
                <w:sz w:val="20"/>
                <w:szCs w:val="20"/>
              </w:rPr>
              <w:t>DHMC</w:t>
            </w:r>
          </w:p>
        </w:tc>
        <w:tc>
          <w:tcPr>
            <w:tcW w:w="5648" w:type="dxa"/>
          </w:tcPr>
          <w:p w14:paraId="6C95D2EC" w14:textId="77777777" w:rsidR="00C45875" w:rsidRPr="00BF6162" w:rsidRDefault="00C45875" w:rsidP="00D80227">
            <w:pPr>
              <w:pStyle w:val="TableParagraph"/>
              <w:spacing w:line="208" w:lineRule="exact"/>
              <w:rPr>
                <w:rFonts w:ascii="Arial" w:hAnsi="Arial" w:cs="Arial"/>
                <w:sz w:val="20"/>
                <w:szCs w:val="20"/>
              </w:rPr>
            </w:pPr>
            <w:r w:rsidRPr="00BF6162">
              <w:rPr>
                <w:rFonts w:ascii="Arial" w:hAnsi="Arial" w:cs="Arial"/>
                <w:sz w:val="20"/>
                <w:szCs w:val="20"/>
              </w:rPr>
              <w:t>Trauma</w:t>
            </w:r>
            <w:r w:rsidRPr="00BF6162">
              <w:rPr>
                <w:rFonts w:ascii="Arial" w:hAnsi="Arial" w:cs="Arial"/>
                <w:spacing w:val="-5"/>
                <w:sz w:val="20"/>
                <w:szCs w:val="20"/>
              </w:rPr>
              <w:t xml:space="preserve"> </w:t>
            </w:r>
            <w:r w:rsidRPr="00BF6162">
              <w:rPr>
                <w:rFonts w:ascii="Arial" w:hAnsi="Arial" w:cs="Arial"/>
                <w:spacing w:val="-2"/>
                <w:sz w:val="20"/>
                <w:szCs w:val="20"/>
              </w:rPr>
              <w:t>Anesthesiology</w:t>
            </w:r>
          </w:p>
          <w:p w14:paraId="3262CE88" w14:textId="4AC9AB62"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246C01A" w14:textId="77777777" w:rsidTr="003A5026">
        <w:tc>
          <w:tcPr>
            <w:tcW w:w="3977" w:type="dxa"/>
          </w:tcPr>
          <w:p w14:paraId="3BDF7F27"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Kacmar,</w:t>
            </w:r>
            <w:r w:rsidRPr="00BF6162">
              <w:rPr>
                <w:rFonts w:ascii="Arial" w:hAnsi="Arial" w:cs="Arial"/>
                <w:b/>
                <w:spacing w:val="2"/>
                <w:sz w:val="20"/>
                <w:szCs w:val="20"/>
              </w:rPr>
              <w:t xml:space="preserve"> </w:t>
            </w:r>
            <w:r w:rsidRPr="00BF6162">
              <w:rPr>
                <w:rFonts w:ascii="Arial" w:hAnsi="Arial" w:cs="Arial"/>
                <w:b/>
                <w:spacing w:val="-2"/>
                <w:sz w:val="20"/>
                <w:szCs w:val="20"/>
              </w:rPr>
              <w:t>Rachel</w:t>
            </w:r>
          </w:p>
          <w:p w14:paraId="180A75C5" w14:textId="081DD682"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 Professor, UCH</w:t>
            </w:r>
            <w:r w:rsidRPr="00BF6162">
              <w:rPr>
                <w:rFonts w:ascii="Arial" w:hAnsi="Arial" w:cs="Arial"/>
                <w:spacing w:val="40"/>
                <w:sz w:val="20"/>
                <w:szCs w:val="20"/>
              </w:rPr>
              <w:t xml:space="preserve"> </w:t>
            </w:r>
            <w:r w:rsidRPr="00BF6162">
              <w:rPr>
                <w:rFonts w:ascii="Arial" w:hAnsi="Arial" w:cs="Arial"/>
                <w:sz w:val="20"/>
                <w:szCs w:val="20"/>
              </w:rPr>
              <w:t>Residency</w:t>
            </w:r>
            <w:r w:rsidRPr="00BF6162">
              <w:rPr>
                <w:rFonts w:ascii="Arial" w:hAnsi="Arial" w:cs="Arial"/>
                <w:spacing w:val="-8"/>
                <w:sz w:val="20"/>
                <w:szCs w:val="20"/>
              </w:rPr>
              <w:t xml:space="preserve"> </w:t>
            </w:r>
            <w:r w:rsidRPr="00BF6162">
              <w:rPr>
                <w:rFonts w:ascii="Arial" w:hAnsi="Arial" w:cs="Arial"/>
                <w:sz w:val="20"/>
                <w:szCs w:val="20"/>
              </w:rPr>
              <w:t>Program</w:t>
            </w:r>
            <w:r w:rsidRPr="00BF6162">
              <w:rPr>
                <w:rFonts w:ascii="Arial" w:hAnsi="Arial" w:cs="Arial"/>
                <w:spacing w:val="-9"/>
                <w:sz w:val="20"/>
                <w:szCs w:val="20"/>
              </w:rPr>
              <w:t xml:space="preserve"> </w:t>
            </w:r>
            <w:r w:rsidRPr="00BF6162">
              <w:rPr>
                <w:rFonts w:ascii="Arial" w:hAnsi="Arial" w:cs="Arial"/>
                <w:sz w:val="20"/>
                <w:szCs w:val="20"/>
              </w:rPr>
              <w:t>Director</w:t>
            </w:r>
          </w:p>
        </w:tc>
        <w:tc>
          <w:tcPr>
            <w:tcW w:w="5648" w:type="dxa"/>
          </w:tcPr>
          <w:p w14:paraId="6454BF96" w14:textId="4F818B42"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OB</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Education</w:t>
            </w:r>
          </w:p>
        </w:tc>
      </w:tr>
      <w:tr w:rsidR="00E836BF" w:rsidRPr="00E725CB" w14:paraId="3D68BF2C" w14:textId="77777777" w:rsidTr="003A5026">
        <w:tc>
          <w:tcPr>
            <w:tcW w:w="3977" w:type="dxa"/>
          </w:tcPr>
          <w:p w14:paraId="0198E0C1" w14:textId="77777777" w:rsidR="00E836BF" w:rsidRDefault="00E836BF" w:rsidP="00D80227">
            <w:pPr>
              <w:pStyle w:val="TableParagraph"/>
              <w:rPr>
                <w:rFonts w:ascii="Arial" w:hAnsi="Arial" w:cs="Arial"/>
                <w:b/>
                <w:sz w:val="20"/>
                <w:szCs w:val="20"/>
              </w:rPr>
            </w:pPr>
            <w:r>
              <w:rPr>
                <w:rFonts w:ascii="Arial" w:hAnsi="Arial" w:cs="Arial"/>
                <w:b/>
                <w:sz w:val="20"/>
                <w:szCs w:val="20"/>
              </w:rPr>
              <w:t>Kaur, Simrat</w:t>
            </w:r>
          </w:p>
          <w:p w14:paraId="37AFC756" w14:textId="60F3001D" w:rsidR="00E836BF" w:rsidRPr="00BF6162" w:rsidRDefault="00E836BF" w:rsidP="00D80227">
            <w:pPr>
              <w:pStyle w:val="TableParagraph"/>
              <w:rPr>
                <w:rFonts w:ascii="Arial" w:hAnsi="Arial" w:cs="Arial"/>
                <w:b/>
                <w:sz w:val="20"/>
                <w:szCs w:val="20"/>
              </w:rPr>
            </w:pPr>
            <w:r>
              <w:rPr>
                <w:rFonts w:ascii="Arial" w:hAnsi="Arial" w:cs="Arial"/>
                <w:bCs/>
                <w:sz w:val="20"/>
                <w:szCs w:val="20"/>
              </w:rPr>
              <w:t>Assistant Professor, UCH</w:t>
            </w:r>
          </w:p>
        </w:tc>
        <w:tc>
          <w:tcPr>
            <w:tcW w:w="5648" w:type="dxa"/>
          </w:tcPr>
          <w:p w14:paraId="611DEA2A" w14:textId="5114D0DE" w:rsidR="00E836BF" w:rsidRDefault="00E836BF" w:rsidP="00D80227">
            <w:pPr>
              <w:pStyle w:val="TableParagraph"/>
              <w:spacing w:before="1" w:line="240" w:lineRule="auto"/>
              <w:ind w:left="0"/>
              <w:rPr>
                <w:rFonts w:ascii="Arial" w:hAnsi="Arial" w:cs="Arial"/>
                <w:sz w:val="20"/>
                <w:szCs w:val="20"/>
              </w:rPr>
            </w:pPr>
            <w:r>
              <w:rPr>
                <w:rFonts w:ascii="Arial" w:hAnsi="Arial" w:cs="Arial"/>
                <w:sz w:val="20"/>
                <w:szCs w:val="20"/>
              </w:rPr>
              <w:t>Regional Anesthesiology</w:t>
            </w:r>
          </w:p>
          <w:p w14:paraId="6D7F0827" w14:textId="41A7496C" w:rsidR="00E836BF" w:rsidRPr="00BF6162" w:rsidRDefault="00E836BF" w:rsidP="00D80227">
            <w:pPr>
              <w:pStyle w:val="TableParagraph"/>
              <w:spacing w:before="1" w:line="240" w:lineRule="auto"/>
              <w:ind w:left="0"/>
              <w:rPr>
                <w:rFonts w:ascii="Arial" w:hAnsi="Arial" w:cs="Arial"/>
                <w:sz w:val="20"/>
                <w:szCs w:val="20"/>
              </w:rPr>
            </w:pPr>
            <w:r>
              <w:rPr>
                <w:rFonts w:ascii="Arial" w:hAnsi="Arial" w:cs="Arial"/>
                <w:sz w:val="20"/>
                <w:szCs w:val="20"/>
              </w:rPr>
              <w:t>Education</w:t>
            </w:r>
          </w:p>
        </w:tc>
      </w:tr>
      <w:tr w:rsidR="00C45875" w:rsidRPr="00E725CB" w14:paraId="59B8DFFC" w14:textId="77777777" w:rsidTr="003A5026">
        <w:tc>
          <w:tcPr>
            <w:tcW w:w="3977" w:type="dxa"/>
          </w:tcPr>
          <w:p w14:paraId="1736B696"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Keech,</w:t>
            </w:r>
            <w:r w:rsidRPr="00BF6162">
              <w:rPr>
                <w:rFonts w:ascii="Arial" w:hAnsi="Arial" w:cs="Arial"/>
                <w:b/>
                <w:spacing w:val="2"/>
                <w:sz w:val="20"/>
                <w:szCs w:val="20"/>
              </w:rPr>
              <w:t xml:space="preserve"> </w:t>
            </w:r>
            <w:r w:rsidRPr="00BF6162">
              <w:rPr>
                <w:rFonts w:ascii="Arial" w:hAnsi="Arial" w:cs="Arial"/>
                <w:b/>
                <w:spacing w:val="-2"/>
                <w:sz w:val="20"/>
                <w:szCs w:val="20"/>
              </w:rPr>
              <w:t>Brian</w:t>
            </w:r>
          </w:p>
          <w:p w14:paraId="0F445A6C" w14:textId="290743E1"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4"/>
                <w:sz w:val="20"/>
                <w:szCs w:val="20"/>
              </w:rPr>
              <w:t>DHMC</w:t>
            </w:r>
          </w:p>
        </w:tc>
        <w:tc>
          <w:tcPr>
            <w:tcW w:w="5648" w:type="dxa"/>
          </w:tcPr>
          <w:p w14:paraId="4C4DA4D2" w14:textId="6FF89E6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Trauma</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Education</w:t>
            </w:r>
          </w:p>
        </w:tc>
      </w:tr>
      <w:tr w:rsidR="00C45875" w:rsidRPr="00E725CB" w14:paraId="3554D19E" w14:textId="77777777" w:rsidTr="003A5026">
        <w:tc>
          <w:tcPr>
            <w:tcW w:w="3977" w:type="dxa"/>
          </w:tcPr>
          <w:p w14:paraId="7DFF4050"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Kent,</w:t>
            </w:r>
            <w:r w:rsidRPr="00BF6162">
              <w:rPr>
                <w:rFonts w:ascii="Arial" w:hAnsi="Arial" w:cs="Arial"/>
                <w:b/>
                <w:spacing w:val="2"/>
                <w:sz w:val="20"/>
                <w:szCs w:val="20"/>
              </w:rPr>
              <w:t xml:space="preserve"> </w:t>
            </w:r>
            <w:r w:rsidRPr="00BF6162">
              <w:rPr>
                <w:rFonts w:ascii="Arial" w:hAnsi="Arial" w:cs="Arial"/>
                <w:b/>
                <w:spacing w:val="-2"/>
                <w:sz w:val="20"/>
                <w:szCs w:val="20"/>
              </w:rPr>
              <w:t>Sheryl</w:t>
            </w:r>
          </w:p>
          <w:p w14:paraId="24759C44" w14:textId="44532FB4"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CHC</w:t>
            </w:r>
          </w:p>
        </w:tc>
        <w:tc>
          <w:tcPr>
            <w:tcW w:w="5648" w:type="dxa"/>
          </w:tcPr>
          <w:p w14:paraId="4EF8AEC0" w14:textId="0163BCC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E836BF" w:rsidRPr="00E725CB" w14:paraId="455AF9AD" w14:textId="77777777" w:rsidTr="003A5026">
        <w:tc>
          <w:tcPr>
            <w:tcW w:w="3977" w:type="dxa"/>
          </w:tcPr>
          <w:p w14:paraId="51E051B6" w14:textId="77777777" w:rsidR="00E836BF" w:rsidRDefault="00E836BF" w:rsidP="00D80227">
            <w:pPr>
              <w:pStyle w:val="TableParagraph"/>
              <w:rPr>
                <w:rFonts w:ascii="Arial" w:hAnsi="Arial" w:cs="Arial"/>
                <w:b/>
                <w:sz w:val="20"/>
                <w:szCs w:val="20"/>
              </w:rPr>
            </w:pPr>
            <w:r>
              <w:rPr>
                <w:rFonts w:ascii="Arial" w:hAnsi="Arial" w:cs="Arial"/>
                <w:b/>
                <w:sz w:val="20"/>
                <w:szCs w:val="20"/>
              </w:rPr>
              <w:t>Kim, Kevin</w:t>
            </w:r>
          </w:p>
          <w:p w14:paraId="6DE0A9BB" w14:textId="25AB8192" w:rsidR="00E836BF" w:rsidRPr="00BF6162" w:rsidRDefault="00E836BF" w:rsidP="00D80227">
            <w:pPr>
              <w:pStyle w:val="TableParagraph"/>
              <w:rPr>
                <w:rFonts w:ascii="Arial" w:hAnsi="Arial" w:cs="Arial"/>
                <w:b/>
                <w:sz w:val="20"/>
                <w:szCs w:val="20"/>
              </w:rPr>
            </w:pPr>
            <w:r>
              <w:rPr>
                <w:rFonts w:ascii="Arial" w:hAnsi="Arial" w:cs="Arial"/>
                <w:bCs/>
                <w:sz w:val="20"/>
                <w:szCs w:val="20"/>
              </w:rPr>
              <w:t>Assistant Professor, UCH</w:t>
            </w:r>
          </w:p>
        </w:tc>
        <w:tc>
          <w:tcPr>
            <w:tcW w:w="5648" w:type="dxa"/>
          </w:tcPr>
          <w:p w14:paraId="05953999" w14:textId="77777777" w:rsidR="00E836BF" w:rsidRDefault="00E836BF"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Critical Care Anesthesiology</w:t>
            </w:r>
          </w:p>
          <w:p w14:paraId="5EDC52A2" w14:textId="78946161" w:rsidR="00E836BF" w:rsidRPr="00BF6162" w:rsidRDefault="00E836BF"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Education</w:t>
            </w:r>
          </w:p>
        </w:tc>
      </w:tr>
      <w:tr w:rsidR="00C45875" w:rsidRPr="00E725CB" w14:paraId="185BC4CE" w14:textId="77777777" w:rsidTr="003A5026">
        <w:tc>
          <w:tcPr>
            <w:tcW w:w="3977" w:type="dxa"/>
          </w:tcPr>
          <w:p w14:paraId="675009D4"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Kluger,</w:t>
            </w:r>
            <w:r w:rsidRPr="00BF6162">
              <w:rPr>
                <w:rFonts w:ascii="Arial" w:hAnsi="Arial" w:cs="Arial"/>
                <w:b/>
                <w:spacing w:val="2"/>
                <w:sz w:val="20"/>
                <w:szCs w:val="20"/>
              </w:rPr>
              <w:t xml:space="preserve"> </w:t>
            </w:r>
            <w:r w:rsidRPr="00BF6162">
              <w:rPr>
                <w:rFonts w:ascii="Arial" w:hAnsi="Arial" w:cs="Arial"/>
                <w:b/>
                <w:spacing w:val="-2"/>
                <w:sz w:val="20"/>
                <w:szCs w:val="20"/>
              </w:rPr>
              <w:t>Samantha</w:t>
            </w:r>
          </w:p>
          <w:p w14:paraId="11FA7A62" w14:textId="04960919"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5135CF3A" w14:textId="76D5B67B"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1ECDCBCF" w14:textId="77777777" w:rsidTr="003A5026">
        <w:tc>
          <w:tcPr>
            <w:tcW w:w="3977" w:type="dxa"/>
          </w:tcPr>
          <w:p w14:paraId="7C828FF4"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Kowalsky, Marcus</w:t>
            </w:r>
          </w:p>
          <w:p w14:paraId="1399D96C" w14:textId="37D97F33"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Cs/>
                <w:sz w:val="20"/>
                <w:szCs w:val="20"/>
              </w:rPr>
              <w:t>Assistant Professor, UCH</w:t>
            </w:r>
          </w:p>
        </w:tc>
        <w:tc>
          <w:tcPr>
            <w:tcW w:w="5648" w:type="dxa"/>
          </w:tcPr>
          <w:p w14:paraId="2710C41E" w14:textId="77777777" w:rsidR="00C45875" w:rsidRPr="00BF6162" w:rsidRDefault="00C45875" w:rsidP="00D80227">
            <w:pPr>
              <w:pStyle w:val="TableParagraph"/>
              <w:rPr>
                <w:rFonts w:ascii="Arial" w:hAnsi="Arial" w:cs="Arial"/>
                <w:sz w:val="20"/>
                <w:szCs w:val="20"/>
              </w:rPr>
            </w:pPr>
            <w:r w:rsidRPr="00BF6162">
              <w:rPr>
                <w:rFonts w:ascii="Arial" w:hAnsi="Arial" w:cs="Arial"/>
                <w:sz w:val="20"/>
                <w:szCs w:val="20"/>
              </w:rPr>
              <w:t>Cardiac Anesthesiology</w:t>
            </w:r>
          </w:p>
          <w:p w14:paraId="49408C23" w14:textId="77777777" w:rsidR="00C45875" w:rsidRPr="00BF6162" w:rsidRDefault="00C45875" w:rsidP="00D80227">
            <w:pPr>
              <w:pStyle w:val="TableParagraph"/>
              <w:rPr>
                <w:rFonts w:ascii="Arial" w:hAnsi="Arial" w:cs="Arial"/>
                <w:sz w:val="20"/>
                <w:szCs w:val="20"/>
              </w:rPr>
            </w:pPr>
            <w:r w:rsidRPr="00BF6162">
              <w:rPr>
                <w:rFonts w:ascii="Arial" w:hAnsi="Arial" w:cs="Arial"/>
                <w:sz w:val="20"/>
                <w:szCs w:val="20"/>
              </w:rPr>
              <w:t>Education</w:t>
            </w:r>
          </w:p>
          <w:p w14:paraId="1036BBC2" w14:textId="4C4D015E"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Cardiac Anes Associate PD</w:t>
            </w:r>
          </w:p>
        </w:tc>
      </w:tr>
      <w:tr w:rsidR="00C45875" w:rsidRPr="00E725CB" w14:paraId="2897F236" w14:textId="77777777" w:rsidTr="003A5026">
        <w:tc>
          <w:tcPr>
            <w:tcW w:w="3977" w:type="dxa"/>
          </w:tcPr>
          <w:p w14:paraId="73C821AB"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Kukreja,</w:t>
            </w:r>
            <w:r w:rsidRPr="00BF6162">
              <w:rPr>
                <w:rFonts w:ascii="Arial" w:hAnsi="Arial" w:cs="Arial"/>
                <w:b/>
                <w:spacing w:val="3"/>
                <w:sz w:val="20"/>
                <w:szCs w:val="20"/>
              </w:rPr>
              <w:t xml:space="preserve"> </w:t>
            </w:r>
            <w:r w:rsidRPr="00BF6162">
              <w:rPr>
                <w:rFonts w:ascii="Arial" w:hAnsi="Arial" w:cs="Arial"/>
                <w:b/>
                <w:spacing w:val="-2"/>
                <w:sz w:val="20"/>
                <w:szCs w:val="20"/>
              </w:rPr>
              <w:t>Naveen</w:t>
            </w:r>
          </w:p>
          <w:p w14:paraId="58107EDE" w14:textId="5FC0850C"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6"/>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UCH</w:t>
            </w:r>
          </w:p>
        </w:tc>
        <w:tc>
          <w:tcPr>
            <w:tcW w:w="5648" w:type="dxa"/>
          </w:tcPr>
          <w:p w14:paraId="27083557" w14:textId="77777777" w:rsidR="00C45875" w:rsidRPr="00BF6162" w:rsidRDefault="00C45875" w:rsidP="00D80227">
            <w:pPr>
              <w:pStyle w:val="TableParagraph"/>
              <w:rPr>
                <w:rFonts w:ascii="Arial" w:hAnsi="Arial" w:cs="Arial"/>
                <w:sz w:val="20"/>
                <w:szCs w:val="20"/>
              </w:rPr>
            </w:pPr>
            <w:r w:rsidRPr="00BF6162">
              <w:rPr>
                <w:rFonts w:ascii="Arial" w:hAnsi="Arial" w:cs="Arial"/>
                <w:sz w:val="20"/>
                <w:szCs w:val="20"/>
              </w:rPr>
              <w:t>Critical</w:t>
            </w:r>
            <w:r w:rsidRPr="00BF6162">
              <w:rPr>
                <w:rFonts w:ascii="Arial" w:hAnsi="Arial" w:cs="Arial"/>
                <w:spacing w:val="-2"/>
                <w:sz w:val="20"/>
                <w:szCs w:val="20"/>
              </w:rPr>
              <w:t xml:space="preserve"> </w:t>
            </w:r>
            <w:r w:rsidRPr="00BF6162">
              <w:rPr>
                <w:rFonts w:ascii="Arial" w:hAnsi="Arial" w:cs="Arial"/>
                <w:sz w:val="20"/>
                <w:szCs w:val="20"/>
              </w:rPr>
              <w:t xml:space="preserve">Care </w:t>
            </w:r>
            <w:r w:rsidRPr="00BF6162">
              <w:rPr>
                <w:rFonts w:ascii="Arial" w:hAnsi="Arial" w:cs="Arial"/>
                <w:spacing w:val="-2"/>
                <w:sz w:val="20"/>
                <w:szCs w:val="20"/>
              </w:rPr>
              <w:t>Medicine</w:t>
            </w:r>
          </w:p>
          <w:p w14:paraId="0BDFED1C" w14:textId="00F30E92"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Solid</w:t>
            </w:r>
            <w:r w:rsidRPr="00BF6162">
              <w:rPr>
                <w:rFonts w:ascii="Arial" w:hAnsi="Arial" w:cs="Arial"/>
                <w:spacing w:val="-3"/>
                <w:sz w:val="20"/>
                <w:szCs w:val="20"/>
              </w:rPr>
              <w:t xml:space="preserve"> </w:t>
            </w:r>
            <w:r w:rsidRPr="00BF6162">
              <w:rPr>
                <w:rFonts w:ascii="Arial" w:hAnsi="Arial" w:cs="Arial"/>
                <w:sz w:val="20"/>
                <w:szCs w:val="20"/>
              </w:rPr>
              <w:t>Organ</w:t>
            </w:r>
            <w:r w:rsidRPr="00BF6162">
              <w:rPr>
                <w:rFonts w:ascii="Arial" w:hAnsi="Arial" w:cs="Arial"/>
                <w:spacing w:val="-5"/>
                <w:sz w:val="20"/>
                <w:szCs w:val="20"/>
              </w:rPr>
              <w:t xml:space="preserve"> </w:t>
            </w:r>
            <w:r w:rsidRPr="00BF6162">
              <w:rPr>
                <w:rFonts w:ascii="Arial" w:hAnsi="Arial" w:cs="Arial"/>
                <w:sz w:val="20"/>
                <w:szCs w:val="20"/>
              </w:rPr>
              <w:t>Transplant</w:t>
            </w:r>
            <w:r w:rsidRPr="00BF6162">
              <w:rPr>
                <w:rFonts w:ascii="Arial" w:hAnsi="Arial" w:cs="Arial"/>
                <w:spacing w:val="-4"/>
                <w:sz w:val="20"/>
                <w:szCs w:val="20"/>
              </w:rPr>
              <w:t xml:space="preserve"> </w:t>
            </w:r>
            <w:r w:rsidRPr="00BF6162">
              <w:rPr>
                <w:rFonts w:ascii="Arial" w:hAnsi="Arial" w:cs="Arial"/>
                <w:spacing w:val="-2"/>
                <w:sz w:val="20"/>
                <w:szCs w:val="20"/>
              </w:rPr>
              <w:t>Anesthesiology</w:t>
            </w:r>
          </w:p>
        </w:tc>
      </w:tr>
      <w:tr w:rsidR="00C45875" w:rsidRPr="00E725CB" w14:paraId="59993A37" w14:textId="77777777" w:rsidTr="003A5026">
        <w:tc>
          <w:tcPr>
            <w:tcW w:w="3977" w:type="dxa"/>
          </w:tcPr>
          <w:p w14:paraId="39618C4F"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Kumar,</w:t>
            </w:r>
            <w:r w:rsidRPr="00BF6162">
              <w:rPr>
                <w:rFonts w:ascii="Arial" w:hAnsi="Arial" w:cs="Arial"/>
                <w:b/>
                <w:spacing w:val="-1"/>
                <w:sz w:val="20"/>
                <w:szCs w:val="20"/>
              </w:rPr>
              <w:t xml:space="preserve"> </w:t>
            </w:r>
            <w:r w:rsidRPr="00BF6162">
              <w:rPr>
                <w:rFonts w:ascii="Arial" w:hAnsi="Arial" w:cs="Arial"/>
                <w:b/>
                <w:spacing w:val="-2"/>
                <w:sz w:val="20"/>
                <w:szCs w:val="20"/>
              </w:rPr>
              <w:t>Sunil</w:t>
            </w:r>
          </w:p>
          <w:p w14:paraId="676CE32E" w14:textId="6E50921E"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4"/>
                <w:sz w:val="20"/>
                <w:szCs w:val="20"/>
              </w:rPr>
              <w:t>DHMC</w:t>
            </w:r>
          </w:p>
        </w:tc>
        <w:tc>
          <w:tcPr>
            <w:tcW w:w="5648" w:type="dxa"/>
          </w:tcPr>
          <w:p w14:paraId="575456F8" w14:textId="0F47284C"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Trauma</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Education</w:t>
            </w:r>
          </w:p>
        </w:tc>
      </w:tr>
      <w:tr w:rsidR="00C45875" w:rsidRPr="00E725CB" w14:paraId="09F6F863" w14:textId="77777777" w:rsidTr="003A5026">
        <w:tc>
          <w:tcPr>
            <w:tcW w:w="3977" w:type="dxa"/>
          </w:tcPr>
          <w:p w14:paraId="6797EA08"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Lace,</w:t>
            </w:r>
            <w:r w:rsidRPr="00BF6162">
              <w:rPr>
                <w:rFonts w:ascii="Arial" w:hAnsi="Arial" w:cs="Arial"/>
                <w:b/>
                <w:spacing w:val="2"/>
                <w:sz w:val="20"/>
                <w:szCs w:val="20"/>
              </w:rPr>
              <w:t xml:space="preserve"> </w:t>
            </w:r>
            <w:r w:rsidRPr="00BF6162">
              <w:rPr>
                <w:rFonts w:ascii="Arial" w:hAnsi="Arial" w:cs="Arial"/>
                <w:b/>
                <w:spacing w:val="-2"/>
                <w:sz w:val="20"/>
                <w:szCs w:val="20"/>
              </w:rPr>
              <w:t>Chris</w:t>
            </w:r>
          </w:p>
          <w:p w14:paraId="49FA1603" w14:textId="77777777" w:rsidR="00C45875" w:rsidRDefault="00C45875" w:rsidP="00D80227">
            <w:pPr>
              <w:pStyle w:val="TableParagraph"/>
              <w:spacing w:line="209" w:lineRule="exact"/>
              <w:rPr>
                <w:rFonts w:ascii="Arial" w:hAnsi="Arial" w:cs="Arial"/>
                <w:spacing w:val="-5"/>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p w14:paraId="665B2CD1" w14:textId="1A2B5A84" w:rsidR="00C45875" w:rsidRPr="00BF6162" w:rsidRDefault="00C45875" w:rsidP="00D80227">
            <w:pPr>
              <w:pStyle w:val="TableParagraph"/>
              <w:spacing w:line="209" w:lineRule="exact"/>
              <w:rPr>
                <w:rFonts w:ascii="Arial" w:hAnsi="Arial" w:cs="Arial"/>
                <w:b/>
                <w:sz w:val="20"/>
                <w:szCs w:val="20"/>
              </w:rPr>
            </w:pPr>
            <w:r w:rsidRPr="00D1746D">
              <w:rPr>
                <w:rFonts w:ascii="Arial" w:hAnsi="Arial" w:cs="Arial"/>
                <w:bCs/>
                <w:spacing w:val="-5"/>
                <w:sz w:val="20"/>
                <w:szCs w:val="20"/>
              </w:rPr>
              <w:t>Interim Department Chair</w:t>
            </w:r>
          </w:p>
        </w:tc>
        <w:tc>
          <w:tcPr>
            <w:tcW w:w="5648" w:type="dxa"/>
          </w:tcPr>
          <w:p w14:paraId="7EEC20FF" w14:textId="77777777" w:rsidR="00C45875" w:rsidRPr="00BF6162" w:rsidRDefault="00C45875" w:rsidP="00D80227">
            <w:pPr>
              <w:pStyle w:val="TableParagraph"/>
              <w:spacing w:line="208" w:lineRule="exact"/>
              <w:rPr>
                <w:rFonts w:ascii="Arial" w:hAnsi="Arial" w:cs="Arial"/>
                <w:sz w:val="20"/>
                <w:szCs w:val="20"/>
              </w:rPr>
            </w:pPr>
            <w:r w:rsidRPr="00BF6162">
              <w:rPr>
                <w:rFonts w:ascii="Arial" w:hAnsi="Arial" w:cs="Arial"/>
                <w:sz w:val="20"/>
                <w:szCs w:val="20"/>
              </w:rPr>
              <w:t>Ambulatory</w:t>
            </w:r>
            <w:r w:rsidRPr="00BF6162">
              <w:rPr>
                <w:rFonts w:ascii="Arial" w:hAnsi="Arial" w:cs="Arial"/>
                <w:spacing w:val="-5"/>
                <w:sz w:val="20"/>
                <w:szCs w:val="20"/>
              </w:rPr>
              <w:t xml:space="preserve"> </w:t>
            </w:r>
            <w:r w:rsidRPr="00BF6162">
              <w:rPr>
                <w:rFonts w:ascii="Arial" w:hAnsi="Arial" w:cs="Arial"/>
                <w:spacing w:val="-2"/>
                <w:sz w:val="20"/>
                <w:szCs w:val="20"/>
              </w:rPr>
              <w:t>Anesthesiology</w:t>
            </w:r>
          </w:p>
          <w:p w14:paraId="52D329C9" w14:textId="43BACC6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12E58AE" w14:textId="77777777" w:rsidTr="003A5026">
        <w:tc>
          <w:tcPr>
            <w:tcW w:w="3977" w:type="dxa"/>
          </w:tcPr>
          <w:p w14:paraId="115177E2"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Laterza,</w:t>
            </w:r>
            <w:r w:rsidRPr="00BF6162">
              <w:rPr>
                <w:rFonts w:ascii="Arial" w:hAnsi="Arial" w:cs="Arial"/>
                <w:b/>
                <w:spacing w:val="2"/>
                <w:sz w:val="20"/>
                <w:szCs w:val="20"/>
              </w:rPr>
              <w:t xml:space="preserve"> </w:t>
            </w:r>
            <w:r w:rsidRPr="00BF6162">
              <w:rPr>
                <w:rFonts w:ascii="Arial" w:hAnsi="Arial" w:cs="Arial"/>
                <w:b/>
                <w:spacing w:val="-4"/>
                <w:sz w:val="20"/>
                <w:szCs w:val="20"/>
              </w:rPr>
              <w:t>Ryan</w:t>
            </w:r>
          </w:p>
          <w:p w14:paraId="62A3A4D0" w14:textId="7D70D9C3" w:rsidR="00C45875" w:rsidRPr="00D1746D"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4"/>
                <w:sz w:val="20"/>
                <w:szCs w:val="20"/>
              </w:rPr>
              <w:t>DHMC</w:t>
            </w:r>
          </w:p>
        </w:tc>
        <w:tc>
          <w:tcPr>
            <w:tcW w:w="5648" w:type="dxa"/>
          </w:tcPr>
          <w:p w14:paraId="58A8E357"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Trauma</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3AF697E7" w14:textId="1052EF09"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7F2F2967" w14:textId="77777777" w:rsidTr="003A5026">
        <w:tc>
          <w:tcPr>
            <w:tcW w:w="3977" w:type="dxa"/>
          </w:tcPr>
          <w:p w14:paraId="135EA433"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Lemley,</w:t>
            </w:r>
            <w:r w:rsidRPr="00BF6162">
              <w:rPr>
                <w:rFonts w:ascii="Arial" w:hAnsi="Arial" w:cs="Arial"/>
                <w:b/>
                <w:spacing w:val="3"/>
                <w:sz w:val="20"/>
                <w:szCs w:val="20"/>
              </w:rPr>
              <w:t xml:space="preserve"> </w:t>
            </w:r>
            <w:r w:rsidRPr="00BF6162">
              <w:rPr>
                <w:rFonts w:ascii="Arial" w:hAnsi="Arial" w:cs="Arial"/>
                <w:b/>
                <w:spacing w:val="-5"/>
                <w:sz w:val="20"/>
                <w:szCs w:val="20"/>
              </w:rPr>
              <w:t>MG</w:t>
            </w:r>
          </w:p>
          <w:p w14:paraId="0A0CC3EF" w14:textId="30CDF3B9"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26C56E8F" w14:textId="26D3316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E836BF" w:rsidRPr="00E725CB" w14:paraId="5D6DF249" w14:textId="77777777" w:rsidTr="003A5026">
        <w:tc>
          <w:tcPr>
            <w:tcW w:w="3977" w:type="dxa"/>
          </w:tcPr>
          <w:p w14:paraId="7095C5E4" w14:textId="77777777" w:rsidR="00E836BF" w:rsidRDefault="00E836BF" w:rsidP="00D80227">
            <w:pPr>
              <w:pStyle w:val="TableParagraph"/>
              <w:spacing w:line="208" w:lineRule="exact"/>
              <w:rPr>
                <w:rFonts w:ascii="Arial" w:hAnsi="Arial" w:cs="Arial"/>
                <w:b/>
                <w:sz w:val="20"/>
                <w:szCs w:val="20"/>
              </w:rPr>
            </w:pPr>
            <w:r>
              <w:rPr>
                <w:rFonts w:ascii="Arial" w:hAnsi="Arial" w:cs="Arial"/>
                <w:b/>
                <w:sz w:val="20"/>
                <w:szCs w:val="20"/>
              </w:rPr>
              <w:t>Li, Jess</w:t>
            </w:r>
          </w:p>
          <w:p w14:paraId="6A97FEB6" w14:textId="3CD5ACBF" w:rsidR="00E836BF" w:rsidRPr="00E836BF" w:rsidRDefault="00E836BF" w:rsidP="00D80227">
            <w:pPr>
              <w:pStyle w:val="TableParagraph"/>
              <w:spacing w:line="208" w:lineRule="exact"/>
              <w:rPr>
                <w:rFonts w:ascii="Arial" w:hAnsi="Arial" w:cs="Arial"/>
                <w:bCs/>
                <w:sz w:val="20"/>
                <w:szCs w:val="20"/>
              </w:rPr>
            </w:pPr>
            <w:r>
              <w:rPr>
                <w:rFonts w:ascii="Arial" w:hAnsi="Arial" w:cs="Arial"/>
                <w:bCs/>
                <w:sz w:val="20"/>
                <w:szCs w:val="20"/>
              </w:rPr>
              <w:t>Assistant Professor, UCH</w:t>
            </w:r>
          </w:p>
        </w:tc>
        <w:tc>
          <w:tcPr>
            <w:tcW w:w="5648" w:type="dxa"/>
          </w:tcPr>
          <w:p w14:paraId="70BEE7F9" w14:textId="77777777" w:rsidR="00E836BF" w:rsidRDefault="00E836BF"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Cardiac Anesthesiology</w:t>
            </w:r>
          </w:p>
          <w:p w14:paraId="3ECBFACF" w14:textId="77777777" w:rsidR="00E836BF" w:rsidRDefault="00E836BF"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Critical Care Anesthesiology</w:t>
            </w:r>
          </w:p>
          <w:p w14:paraId="64138F51" w14:textId="48497B70" w:rsidR="00E836BF" w:rsidRPr="00BF6162" w:rsidRDefault="00E836BF"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Education</w:t>
            </w:r>
          </w:p>
        </w:tc>
      </w:tr>
      <w:tr w:rsidR="00C45875" w:rsidRPr="00E725CB" w14:paraId="1ECDC923" w14:textId="77777777" w:rsidTr="003A5026">
        <w:tc>
          <w:tcPr>
            <w:tcW w:w="3977" w:type="dxa"/>
          </w:tcPr>
          <w:p w14:paraId="15BD0986"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Lippert,</w:t>
            </w:r>
            <w:r w:rsidRPr="00BF6162">
              <w:rPr>
                <w:rFonts w:ascii="Arial" w:hAnsi="Arial" w:cs="Arial"/>
                <w:b/>
                <w:spacing w:val="3"/>
                <w:sz w:val="20"/>
                <w:szCs w:val="20"/>
              </w:rPr>
              <w:t xml:space="preserve"> </w:t>
            </w:r>
            <w:r w:rsidRPr="00BF6162">
              <w:rPr>
                <w:rFonts w:ascii="Arial" w:hAnsi="Arial" w:cs="Arial"/>
                <w:b/>
                <w:spacing w:val="-2"/>
                <w:sz w:val="20"/>
                <w:szCs w:val="20"/>
              </w:rPr>
              <w:t>Benjamin</w:t>
            </w:r>
          </w:p>
          <w:p w14:paraId="4F54633B" w14:textId="1023194C"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Instructor,</w:t>
            </w:r>
            <w:r w:rsidRPr="00BF6162">
              <w:rPr>
                <w:rFonts w:ascii="Arial" w:hAnsi="Arial" w:cs="Arial"/>
                <w:spacing w:val="3"/>
                <w:sz w:val="20"/>
                <w:szCs w:val="20"/>
              </w:rPr>
              <w:t xml:space="preserve"> </w:t>
            </w:r>
            <w:r w:rsidRPr="00BF6162">
              <w:rPr>
                <w:rFonts w:ascii="Arial" w:hAnsi="Arial" w:cs="Arial"/>
                <w:spacing w:val="-4"/>
                <w:sz w:val="20"/>
                <w:szCs w:val="20"/>
              </w:rPr>
              <w:t>DHMC</w:t>
            </w:r>
          </w:p>
        </w:tc>
        <w:tc>
          <w:tcPr>
            <w:tcW w:w="5648" w:type="dxa"/>
          </w:tcPr>
          <w:p w14:paraId="736FB05D" w14:textId="43776B91"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F58897B" w14:textId="77777777" w:rsidTr="003A5026">
        <w:tc>
          <w:tcPr>
            <w:tcW w:w="3977" w:type="dxa"/>
          </w:tcPr>
          <w:p w14:paraId="12056E22"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Ly,</w:t>
            </w:r>
            <w:r w:rsidRPr="00BF6162">
              <w:rPr>
                <w:rFonts w:ascii="Arial" w:hAnsi="Arial" w:cs="Arial"/>
                <w:b/>
                <w:spacing w:val="1"/>
                <w:sz w:val="20"/>
                <w:szCs w:val="20"/>
              </w:rPr>
              <w:t xml:space="preserve"> </w:t>
            </w:r>
            <w:r w:rsidRPr="00BF6162">
              <w:rPr>
                <w:rFonts w:ascii="Arial" w:hAnsi="Arial" w:cs="Arial"/>
                <w:b/>
                <w:spacing w:val="-4"/>
                <w:sz w:val="20"/>
                <w:szCs w:val="20"/>
              </w:rPr>
              <w:t>Quen</w:t>
            </w:r>
          </w:p>
          <w:p w14:paraId="57AA062D" w14:textId="755ED9E0"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30BBCA9C" w14:textId="79CB074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5B700EBB" w14:textId="77777777" w:rsidTr="003A5026">
        <w:tc>
          <w:tcPr>
            <w:tcW w:w="3977" w:type="dxa"/>
          </w:tcPr>
          <w:p w14:paraId="55215043"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 xml:space="preserve">Lyman, </w:t>
            </w:r>
            <w:r w:rsidRPr="00BF6162">
              <w:rPr>
                <w:rFonts w:ascii="Arial" w:hAnsi="Arial" w:cs="Arial"/>
                <w:b/>
                <w:spacing w:val="-4"/>
                <w:sz w:val="20"/>
                <w:szCs w:val="20"/>
              </w:rPr>
              <w:t>Matt</w:t>
            </w:r>
          </w:p>
          <w:p w14:paraId="729F001C" w14:textId="7A110B41"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UCH</w:t>
            </w:r>
          </w:p>
        </w:tc>
        <w:tc>
          <w:tcPr>
            <w:tcW w:w="5648" w:type="dxa"/>
          </w:tcPr>
          <w:p w14:paraId="7273A176" w14:textId="3552BBDC" w:rsidR="00C45875" w:rsidRPr="00BF6162" w:rsidRDefault="00C45875" w:rsidP="00E836BF">
            <w:pPr>
              <w:pStyle w:val="TableParagraph"/>
              <w:spacing w:line="212" w:lineRule="exact"/>
              <w:ind w:left="0" w:right="3119"/>
              <w:rPr>
                <w:rFonts w:ascii="Arial" w:hAnsi="Arial" w:cs="Arial"/>
                <w:spacing w:val="-2"/>
                <w:sz w:val="20"/>
                <w:szCs w:val="20"/>
              </w:rPr>
            </w:pPr>
            <w:r w:rsidRPr="00BF6162">
              <w:rPr>
                <w:rFonts w:ascii="Arial" w:hAnsi="Arial" w:cs="Arial"/>
                <w:sz w:val="20"/>
                <w:szCs w:val="20"/>
              </w:rPr>
              <w:t>Regional</w:t>
            </w:r>
            <w:r w:rsidR="00E836BF">
              <w:rPr>
                <w:rFonts w:ascii="Arial" w:hAnsi="Arial" w:cs="Arial"/>
                <w:sz w:val="20"/>
                <w:szCs w:val="20"/>
              </w:rPr>
              <w:t xml:space="preserve"> A</w:t>
            </w:r>
            <w:r w:rsidRPr="00BF6162">
              <w:rPr>
                <w:rFonts w:ascii="Arial" w:hAnsi="Arial" w:cs="Arial"/>
                <w:sz w:val="20"/>
                <w:szCs w:val="20"/>
              </w:rPr>
              <w:t>nesthesiology</w:t>
            </w:r>
            <w:r w:rsidRPr="00BF6162">
              <w:rPr>
                <w:rFonts w:ascii="Arial" w:hAnsi="Arial" w:cs="Arial"/>
                <w:spacing w:val="40"/>
                <w:sz w:val="20"/>
                <w:szCs w:val="20"/>
              </w:rPr>
              <w:t xml:space="preserve"> </w:t>
            </w:r>
            <w:r w:rsidRPr="00BF6162">
              <w:rPr>
                <w:rFonts w:ascii="Arial" w:hAnsi="Arial" w:cs="Arial"/>
                <w:spacing w:val="-2"/>
                <w:sz w:val="20"/>
                <w:szCs w:val="20"/>
              </w:rPr>
              <w:t>Education</w:t>
            </w:r>
          </w:p>
          <w:p w14:paraId="58D41680" w14:textId="59062EC4"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RAPM Associate PD</w:t>
            </w:r>
          </w:p>
        </w:tc>
      </w:tr>
      <w:tr w:rsidR="00C45875" w:rsidRPr="00E725CB" w14:paraId="63696A15" w14:textId="77777777" w:rsidTr="003A5026">
        <w:tc>
          <w:tcPr>
            <w:tcW w:w="3977" w:type="dxa"/>
          </w:tcPr>
          <w:p w14:paraId="078E34F2" w14:textId="77777777" w:rsidR="00C45875" w:rsidRDefault="00C45875" w:rsidP="00D80227">
            <w:pPr>
              <w:pStyle w:val="TableParagraph"/>
              <w:spacing w:line="208" w:lineRule="exact"/>
              <w:rPr>
                <w:rFonts w:ascii="Arial" w:hAnsi="Arial" w:cs="Arial"/>
                <w:b/>
                <w:sz w:val="20"/>
                <w:szCs w:val="20"/>
              </w:rPr>
            </w:pPr>
            <w:proofErr w:type="spellStart"/>
            <w:r>
              <w:rPr>
                <w:rFonts w:ascii="Arial" w:hAnsi="Arial" w:cs="Arial"/>
                <w:b/>
                <w:sz w:val="20"/>
                <w:szCs w:val="20"/>
              </w:rPr>
              <w:t>Madapura</w:t>
            </w:r>
            <w:proofErr w:type="spellEnd"/>
            <w:r>
              <w:rPr>
                <w:rFonts w:ascii="Arial" w:hAnsi="Arial" w:cs="Arial"/>
                <w:b/>
                <w:sz w:val="20"/>
                <w:szCs w:val="20"/>
              </w:rPr>
              <w:t>, Vishnu</w:t>
            </w:r>
          </w:p>
          <w:p w14:paraId="74F1FACA" w14:textId="7591D924" w:rsidR="00C45875" w:rsidRPr="00BF6162" w:rsidRDefault="00C45875" w:rsidP="00D80227">
            <w:pPr>
              <w:pStyle w:val="TableParagraph"/>
              <w:spacing w:line="209" w:lineRule="exact"/>
              <w:rPr>
                <w:rFonts w:ascii="Arial" w:hAnsi="Arial" w:cs="Arial"/>
                <w:b/>
                <w:sz w:val="20"/>
                <w:szCs w:val="20"/>
              </w:rPr>
            </w:pPr>
            <w:r>
              <w:rPr>
                <w:rFonts w:ascii="Arial" w:hAnsi="Arial" w:cs="Arial"/>
                <w:bCs/>
                <w:sz w:val="20"/>
                <w:szCs w:val="20"/>
              </w:rPr>
              <w:t>Assistant Professor, UCH</w:t>
            </w:r>
          </w:p>
        </w:tc>
        <w:tc>
          <w:tcPr>
            <w:tcW w:w="5648" w:type="dxa"/>
          </w:tcPr>
          <w:p w14:paraId="0BAE39AC" w14:textId="29575E4D" w:rsidR="00C45875"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Critical Care</w:t>
            </w:r>
            <w:r w:rsidR="00E836BF">
              <w:rPr>
                <w:rFonts w:ascii="Arial" w:hAnsi="Arial" w:cs="Arial"/>
                <w:sz w:val="20"/>
                <w:szCs w:val="20"/>
              </w:rPr>
              <w:t xml:space="preserve"> Anesthesiology</w:t>
            </w:r>
          </w:p>
          <w:p w14:paraId="022F15F1" w14:textId="35E73E8C"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z w:val="20"/>
                <w:szCs w:val="20"/>
              </w:rPr>
              <w:t>Education</w:t>
            </w:r>
          </w:p>
        </w:tc>
      </w:tr>
      <w:tr w:rsidR="00C45875" w:rsidRPr="00E725CB" w14:paraId="20D2963B" w14:textId="77777777" w:rsidTr="003A5026">
        <w:tc>
          <w:tcPr>
            <w:tcW w:w="3977" w:type="dxa"/>
          </w:tcPr>
          <w:p w14:paraId="46C41348" w14:textId="77777777" w:rsidR="00C45875" w:rsidRDefault="00C45875" w:rsidP="00D80227">
            <w:pPr>
              <w:pStyle w:val="TableParagraph"/>
              <w:spacing w:line="208" w:lineRule="exact"/>
              <w:rPr>
                <w:rFonts w:ascii="Arial" w:hAnsi="Arial" w:cs="Arial"/>
                <w:b/>
                <w:sz w:val="20"/>
                <w:szCs w:val="20"/>
              </w:rPr>
            </w:pPr>
            <w:r>
              <w:rPr>
                <w:rFonts w:ascii="Arial" w:hAnsi="Arial" w:cs="Arial"/>
                <w:b/>
                <w:sz w:val="20"/>
                <w:szCs w:val="20"/>
              </w:rPr>
              <w:t>Mahmood, Syed</w:t>
            </w:r>
          </w:p>
          <w:p w14:paraId="1462B0B8" w14:textId="6B248094" w:rsidR="00C45875" w:rsidRPr="00C15880" w:rsidRDefault="00C45875" w:rsidP="00D80227">
            <w:pPr>
              <w:pStyle w:val="TableParagraph"/>
              <w:spacing w:line="208" w:lineRule="exact"/>
              <w:rPr>
                <w:rFonts w:ascii="Arial" w:hAnsi="Arial" w:cs="Arial"/>
                <w:bCs/>
                <w:sz w:val="20"/>
                <w:szCs w:val="20"/>
              </w:rPr>
            </w:pPr>
            <w:r>
              <w:rPr>
                <w:rFonts w:ascii="Arial" w:hAnsi="Arial" w:cs="Arial"/>
                <w:bCs/>
                <w:sz w:val="20"/>
                <w:szCs w:val="20"/>
              </w:rPr>
              <w:t>Assistant Professor, UCH</w:t>
            </w:r>
          </w:p>
        </w:tc>
        <w:tc>
          <w:tcPr>
            <w:tcW w:w="5648" w:type="dxa"/>
          </w:tcPr>
          <w:p w14:paraId="29223832" w14:textId="3F29735D" w:rsidR="00C45875" w:rsidRPr="00BF6162" w:rsidRDefault="00C45875" w:rsidP="00D80227">
            <w:pPr>
              <w:pStyle w:val="TableParagraph"/>
              <w:spacing w:before="1" w:line="240" w:lineRule="auto"/>
              <w:ind w:left="0"/>
              <w:rPr>
                <w:rFonts w:ascii="Arial" w:hAnsi="Arial" w:cs="Arial"/>
                <w:sz w:val="20"/>
                <w:szCs w:val="20"/>
              </w:rPr>
            </w:pPr>
            <w:r>
              <w:rPr>
                <w:rFonts w:ascii="Arial" w:hAnsi="Arial" w:cs="Arial"/>
                <w:sz w:val="20"/>
                <w:szCs w:val="20"/>
              </w:rPr>
              <w:t>Education</w:t>
            </w:r>
          </w:p>
        </w:tc>
      </w:tr>
      <w:tr w:rsidR="00C45875" w:rsidRPr="00E725CB" w14:paraId="056CFC43" w14:textId="77777777" w:rsidTr="003A5026">
        <w:tc>
          <w:tcPr>
            <w:tcW w:w="3977" w:type="dxa"/>
          </w:tcPr>
          <w:p w14:paraId="696ABB5A"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Majcher,</w:t>
            </w:r>
            <w:r w:rsidRPr="00BF6162">
              <w:rPr>
                <w:rFonts w:ascii="Arial" w:hAnsi="Arial" w:cs="Arial"/>
                <w:b/>
                <w:spacing w:val="5"/>
                <w:sz w:val="20"/>
                <w:szCs w:val="20"/>
              </w:rPr>
              <w:t xml:space="preserve"> </w:t>
            </w:r>
            <w:r w:rsidRPr="00BF6162">
              <w:rPr>
                <w:rFonts w:ascii="Arial" w:hAnsi="Arial" w:cs="Arial"/>
                <w:b/>
                <w:spacing w:val="-2"/>
                <w:sz w:val="20"/>
                <w:szCs w:val="20"/>
              </w:rPr>
              <w:t>Thomas</w:t>
            </w:r>
          </w:p>
          <w:p w14:paraId="3EA24D2D" w14:textId="77777777" w:rsidR="00C45875" w:rsidRPr="00BF6162" w:rsidRDefault="00C45875" w:rsidP="00D80227">
            <w:pPr>
              <w:pStyle w:val="TableParagraph"/>
              <w:spacing w:line="240" w:lineRule="auto"/>
              <w:rPr>
                <w:rFonts w:ascii="Arial" w:hAnsi="Arial" w:cs="Arial"/>
                <w:sz w:val="20"/>
                <w:szCs w:val="20"/>
              </w:rPr>
            </w:pP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CHC</w:t>
            </w:r>
          </w:p>
          <w:p w14:paraId="403D5C3A" w14:textId="73779D3F"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sz w:val="20"/>
                <w:szCs w:val="20"/>
              </w:rPr>
              <w:t>Pediatric</w:t>
            </w:r>
            <w:r w:rsidRPr="00BF6162">
              <w:rPr>
                <w:rFonts w:ascii="Arial" w:hAnsi="Arial" w:cs="Arial"/>
                <w:spacing w:val="6"/>
                <w:sz w:val="20"/>
                <w:szCs w:val="20"/>
              </w:rPr>
              <w:t xml:space="preserve"> </w:t>
            </w:r>
            <w:r w:rsidRPr="00BF6162">
              <w:rPr>
                <w:rFonts w:ascii="Arial" w:hAnsi="Arial" w:cs="Arial"/>
                <w:sz w:val="20"/>
                <w:szCs w:val="20"/>
              </w:rPr>
              <w:t>Anesthesiology</w:t>
            </w:r>
            <w:r w:rsidRPr="00BF6162">
              <w:rPr>
                <w:rFonts w:ascii="Arial" w:hAnsi="Arial" w:cs="Arial"/>
                <w:spacing w:val="6"/>
                <w:sz w:val="20"/>
                <w:szCs w:val="20"/>
              </w:rPr>
              <w:t xml:space="preserve"> </w:t>
            </w:r>
            <w:r w:rsidRPr="00BF6162">
              <w:rPr>
                <w:rFonts w:ascii="Arial" w:hAnsi="Arial" w:cs="Arial"/>
                <w:sz w:val="20"/>
                <w:szCs w:val="20"/>
              </w:rPr>
              <w:t>Section</w:t>
            </w:r>
            <w:r w:rsidRPr="00BF6162">
              <w:rPr>
                <w:rFonts w:ascii="Arial" w:hAnsi="Arial" w:cs="Arial"/>
                <w:spacing w:val="6"/>
                <w:sz w:val="20"/>
                <w:szCs w:val="20"/>
              </w:rPr>
              <w:t xml:space="preserve"> </w:t>
            </w:r>
            <w:r w:rsidRPr="00BF6162">
              <w:rPr>
                <w:rFonts w:ascii="Arial" w:hAnsi="Arial" w:cs="Arial"/>
                <w:spacing w:val="-4"/>
                <w:sz w:val="20"/>
                <w:szCs w:val="20"/>
              </w:rPr>
              <w:t>Chief</w:t>
            </w:r>
          </w:p>
        </w:tc>
        <w:tc>
          <w:tcPr>
            <w:tcW w:w="5648" w:type="dxa"/>
          </w:tcPr>
          <w:p w14:paraId="0D07F5CA" w14:textId="61FE9408" w:rsidR="00C45875" w:rsidRPr="00BF6162" w:rsidRDefault="00C45875" w:rsidP="00D80227">
            <w:pPr>
              <w:pStyle w:val="TableParagraph"/>
              <w:spacing w:before="1" w:line="240" w:lineRule="auto"/>
              <w:ind w:left="0"/>
              <w:rPr>
                <w:rFonts w:ascii="Arial" w:hAnsi="Arial" w:cs="Arial"/>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1DF0308B" w14:textId="77777777" w:rsidTr="003A5026">
        <w:tc>
          <w:tcPr>
            <w:tcW w:w="3977" w:type="dxa"/>
          </w:tcPr>
          <w:p w14:paraId="57CA032F"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Malhotra,</w:t>
            </w:r>
            <w:r w:rsidRPr="00BF6162">
              <w:rPr>
                <w:rFonts w:ascii="Arial" w:hAnsi="Arial" w:cs="Arial"/>
                <w:b/>
                <w:spacing w:val="5"/>
                <w:sz w:val="20"/>
                <w:szCs w:val="20"/>
              </w:rPr>
              <w:t xml:space="preserve"> </w:t>
            </w:r>
            <w:r w:rsidRPr="00BF6162">
              <w:rPr>
                <w:rFonts w:ascii="Arial" w:hAnsi="Arial" w:cs="Arial"/>
                <w:b/>
                <w:spacing w:val="-2"/>
                <w:sz w:val="20"/>
                <w:szCs w:val="20"/>
              </w:rPr>
              <w:t>Nisha</w:t>
            </w:r>
          </w:p>
          <w:p w14:paraId="5E1795ED" w14:textId="7BE902A7"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lastRenderedPageBreak/>
              <w:t>Instructor,</w:t>
            </w:r>
            <w:r w:rsidRPr="00BF6162">
              <w:rPr>
                <w:rFonts w:ascii="Arial" w:hAnsi="Arial" w:cs="Arial"/>
                <w:spacing w:val="5"/>
                <w:sz w:val="20"/>
                <w:szCs w:val="20"/>
              </w:rPr>
              <w:t xml:space="preserve"> </w:t>
            </w:r>
            <w:r w:rsidRPr="00BF6162">
              <w:rPr>
                <w:rFonts w:ascii="Arial" w:hAnsi="Arial" w:cs="Arial"/>
                <w:spacing w:val="-4"/>
                <w:sz w:val="20"/>
                <w:szCs w:val="20"/>
              </w:rPr>
              <w:t>VAMC</w:t>
            </w:r>
          </w:p>
        </w:tc>
        <w:tc>
          <w:tcPr>
            <w:tcW w:w="5648" w:type="dxa"/>
          </w:tcPr>
          <w:p w14:paraId="49DF7DF6" w14:textId="6C1553C2"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lastRenderedPageBreak/>
              <w:t>Education</w:t>
            </w:r>
          </w:p>
        </w:tc>
      </w:tr>
      <w:tr w:rsidR="00C45875" w:rsidRPr="00E725CB" w14:paraId="6C6BABAC" w14:textId="77777777" w:rsidTr="003A5026">
        <w:tc>
          <w:tcPr>
            <w:tcW w:w="3977" w:type="dxa"/>
          </w:tcPr>
          <w:p w14:paraId="3DB0D619"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Mandler,</w:t>
            </w:r>
            <w:r w:rsidRPr="00BF6162">
              <w:rPr>
                <w:rFonts w:ascii="Arial" w:hAnsi="Arial" w:cs="Arial"/>
                <w:b/>
                <w:spacing w:val="-1"/>
                <w:sz w:val="20"/>
                <w:szCs w:val="20"/>
              </w:rPr>
              <w:t xml:space="preserve"> </w:t>
            </w:r>
            <w:r w:rsidRPr="00BF6162">
              <w:rPr>
                <w:rFonts w:ascii="Arial" w:hAnsi="Arial" w:cs="Arial"/>
                <w:b/>
                <w:spacing w:val="-2"/>
                <w:sz w:val="20"/>
                <w:szCs w:val="20"/>
              </w:rPr>
              <w:t>Tessa</w:t>
            </w:r>
          </w:p>
          <w:p w14:paraId="5BB290D6" w14:textId="441249F5"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6C6B5368" w14:textId="42E5791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39C74DA1" w14:textId="77777777" w:rsidTr="003A5026">
        <w:tc>
          <w:tcPr>
            <w:tcW w:w="3977" w:type="dxa"/>
          </w:tcPr>
          <w:p w14:paraId="0D14AE89"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Marshall,</w:t>
            </w:r>
            <w:r w:rsidRPr="00BF6162">
              <w:rPr>
                <w:rFonts w:ascii="Arial" w:hAnsi="Arial" w:cs="Arial"/>
                <w:b/>
                <w:spacing w:val="2"/>
                <w:sz w:val="20"/>
                <w:szCs w:val="20"/>
              </w:rPr>
              <w:t xml:space="preserve"> </w:t>
            </w:r>
            <w:r w:rsidRPr="00BF6162">
              <w:rPr>
                <w:rFonts w:ascii="Arial" w:hAnsi="Arial" w:cs="Arial"/>
                <w:b/>
                <w:spacing w:val="-4"/>
                <w:sz w:val="20"/>
                <w:szCs w:val="20"/>
              </w:rPr>
              <w:t>Kyle</w:t>
            </w:r>
          </w:p>
          <w:p w14:paraId="6D7886D2" w14:textId="77777777" w:rsidR="00C45875" w:rsidRPr="00BF6162" w:rsidRDefault="00C45875" w:rsidP="00D80227">
            <w:pPr>
              <w:pStyle w:val="TableParagraph"/>
              <w:spacing w:line="240" w:lineRule="auto"/>
              <w:rPr>
                <w:rFonts w:ascii="Arial" w:hAnsi="Arial" w:cs="Arial"/>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UCH</w:t>
            </w:r>
          </w:p>
          <w:p w14:paraId="79A5DF17" w14:textId="78631B21" w:rsidR="00C45875" w:rsidRPr="00BF6162" w:rsidRDefault="00C45875" w:rsidP="00D80227">
            <w:pPr>
              <w:pStyle w:val="TableParagraph"/>
              <w:spacing w:line="209" w:lineRule="exact"/>
              <w:rPr>
                <w:rFonts w:ascii="Arial" w:hAnsi="Arial" w:cs="Arial"/>
                <w:b/>
                <w:sz w:val="20"/>
                <w:szCs w:val="20"/>
              </w:rPr>
            </w:pPr>
          </w:p>
        </w:tc>
        <w:tc>
          <w:tcPr>
            <w:tcW w:w="5648" w:type="dxa"/>
          </w:tcPr>
          <w:p w14:paraId="7D391AFF" w14:textId="1001B04A" w:rsidR="00C45875" w:rsidRPr="00BF6162" w:rsidRDefault="00C45875" w:rsidP="003A5026">
            <w:pPr>
              <w:pStyle w:val="TableParagraph"/>
              <w:spacing w:line="240" w:lineRule="auto"/>
              <w:ind w:left="0" w:right="3119"/>
              <w:rPr>
                <w:rFonts w:ascii="Arial" w:hAnsi="Arial" w:cs="Arial"/>
                <w:spacing w:val="-2"/>
                <w:sz w:val="20"/>
                <w:szCs w:val="20"/>
              </w:rPr>
            </w:pPr>
            <w:r w:rsidRPr="00BF6162">
              <w:rPr>
                <w:rFonts w:ascii="Arial" w:hAnsi="Arial" w:cs="Arial"/>
                <w:sz w:val="20"/>
                <w:szCs w:val="20"/>
              </w:rPr>
              <w:t>Regional</w:t>
            </w:r>
            <w:r w:rsidR="003A5026">
              <w:rPr>
                <w:rFonts w:ascii="Arial" w:hAnsi="Arial" w:cs="Arial"/>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Education</w:t>
            </w:r>
          </w:p>
          <w:p w14:paraId="6B6C6E10" w14:textId="12CDA3F9"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RAPM Fellowship Director</w:t>
            </w:r>
          </w:p>
        </w:tc>
      </w:tr>
      <w:tr w:rsidR="00C45875" w:rsidRPr="00E725CB" w14:paraId="334B6AA4" w14:textId="77777777" w:rsidTr="003A5026">
        <w:tc>
          <w:tcPr>
            <w:tcW w:w="3977" w:type="dxa"/>
          </w:tcPr>
          <w:p w14:paraId="76183A55"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Mohanram,</w:t>
            </w:r>
            <w:r w:rsidRPr="00BF6162">
              <w:rPr>
                <w:rFonts w:ascii="Arial" w:hAnsi="Arial" w:cs="Arial"/>
                <w:b/>
                <w:spacing w:val="2"/>
                <w:sz w:val="20"/>
                <w:szCs w:val="20"/>
              </w:rPr>
              <w:t xml:space="preserve"> </w:t>
            </w:r>
            <w:r w:rsidRPr="00BF6162">
              <w:rPr>
                <w:rFonts w:ascii="Arial" w:hAnsi="Arial" w:cs="Arial"/>
                <w:b/>
                <w:spacing w:val="-2"/>
                <w:sz w:val="20"/>
                <w:szCs w:val="20"/>
              </w:rPr>
              <w:t>Arvind</w:t>
            </w:r>
          </w:p>
          <w:p w14:paraId="2DF9F008" w14:textId="1A82B589"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3F515863" w14:textId="77777777" w:rsidR="00C45875" w:rsidRPr="00BF6162" w:rsidRDefault="00C45875" w:rsidP="003A5026">
            <w:pPr>
              <w:pStyle w:val="TableParagraph"/>
              <w:spacing w:line="208" w:lineRule="exact"/>
              <w:ind w:left="0"/>
              <w:rPr>
                <w:rFonts w:ascii="Arial" w:hAnsi="Arial" w:cs="Arial"/>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p w14:paraId="687A34E0" w14:textId="2EB8ADA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41F869F6" w14:textId="77777777" w:rsidTr="003A5026">
        <w:tc>
          <w:tcPr>
            <w:tcW w:w="3977" w:type="dxa"/>
          </w:tcPr>
          <w:p w14:paraId="6F46D351" w14:textId="2AD9A717"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
                <w:sz w:val="20"/>
                <w:szCs w:val="20"/>
              </w:rPr>
              <w:t>Morrissey,</w:t>
            </w:r>
            <w:r w:rsidRPr="00BF6162">
              <w:rPr>
                <w:rFonts w:ascii="Arial" w:hAnsi="Arial" w:cs="Arial"/>
                <w:b/>
                <w:spacing w:val="-1"/>
                <w:sz w:val="20"/>
                <w:szCs w:val="20"/>
              </w:rPr>
              <w:t xml:space="preserve"> </w:t>
            </w:r>
            <w:r w:rsidRPr="00BF6162">
              <w:rPr>
                <w:rFonts w:ascii="Arial" w:hAnsi="Arial" w:cs="Arial"/>
                <w:b/>
                <w:sz w:val="20"/>
                <w:szCs w:val="20"/>
              </w:rPr>
              <w:t>Tyler</w:t>
            </w:r>
            <w:r w:rsidRPr="00BF6162">
              <w:rPr>
                <w:rFonts w:ascii="Arial" w:hAnsi="Arial" w:cs="Arial"/>
                <w:b/>
                <w:spacing w:val="40"/>
                <w:sz w:val="20"/>
                <w:szCs w:val="20"/>
              </w:rPr>
              <w:t xml:space="preserve"> </w:t>
            </w:r>
            <w:r w:rsidRPr="00BF6162">
              <w:rPr>
                <w:rFonts w:ascii="Arial" w:hAnsi="Arial" w:cs="Arial"/>
                <w:sz w:val="20"/>
                <w:szCs w:val="20"/>
              </w:rPr>
              <w:t>Assistant</w:t>
            </w:r>
            <w:r w:rsidRPr="00BF6162">
              <w:rPr>
                <w:rFonts w:ascii="Arial" w:hAnsi="Arial" w:cs="Arial"/>
                <w:spacing w:val="-8"/>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z w:val="20"/>
                <w:szCs w:val="20"/>
              </w:rPr>
              <w:t>CHC</w:t>
            </w:r>
            <w:r w:rsidRPr="00BF6162">
              <w:rPr>
                <w:rFonts w:ascii="Arial" w:hAnsi="Arial" w:cs="Arial"/>
                <w:spacing w:val="40"/>
                <w:sz w:val="20"/>
                <w:szCs w:val="20"/>
              </w:rPr>
              <w:t xml:space="preserve"> </w:t>
            </w:r>
            <w:r w:rsidRPr="00BF6162">
              <w:rPr>
                <w:rFonts w:ascii="Arial" w:hAnsi="Arial" w:cs="Arial"/>
                <w:sz w:val="20"/>
                <w:szCs w:val="20"/>
              </w:rPr>
              <w:t>QI Champion, CHCO</w:t>
            </w:r>
          </w:p>
        </w:tc>
        <w:tc>
          <w:tcPr>
            <w:tcW w:w="5648" w:type="dxa"/>
          </w:tcPr>
          <w:p w14:paraId="032E58FB"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0B25BE0B" w14:textId="18C2C5E3"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16BAC29F" w14:textId="77777777" w:rsidTr="003A5026">
        <w:tc>
          <w:tcPr>
            <w:tcW w:w="3977" w:type="dxa"/>
          </w:tcPr>
          <w:p w14:paraId="1DDD675B" w14:textId="77777777" w:rsidR="00C45875" w:rsidRPr="00BF6162" w:rsidRDefault="00C45875" w:rsidP="00D80227">
            <w:pPr>
              <w:pStyle w:val="TableParagraph"/>
              <w:spacing w:line="207" w:lineRule="exact"/>
              <w:rPr>
                <w:rFonts w:ascii="Arial" w:hAnsi="Arial" w:cs="Arial"/>
                <w:b/>
                <w:sz w:val="20"/>
                <w:szCs w:val="20"/>
              </w:rPr>
            </w:pPr>
            <w:r w:rsidRPr="00BF6162">
              <w:rPr>
                <w:rFonts w:ascii="Arial" w:hAnsi="Arial" w:cs="Arial"/>
                <w:b/>
                <w:sz w:val="20"/>
                <w:szCs w:val="20"/>
              </w:rPr>
              <w:t>Murray,</w:t>
            </w:r>
            <w:r w:rsidRPr="00BF6162">
              <w:rPr>
                <w:rFonts w:ascii="Arial" w:hAnsi="Arial" w:cs="Arial"/>
                <w:b/>
                <w:spacing w:val="2"/>
                <w:sz w:val="20"/>
                <w:szCs w:val="20"/>
              </w:rPr>
              <w:t xml:space="preserve"> </w:t>
            </w:r>
            <w:r w:rsidRPr="00BF6162">
              <w:rPr>
                <w:rFonts w:ascii="Arial" w:hAnsi="Arial" w:cs="Arial"/>
                <w:b/>
                <w:spacing w:val="-2"/>
                <w:sz w:val="20"/>
                <w:szCs w:val="20"/>
              </w:rPr>
              <w:t>Aaron</w:t>
            </w:r>
          </w:p>
          <w:p w14:paraId="09425D1C" w14:textId="51D2DE75"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4"/>
                <w:sz w:val="20"/>
                <w:szCs w:val="20"/>
              </w:rPr>
              <w:t>DHMC</w:t>
            </w:r>
          </w:p>
        </w:tc>
        <w:tc>
          <w:tcPr>
            <w:tcW w:w="5648" w:type="dxa"/>
          </w:tcPr>
          <w:p w14:paraId="0593503D" w14:textId="4076630D" w:rsidR="00C45875" w:rsidRPr="00BF6162" w:rsidRDefault="00C45875" w:rsidP="003A5026">
            <w:pPr>
              <w:pStyle w:val="TableParagraph"/>
              <w:spacing w:line="207" w:lineRule="exact"/>
              <w:ind w:left="0"/>
              <w:rPr>
                <w:rFonts w:ascii="Arial" w:hAnsi="Arial" w:cs="Arial"/>
                <w:sz w:val="20"/>
                <w:szCs w:val="20"/>
              </w:rPr>
            </w:pPr>
            <w:r w:rsidRPr="00BF6162">
              <w:rPr>
                <w:rFonts w:ascii="Arial" w:hAnsi="Arial" w:cs="Arial"/>
                <w:sz w:val="20"/>
                <w:szCs w:val="20"/>
              </w:rPr>
              <w:t>Trauma</w:t>
            </w:r>
            <w:r w:rsidRPr="00BF6162">
              <w:rPr>
                <w:rFonts w:ascii="Arial" w:hAnsi="Arial" w:cs="Arial"/>
                <w:spacing w:val="-5"/>
                <w:sz w:val="20"/>
                <w:szCs w:val="20"/>
              </w:rPr>
              <w:t xml:space="preserve"> </w:t>
            </w:r>
            <w:r w:rsidRPr="00BF6162">
              <w:rPr>
                <w:rFonts w:ascii="Arial" w:hAnsi="Arial" w:cs="Arial"/>
                <w:spacing w:val="-2"/>
                <w:sz w:val="20"/>
                <w:szCs w:val="20"/>
              </w:rPr>
              <w:t>Anesthesiology</w:t>
            </w:r>
          </w:p>
          <w:p w14:paraId="51FA9F36" w14:textId="7F79F98A"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E836BF" w:rsidRPr="00E725CB" w14:paraId="0DAF6493" w14:textId="77777777" w:rsidTr="003A5026">
        <w:tc>
          <w:tcPr>
            <w:tcW w:w="3977" w:type="dxa"/>
          </w:tcPr>
          <w:p w14:paraId="3E015948" w14:textId="77777777" w:rsidR="00E836BF" w:rsidRDefault="00E836BF" w:rsidP="00D80227">
            <w:pPr>
              <w:pStyle w:val="TableParagraph"/>
              <w:spacing w:line="208" w:lineRule="exact"/>
              <w:rPr>
                <w:rFonts w:ascii="Arial" w:hAnsi="Arial" w:cs="Arial"/>
                <w:b/>
                <w:sz w:val="20"/>
                <w:szCs w:val="20"/>
              </w:rPr>
            </w:pPr>
            <w:proofErr w:type="spellStart"/>
            <w:r>
              <w:rPr>
                <w:rFonts w:ascii="Arial" w:hAnsi="Arial" w:cs="Arial"/>
                <w:b/>
                <w:sz w:val="20"/>
                <w:szCs w:val="20"/>
              </w:rPr>
              <w:t>Nazarali</w:t>
            </w:r>
            <w:proofErr w:type="spellEnd"/>
            <w:r>
              <w:rPr>
                <w:rFonts w:ascii="Arial" w:hAnsi="Arial" w:cs="Arial"/>
                <w:b/>
                <w:sz w:val="20"/>
                <w:szCs w:val="20"/>
              </w:rPr>
              <w:t>, Rizwan</w:t>
            </w:r>
          </w:p>
          <w:p w14:paraId="36B08E9B" w14:textId="54CAE98F" w:rsidR="00E836BF" w:rsidRPr="00BF6162" w:rsidRDefault="00E836BF" w:rsidP="00D80227">
            <w:pPr>
              <w:pStyle w:val="TableParagraph"/>
              <w:spacing w:line="208" w:lineRule="exact"/>
              <w:rPr>
                <w:rFonts w:ascii="Arial" w:hAnsi="Arial" w:cs="Arial"/>
                <w:b/>
                <w:sz w:val="20"/>
                <w:szCs w:val="20"/>
              </w:rPr>
            </w:pPr>
            <w:r>
              <w:rPr>
                <w:rFonts w:ascii="Arial" w:hAnsi="Arial" w:cs="Arial"/>
                <w:bCs/>
                <w:sz w:val="20"/>
                <w:szCs w:val="20"/>
              </w:rPr>
              <w:t>Assistant Professor, UCH</w:t>
            </w:r>
          </w:p>
        </w:tc>
        <w:tc>
          <w:tcPr>
            <w:tcW w:w="5648" w:type="dxa"/>
          </w:tcPr>
          <w:p w14:paraId="438A7353" w14:textId="5792C091" w:rsidR="00E836BF" w:rsidRDefault="00E836BF"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Cardiac Anesthesiology</w:t>
            </w:r>
          </w:p>
          <w:p w14:paraId="2E5BAAAC" w14:textId="3A89E7EA" w:rsidR="00E836BF" w:rsidRPr="00BF6162" w:rsidRDefault="00E836BF"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Education</w:t>
            </w:r>
          </w:p>
        </w:tc>
      </w:tr>
      <w:tr w:rsidR="00C45875" w:rsidRPr="00E725CB" w14:paraId="55147D6D" w14:textId="77777777" w:rsidTr="003A5026">
        <w:tc>
          <w:tcPr>
            <w:tcW w:w="3977" w:type="dxa"/>
          </w:tcPr>
          <w:p w14:paraId="61E89ECC"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 xml:space="preserve">Nguyen, </w:t>
            </w:r>
            <w:r w:rsidRPr="00BF6162">
              <w:rPr>
                <w:rFonts w:ascii="Arial" w:hAnsi="Arial" w:cs="Arial"/>
                <w:b/>
                <w:spacing w:val="-2"/>
                <w:sz w:val="20"/>
                <w:szCs w:val="20"/>
              </w:rPr>
              <w:t>Thanh</w:t>
            </w:r>
          </w:p>
          <w:p w14:paraId="7205E485" w14:textId="3420DA1E"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6"/>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671CC092" w14:textId="55E1E1C0"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432910E4" w14:textId="77777777" w:rsidTr="003A5026">
        <w:tc>
          <w:tcPr>
            <w:tcW w:w="3977" w:type="dxa"/>
          </w:tcPr>
          <w:p w14:paraId="35F9EE0C"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Nichols,</w:t>
            </w:r>
            <w:r w:rsidRPr="00BF6162">
              <w:rPr>
                <w:rFonts w:ascii="Arial" w:hAnsi="Arial" w:cs="Arial"/>
                <w:b/>
                <w:spacing w:val="4"/>
                <w:sz w:val="20"/>
                <w:szCs w:val="20"/>
              </w:rPr>
              <w:t xml:space="preserve"> </w:t>
            </w:r>
            <w:r w:rsidRPr="00BF6162">
              <w:rPr>
                <w:rFonts w:ascii="Arial" w:hAnsi="Arial" w:cs="Arial"/>
                <w:b/>
                <w:spacing w:val="-2"/>
                <w:sz w:val="20"/>
                <w:szCs w:val="20"/>
              </w:rPr>
              <w:t>Christopher</w:t>
            </w:r>
          </w:p>
          <w:p w14:paraId="0E1C9704" w14:textId="502E178D"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28D9B2B3" w14:textId="77777777" w:rsidR="00C45875" w:rsidRPr="00BF6162" w:rsidRDefault="00C45875" w:rsidP="003A5026">
            <w:pPr>
              <w:pStyle w:val="TableParagraph"/>
              <w:spacing w:line="240" w:lineRule="auto"/>
              <w:ind w:left="0" w:right="3098"/>
              <w:rPr>
                <w:rFonts w:ascii="Arial" w:hAnsi="Arial" w:cs="Arial"/>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Simulation</w:t>
            </w:r>
          </w:p>
          <w:p w14:paraId="79DA34D0" w14:textId="42A9340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76DD3140" w14:textId="77777777" w:rsidTr="003A5026">
        <w:tc>
          <w:tcPr>
            <w:tcW w:w="3977" w:type="dxa"/>
          </w:tcPr>
          <w:p w14:paraId="09A75006" w14:textId="77777777" w:rsidR="00C45875" w:rsidRPr="00BF6162" w:rsidRDefault="00C45875" w:rsidP="00D80227">
            <w:pPr>
              <w:pStyle w:val="TableParagraph"/>
              <w:rPr>
                <w:rFonts w:ascii="Arial" w:hAnsi="Arial" w:cs="Arial"/>
                <w:b/>
                <w:sz w:val="20"/>
                <w:szCs w:val="20"/>
              </w:rPr>
            </w:pPr>
            <w:proofErr w:type="spellStart"/>
            <w:r w:rsidRPr="00BF6162">
              <w:rPr>
                <w:rFonts w:ascii="Arial" w:hAnsi="Arial" w:cs="Arial"/>
                <w:b/>
                <w:sz w:val="20"/>
                <w:szCs w:val="20"/>
              </w:rPr>
              <w:t>Notides</w:t>
            </w:r>
            <w:proofErr w:type="spellEnd"/>
            <w:r w:rsidRPr="00BF6162">
              <w:rPr>
                <w:rFonts w:ascii="Arial" w:hAnsi="Arial" w:cs="Arial"/>
                <w:b/>
                <w:sz w:val="20"/>
                <w:szCs w:val="20"/>
              </w:rPr>
              <w:t>,</w:t>
            </w:r>
            <w:r w:rsidRPr="00BF6162">
              <w:rPr>
                <w:rFonts w:ascii="Arial" w:hAnsi="Arial" w:cs="Arial"/>
                <w:b/>
                <w:spacing w:val="3"/>
                <w:sz w:val="20"/>
                <w:szCs w:val="20"/>
              </w:rPr>
              <w:t xml:space="preserve"> </w:t>
            </w:r>
            <w:r w:rsidRPr="00BF6162">
              <w:rPr>
                <w:rFonts w:ascii="Arial" w:hAnsi="Arial" w:cs="Arial"/>
                <w:b/>
                <w:spacing w:val="-2"/>
                <w:sz w:val="20"/>
                <w:szCs w:val="20"/>
              </w:rPr>
              <w:t>Thomas</w:t>
            </w:r>
          </w:p>
          <w:p w14:paraId="1979C216" w14:textId="72B5AFA6"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570D0E04"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6F1795DD" w14:textId="50653E1F"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DC5E447" w14:textId="77777777" w:rsidTr="003A5026">
        <w:tc>
          <w:tcPr>
            <w:tcW w:w="3977" w:type="dxa"/>
          </w:tcPr>
          <w:p w14:paraId="15B68A28" w14:textId="77777777"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
                <w:sz w:val="20"/>
                <w:szCs w:val="20"/>
              </w:rPr>
              <w:t>Oliva, Anthony</w:t>
            </w:r>
          </w:p>
          <w:p w14:paraId="16DEEE76" w14:textId="77777777" w:rsidR="00C45875" w:rsidRPr="00BF6162" w:rsidRDefault="00C45875" w:rsidP="00D80227">
            <w:pPr>
              <w:pStyle w:val="TableParagraph"/>
              <w:spacing w:line="209" w:lineRule="exact"/>
              <w:rPr>
                <w:rFonts w:ascii="Arial" w:hAnsi="Arial" w:cs="Arial"/>
                <w:sz w:val="20"/>
                <w:szCs w:val="20"/>
              </w:rPr>
            </w:pPr>
            <w:r w:rsidRPr="00BF6162">
              <w:rPr>
                <w:rFonts w:ascii="Arial" w:hAnsi="Arial" w:cs="Arial"/>
                <w:sz w:val="20"/>
                <w:szCs w:val="20"/>
              </w:rPr>
              <w:t>Associate Professor, UCH</w:t>
            </w:r>
          </w:p>
          <w:p w14:paraId="1EB748BB" w14:textId="016ED4C0"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Vice Chair, Education</w:t>
            </w:r>
          </w:p>
        </w:tc>
        <w:tc>
          <w:tcPr>
            <w:tcW w:w="5648" w:type="dxa"/>
          </w:tcPr>
          <w:p w14:paraId="40098738" w14:textId="77777777" w:rsidR="00C45875" w:rsidRPr="00BF6162" w:rsidRDefault="00C45875" w:rsidP="00D80227">
            <w:pPr>
              <w:pStyle w:val="TableParagraph"/>
              <w:spacing w:line="240" w:lineRule="auto"/>
              <w:ind w:left="0" w:right="3563"/>
              <w:rPr>
                <w:rFonts w:ascii="Arial" w:hAnsi="Arial" w:cs="Arial"/>
                <w:sz w:val="20"/>
                <w:szCs w:val="20"/>
              </w:rPr>
            </w:pPr>
            <w:proofErr w:type="spellStart"/>
            <w:r w:rsidRPr="00BF6162">
              <w:rPr>
                <w:rFonts w:ascii="Arial" w:hAnsi="Arial" w:cs="Arial"/>
                <w:sz w:val="20"/>
                <w:szCs w:val="20"/>
              </w:rPr>
              <w:t>Neuroanesthesia</w:t>
            </w:r>
            <w:proofErr w:type="spellEnd"/>
          </w:p>
          <w:p w14:paraId="786DF7BC" w14:textId="4895371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Education</w:t>
            </w:r>
          </w:p>
        </w:tc>
      </w:tr>
      <w:tr w:rsidR="00C45875" w:rsidRPr="00E725CB" w14:paraId="18954862" w14:textId="77777777" w:rsidTr="003A5026">
        <w:tc>
          <w:tcPr>
            <w:tcW w:w="3977" w:type="dxa"/>
          </w:tcPr>
          <w:p w14:paraId="07B56140" w14:textId="77777777"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
                <w:sz w:val="20"/>
                <w:szCs w:val="20"/>
              </w:rPr>
              <w:t>Papazian,</w:t>
            </w:r>
            <w:r w:rsidRPr="00BF6162">
              <w:rPr>
                <w:rFonts w:ascii="Arial" w:hAnsi="Arial" w:cs="Arial"/>
                <w:b/>
                <w:spacing w:val="3"/>
                <w:sz w:val="20"/>
                <w:szCs w:val="20"/>
              </w:rPr>
              <w:t xml:space="preserve"> </w:t>
            </w:r>
            <w:r w:rsidRPr="00BF6162">
              <w:rPr>
                <w:rFonts w:ascii="Arial" w:hAnsi="Arial" w:cs="Arial"/>
                <w:b/>
                <w:spacing w:val="-2"/>
                <w:sz w:val="20"/>
                <w:szCs w:val="20"/>
              </w:rPr>
              <w:t>Jason</w:t>
            </w:r>
          </w:p>
          <w:p w14:paraId="1BD350BC" w14:textId="5460839B"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 Professor, UCH</w:t>
            </w:r>
            <w:r w:rsidRPr="00BF6162">
              <w:rPr>
                <w:rFonts w:ascii="Arial" w:hAnsi="Arial" w:cs="Arial"/>
                <w:spacing w:val="40"/>
                <w:sz w:val="20"/>
                <w:szCs w:val="20"/>
              </w:rPr>
              <w:t xml:space="preserve"> </w:t>
            </w:r>
            <w:r w:rsidRPr="00BF6162">
              <w:rPr>
                <w:rFonts w:ascii="Arial" w:hAnsi="Arial" w:cs="Arial"/>
                <w:sz w:val="20"/>
                <w:szCs w:val="20"/>
              </w:rPr>
              <w:t>Director Resident Didactics</w:t>
            </w:r>
            <w:r w:rsidRPr="00BF6162">
              <w:rPr>
                <w:rFonts w:ascii="Arial" w:hAnsi="Arial" w:cs="Arial"/>
                <w:spacing w:val="40"/>
                <w:sz w:val="20"/>
                <w:szCs w:val="20"/>
              </w:rPr>
              <w:t xml:space="preserve"> </w:t>
            </w:r>
            <w:r w:rsidRPr="00BF6162">
              <w:rPr>
                <w:rFonts w:ascii="Arial" w:hAnsi="Arial" w:cs="Arial"/>
                <w:sz w:val="20"/>
                <w:szCs w:val="20"/>
              </w:rPr>
              <w:t>Residency Recruitment</w:t>
            </w:r>
          </w:p>
        </w:tc>
        <w:tc>
          <w:tcPr>
            <w:tcW w:w="5648" w:type="dxa"/>
          </w:tcPr>
          <w:p w14:paraId="5EF2F946"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OB</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14CD0714" w14:textId="2ADF98BB"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54C056A3" w14:textId="77777777" w:rsidTr="003A5026">
        <w:tc>
          <w:tcPr>
            <w:tcW w:w="3977" w:type="dxa"/>
          </w:tcPr>
          <w:p w14:paraId="3170AE41" w14:textId="77777777" w:rsidR="00C45875" w:rsidRDefault="00C45875" w:rsidP="00D80227">
            <w:pPr>
              <w:pStyle w:val="TableParagraph"/>
              <w:rPr>
                <w:rFonts w:ascii="Arial" w:hAnsi="Arial" w:cs="Arial"/>
                <w:b/>
                <w:sz w:val="20"/>
                <w:szCs w:val="20"/>
              </w:rPr>
            </w:pPr>
            <w:r>
              <w:rPr>
                <w:rFonts w:ascii="Arial" w:hAnsi="Arial" w:cs="Arial"/>
                <w:b/>
                <w:sz w:val="20"/>
                <w:szCs w:val="20"/>
              </w:rPr>
              <w:t>Penning, Donald</w:t>
            </w:r>
          </w:p>
          <w:p w14:paraId="4C946035" w14:textId="4AD9D458" w:rsidR="00C45875" w:rsidRPr="00BF6162" w:rsidRDefault="00C45875" w:rsidP="00D80227">
            <w:pPr>
              <w:pStyle w:val="TableParagraph"/>
              <w:spacing w:line="209" w:lineRule="exact"/>
              <w:rPr>
                <w:rFonts w:ascii="Arial" w:hAnsi="Arial" w:cs="Arial"/>
                <w:b/>
                <w:sz w:val="20"/>
                <w:szCs w:val="20"/>
              </w:rPr>
            </w:pPr>
            <w:r>
              <w:rPr>
                <w:rFonts w:ascii="Arial" w:hAnsi="Arial" w:cs="Arial"/>
                <w:bCs/>
                <w:sz w:val="20"/>
                <w:szCs w:val="20"/>
              </w:rPr>
              <w:t>Professor</w:t>
            </w:r>
          </w:p>
        </w:tc>
        <w:tc>
          <w:tcPr>
            <w:tcW w:w="5648" w:type="dxa"/>
          </w:tcPr>
          <w:p w14:paraId="165F8EE5" w14:textId="77777777" w:rsidR="00C45875" w:rsidRDefault="00C45875"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Neuro Anesthesiology</w:t>
            </w:r>
          </w:p>
          <w:p w14:paraId="733BB5F4" w14:textId="6AF9B185" w:rsidR="00C45875" w:rsidRPr="00BF6162" w:rsidRDefault="00C45875"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Education</w:t>
            </w:r>
          </w:p>
        </w:tc>
      </w:tr>
      <w:tr w:rsidR="00C45875" w:rsidRPr="00E725CB" w14:paraId="4166402B" w14:textId="77777777" w:rsidTr="003A5026">
        <w:tc>
          <w:tcPr>
            <w:tcW w:w="3977" w:type="dxa"/>
          </w:tcPr>
          <w:p w14:paraId="397864DD"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Peterson,</w:t>
            </w:r>
            <w:r w:rsidRPr="00BF6162">
              <w:rPr>
                <w:rFonts w:ascii="Arial" w:hAnsi="Arial" w:cs="Arial"/>
                <w:b/>
                <w:spacing w:val="3"/>
                <w:sz w:val="20"/>
                <w:szCs w:val="20"/>
              </w:rPr>
              <w:t xml:space="preserve"> </w:t>
            </w:r>
            <w:r w:rsidRPr="00BF6162">
              <w:rPr>
                <w:rFonts w:ascii="Arial" w:hAnsi="Arial" w:cs="Arial"/>
                <w:b/>
                <w:spacing w:val="-2"/>
                <w:sz w:val="20"/>
                <w:szCs w:val="20"/>
              </w:rPr>
              <w:t>Melissa</w:t>
            </w:r>
          </w:p>
          <w:p w14:paraId="4AB67CB3" w14:textId="5AC246A7" w:rsidR="00C45875" w:rsidRPr="00C15880" w:rsidRDefault="00C45875" w:rsidP="00D80227">
            <w:pPr>
              <w:pStyle w:val="TableParagraph"/>
              <w:rPr>
                <w:rFonts w:ascii="Arial" w:hAnsi="Arial" w:cs="Arial"/>
                <w:bCs/>
                <w:sz w:val="20"/>
                <w:szCs w:val="20"/>
              </w:rPr>
            </w:pPr>
            <w:r w:rsidRPr="00BF6162">
              <w:rPr>
                <w:rFonts w:ascii="Arial" w:hAnsi="Arial" w:cs="Arial"/>
                <w:sz w:val="20"/>
                <w:szCs w:val="20"/>
              </w:rPr>
              <w:t>Associate</w:t>
            </w:r>
            <w:r w:rsidRPr="00BF6162">
              <w:rPr>
                <w:rFonts w:ascii="Arial" w:hAnsi="Arial" w:cs="Arial"/>
                <w:spacing w:val="3"/>
                <w:sz w:val="20"/>
                <w:szCs w:val="20"/>
              </w:rPr>
              <w:t xml:space="preserve"> </w:t>
            </w:r>
            <w:r w:rsidRPr="00BF6162">
              <w:rPr>
                <w:rFonts w:ascii="Arial" w:hAnsi="Arial" w:cs="Arial"/>
                <w:spacing w:val="-2"/>
                <w:sz w:val="20"/>
                <w:szCs w:val="20"/>
              </w:rPr>
              <w:t>Professor</w:t>
            </w:r>
          </w:p>
        </w:tc>
        <w:tc>
          <w:tcPr>
            <w:tcW w:w="5648" w:type="dxa"/>
          </w:tcPr>
          <w:p w14:paraId="55DAAE86" w14:textId="0461BFFC"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14420BD7" w14:textId="77777777" w:rsidTr="003A5026">
        <w:tc>
          <w:tcPr>
            <w:tcW w:w="3977" w:type="dxa"/>
          </w:tcPr>
          <w:p w14:paraId="15B7EAE4"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 xml:space="preserve">Pian, </w:t>
            </w:r>
            <w:r w:rsidRPr="00BF6162">
              <w:rPr>
                <w:rFonts w:ascii="Arial" w:hAnsi="Arial" w:cs="Arial"/>
                <w:b/>
                <w:spacing w:val="-2"/>
                <w:sz w:val="20"/>
                <w:szCs w:val="20"/>
              </w:rPr>
              <w:t>Phillip</w:t>
            </w:r>
          </w:p>
          <w:p w14:paraId="71C894F0" w14:textId="4BBADA76"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4"/>
                <w:sz w:val="20"/>
                <w:szCs w:val="20"/>
              </w:rPr>
              <w:t>VAMC</w:t>
            </w:r>
          </w:p>
        </w:tc>
        <w:tc>
          <w:tcPr>
            <w:tcW w:w="5648" w:type="dxa"/>
          </w:tcPr>
          <w:p w14:paraId="3706A057" w14:textId="09E5FCA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E836BF" w:rsidRPr="00E725CB" w14:paraId="66631178" w14:textId="77777777" w:rsidTr="003A5026">
        <w:tc>
          <w:tcPr>
            <w:tcW w:w="3977" w:type="dxa"/>
          </w:tcPr>
          <w:p w14:paraId="1E0F5C06" w14:textId="77777777" w:rsidR="00E836BF" w:rsidRDefault="00E836BF" w:rsidP="00D80227">
            <w:pPr>
              <w:pStyle w:val="TableParagraph"/>
              <w:rPr>
                <w:rFonts w:ascii="Arial" w:hAnsi="Arial" w:cs="Arial"/>
                <w:b/>
                <w:sz w:val="20"/>
                <w:szCs w:val="20"/>
              </w:rPr>
            </w:pPr>
            <w:r>
              <w:rPr>
                <w:rFonts w:ascii="Arial" w:hAnsi="Arial" w:cs="Arial"/>
                <w:b/>
                <w:sz w:val="20"/>
                <w:szCs w:val="20"/>
              </w:rPr>
              <w:t>Rietberg, Nathan</w:t>
            </w:r>
          </w:p>
          <w:p w14:paraId="084EF742" w14:textId="4E4A1192" w:rsidR="00E836BF" w:rsidRPr="00BF6162" w:rsidRDefault="00E836BF" w:rsidP="00D80227">
            <w:pPr>
              <w:pStyle w:val="TableParagraph"/>
              <w:rPr>
                <w:rFonts w:ascii="Arial" w:hAnsi="Arial" w:cs="Arial"/>
                <w:b/>
                <w:sz w:val="20"/>
                <w:szCs w:val="20"/>
              </w:rPr>
            </w:pPr>
            <w:r>
              <w:rPr>
                <w:rFonts w:ascii="Arial" w:hAnsi="Arial" w:cs="Arial"/>
                <w:bCs/>
                <w:sz w:val="20"/>
                <w:szCs w:val="20"/>
              </w:rPr>
              <w:t>Assistant Professor, UCH</w:t>
            </w:r>
          </w:p>
        </w:tc>
        <w:tc>
          <w:tcPr>
            <w:tcW w:w="5648" w:type="dxa"/>
          </w:tcPr>
          <w:p w14:paraId="283C3D78" w14:textId="77777777" w:rsidR="00E836BF" w:rsidRDefault="00E836BF" w:rsidP="00D80227">
            <w:pPr>
              <w:pStyle w:val="TableParagraph"/>
              <w:spacing w:before="1" w:line="240" w:lineRule="auto"/>
              <w:ind w:left="0"/>
              <w:rPr>
                <w:rFonts w:ascii="Arial" w:hAnsi="Arial" w:cs="Arial"/>
                <w:sz w:val="20"/>
                <w:szCs w:val="20"/>
              </w:rPr>
            </w:pPr>
            <w:r>
              <w:rPr>
                <w:rFonts w:ascii="Arial" w:hAnsi="Arial" w:cs="Arial"/>
                <w:sz w:val="20"/>
                <w:szCs w:val="20"/>
              </w:rPr>
              <w:t>Regional Anesthesiology</w:t>
            </w:r>
          </w:p>
          <w:p w14:paraId="58704710" w14:textId="7FF972E8" w:rsidR="00E836BF" w:rsidRPr="00BF6162" w:rsidRDefault="00E836BF" w:rsidP="00D80227">
            <w:pPr>
              <w:pStyle w:val="TableParagraph"/>
              <w:spacing w:before="1" w:line="240" w:lineRule="auto"/>
              <w:ind w:left="0"/>
              <w:rPr>
                <w:rFonts w:ascii="Arial" w:hAnsi="Arial" w:cs="Arial"/>
                <w:sz w:val="20"/>
                <w:szCs w:val="20"/>
              </w:rPr>
            </w:pPr>
            <w:r>
              <w:rPr>
                <w:rFonts w:ascii="Arial" w:hAnsi="Arial" w:cs="Arial"/>
                <w:sz w:val="20"/>
                <w:szCs w:val="20"/>
              </w:rPr>
              <w:t>Education</w:t>
            </w:r>
          </w:p>
        </w:tc>
      </w:tr>
      <w:tr w:rsidR="00C45875" w:rsidRPr="00E725CB" w14:paraId="6E817389" w14:textId="77777777" w:rsidTr="003A5026">
        <w:tc>
          <w:tcPr>
            <w:tcW w:w="3977" w:type="dxa"/>
          </w:tcPr>
          <w:p w14:paraId="1FE33199"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Riggert,</w:t>
            </w:r>
            <w:r w:rsidRPr="00BF6162">
              <w:rPr>
                <w:rFonts w:ascii="Arial" w:hAnsi="Arial" w:cs="Arial"/>
                <w:b/>
                <w:spacing w:val="4"/>
                <w:sz w:val="20"/>
                <w:szCs w:val="20"/>
              </w:rPr>
              <w:t xml:space="preserve"> </w:t>
            </w:r>
            <w:r w:rsidRPr="00BF6162">
              <w:rPr>
                <w:rFonts w:ascii="Arial" w:hAnsi="Arial" w:cs="Arial"/>
                <w:b/>
                <w:spacing w:val="-5"/>
                <w:sz w:val="20"/>
                <w:szCs w:val="20"/>
              </w:rPr>
              <w:t>Ami</w:t>
            </w:r>
          </w:p>
          <w:p w14:paraId="44CCEF9A" w14:textId="69F28283"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4"/>
                <w:sz w:val="20"/>
                <w:szCs w:val="20"/>
              </w:rPr>
              <w:t>DHMC</w:t>
            </w:r>
          </w:p>
        </w:tc>
        <w:tc>
          <w:tcPr>
            <w:tcW w:w="5648" w:type="dxa"/>
          </w:tcPr>
          <w:p w14:paraId="24070BD6"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Trauma</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0510BF24" w14:textId="2A51ED3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4462EFA0" w14:textId="77777777" w:rsidTr="003A5026">
        <w:tc>
          <w:tcPr>
            <w:tcW w:w="3977" w:type="dxa"/>
          </w:tcPr>
          <w:p w14:paraId="6C6DDDAE"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 xml:space="preserve">Riley, </w:t>
            </w:r>
            <w:r w:rsidRPr="00BF6162">
              <w:rPr>
                <w:rFonts w:ascii="Arial" w:hAnsi="Arial" w:cs="Arial"/>
                <w:b/>
                <w:spacing w:val="-4"/>
                <w:sz w:val="20"/>
                <w:szCs w:val="20"/>
              </w:rPr>
              <w:t>Cara</w:t>
            </w:r>
          </w:p>
          <w:p w14:paraId="773A3618" w14:textId="4DDE4D5A"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0F3A2325" w14:textId="1377F9D2"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1BE25029" w14:textId="77777777" w:rsidTr="003A5026">
        <w:tc>
          <w:tcPr>
            <w:tcW w:w="3977" w:type="dxa"/>
          </w:tcPr>
          <w:p w14:paraId="2E9BEE7A"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Roberts,</w:t>
            </w:r>
            <w:r w:rsidRPr="00BF6162">
              <w:rPr>
                <w:rFonts w:ascii="Arial" w:hAnsi="Arial" w:cs="Arial"/>
                <w:b/>
                <w:spacing w:val="4"/>
                <w:sz w:val="20"/>
                <w:szCs w:val="20"/>
              </w:rPr>
              <w:t xml:space="preserve"> </w:t>
            </w:r>
            <w:r w:rsidRPr="00BF6162">
              <w:rPr>
                <w:rFonts w:ascii="Arial" w:hAnsi="Arial" w:cs="Arial"/>
                <w:b/>
                <w:spacing w:val="-2"/>
                <w:sz w:val="20"/>
                <w:szCs w:val="20"/>
              </w:rPr>
              <w:t>Matthew</w:t>
            </w:r>
          </w:p>
          <w:p w14:paraId="228F94E9" w14:textId="2F1881AF"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4"/>
                <w:sz w:val="20"/>
                <w:szCs w:val="20"/>
              </w:rPr>
              <w:t>DHMC</w:t>
            </w:r>
          </w:p>
        </w:tc>
        <w:tc>
          <w:tcPr>
            <w:tcW w:w="5648" w:type="dxa"/>
          </w:tcPr>
          <w:p w14:paraId="5564FA2A"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Trauma</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79506291" w14:textId="3D5DDFF1"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6593EF38" w14:textId="77777777" w:rsidTr="003A5026">
        <w:tc>
          <w:tcPr>
            <w:tcW w:w="3977" w:type="dxa"/>
          </w:tcPr>
          <w:p w14:paraId="25C4A479"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Romano,</w:t>
            </w:r>
            <w:r w:rsidRPr="00BF6162">
              <w:rPr>
                <w:rFonts w:ascii="Arial" w:hAnsi="Arial" w:cs="Arial"/>
                <w:b/>
                <w:spacing w:val="1"/>
                <w:sz w:val="20"/>
                <w:szCs w:val="20"/>
              </w:rPr>
              <w:t xml:space="preserve"> </w:t>
            </w:r>
            <w:r w:rsidRPr="00BF6162">
              <w:rPr>
                <w:rFonts w:ascii="Arial" w:hAnsi="Arial" w:cs="Arial"/>
                <w:b/>
                <w:spacing w:val="-2"/>
                <w:sz w:val="20"/>
                <w:szCs w:val="20"/>
              </w:rPr>
              <w:t>Olivia</w:t>
            </w:r>
          </w:p>
          <w:p w14:paraId="03E6871C" w14:textId="77777777" w:rsidR="00C45875" w:rsidRPr="00BF6162" w:rsidRDefault="00C45875" w:rsidP="00D80227">
            <w:pPr>
              <w:pStyle w:val="TableParagraph"/>
              <w:spacing w:line="240" w:lineRule="auto"/>
              <w:rPr>
                <w:rFonts w:ascii="Arial" w:hAnsi="Arial" w:cs="Arial"/>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p w14:paraId="3DD9E5C9" w14:textId="77777777" w:rsidR="00C45875" w:rsidRDefault="00C45875" w:rsidP="00D80227">
            <w:pPr>
              <w:pStyle w:val="TableParagraph"/>
              <w:spacing w:line="209" w:lineRule="exact"/>
              <w:rPr>
                <w:rFonts w:ascii="Arial" w:hAnsi="Arial" w:cs="Arial"/>
                <w:spacing w:val="5"/>
                <w:sz w:val="20"/>
                <w:szCs w:val="20"/>
              </w:rPr>
            </w:pPr>
            <w:r w:rsidRPr="00BF6162">
              <w:rPr>
                <w:rFonts w:ascii="Arial" w:hAnsi="Arial" w:cs="Arial"/>
                <w:sz w:val="20"/>
                <w:szCs w:val="20"/>
              </w:rPr>
              <w:t>Director</w:t>
            </w:r>
            <w:r w:rsidRPr="00BF6162">
              <w:rPr>
                <w:rFonts w:ascii="Arial" w:hAnsi="Arial" w:cs="Arial"/>
                <w:spacing w:val="4"/>
                <w:sz w:val="20"/>
                <w:szCs w:val="20"/>
              </w:rPr>
              <w:t xml:space="preserve"> </w:t>
            </w:r>
            <w:r w:rsidRPr="00BF6162">
              <w:rPr>
                <w:rFonts w:ascii="Arial" w:hAnsi="Arial" w:cs="Arial"/>
                <w:sz w:val="20"/>
                <w:szCs w:val="20"/>
              </w:rPr>
              <w:t>of</w:t>
            </w:r>
            <w:r w:rsidRPr="00BF6162">
              <w:rPr>
                <w:rFonts w:ascii="Arial" w:hAnsi="Arial" w:cs="Arial"/>
                <w:spacing w:val="5"/>
                <w:sz w:val="20"/>
                <w:szCs w:val="20"/>
              </w:rPr>
              <w:t xml:space="preserve"> </w:t>
            </w:r>
            <w:r w:rsidRPr="00BF6162">
              <w:rPr>
                <w:rFonts w:ascii="Arial" w:hAnsi="Arial" w:cs="Arial"/>
                <w:sz w:val="20"/>
                <w:szCs w:val="20"/>
              </w:rPr>
              <w:t>Regional</w:t>
            </w:r>
            <w:r w:rsidRPr="00BF6162">
              <w:rPr>
                <w:rFonts w:ascii="Arial" w:hAnsi="Arial" w:cs="Arial"/>
                <w:spacing w:val="4"/>
                <w:sz w:val="20"/>
                <w:szCs w:val="20"/>
              </w:rPr>
              <w:t xml:space="preserve"> </w:t>
            </w:r>
            <w:r w:rsidRPr="00BF6162">
              <w:rPr>
                <w:rFonts w:ascii="Arial" w:hAnsi="Arial" w:cs="Arial"/>
                <w:sz w:val="20"/>
                <w:szCs w:val="20"/>
              </w:rPr>
              <w:t>Anesthesiology</w:t>
            </w:r>
            <w:r w:rsidRPr="00BF6162">
              <w:rPr>
                <w:rFonts w:ascii="Arial" w:hAnsi="Arial" w:cs="Arial"/>
                <w:spacing w:val="5"/>
                <w:sz w:val="20"/>
                <w:szCs w:val="20"/>
              </w:rPr>
              <w:t xml:space="preserve"> </w:t>
            </w:r>
          </w:p>
          <w:p w14:paraId="6B5114BA" w14:textId="77777777" w:rsidR="00C45875" w:rsidRDefault="00C45875" w:rsidP="00D80227">
            <w:pPr>
              <w:pStyle w:val="TableParagraph"/>
              <w:spacing w:line="209" w:lineRule="exact"/>
              <w:rPr>
                <w:rFonts w:ascii="Arial" w:hAnsi="Arial" w:cs="Arial"/>
                <w:spacing w:val="-2"/>
                <w:sz w:val="20"/>
                <w:szCs w:val="20"/>
              </w:rPr>
            </w:pPr>
            <w:r w:rsidRPr="00BF6162">
              <w:rPr>
                <w:rFonts w:ascii="Arial" w:hAnsi="Arial" w:cs="Arial"/>
                <w:spacing w:val="-2"/>
                <w:sz w:val="20"/>
                <w:szCs w:val="20"/>
              </w:rPr>
              <w:t>Rotation</w:t>
            </w:r>
          </w:p>
          <w:p w14:paraId="5429F58F" w14:textId="20951311" w:rsidR="00C45875" w:rsidRPr="00BF6162" w:rsidRDefault="00C45875" w:rsidP="00D80227">
            <w:pPr>
              <w:pStyle w:val="TableParagraph"/>
              <w:spacing w:line="209" w:lineRule="exact"/>
              <w:rPr>
                <w:rFonts w:ascii="Arial" w:hAnsi="Arial" w:cs="Arial"/>
                <w:b/>
                <w:sz w:val="20"/>
                <w:szCs w:val="20"/>
              </w:rPr>
            </w:pPr>
            <w:r>
              <w:rPr>
                <w:rFonts w:ascii="Arial" w:hAnsi="Arial" w:cs="Arial"/>
                <w:bCs/>
                <w:sz w:val="20"/>
                <w:szCs w:val="20"/>
              </w:rPr>
              <w:t>Section Chief of Regional Anesthesiology</w:t>
            </w:r>
          </w:p>
        </w:tc>
        <w:tc>
          <w:tcPr>
            <w:tcW w:w="5648" w:type="dxa"/>
          </w:tcPr>
          <w:p w14:paraId="05BA93B9" w14:textId="77777777" w:rsidR="00C45875" w:rsidRPr="00BF6162" w:rsidRDefault="00C45875" w:rsidP="003A5026">
            <w:pPr>
              <w:pStyle w:val="TableParagraph"/>
              <w:spacing w:line="240" w:lineRule="auto"/>
              <w:ind w:left="0" w:right="3119"/>
              <w:rPr>
                <w:rFonts w:ascii="Arial" w:hAnsi="Arial" w:cs="Arial"/>
                <w:sz w:val="20"/>
                <w:szCs w:val="20"/>
              </w:rPr>
            </w:pPr>
            <w:r w:rsidRPr="00BF6162">
              <w:rPr>
                <w:rFonts w:ascii="Arial" w:hAnsi="Arial" w:cs="Arial"/>
                <w:sz w:val="20"/>
                <w:szCs w:val="20"/>
              </w:rPr>
              <w:t>Regional</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z w:val="20"/>
                <w:szCs w:val="20"/>
              </w:rPr>
              <w:t>Online education</w:t>
            </w:r>
          </w:p>
          <w:p w14:paraId="68BE3F6C" w14:textId="12093172" w:rsidR="00C45875" w:rsidRPr="00BF6162" w:rsidRDefault="00C45875" w:rsidP="00D80227">
            <w:pPr>
              <w:pStyle w:val="TableParagraph"/>
              <w:spacing w:before="1" w:line="240" w:lineRule="auto"/>
              <w:ind w:left="0"/>
              <w:rPr>
                <w:rFonts w:ascii="Arial" w:hAnsi="Arial" w:cs="Arial"/>
                <w:spacing w:val="-2"/>
                <w:sz w:val="20"/>
                <w:szCs w:val="20"/>
              </w:rPr>
            </w:pPr>
          </w:p>
        </w:tc>
      </w:tr>
      <w:tr w:rsidR="00E836BF" w:rsidRPr="00E725CB" w14:paraId="46975D63" w14:textId="77777777" w:rsidTr="003A5026">
        <w:tc>
          <w:tcPr>
            <w:tcW w:w="3977" w:type="dxa"/>
          </w:tcPr>
          <w:p w14:paraId="0258098D" w14:textId="77777777" w:rsidR="00E836BF" w:rsidRDefault="00E836BF" w:rsidP="00D80227">
            <w:pPr>
              <w:pStyle w:val="TableParagraph"/>
              <w:spacing w:line="208" w:lineRule="exact"/>
              <w:rPr>
                <w:rFonts w:ascii="Arial" w:hAnsi="Arial" w:cs="Arial"/>
                <w:b/>
                <w:sz w:val="20"/>
                <w:szCs w:val="20"/>
              </w:rPr>
            </w:pPr>
            <w:r>
              <w:rPr>
                <w:rFonts w:ascii="Arial" w:hAnsi="Arial" w:cs="Arial"/>
                <w:b/>
                <w:sz w:val="20"/>
                <w:szCs w:val="20"/>
              </w:rPr>
              <w:t>Rooke, Douglas</w:t>
            </w:r>
          </w:p>
          <w:p w14:paraId="691A6267" w14:textId="067329A9" w:rsidR="00E836BF" w:rsidRPr="00BF6162" w:rsidRDefault="00E836BF" w:rsidP="00D80227">
            <w:pPr>
              <w:pStyle w:val="TableParagraph"/>
              <w:spacing w:line="208" w:lineRule="exact"/>
              <w:rPr>
                <w:rFonts w:ascii="Arial" w:hAnsi="Arial" w:cs="Arial"/>
                <w:b/>
                <w:sz w:val="20"/>
                <w:szCs w:val="20"/>
              </w:rPr>
            </w:pPr>
            <w:r>
              <w:rPr>
                <w:rFonts w:ascii="Arial" w:hAnsi="Arial" w:cs="Arial"/>
                <w:bCs/>
                <w:sz w:val="20"/>
                <w:szCs w:val="20"/>
              </w:rPr>
              <w:t>Assistant Professor, UCH</w:t>
            </w:r>
          </w:p>
        </w:tc>
        <w:tc>
          <w:tcPr>
            <w:tcW w:w="5648" w:type="dxa"/>
          </w:tcPr>
          <w:p w14:paraId="5C916D5B" w14:textId="77777777" w:rsidR="00E836BF" w:rsidRDefault="00E836BF" w:rsidP="003A5026">
            <w:pPr>
              <w:pStyle w:val="TableParagraph"/>
              <w:spacing w:line="240" w:lineRule="auto"/>
              <w:ind w:left="0" w:right="3119"/>
              <w:rPr>
                <w:rFonts w:ascii="Arial" w:hAnsi="Arial" w:cs="Arial"/>
                <w:sz w:val="20"/>
                <w:szCs w:val="20"/>
              </w:rPr>
            </w:pPr>
            <w:r>
              <w:rPr>
                <w:rFonts w:ascii="Arial" w:hAnsi="Arial" w:cs="Arial"/>
                <w:sz w:val="20"/>
                <w:szCs w:val="20"/>
              </w:rPr>
              <w:t>Cardiac Anesthesiology</w:t>
            </w:r>
          </w:p>
          <w:p w14:paraId="343DEC19" w14:textId="1D1B6E48" w:rsidR="00E836BF" w:rsidRPr="00BF6162" w:rsidRDefault="00E836BF" w:rsidP="003A5026">
            <w:pPr>
              <w:pStyle w:val="TableParagraph"/>
              <w:spacing w:line="240" w:lineRule="auto"/>
              <w:ind w:left="0" w:right="3119"/>
              <w:rPr>
                <w:rFonts w:ascii="Arial" w:hAnsi="Arial" w:cs="Arial"/>
                <w:sz w:val="20"/>
                <w:szCs w:val="20"/>
              </w:rPr>
            </w:pPr>
            <w:r>
              <w:rPr>
                <w:rFonts w:ascii="Arial" w:hAnsi="Arial" w:cs="Arial"/>
                <w:sz w:val="20"/>
                <w:szCs w:val="20"/>
              </w:rPr>
              <w:t>Education</w:t>
            </w:r>
          </w:p>
        </w:tc>
      </w:tr>
      <w:tr w:rsidR="00C45875" w:rsidRPr="00E725CB" w14:paraId="64ADD88F" w14:textId="77777777" w:rsidTr="003A5026">
        <w:tc>
          <w:tcPr>
            <w:tcW w:w="3977" w:type="dxa"/>
          </w:tcPr>
          <w:p w14:paraId="611F920F"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Rzasa</w:t>
            </w:r>
            <w:r w:rsidRPr="00BF6162">
              <w:rPr>
                <w:rFonts w:ascii="Arial" w:hAnsi="Arial" w:cs="Arial"/>
                <w:b/>
                <w:spacing w:val="2"/>
                <w:sz w:val="20"/>
                <w:szCs w:val="20"/>
              </w:rPr>
              <w:t xml:space="preserve"> </w:t>
            </w:r>
            <w:r w:rsidRPr="00BF6162">
              <w:rPr>
                <w:rFonts w:ascii="Arial" w:hAnsi="Arial" w:cs="Arial"/>
                <w:b/>
                <w:sz w:val="20"/>
                <w:szCs w:val="20"/>
              </w:rPr>
              <w:t>Lynn,</w:t>
            </w:r>
            <w:r w:rsidRPr="00BF6162">
              <w:rPr>
                <w:rFonts w:ascii="Arial" w:hAnsi="Arial" w:cs="Arial"/>
                <w:b/>
                <w:spacing w:val="1"/>
                <w:sz w:val="20"/>
                <w:szCs w:val="20"/>
              </w:rPr>
              <w:t xml:space="preserve"> </w:t>
            </w:r>
            <w:r w:rsidRPr="00BF6162">
              <w:rPr>
                <w:rFonts w:ascii="Arial" w:hAnsi="Arial" w:cs="Arial"/>
                <w:b/>
                <w:spacing w:val="-2"/>
                <w:sz w:val="20"/>
                <w:szCs w:val="20"/>
              </w:rPr>
              <w:t>Racheal</w:t>
            </w:r>
          </w:p>
          <w:p w14:paraId="1333332D" w14:textId="77777777" w:rsidR="00C45875" w:rsidRDefault="00C45875" w:rsidP="00D80227">
            <w:pPr>
              <w:pStyle w:val="TableParagraph"/>
              <w:spacing w:line="209" w:lineRule="exact"/>
              <w:rPr>
                <w:rFonts w:ascii="Arial" w:hAnsi="Arial" w:cs="Arial"/>
                <w:spacing w:val="40"/>
                <w:sz w:val="20"/>
                <w:szCs w:val="20"/>
              </w:rPr>
            </w:pPr>
            <w:r w:rsidRPr="00BF6162">
              <w:rPr>
                <w:rFonts w:ascii="Arial" w:hAnsi="Arial" w:cs="Arial"/>
                <w:sz w:val="20"/>
                <w:szCs w:val="20"/>
              </w:rPr>
              <w:t>Associate Professor, UCH</w:t>
            </w:r>
            <w:r w:rsidRPr="00BF6162">
              <w:rPr>
                <w:rFonts w:ascii="Arial" w:hAnsi="Arial" w:cs="Arial"/>
                <w:spacing w:val="40"/>
                <w:sz w:val="20"/>
                <w:szCs w:val="20"/>
              </w:rPr>
              <w:t xml:space="preserve"> </w:t>
            </w:r>
          </w:p>
          <w:p w14:paraId="774D2124" w14:textId="2E3F0424" w:rsidR="00C45875" w:rsidRPr="00C25B4F"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Director</w:t>
            </w:r>
            <w:r w:rsidRPr="00BF6162">
              <w:rPr>
                <w:rFonts w:ascii="Arial" w:hAnsi="Arial" w:cs="Arial"/>
                <w:spacing w:val="-3"/>
                <w:sz w:val="20"/>
                <w:szCs w:val="20"/>
              </w:rPr>
              <w:t xml:space="preserve"> </w:t>
            </w:r>
            <w:r w:rsidRPr="00BF6162">
              <w:rPr>
                <w:rFonts w:ascii="Arial" w:hAnsi="Arial" w:cs="Arial"/>
                <w:sz w:val="20"/>
                <w:szCs w:val="20"/>
              </w:rPr>
              <w:t>of Chronic</w:t>
            </w:r>
            <w:r w:rsidRPr="00BF6162">
              <w:rPr>
                <w:rFonts w:ascii="Arial" w:hAnsi="Arial" w:cs="Arial"/>
                <w:spacing w:val="-3"/>
                <w:sz w:val="20"/>
                <w:szCs w:val="20"/>
              </w:rPr>
              <w:t xml:space="preserve"> </w:t>
            </w:r>
            <w:r w:rsidRPr="00BF6162">
              <w:rPr>
                <w:rFonts w:ascii="Arial" w:hAnsi="Arial" w:cs="Arial"/>
                <w:sz w:val="20"/>
                <w:szCs w:val="20"/>
              </w:rPr>
              <w:t>Pain</w:t>
            </w:r>
            <w:r w:rsidRPr="00BF6162">
              <w:rPr>
                <w:rFonts w:ascii="Arial" w:hAnsi="Arial" w:cs="Arial"/>
                <w:spacing w:val="-3"/>
                <w:sz w:val="20"/>
                <w:szCs w:val="20"/>
              </w:rPr>
              <w:t xml:space="preserve"> </w:t>
            </w:r>
            <w:r w:rsidRPr="00BF6162">
              <w:rPr>
                <w:rFonts w:ascii="Arial" w:hAnsi="Arial" w:cs="Arial"/>
                <w:sz w:val="20"/>
                <w:szCs w:val="20"/>
              </w:rPr>
              <w:t>rotation</w:t>
            </w:r>
          </w:p>
        </w:tc>
        <w:tc>
          <w:tcPr>
            <w:tcW w:w="5648" w:type="dxa"/>
          </w:tcPr>
          <w:p w14:paraId="67B5A198"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Interventional</w:t>
            </w:r>
            <w:r w:rsidRPr="00BF6162">
              <w:rPr>
                <w:rFonts w:ascii="Arial" w:hAnsi="Arial" w:cs="Arial"/>
                <w:spacing w:val="-10"/>
                <w:sz w:val="20"/>
                <w:szCs w:val="20"/>
              </w:rPr>
              <w:t xml:space="preserve"> </w:t>
            </w:r>
            <w:r w:rsidRPr="00BF6162">
              <w:rPr>
                <w:rFonts w:ascii="Arial" w:hAnsi="Arial" w:cs="Arial"/>
                <w:sz w:val="20"/>
                <w:szCs w:val="20"/>
              </w:rPr>
              <w:t>Pain</w:t>
            </w:r>
            <w:r w:rsidRPr="00BF6162">
              <w:rPr>
                <w:rFonts w:ascii="Arial" w:hAnsi="Arial" w:cs="Arial"/>
                <w:spacing w:val="-10"/>
                <w:sz w:val="20"/>
                <w:szCs w:val="20"/>
              </w:rPr>
              <w:t xml:space="preserve"> </w:t>
            </w:r>
            <w:r w:rsidRPr="00BF6162">
              <w:rPr>
                <w:rFonts w:ascii="Arial" w:hAnsi="Arial" w:cs="Arial"/>
                <w:sz w:val="20"/>
                <w:szCs w:val="20"/>
              </w:rPr>
              <w:t>Medicine</w:t>
            </w:r>
            <w:r w:rsidRPr="00BF6162">
              <w:rPr>
                <w:rFonts w:ascii="Arial" w:hAnsi="Arial" w:cs="Arial"/>
                <w:spacing w:val="40"/>
                <w:sz w:val="20"/>
                <w:szCs w:val="20"/>
              </w:rPr>
              <w:t xml:space="preserve"> </w:t>
            </w:r>
          </w:p>
          <w:p w14:paraId="64FD4E33" w14:textId="556A3D11"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34C7A4AE" w14:textId="77777777" w:rsidTr="003A5026">
        <w:tc>
          <w:tcPr>
            <w:tcW w:w="3977" w:type="dxa"/>
          </w:tcPr>
          <w:p w14:paraId="5BB93E56"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Scott,</w:t>
            </w:r>
            <w:r w:rsidRPr="00BF6162">
              <w:rPr>
                <w:rFonts w:ascii="Arial" w:hAnsi="Arial" w:cs="Arial"/>
                <w:b/>
                <w:spacing w:val="3"/>
                <w:sz w:val="20"/>
                <w:szCs w:val="20"/>
              </w:rPr>
              <w:t xml:space="preserve"> </w:t>
            </w:r>
            <w:r w:rsidRPr="00BF6162">
              <w:rPr>
                <w:rFonts w:ascii="Arial" w:hAnsi="Arial" w:cs="Arial"/>
                <w:b/>
                <w:spacing w:val="-5"/>
                <w:sz w:val="20"/>
                <w:szCs w:val="20"/>
              </w:rPr>
              <w:t>Ben</w:t>
            </w:r>
          </w:p>
          <w:p w14:paraId="45A75CDE" w14:textId="6C9960C0"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4B478637" w14:textId="77777777" w:rsidR="00C45875" w:rsidRPr="00BF6162" w:rsidRDefault="00C45875" w:rsidP="003A5026">
            <w:pPr>
              <w:pStyle w:val="TableParagraph"/>
              <w:spacing w:line="208" w:lineRule="exact"/>
              <w:ind w:left="0"/>
              <w:rPr>
                <w:rFonts w:ascii="Arial" w:hAnsi="Arial" w:cs="Arial"/>
                <w:sz w:val="20"/>
                <w:szCs w:val="20"/>
              </w:rPr>
            </w:pPr>
            <w:r w:rsidRPr="00BF6162">
              <w:rPr>
                <w:rFonts w:ascii="Arial" w:hAnsi="Arial" w:cs="Arial"/>
                <w:sz w:val="20"/>
                <w:szCs w:val="20"/>
              </w:rPr>
              <w:t>Critical</w:t>
            </w:r>
            <w:r w:rsidRPr="00BF6162">
              <w:rPr>
                <w:rFonts w:ascii="Arial" w:hAnsi="Arial" w:cs="Arial"/>
                <w:spacing w:val="-2"/>
                <w:sz w:val="20"/>
                <w:szCs w:val="20"/>
              </w:rPr>
              <w:t xml:space="preserve"> </w:t>
            </w:r>
            <w:r w:rsidRPr="00BF6162">
              <w:rPr>
                <w:rFonts w:ascii="Arial" w:hAnsi="Arial" w:cs="Arial"/>
                <w:sz w:val="20"/>
                <w:szCs w:val="20"/>
              </w:rPr>
              <w:t>Care</w:t>
            </w:r>
            <w:r w:rsidRPr="00BF6162">
              <w:rPr>
                <w:rFonts w:ascii="Arial" w:hAnsi="Arial" w:cs="Arial"/>
                <w:spacing w:val="1"/>
                <w:sz w:val="20"/>
                <w:szCs w:val="20"/>
              </w:rPr>
              <w:t xml:space="preserve"> </w:t>
            </w:r>
            <w:r w:rsidRPr="00BF6162">
              <w:rPr>
                <w:rFonts w:ascii="Arial" w:hAnsi="Arial" w:cs="Arial"/>
                <w:spacing w:val="-2"/>
                <w:sz w:val="20"/>
                <w:szCs w:val="20"/>
              </w:rPr>
              <w:t>Medicine</w:t>
            </w:r>
          </w:p>
          <w:p w14:paraId="40A27DFA" w14:textId="11F4C30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Neuroanesthesiology</w:t>
            </w:r>
          </w:p>
        </w:tc>
      </w:tr>
      <w:tr w:rsidR="00E836BF" w:rsidRPr="00E725CB" w14:paraId="1648F962" w14:textId="77777777" w:rsidTr="003A5026">
        <w:tc>
          <w:tcPr>
            <w:tcW w:w="3977" w:type="dxa"/>
          </w:tcPr>
          <w:p w14:paraId="3569A715" w14:textId="77777777" w:rsidR="00E836BF" w:rsidRDefault="00E836BF" w:rsidP="00D80227">
            <w:pPr>
              <w:pStyle w:val="TableParagraph"/>
              <w:rPr>
                <w:rFonts w:ascii="Arial" w:hAnsi="Arial" w:cs="Arial"/>
                <w:b/>
                <w:sz w:val="20"/>
                <w:szCs w:val="20"/>
              </w:rPr>
            </w:pPr>
            <w:r>
              <w:rPr>
                <w:rFonts w:ascii="Arial" w:hAnsi="Arial" w:cs="Arial"/>
                <w:b/>
                <w:sz w:val="20"/>
                <w:szCs w:val="20"/>
              </w:rPr>
              <w:t>Seidensticker, Brittany</w:t>
            </w:r>
          </w:p>
          <w:p w14:paraId="6A350020" w14:textId="313BB329" w:rsidR="00E836BF" w:rsidRPr="00BF6162" w:rsidRDefault="00E836BF" w:rsidP="00D80227">
            <w:pPr>
              <w:pStyle w:val="TableParagraph"/>
              <w:rPr>
                <w:rFonts w:ascii="Arial" w:hAnsi="Arial" w:cs="Arial"/>
                <w:b/>
                <w:sz w:val="20"/>
                <w:szCs w:val="20"/>
              </w:rPr>
            </w:pPr>
            <w:r>
              <w:rPr>
                <w:rFonts w:ascii="Arial" w:hAnsi="Arial" w:cs="Arial"/>
                <w:bCs/>
                <w:sz w:val="20"/>
                <w:szCs w:val="20"/>
              </w:rPr>
              <w:t>Assistant Professor, UCH</w:t>
            </w:r>
          </w:p>
        </w:tc>
        <w:tc>
          <w:tcPr>
            <w:tcW w:w="5648" w:type="dxa"/>
          </w:tcPr>
          <w:p w14:paraId="47F31977" w14:textId="77777777" w:rsidR="00E836BF" w:rsidRDefault="00E836BF" w:rsidP="00D80227">
            <w:pPr>
              <w:pStyle w:val="TableParagraph"/>
              <w:spacing w:before="1" w:line="240" w:lineRule="auto"/>
              <w:ind w:left="0"/>
              <w:rPr>
                <w:rFonts w:ascii="Arial" w:hAnsi="Arial" w:cs="Arial"/>
                <w:sz w:val="20"/>
                <w:szCs w:val="20"/>
              </w:rPr>
            </w:pPr>
            <w:r>
              <w:rPr>
                <w:rFonts w:ascii="Arial" w:hAnsi="Arial" w:cs="Arial"/>
                <w:sz w:val="20"/>
                <w:szCs w:val="20"/>
              </w:rPr>
              <w:t>Regional Anesthesiology</w:t>
            </w:r>
          </w:p>
          <w:p w14:paraId="0E52B727" w14:textId="0D918D0E" w:rsidR="00E836BF" w:rsidRPr="00BF6162" w:rsidRDefault="00E836BF" w:rsidP="00D80227">
            <w:pPr>
              <w:pStyle w:val="TableParagraph"/>
              <w:spacing w:before="1" w:line="240" w:lineRule="auto"/>
              <w:ind w:left="0"/>
              <w:rPr>
                <w:rFonts w:ascii="Arial" w:hAnsi="Arial" w:cs="Arial"/>
                <w:sz w:val="20"/>
                <w:szCs w:val="20"/>
              </w:rPr>
            </w:pPr>
            <w:r>
              <w:rPr>
                <w:rFonts w:ascii="Arial" w:hAnsi="Arial" w:cs="Arial"/>
                <w:sz w:val="20"/>
                <w:szCs w:val="20"/>
              </w:rPr>
              <w:t>Education</w:t>
            </w:r>
          </w:p>
        </w:tc>
      </w:tr>
      <w:tr w:rsidR="00C45875" w:rsidRPr="00E725CB" w14:paraId="3DF32B20" w14:textId="77777777" w:rsidTr="003A5026">
        <w:tc>
          <w:tcPr>
            <w:tcW w:w="3977" w:type="dxa"/>
          </w:tcPr>
          <w:p w14:paraId="66909ACD"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Selzer,</w:t>
            </w:r>
            <w:r w:rsidRPr="00BF6162">
              <w:rPr>
                <w:rFonts w:ascii="Arial" w:hAnsi="Arial" w:cs="Arial"/>
                <w:b/>
                <w:spacing w:val="4"/>
                <w:sz w:val="20"/>
                <w:szCs w:val="20"/>
              </w:rPr>
              <w:t xml:space="preserve"> </w:t>
            </w:r>
            <w:r w:rsidRPr="00BF6162">
              <w:rPr>
                <w:rFonts w:ascii="Arial" w:hAnsi="Arial" w:cs="Arial"/>
                <w:b/>
                <w:spacing w:val="-2"/>
                <w:sz w:val="20"/>
                <w:szCs w:val="20"/>
              </w:rPr>
              <w:t>Angela</w:t>
            </w:r>
          </w:p>
          <w:p w14:paraId="548F9133" w14:textId="77777777" w:rsidR="00C45875" w:rsidRDefault="00C45875" w:rsidP="00D80227">
            <w:pPr>
              <w:pStyle w:val="TableParagraph"/>
              <w:spacing w:line="209" w:lineRule="exact"/>
              <w:rPr>
                <w:rFonts w:ascii="Arial" w:hAnsi="Arial" w:cs="Arial"/>
                <w:spacing w:val="40"/>
                <w:sz w:val="20"/>
                <w:szCs w:val="20"/>
              </w:rPr>
            </w:pPr>
            <w:r w:rsidRPr="00BF6162">
              <w:rPr>
                <w:rFonts w:ascii="Arial" w:hAnsi="Arial" w:cs="Arial"/>
                <w:sz w:val="20"/>
                <w:szCs w:val="20"/>
              </w:rPr>
              <w:t>Associate</w:t>
            </w:r>
            <w:r w:rsidRPr="00BF6162">
              <w:rPr>
                <w:rFonts w:ascii="Arial" w:hAnsi="Arial" w:cs="Arial"/>
                <w:spacing w:val="-10"/>
                <w:sz w:val="20"/>
                <w:szCs w:val="20"/>
              </w:rPr>
              <w:t xml:space="preserve"> </w:t>
            </w:r>
            <w:r w:rsidRPr="00BF6162">
              <w:rPr>
                <w:rFonts w:ascii="Arial" w:hAnsi="Arial" w:cs="Arial"/>
                <w:sz w:val="20"/>
                <w:szCs w:val="20"/>
              </w:rPr>
              <w:t>Professor,</w:t>
            </w:r>
            <w:r w:rsidRPr="00BF6162">
              <w:rPr>
                <w:rFonts w:ascii="Arial" w:hAnsi="Arial" w:cs="Arial"/>
                <w:spacing w:val="-10"/>
                <w:sz w:val="20"/>
                <w:szCs w:val="20"/>
              </w:rPr>
              <w:t xml:space="preserve"> </w:t>
            </w:r>
            <w:r w:rsidRPr="00BF6162">
              <w:rPr>
                <w:rFonts w:ascii="Arial" w:hAnsi="Arial" w:cs="Arial"/>
                <w:sz w:val="20"/>
                <w:szCs w:val="20"/>
              </w:rPr>
              <w:t>UCH</w:t>
            </w:r>
            <w:r w:rsidRPr="00BF6162">
              <w:rPr>
                <w:rFonts w:ascii="Arial" w:hAnsi="Arial" w:cs="Arial"/>
                <w:spacing w:val="40"/>
                <w:sz w:val="20"/>
                <w:szCs w:val="20"/>
              </w:rPr>
              <w:t xml:space="preserve"> </w:t>
            </w:r>
          </w:p>
          <w:p w14:paraId="6A057E46" w14:textId="22C22C7E"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Director, PPS clinic</w:t>
            </w:r>
          </w:p>
        </w:tc>
        <w:tc>
          <w:tcPr>
            <w:tcW w:w="5648" w:type="dxa"/>
          </w:tcPr>
          <w:p w14:paraId="39BB2E30" w14:textId="77777777" w:rsidR="004963D5"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Pre-procedural</w:t>
            </w:r>
            <w:r w:rsidRPr="00BF6162">
              <w:rPr>
                <w:rFonts w:ascii="Arial" w:hAnsi="Arial" w:cs="Arial"/>
                <w:spacing w:val="-10"/>
                <w:sz w:val="20"/>
                <w:szCs w:val="20"/>
              </w:rPr>
              <w:t xml:space="preserve"> </w:t>
            </w:r>
            <w:r w:rsidRPr="00BF6162">
              <w:rPr>
                <w:rFonts w:ascii="Arial" w:hAnsi="Arial" w:cs="Arial"/>
                <w:sz w:val="20"/>
                <w:szCs w:val="20"/>
              </w:rPr>
              <w:t>services</w:t>
            </w:r>
            <w:r w:rsidRPr="00BF6162">
              <w:rPr>
                <w:rFonts w:ascii="Arial" w:hAnsi="Arial" w:cs="Arial"/>
                <w:spacing w:val="40"/>
                <w:sz w:val="20"/>
                <w:szCs w:val="20"/>
              </w:rPr>
              <w:t xml:space="preserve"> </w:t>
            </w:r>
          </w:p>
          <w:p w14:paraId="6FCA462D" w14:textId="3E64BD33"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1C484E81" w14:textId="77777777" w:rsidTr="003A5026">
        <w:tc>
          <w:tcPr>
            <w:tcW w:w="3977" w:type="dxa"/>
          </w:tcPr>
          <w:p w14:paraId="6E7926F9" w14:textId="77777777" w:rsidR="00C45875" w:rsidRPr="00BF6162" w:rsidRDefault="00C45875" w:rsidP="00D80227">
            <w:pPr>
              <w:pStyle w:val="TableParagraph"/>
              <w:spacing w:line="211" w:lineRule="exact"/>
              <w:rPr>
                <w:rFonts w:ascii="Arial" w:hAnsi="Arial" w:cs="Arial"/>
                <w:b/>
                <w:sz w:val="20"/>
                <w:szCs w:val="20"/>
              </w:rPr>
            </w:pPr>
            <w:r w:rsidRPr="00BF6162">
              <w:rPr>
                <w:rFonts w:ascii="Arial" w:hAnsi="Arial" w:cs="Arial"/>
                <w:b/>
                <w:sz w:val="20"/>
                <w:szCs w:val="20"/>
              </w:rPr>
              <w:lastRenderedPageBreak/>
              <w:t>Seres,</w:t>
            </w:r>
            <w:r w:rsidRPr="00BF6162">
              <w:rPr>
                <w:rFonts w:ascii="Arial" w:hAnsi="Arial" w:cs="Arial"/>
                <w:b/>
                <w:spacing w:val="3"/>
                <w:sz w:val="20"/>
                <w:szCs w:val="20"/>
              </w:rPr>
              <w:t xml:space="preserve"> </w:t>
            </w:r>
            <w:r w:rsidRPr="00BF6162">
              <w:rPr>
                <w:rFonts w:ascii="Arial" w:hAnsi="Arial" w:cs="Arial"/>
                <w:b/>
                <w:spacing w:val="-2"/>
                <w:sz w:val="20"/>
                <w:szCs w:val="20"/>
              </w:rPr>
              <w:t>Tamas</w:t>
            </w:r>
          </w:p>
          <w:p w14:paraId="38D90EA0" w14:textId="77777777" w:rsidR="00C45875" w:rsidRDefault="00C45875" w:rsidP="00D80227">
            <w:pPr>
              <w:pStyle w:val="TableParagraph"/>
              <w:spacing w:line="209" w:lineRule="exact"/>
              <w:rPr>
                <w:rFonts w:ascii="Arial" w:hAnsi="Arial" w:cs="Arial"/>
                <w:spacing w:val="40"/>
                <w:sz w:val="20"/>
                <w:szCs w:val="20"/>
              </w:rPr>
            </w:pPr>
            <w:r w:rsidRPr="00BF6162">
              <w:rPr>
                <w:rFonts w:ascii="Arial" w:hAnsi="Arial" w:cs="Arial"/>
                <w:sz w:val="20"/>
                <w:szCs w:val="20"/>
              </w:rPr>
              <w:t>Associate Professor, UCH</w:t>
            </w:r>
            <w:r w:rsidRPr="00BF6162">
              <w:rPr>
                <w:rFonts w:ascii="Arial" w:hAnsi="Arial" w:cs="Arial"/>
                <w:spacing w:val="40"/>
                <w:sz w:val="20"/>
                <w:szCs w:val="20"/>
              </w:rPr>
              <w:t xml:space="preserve"> </w:t>
            </w:r>
          </w:p>
          <w:p w14:paraId="34CA515A" w14:textId="7A12E6D0"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Director</w:t>
            </w:r>
            <w:r w:rsidRPr="00BF6162">
              <w:rPr>
                <w:rFonts w:ascii="Arial" w:hAnsi="Arial" w:cs="Arial"/>
                <w:spacing w:val="-6"/>
                <w:sz w:val="20"/>
                <w:szCs w:val="20"/>
              </w:rPr>
              <w:t xml:space="preserve"> </w:t>
            </w:r>
            <w:r w:rsidRPr="00BF6162">
              <w:rPr>
                <w:rFonts w:ascii="Arial" w:hAnsi="Arial" w:cs="Arial"/>
                <w:sz w:val="20"/>
                <w:szCs w:val="20"/>
              </w:rPr>
              <w:t>of</w:t>
            </w:r>
            <w:r w:rsidRPr="00BF6162">
              <w:rPr>
                <w:rFonts w:ascii="Arial" w:hAnsi="Arial" w:cs="Arial"/>
                <w:spacing w:val="-4"/>
                <w:sz w:val="20"/>
                <w:szCs w:val="20"/>
              </w:rPr>
              <w:t xml:space="preserve"> </w:t>
            </w:r>
            <w:r w:rsidRPr="00BF6162">
              <w:rPr>
                <w:rFonts w:ascii="Arial" w:hAnsi="Arial" w:cs="Arial"/>
                <w:sz w:val="20"/>
                <w:szCs w:val="20"/>
              </w:rPr>
              <w:t>TEE</w:t>
            </w:r>
            <w:r w:rsidRPr="00BF6162">
              <w:rPr>
                <w:rFonts w:ascii="Arial" w:hAnsi="Arial" w:cs="Arial"/>
                <w:spacing w:val="-7"/>
                <w:sz w:val="20"/>
                <w:szCs w:val="20"/>
              </w:rPr>
              <w:t xml:space="preserve"> </w:t>
            </w:r>
            <w:r w:rsidRPr="00BF6162">
              <w:rPr>
                <w:rFonts w:ascii="Arial" w:hAnsi="Arial" w:cs="Arial"/>
                <w:sz w:val="20"/>
                <w:szCs w:val="20"/>
              </w:rPr>
              <w:t>curriculum</w:t>
            </w:r>
          </w:p>
        </w:tc>
        <w:tc>
          <w:tcPr>
            <w:tcW w:w="5648" w:type="dxa"/>
          </w:tcPr>
          <w:p w14:paraId="53033DBF" w14:textId="77777777" w:rsidR="004963D5"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Cardiac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509FC4A8" w14:textId="35CB4AD9"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TEE</w:t>
            </w:r>
            <w:r w:rsidRPr="00BF6162">
              <w:rPr>
                <w:rFonts w:ascii="Arial" w:hAnsi="Arial" w:cs="Arial"/>
                <w:spacing w:val="-1"/>
                <w:sz w:val="20"/>
                <w:szCs w:val="20"/>
              </w:rPr>
              <w:t xml:space="preserve"> </w:t>
            </w:r>
            <w:r w:rsidRPr="00BF6162">
              <w:rPr>
                <w:rFonts w:ascii="Arial" w:hAnsi="Arial" w:cs="Arial"/>
                <w:sz w:val="20"/>
                <w:szCs w:val="20"/>
              </w:rPr>
              <w:t>education</w:t>
            </w:r>
          </w:p>
        </w:tc>
      </w:tr>
      <w:tr w:rsidR="00C45875" w:rsidRPr="00E725CB" w14:paraId="2B7BAF15" w14:textId="77777777" w:rsidTr="003A5026">
        <w:tc>
          <w:tcPr>
            <w:tcW w:w="3977" w:type="dxa"/>
          </w:tcPr>
          <w:p w14:paraId="31E45D01"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Sharma,</w:t>
            </w:r>
            <w:r w:rsidRPr="00BF6162">
              <w:rPr>
                <w:rFonts w:ascii="Arial" w:hAnsi="Arial" w:cs="Arial"/>
                <w:b/>
                <w:spacing w:val="1"/>
                <w:sz w:val="20"/>
                <w:szCs w:val="20"/>
              </w:rPr>
              <w:t xml:space="preserve"> </w:t>
            </w:r>
            <w:r w:rsidRPr="00BF6162">
              <w:rPr>
                <w:rFonts w:ascii="Arial" w:hAnsi="Arial" w:cs="Arial"/>
                <w:b/>
                <w:spacing w:val="-2"/>
                <w:sz w:val="20"/>
                <w:szCs w:val="20"/>
              </w:rPr>
              <w:t>Tushar</w:t>
            </w:r>
          </w:p>
          <w:p w14:paraId="1CF86CCD" w14:textId="20D0B858"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0172C852" w14:textId="7436D94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Interventional</w:t>
            </w:r>
            <w:r w:rsidRPr="00BF6162">
              <w:rPr>
                <w:rFonts w:ascii="Arial" w:hAnsi="Arial" w:cs="Arial"/>
                <w:spacing w:val="14"/>
                <w:sz w:val="20"/>
                <w:szCs w:val="20"/>
              </w:rPr>
              <w:t xml:space="preserve"> </w:t>
            </w:r>
            <w:r w:rsidRPr="00BF6162">
              <w:rPr>
                <w:rFonts w:ascii="Arial" w:hAnsi="Arial" w:cs="Arial"/>
                <w:spacing w:val="-4"/>
                <w:sz w:val="20"/>
                <w:szCs w:val="20"/>
              </w:rPr>
              <w:t>Pain</w:t>
            </w:r>
          </w:p>
        </w:tc>
      </w:tr>
      <w:tr w:rsidR="00C45875" w:rsidRPr="00E725CB" w14:paraId="6186DC9A" w14:textId="77777777" w:rsidTr="003A5026">
        <w:tc>
          <w:tcPr>
            <w:tcW w:w="3977" w:type="dxa"/>
          </w:tcPr>
          <w:p w14:paraId="38DF4B21"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Shindell,</w:t>
            </w:r>
            <w:r w:rsidRPr="00BF6162">
              <w:rPr>
                <w:rFonts w:ascii="Arial" w:hAnsi="Arial" w:cs="Arial"/>
                <w:b/>
                <w:spacing w:val="2"/>
                <w:sz w:val="20"/>
                <w:szCs w:val="20"/>
              </w:rPr>
              <w:t xml:space="preserve"> </w:t>
            </w:r>
            <w:r w:rsidRPr="00BF6162">
              <w:rPr>
                <w:rFonts w:ascii="Arial" w:hAnsi="Arial" w:cs="Arial"/>
                <w:b/>
                <w:spacing w:val="-2"/>
                <w:sz w:val="20"/>
                <w:szCs w:val="20"/>
              </w:rPr>
              <w:t>Marina</w:t>
            </w:r>
          </w:p>
          <w:p w14:paraId="42F8826F" w14:textId="69521491"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52B0BE71" w14:textId="512B571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0EABB29" w14:textId="77777777" w:rsidTr="003A5026">
        <w:tc>
          <w:tcPr>
            <w:tcW w:w="3977" w:type="dxa"/>
          </w:tcPr>
          <w:p w14:paraId="20D7CFBF"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Simmons,</w:t>
            </w:r>
            <w:r w:rsidRPr="00BF6162">
              <w:rPr>
                <w:rFonts w:ascii="Arial" w:hAnsi="Arial" w:cs="Arial"/>
                <w:b/>
                <w:spacing w:val="4"/>
                <w:sz w:val="20"/>
                <w:szCs w:val="20"/>
              </w:rPr>
              <w:t xml:space="preserve"> </w:t>
            </w:r>
            <w:r w:rsidRPr="00BF6162">
              <w:rPr>
                <w:rFonts w:ascii="Arial" w:hAnsi="Arial" w:cs="Arial"/>
                <w:b/>
                <w:spacing w:val="-2"/>
                <w:sz w:val="20"/>
                <w:szCs w:val="20"/>
              </w:rPr>
              <w:t>Colby</w:t>
            </w:r>
          </w:p>
          <w:p w14:paraId="1249A51C" w14:textId="77777777" w:rsidR="00C45875" w:rsidRPr="00BF6162" w:rsidRDefault="00C45875" w:rsidP="00D80227">
            <w:pPr>
              <w:pStyle w:val="TableParagraph"/>
              <w:spacing w:line="240" w:lineRule="auto"/>
              <w:rPr>
                <w:rFonts w:ascii="Arial" w:hAnsi="Arial" w:cs="Arial"/>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UCH</w:t>
            </w:r>
          </w:p>
          <w:p w14:paraId="0DC9DAD6" w14:textId="2E4FEB08"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Director</w:t>
            </w:r>
            <w:r w:rsidRPr="00BF6162">
              <w:rPr>
                <w:rFonts w:ascii="Arial" w:hAnsi="Arial" w:cs="Arial"/>
                <w:spacing w:val="3"/>
                <w:sz w:val="20"/>
                <w:szCs w:val="20"/>
              </w:rPr>
              <w:t xml:space="preserve"> </w:t>
            </w:r>
            <w:r w:rsidRPr="00BF6162">
              <w:rPr>
                <w:rFonts w:ascii="Arial" w:hAnsi="Arial" w:cs="Arial"/>
                <w:sz w:val="20"/>
                <w:szCs w:val="20"/>
              </w:rPr>
              <w:t>of</w:t>
            </w:r>
            <w:r w:rsidRPr="00BF6162">
              <w:rPr>
                <w:rFonts w:ascii="Arial" w:hAnsi="Arial" w:cs="Arial"/>
                <w:spacing w:val="4"/>
                <w:sz w:val="20"/>
                <w:szCs w:val="20"/>
              </w:rPr>
              <w:t xml:space="preserve"> </w:t>
            </w:r>
            <w:r w:rsidRPr="00BF6162">
              <w:rPr>
                <w:rFonts w:ascii="Arial" w:hAnsi="Arial" w:cs="Arial"/>
                <w:sz w:val="20"/>
                <w:szCs w:val="20"/>
              </w:rPr>
              <w:t>Global</w:t>
            </w:r>
            <w:r w:rsidRPr="00BF6162">
              <w:rPr>
                <w:rFonts w:ascii="Arial" w:hAnsi="Arial" w:cs="Arial"/>
                <w:spacing w:val="3"/>
                <w:sz w:val="20"/>
                <w:szCs w:val="20"/>
              </w:rPr>
              <w:t xml:space="preserve"> </w:t>
            </w:r>
            <w:r w:rsidRPr="00BF6162">
              <w:rPr>
                <w:rFonts w:ascii="Arial" w:hAnsi="Arial" w:cs="Arial"/>
                <w:sz w:val="20"/>
                <w:szCs w:val="20"/>
              </w:rPr>
              <w:t>Health</w:t>
            </w:r>
            <w:r w:rsidRPr="00BF6162">
              <w:rPr>
                <w:rFonts w:ascii="Arial" w:hAnsi="Arial" w:cs="Arial"/>
                <w:spacing w:val="3"/>
                <w:sz w:val="20"/>
                <w:szCs w:val="20"/>
              </w:rPr>
              <w:t xml:space="preserve"> </w:t>
            </w:r>
            <w:r w:rsidRPr="00BF6162">
              <w:rPr>
                <w:rFonts w:ascii="Arial" w:hAnsi="Arial" w:cs="Arial"/>
                <w:spacing w:val="-2"/>
                <w:sz w:val="20"/>
                <w:szCs w:val="20"/>
              </w:rPr>
              <w:t>Anesthesiology</w:t>
            </w:r>
          </w:p>
        </w:tc>
        <w:tc>
          <w:tcPr>
            <w:tcW w:w="5648" w:type="dxa"/>
          </w:tcPr>
          <w:p w14:paraId="32A72579" w14:textId="77777777" w:rsidR="00C45875" w:rsidRPr="00BF6162" w:rsidRDefault="00C45875" w:rsidP="004963D5">
            <w:pPr>
              <w:pStyle w:val="TableParagraph"/>
              <w:spacing w:line="240" w:lineRule="auto"/>
              <w:ind w:left="0" w:right="3209"/>
              <w:rPr>
                <w:rFonts w:ascii="Arial" w:hAnsi="Arial" w:cs="Arial"/>
                <w:sz w:val="20"/>
                <w:szCs w:val="20"/>
              </w:rPr>
            </w:pPr>
            <w:r w:rsidRPr="00BF6162">
              <w:rPr>
                <w:rFonts w:ascii="Arial" w:hAnsi="Arial" w:cs="Arial"/>
                <w:spacing w:val="-2"/>
                <w:sz w:val="20"/>
                <w:szCs w:val="20"/>
              </w:rPr>
              <w:t>Neuroanesthesiology</w:t>
            </w:r>
            <w:r w:rsidRPr="00BF6162">
              <w:rPr>
                <w:rFonts w:ascii="Arial" w:hAnsi="Arial" w:cs="Arial"/>
                <w:spacing w:val="40"/>
                <w:sz w:val="20"/>
                <w:szCs w:val="20"/>
              </w:rPr>
              <w:t xml:space="preserve"> </w:t>
            </w:r>
            <w:r w:rsidRPr="00BF6162">
              <w:rPr>
                <w:rFonts w:ascii="Arial" w:hAnsi="Arial" w:cs="Arial"/>
                <w:sz w:val="20"/>
                <w:szCs w:val="20"/>
              </w:rPr>
              <w:t>Global</w:t>
            </w:r>
            <w:r w:rsidRPr="00BF6162">
              <w:rPr>
                <w:rFonts w:ascii="Arial" w:hAnsi="Arial" w:cs="Arial"/>
                <w:spacing w:val="-1"/>
                <w:sz w:val="20"/>
                <w:szCs w:val="20"/>
              </w:rPr>
              <w:t xml:space="preserve"> </w:t>
            </w:r>
            <w:r w:rsidRPr="00BF6162">
              <w:rPr>
                <w:rFonts w:ascii="Arial" w:hAnsi="Arial" w:cs="Arial"/>
                <w:sz w:val="20"/>
                <w:szCs w:val="20"/>
              </w:rPr>
              <w:t>Health</w:t>
            </w:r>
          </w:p>
          <w:p w14:paraId="515553FE" w14:textId="77777777" w:rsidR="00C45875" w:rsidRPr="00BF6162" w:rsidRDefault="00C45875" w:rsidP="004963D5">
            <w:pPr>
              <w:pStyle w:val="TableParagraph"/>
              <w:spacing w:line="192" w:lineRule="exact"/>
              <w:ind w:left="0"/>
              <w:rPr>
                <w:rFonts w:ascii="Arial" w:hAnsi="Arial" w:cs="Arial"/>
                <w:spacing w:val="-5"/>
                <w:sz w:val="20"/>
                <w:szCs w:val="20"/>
              </w:rPr>
            </w:pPr>
            <w:r w:rsidRPr="00BF6162">
              <w:rPr>
                <w:rFonts w:ascii="Arial" w:hAnsi="Arial" w:cs="Arial"/>
                <w:spacing w:val="-5"/>
                <w:sz w:val="20"/>
                <w:szCs w:val="20"/>
              </w:rPr>
              <w:t>QI</w:t>
            </w:r>
          </w:p>
          <w:p w14:paraId="13DD03E2" w14:textId="51842A9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5"/>
                <w:sz w:val="20"/>
                <w:szCs w:val="20"/>
              </w:rPr>
              <w:t xml:space="preserve">Global Health Fellowship Director </w:t>
            </w:r>
          </w:p>
        </w:tc>
      </w:tr>
      <w:tr w:rsidR="00C45875" w:rsidRPr="00E725CB" w14:paraId="625FD8C6" w14:textId="77777777" w:rsidTr="003A5026">
        <w:tc>
          <w:tcPr>
            <w:tcW w:w="3977" w:type="dxa"/>
          </w:tcPr>
          <w:p w14:paraId="22500879"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Slover,</w:t>
            </w:r>
            <w:r w:rsidRPr="00BF6162">
              <w:rPr>
                <w:rFonts w:ascii="Arial" w:hAnsi="Arial" w:cs="Arial"/>
                <w:b/>
                <w:spacing w:val="1"/>
                <w:sz w:val="20"/>
                <w:szCs w:val="20"/>
              </w:rPr>
              <w:t xml:space="preserve"> </w:t>
            </w:r>
            <w:r w:rsidRPr="00BF6162">
              <w:rPr>
                <w:rFonts w:ascii="Arial" w:hAnsi="Arial" w:cs="Arial"/>
                <w:b/>
                <w:spacing w:val="-2"/>
                <w:sz w:val="20"/>
                <w:szCs w:val="20"/>
              </w:rPr>
              <w:t>Robin</w:t>
            </w:r>
          </w:p>
          <w:p w14:paraId="681AE75D" w14:textId="7361BE1B"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6"/>
                <w:sz w:val="20"/>
                <w:szCs w:val="20"/>
              </w:rPr>
              <w:t xml:space="preserve"> </w:t>
            </w: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CHC</w:t>
            </w:r>
          </w:p>
        </w:tc>
        <w:tc>
          <w:tcPr>
            <w:tcW w:w="5648" w:type="dxa"/>
          </w:tcPr>
          <w:p w14:paraId="6B2AC1F6" w14:textId="77B7F51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4151273C" w14:textId="77777777" w:rsidTr="003A5026">
        <w:tc>
          <w:tcPr>
            <w:tcW w:w="3977" w:type="dxa"/>
          </w:tcPr>
          <w:p w14:paraId="1DA59BAF"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Somerset,</w:t>
            </w:r>
            <w:r w:rsidRPr="00BF6162">
              <w:rPr>
                <w:rFonts w:ascii="Arial" w:hAnsi="Arial" w:cs="Arial"/>
                <w:b/>
                <w:spacing w:val="5"/>
                <w:sz w:val="20"/>
                <w:szCs w:val="20"/>
              </w:rPr>
              <w:t xml:space="preserve"> </w:t>
            </w:r>
            <w:r w:rsidRPr="00BF6162">
              <w:rPr>
                <w:rFonts w:ascii="Arial" w:hAnsi="Arial" w:cs="Arial"/>
                <w:b/>
                <w:spacing w:val="-2"/>
                <w:sz w:val="20"/>
                <w:szCs w:val="20"/>
              </w:rPr>
              <w:t>Willliam</w:t>
            </w:r>
          </w:p>
          <w:p w14:paraId="4CB3E501" w14:textId="755242DE"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4"/>
                <w:sz w:val="20"/>
                <w:szCs w:val="20"/>
              </w:rPr>
              <w:t>DHMC</w:t>
            </w:r>
          </w:p>
        </w:tc>
        <w:tc>
          <w:tcPr>
            <w:tcW w:w="5648" w:type="dxa"/>
          </w:tcPr>
          <w:p w14:paraId="6A2A5FE6"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Trauma</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2C65328D" w14:textId="3E053E0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D8C8ACB" w14:textId="77777777" w:rsidTr="003A5026">
        <w:tc>
          <w:tcPr>
            <w:tcW w:w="3977" w:type="dxa"/>
          </w:tcPr>
          <w:p w14:paraId="083668BB"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Stein,</w:t>
            </w:r>
            <w:r w:rsidRPr="00BF6162">
              <w:rPr>
                <w:rFonts w:ascii="Arial" w:hAnsi="Arial" w:cs="Arial"/>
                <w:b/>
                <w:spacing w:val="4"/>
                <w:sz w:val="20"/>
                <w:szCs w:val="20"/>
              </w:rPr>
              <w:t xml:space="preserve"> </w:t>
            </w:r>
            <w:r w:rsidRPr="00BF6162">
              <w:rPr>
                <w:rFonts w:ascii="Arial" w:hAnsi="Arial" w:cs="Arial"/>
                <w:b/>
                <w:spacing w:val="-5"/>
                <w:sz w:val="20"/>
                <w:szCs w:val="20"/>
              </w:rPr>
              <w:t>Lee</w:t>
            </w:r>
          </w:p>
          <w:p w14:paraId="615B04BB" w14:textId="2A5C7B7E"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4"/>
                <w:sz w:val="20"/>
                <w:szCs w:val="20"/>
              </w:rPr>
              <w:t>DHMC</w:t>
            </w:r>
          </w:p>
        </w:tc>
        <w:tc>
          <w:tcPr>
            <w:tcW w:w="5648" w:type="dxa"/>
          </w:tcPr>
          <w:p w14:paraId="0669507A"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Trauma</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7BD17543" w14:textId="76ADD8F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5BCCD52D" w14:textId="77777777" w:rsidTr="003A5026">
        <w:tc>
          <w:tcPr>
            <w:tcW w:w="3977" w:type="dxa"/>
          </w:tcPr>
          <w:p w14:paraId="1BE8BE59"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Stenquist,</w:t>
            </w:r>
            <w:r w:rsidRPr="00BF6162">
              <w:rPr>
                <w:rFonts w:ascii="Arial" w:hAnsi="Arial" w:cs="Arial"/>
                <w:b/>
                <w:spacing w:val="4"/>
                <w:sz w:val="20"/>
                <w:szCs w:val="20"/>
              </w:rPr>
              <w:t xml:space="preserve"> </w:t>
            </w:r>
            <w:r w:rsidRPr="00BF6162">
              <w:rPr>
                <w:rFonts w:ascii="Arial" w:hAnsi="Arial" w:cs="Arial"/>
                <w:b/>
                <w:spacing w:val="-2"/>
                <w:sz w:val="20"/>
                <w:szCs w:val="20"/>
              </w:rPr>
              <w:t>Scott</w:t>
            </w:r>
          </w:p>
          <w:p w14:paraId="03B5668A" w14:textId="4ADB1979"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40774DC2" w14:textId="77777777" w:rsidR="00C45875" w:rsidRPr="00BF6162" w:rsidRDefault="00C45875" w:rsidP="00C15880">
            <w:pPr>
              <w:pStyle w:val="TableParagraph"/>
              <w:spacing w:line="208" w:lineRule="exact"/>
              <w:ind w:left="0"/>
              <w:rPr>
                <w:rFonts w:ascii="Arial" w:hAnsi="Arial" w:cs="Arial"/>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p w14:paraId="612B78F9" w14:textId="3BEEF4E7"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0CBB5A2F" w14:textId="77777777" w:rsidTr="003A5026">
        <w:tc>
          <w:tcPr>
            <w:tcW w:w="3977" w:type="dxa"/>
          </w:tcPr>
          <w:p w14:paraId="09586FBC"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Steward,</w:t>
            </w:r>
            <w:r w:rsidRPr="00BF6162">
              <w:rPr>
                <w:rFonts w:ascii="Arial" w:hAnsi="Arial" w:cs="Arial"/>
                <w:b/>
                <w:spacing w:val="6"/>
                <w:sz w:val="20"/>
                <w:szCs w:val="20"/>
              </w:rPr>
              <w:t xml:space="preserve"> </w:t>
            </w:r>
            <w:r w:rsidRPr="00BF6162">
              <w:rPr>
                <w:rFonts w:ascii="Arial" w:hAnsi="Arial" w:cs="Arial"/>
                <w:b/>
                <w:spacing w:val="-2"/>
                <w:sz w:val="20"/>
                <w:szCs w:val="20"/>
              </w:rPr>
              <w:t>Laurie</w:t>
            </w:r>
          </w:p>
          <w:p w14:paraId="5C1B0EB1" w14:textId="20C3285C"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09F245D1"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150F72FF" w14:textId="11411C95"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A98E898" w14:textId="77777777" w:rsidTr="003A5026">
        <w:tc>
          <w:tcPr>
            <w:tcW w:w="3977" w:type="dxa"/>
          </w:tcPr>
          <w:p w14:paraId="1B8F3BCD"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Stewart,</w:t>
            </w:r>
            <w:r w:rsidRPr="00BF6162">
              <w:rPr>
                <w:rFonts w:ascii="Arial" w:hAnsi="Arial" w:cs="Arial"/>
                <w:b/>
                <w:spacing w:val="4"/>
                <w:sz w:val="20"/>
                <w:szCs w:val="20"/>
              </w:rPr>
              <w:t xml:space="preserve"> </w:t>
            </w:r>
            <w:r w:rsidRPr="00BF6162">
              <w:rPr>
                <w:rFonts w:ascii="Arial" w:hAnsi="Arial" w:cs="Arial"/>
                <w:b/>
                <w:sz w:val="20"/>
                <w:szCs w:val="20"/>
              </w:rPr>
              <w:t>Lanette</w:t>
            </w:r>
            <w:r w:rsidRPr="00BF6162">
              <w:rPr>
                <w:rFonts w:ascii="Arial" w:hAnsi="Arial" w:cs="Arial"/>
                <w:b/>
                <w:spacing w:val="3"/>
                <w:sz w:val="20"/>
                <w:szCs w:val="20"/>
              </w:rPr>
              <w:t xml:space="preserve"> </w:t>
            </w:r>
            <w:r w:rsidRPr="00BF6162">
              <w:rPr>
                <w:rFonts w:ascii="Arial" w:hAnsi="Arial" w:cs="Arial"/>
                <w:b/>
                <w:spacing w:val="-2"/>
                <w:sz w:val="20"/>
                <w:szCs w:val="20"/>
              </w:rPr>
              <w:t>(Jane)</w:t>
            </w:r>
          </w:p>
          <w:p w14:paraId="60F5DE18" w14:textId="77777777" w:rsidR="00C45875" w:rsidRPr="00BF6162" w:rsidRDefault="00C45875" w:rsidP="00D80227">
            <w:pPr>
              <w:pStyle w:val="TableParagraph"/>
              <w:spacing w:line="192" w:lineRule="exact"/>
              <w:rPr>
                <w:rFonts w:ascii="Arial" w:hAnsi="Arial" w:cs="Arial"/>
                <w:spacing w:val="-4"/>
                <w:sz w:val="20"/>
                <w:szCs w:val="20"/>
              </w:rPr>
            </w:pPr>
            <w:r w:rsidRPr="00BF6162">
              <w:rPr>
                <w:rFonts w:ascii="Arial" w:hAnsi="Arial" w:cs="Arial"/>
                <w:sz w:val="20"/>
                <w:szCs w:val="20"/>
              </w:rPr>
              <w:t>Instructor,</w:t>
            </w:r>
            <w:r w:rsidRPr="00BF6162">
              <w:rPr>
                <w:rFonts w:ascii="Arial" w:hAnsi="Arial" w:cs="Arial"/>
                <w:spacing w:val="3"/>
                <w:sz w:val="20"/>
                <w:szCs w:val="20"/>
              </w:rPr>
              <w:t xml:space="preserve"> </w:t>
            </w:r>
            <w:r w:rsidRPr="00BF6162">
              <w:rPr>
                <w:rFonts w:ascii="Arial" w:hAnsi="Arial" w:cs="Arial"/>
                <w:spacing w:val="-4"/>
                <w:sz w:val="20"/>
                <w:szCs w:val="20"/>
              </w:rPr>
              <w:t>DHMC</w:t>
            </w:r>
          </w:p>
          <w:p w14:paraId="0A7F83BC" w14:textId="53562884"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pacing w:val="-4"/>
                <w:sz w:val="20"/>
                <w:szCs w:val="20"/>
              </w:rPr>
              <w:t>Wellbeing and Diversity Champion</w:t>
            </w:r>
          </w:p>
        </w:tc>
        <w:tc>
          <w:tcPr>
            <w:tcW w:w="5648" w:type="dxa"/>
          </w:tcPr>
          <w:p w14:paraId="32D682DD" w14:textId="77777777" w:rsidR="00C45875" w:rsidRPr="00BF6162" w:rsidRDefault="00C45875" w:rsidP="00C15880">
            <w:pPr>
              <w:pStyle w:val="TableParagraph"/>
              <w:spacing w:line="208" w:lineRule="exact"/>
              <w:ind w:left="0"/>
              <w:rPr>
                <w:rFonts w:ascii="Arial" w:hAnsi="Arial" w:cs="Arial"/>
                <w:spacing w:val="-2"/>
                <w:sz w:val="20"/>
                <w:szCs w:val="20"/>
              </w:rPr>
            </w:pPr>
            <w:r w:rsidRPr="00BF6162">
              <w:rPr>
                <w:rFonts w:ascii="Arial" w:hAnsi="Arial" w:cs="Arial"/>
                <w:spacing w:val="-2"/>
                <w:sz w:val="20"/>
                <w:szCs w:val="20"/>
              </w:rPr>
              <w:t>Education</w:t>
            </w:r>
          </w:p>
          <w:p w14:paraId="58ED81C9" w14:textId="6A672995"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Resident Remediation</w:t>
            </w:r>
          </w:p>
        </w:tc>
      </w:tr>
      <w:tr w:rsidR="00C45875" w:rsidRPr="00E725CB" w14:paraId="5F179B96" w14:textId="77777777" w:rsidTr="003A5026">
        <w:tc>
          <w:tcPr>
            <w:tcW w:w="3977" w:type="dxa"/>
          </w:tcPr>
          <w:p w14:paraId="7B616076" w14:textId="77777777" w:rsidR="00C45875" w:rsidRPr="00BF6162" w:rsidRDefault="00C45875" w:rsidP="00D80227">
            <w:pPr>
              <w:pStyle w:val="TableParagraph"/>
              <w:rPr>
                <w:rFonts w:ascii="Arial" w:hAnsi="Arial" w:cs="Arial"/>
                <w:b/>
                <w:sz w:val="20"/>
                <w:szCs w:val="20"/>
              </w:rPr>
            </w:pPr>
            <w:proofErr w:type="gramStart"/>
            <w:r w:rsidRPr="00BF6162">
              <w:rPr>
                <w:rFonts w:ascii="Arial" w:hAnsi="Arial" w:cs="Arial"/>
                <w:b/>
                <w:sz w:val="20"/>
                <w:szCs w:val="20"/>
              </w:rPr>
              <w:t>Stoops</w:t>
            </w:r>
            <w:proofErr w:type="gramEnd"/>
            <w:r w:rsidRPr="00BF6162">
              <w:rPr>
                <w:rFonts w:ascii="Arial" w:hAnsi="Arial" w:cs="Arial"/>
                <w:b/>
                <w:sz w:val="20"/>
                <w:szCs w:val="20"/>
              </w:rPr>
              <w:t>, Shea</w:t>
            </w:r>
          </w:p>
          <w:p w14:paraId="61BE7F1C" w14:textId="77777777" w:rsidR="00C45875" w:rsidRPr="00BF6162" w:rsidRDefault="00C45875" w:rsidP="00D80227">
            <w:pPr>
              <w:pStyle w:val="TableParagraph"/>
              <w:rPr>
                <w:rFonts w:ascii="Arial" w:hAnsi="Arial" w:cs="Arial"/>
                <w:bCs/>
                <w:sz w:val="20"/>
                <w:szCs w:val="20"/>
              </w:rPr>
            </w:pPr>
            <w:r w:rsidRPr="00BF6162">
              <w:rPr>
                <w:rFonts w:ascii="Arial" w:hAnsi="Arial" w:cs="Arial"/>
                <w:bCs/>
                <w:sz w:val="20"/>
                <w:szCs w:val="20"/>
              </w:rPr>
              <w:t>Assistant Professor</w:t>
            </w:r>
          </w:p>
          <w:p w14:paraId="471FCA43" w14:textId="641F32E8"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Cs/>
                <w:sz w:val="20"/>
                <w:szCs w:val="20"/>
              </w:rPr>
              <w:t>Vice Chair, Clinical Competency Committee</w:t>
            </w:r>
          </w:p>
        </w:tc>
        <w:tc>
          <w:tcPr>
            <w:tcW w:w="5648" w:type="dxa"/>
          </w:tcPr>
          <w:p w14:paraId="00902F8C" w14:textId="77777777" w:rsidR="00C45875" w:rsidRPr="00BF6162" w:rsidRDefault="00C45875" w:rsidP="00C15880">
            <w:pPr>
              <w:pStyle w:val="TableParagraph"/>
              <w:ind w:left="0"/>
              <w:rPr>
                <w:rFonts w:ascii="Arial" w:hAnsi="Arial" w:cs="Arial"/>
                <w:spacing w:val="-2"/>
                <w:sz w:val="20"/>
                <w:szCs w:val="20"/>
              </w:rPr>
            </w:pPr>
            <w:r w:rsidRPr="00BF6162">
              <w:rPr>
                <w:rFonts w:ascii="Arial" w:hAnsi="Arial" w:cs="Arial"/>
                <w:spacing w:val="-2"/>
                <w:sz w:val="20"/>
                <w:szCs w:val="20"/>
              </w:rPr>
              <w:t>Cardiac Anesthesiology</w:t>
            </w:r>
          </w:p>
          <w:p w14:paraId="367CC934" w14:textId="77777777" w:rsidR="00C45875" w:rsidRPr="00BF6162" w:rsidRDefault="00C45875" w:rsidP="00C15880">
            <w:pPr>
              <w:pStyle w:val="TableParagraph"/>
              <w:ind w:left="0"/>
              <w:rPr>
                <w:rFonts w:ascii="Arial" w:hAnsi="Arial" w:cs="Arial"/>
                <w:spacing w:val="-2"/>
                <w:sz w:val="20"/>
                <w:szCs w:val="20"/>
              </w:rPr>
            </w:pPr>
            <w:r w:rsidRPr="00BF6162">
              <w:rPr>
                <w:rFonts w:ascii="Arial" w:hAnsi="Arial" w:cs="Arial"/>
                <w:spacing w:val="-2"/>
                <w:sz w:val="20"/>
                <w:szCs w:val="20"/>
              </w:rPr>
              <w:t>Liver Anesthesiology</w:t>
            </w:r>
          </w:p>
          <w:p w14:paraId="299F4B47" w14:textId="6C3FA455"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20125159" w14:textId="77777777" w:rsidTr="003A5026">
        <w:tc>
          <w:tcPr>
            <w:tcW w:w="3977" w:type="dxa"/>
          </w:tcPr>
          <w:p w14:paraId="1B8EE3DC"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Strong,</w:t>
            </w:r>
            <w:r w:rsidRPr="00BF6162">
              <w:rPr>
                <w:rFonts w:ascii="Arial" w:hAnsi="Arial" w:cs="Arial"/>
                <w:b/>
                <w:spacing w:val="2"/>
                <w:sz w:val="20"/>
                <w:szCs w:val="20"/>
              </w:rPr>
              <w:t xml:space="preserve"> </w:t>
            </w:r>
            <w:r w:rsidRPr="00BF6162">
              <w:rPr>
                <w:rFonts w:ascii="Arial" w:hAnsi="Arial" w:cs="Arial"/>
                <w:b/>
                <w:spacing w:val="-4"/>
                <w:sz w:val="20"/>
                <w:szCs w:val="20"/>
              </w:rPr>
              <w:t>Joan</w:t>
            </w:r>
          </w:p>
          <w:p w14:paraId="27B8BD8F" w14:textId="53C83ECB"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754CD849" w14:textId="49B5A185"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609BC47C" w14:textId="77777777" w:rsidTr="003A5026">
        <w:tc>
          <w:tcPr>
            <w:tcW w:w="3977" w:type="dxa"/>
          </w:tcPr>
          <w:p w14:paraId="6C6E46D1"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Strupp,</w:t>
            </w:r>
            <w:r w:rsidRPr="00BF6162">
              <w:rPr>
                <w:rFonts w:ascii="Arial" w:hAnsi="Arial" w:cs="Arial"/>
                <w:b/>
                <w:spacing w:val="4"/>
                <w:sz w:val="20"/>
                <w:szCs w:val="20"/>
              </w:rPr>
              <w:t xml:space="preserve"> </w:t>
            </w:r>
            <w:r w:rsidRPr="00BF6162">
              <w:rPr>
                <w:rFonts w:ascii="Arial" w:hAnsi="Arial" w:cs="Arial"/>
                <w:b/>
                <w:spacing w:val="-5"/>
                <w:sz w:val="20"/>
                <w:szCs w:val="20"/>
              </w:rPr>
              <w:t>Kim</w:t>
            </w:r>
          </w:p>
          <w:p w14:paraId="3E1979FE" w14:textId="5D9FC2F9"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29940402"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7269D19F" w14:textId="2E6D138E"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7F1D85BB" w14:textId="77777777" w:rsidTr="003A5026">
        <w:tc>
          <w:tcPr>
            <w:tcW w:w="3977" w:type="dxa"/>
          </w:tcPr>
          <w:p w14:paraId="01D9B8DE" w14:textId="77777777"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
                <w:sz w:val="20"/>
                <w:szCs w:val="20"/>
              </w:rPr>
              <w:t>Sullivan,</w:t>
            </w:r>
            <w:r w:rsidRPr="00BF6162">
              <w:rPr>
                <w:rFonts w:ascii="Arial" w:hAnsi="Arial" w:cs="Arial"/>
                <w:b/>
                <w:spacing w:val="4"/>
                <w:sz w:val="20"/>
                <w:szCs w:val="20"/>
              </w:rPr>
              <w:t xml:space="preserve"> </w:t>
            </w:r>
            <w:r w:rsidRPr="00BF6162">
              <w:rPr>
                <w:rFonts w:ascii="Arial" w:hAnsi="Arial" w:cs="Arial"/>
                <w:b/>
                <w:spacing w:val="-2"/>
                <w:sz w:val="20"/>
                <w:szCs w:val="20"/>
              </w:rPr>
              <w:t>Breandan</w:t>
            </w:r>
          </w:p>
          <w:p w14:paraId="52CDAF79" w14:textId="1895D55F"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4"/>
                <w:sz w:val="20"/>
                <w:szCs w:val="20"/>
              </w:rPr>
              <w:t>UCH</w:t>
            </w:r>
          </w:p>
        </w:tc>
        <w:tc>
          <w:tcPr>
            <w:tcW w:w="5648" w:type="dxa"/>
          </w:tcPr>
          <w:p w14:paraId="4D3DA159" w14:textId="77777777" w:rsidR="00C45875" w:rsidRPr="00BF6162" w:rsidRDefault="00C45875" w:rsidP="003A5026">
            <w:pPr>
              <w:pStyle w:val="TableParagraph"/>
              <w:spacing w:line="209" w:lineRule="exact"/>
              <w:ind w:left="0"/>
              <w:rPr>
                <w:rFonts w:ascii="Arial" w:hAnsi="Arial" w:cs="Arial"/>
                <w:sz w:val="20"/>
                <w:szCs w:val="20"/>
              </w:rPr>
            </w:pPr>
            <w:r w:rsidRPr="00BF6162">
              <w:rPr>
                <w:rFonts w:ascii="Arial" w:hAnsi="Arial" w:cs="Arial"/>
                <w:sz w:val="20"/>
                <w:szCs w:val="20"/>
              </w:rPr>
              <w:t>Cardiac</w:t>
            </w:r>
            <w:r w:rsidRPr="00BF6162">
              <w:rPr>
                <w:rFonts w:ascii="Arial" w:hAnsi="Arial" w:cs="Arial"/>
                <w:spacing w:val="-2"/>
                <w:sz w:val="20"/>
                <w:szCs w:val="20"/>
              </w:rPr>
              <w:t xml:space="preserve"> Anesthesiology</w:t>
            </w:r>
          </w:p>
          <w:p w14:paraId="37D19A69" w14:textId="5063B2B7"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Critical</w:t>
            </w:r>
            <w:r w:rsidRPr="00BF6162">
              <w:rPr>
                <w:rFonts w:ascii="Arial" w:hAnsi="Arial" w:cs="Arial"/>
                <w:spacing w:val="-2"/>
                <w:sz w:val="20"/>
                <w:szCs w:val="20"/>
              </w:rPr>
              <w:t xml:space="preserve"> </w:t>
            </w:r>
            <w:r w:rsidRPr="00BF6162">
              <w:rPr>
                <w:rFonts w:ascii="Arial" w:hAnsi="Arial" w:cs="Arial"/>
                <w:sz w:val="20"/>
                <w:szCs w:val="20"/>
              </w:rPr>
              <w:t>Care</w:t>
            </w:r>
            <w:r w:rsidRPr="00BF6162">
              <w:rPr>
                <w:rFonts w:ascii="Arial" w:hAnsi="Arial" w:cs="Arial"/>
                <w:spacing w:val="1"/>
                <w:sz w:val="20"/>
                <w:szCs w:val="20"/>
              </w:rPr>
              <w:t xml:space="preserve"> </w:t>
            </w:r>
            <w:r w:rsidRPr="00BF6162">
              <w:rPr>
                <w:rFonts w:ascii="Arial" w:hAnsi="Arial" w:cs="Arial"/>
                <w:spacing w:val="-2"/>
                <w:sz w:val="20"/>
                <w:szCs w:val="20"/>
              </w:rPr>
              <w:t>Medicine</w:t>
            </w:r>
          </w:p>
        </w:tc>
      </w:tr>
      <w:tr w:rsidR="00C45875" w:rsidRPr="00E725CB" w14:paraId="65C05D70" w14:textId="77777777" w:rsidTr="003A5026">
        <w:tc>
          <w:tcPr>
            <w:tcW w:w="3977" w:type="dxa"/>
          </w:tcPr>
          <w:p w14:paraId="7B1F9C54" w14:textId="77777777" w:rsidR="00C45875" w:rsidRPr="00BF6162" w:rsidRDefault="00C45875" w:rsidP="00D80227">
            <w:pPr>
              <w:pStyle w:val="TableParagraph"/>
              <w:spacing w:line="212" w:lineRule="exact"/>
              <w:ind w:right="2152"/>
              <w:rPr>
                <w:rFonts w:ascii="Arial" w:hAnsi="Arial" w:cs="Arial"/>
                <w:b/>
                <w:sz w:val="20"/>
                <w:szCs w:val="20"/>
              </w:rPr>
            </w:pPr>
            <w:bookmarkStart w:id="6" w:name="_Hlk170457391"/>
            <w:r w:rsidRPr="00BF6162">
              <w:rPr>
                <w:rFonts w:ascii="Arial" w:hAnsi="Arial" w:cs="Arial"/>
                <w:b/>
                <w:sz w:val="20"/>
                <w:szCs w:val="20"/>
              </w:rPr>
              <w:t>Tanabe, Kenji</w:t>
            </w:r>
          </w:p>
          <w:p w14:paraId="06BD2C78" w14:textId="77777777" w:rsidR="00C45875" w:rsidRPr="00BF6162" w:rsidRDefault="00C45875" w:rsidP="00D80227">
            <w:pPr>
              <w:pStyle w:val="TableParagraph"/>
              <w:spacing w:line="212" w:lineRule="exact"/>
              <w:ind w:right="2152"/>
              <w:rPr>
                <w:rFonts w:ascii="Arial" w:hAnsi="Arial" w:cs="Arial"/>
                <w:bCs/>
                <w:sz w:val="20"/>
                <w:szCs w:val="20"/>
              </w:rPr>
            </w:pPr>
            <w:r w:rsidRPr="00BF6162">
              <w:rPr>
                <w:rFonts w:ascii="Arial" w:hAnsi="Arial" w:cs="Arial"/>
                <w:bCs/>
                <w:sz w:val="20"/>
                <w:szCs w:val="20"/>
              </w:rPr>
              <w:t>Assistant Professor, UCH</w:t>
            </w:r>
          </w:p>
          <w:p w14:paraId="2AA0641A" w14:textId="225FA514"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Cs/>
                <w:sz w:val="20"/>
                <w:szCs w:val="20"/>
              </w:rPr>
              <w:t xml:space="preserve">Associate Residency Program Director </w:t>
            </w:r>
            <w:bookmarkEnd w:id="6"/>
          </w:p>
        </w:tc>
        <w:tc>
          <w:tcPr>
            <w:tcW w:w="5648" w:type="dxa"/>
          </w:tcPr>
          <w:p w14:paraId="7AAB10C0" w14:textId="77D52447" w:rsidR="00C45875" w:rsidRPr="00BF6162" w:rsidRDefault="00C45875" w:rsidP="003A5026">
            <w:pPr>
              <w:pStyle w:val="TableParagraph"/>
              <w:spacing w:line="240" w:lineRule="auto"/>
              <w:ind w:left="0" w:right="3119"/>
              <w:rPr>
                <w:rFonts w:ascii="Arial" w:hAnsi="Arial" w:cs="Arial"/>
                <w:sz w:val="20"/>
                <w:szCs w:val="20"/>
              </w:rPr>
            </w:pPr>
            <w:r w:rsidRPr="00BF6162">
              <w:rPr>
                <w:rFonts w:ascii="Arial" w:hAnsi="Arial" w:cs="Arial"/>
                <w:sz w:val="20"/>
                <w:szCs w:val="20"/>
              </w:rPr>
              <w:t>Critical Care</w:t>
            </w:r>
            <w:r w:rsidR="004963D5">
              <w:rPr>
                <w:rFonts w:ascii="Arial" w:hAnsi="Arial" w:cs="Arial"/>
                <w:sz w:val="20"/>
                <w:szCs w:val="20"/>
              </w:rPr>
              <w:t xml:space="preserve"> Medicine</w:t>
            </w:r>
          </w:p>
          <w:p w14:paraId="0FAE92BC" w14:textId="77777777" w:rsidR="00C45875" w:rsidRPr="00BF6162" w:rsidRDefault="00C45875" w:rsidP="003A5026">
            <w:pPr>
              <w:pStyle w:val="TableParagraph"/>
              <w:spacing w:line="240" w:lineRule="auto"/>
              <w:ind w:left="0" w:right="3119"/>
              <w:rPr>
                <w:rFonts w:ascii="Arial" w:hAnsi="Arial" w:cs="Arial"/>
                <w:sz w:val="20"/>
                <w:szCs w:val="20"/>
              </w:rPr>
            </w:pPr>
            <w:r w:rsidRPr="00BF6162">
              <w:rPr>
                <w:rFonts w:ascii="Arial" w:hAnsi="Arial" w:cs="Arial"/>
                <w:sz w:val="20"/>
                <w:szCs w:val="20"/>
              </w:rPr>
              <w:t>Education</w:t>
            </w:r>
          </w:p>
          <w:p w14:paraId="662CF503" w14:textId="4A4CAD8F" w:rsidR="00C45875" w:rsidRPr="00BF6162" w:rsidRDefault="00C45875" w:rsidP="00D80227">
            <w:pPr>
              <w:pStyle w:val="TableParagraph"/>
              <w:spacing w:before="1" w:line="240" w:lineRule="auto"/>
              <w:ind w:left="0"/>
              <w:rPr>
                <w:rFonts w:ascii="Arial" w:hAnsi="Arial" w:cs="Arial"/>
                <w:spacing w:val="-2"/>
                <w:sz w:val="20"/>
                <w:szCs w:val="20"/>
              </w:rPr>
            </w:pPr>
          </w:p>
        </w:tc>
      </w:tr>
      <w:tr w:rsidR="00C45875" w:rsidRPr="00E725CB" w14:paraId="1DAF8B39" w14:textId="77777777" w:rsidTr="003A5026">
        <w:tc>
          <w:tcPr>
            <w:tcW w:w="3977" w:type="dxa"/>
          </w:tcPr>
          <w:p w14:paraId="1FCD7A5D" w14:textId="29D5A428"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
                <w:sz w:val="20"/>
                <w:szCs w:val="20"/>
              </w:rPr>
              <w:t>Tamm-Daniels,</w:t>
            </w:r>
            <w:r w:rsidRPr="00BF6162">
              <w:rPr>
                <w:rFonts w:ascii="Arial" w:hAnsi="Arial" w:cs="Arial"/>
                <w:b/>
                <w:spacing w:val="-1"/>
                <w:sz w:val="20"/>
                <w:szCs w:val="20"/>
              </w:rPr>
              <w:t xml:space="preserve"> </w:t>
            </w:r>
            <w:r w:rsidRPr="00BF6162">
              <w:rPr>
                <w:rFonts w:ascii="Arial" w:hAnsi="Arial" w:cs="Arial"/>
                <w:b/>
                <w:sz w:val="20"/>
                <w:szCs w:val="20"/>
              </w:rPr>
              <w:t>Inge</w:t>
            </w:r>
            <w:r w:rsidRPr="00BF6162">
              <w:rPr>
                <w:rFonts w:ascii="Arial" w:hAnsi="Arial" w:cs="Arial"/>
                <w:b/>
                <w:spacing w:val="40"/>
                <w:sz w:val="20"/>
                <w:szCs w:val="20"/>
              </w:rPr>
              <w:t xml:space="preserve"> </w:t>
            </w:r>
            <w:r w:rsidRPr="00BF6162">
              <w:rPr>
                <w:rFonts w:ascii="Arial" w:hAnsi="Arial" w:cs="Arial"/>
                <w:sz w:val="20"/>
                <w:szCs w:val="20"/>
              </w:rPr>
              <w:t>Assistant Professor, UCH</w:t>
            </w:r>
            <w:r w:rsidRPr="00BF6162">
              <w:rPr>
                <w:rFonts w:ascii="Arial" w:hAnsi="Arial" w:cs="Arial"/>
                <w:spacing w:val="40"/>
                <w:sz w:val="20"/>
                <w:szCs w:val="20"/>
              </w:rPr>
              <w:t xml:space="preserve"> </w:t>
            </w:r>
            <w:r w:rsidRPr="00BF6162">
              <w:rPr>
                <w:rFonts w:ascii="Arial" w:hAnsi="Arial" w:cs="Arial"/>
                <w:sz w:val="20"/>
                <w:szCs w:val="20"/>
              </w:rPr>
              <w:t>Director</w:t>
            </w:r>
            <w:r w:rsidRPr="00BF6162">
              <w:rPr>
                <w:rFonts w:ascii="Arial" w:hAnsi="Arial" w:cs="Arial"/>
                <w:spacing w:val="-6"/>
                <w:sz w:val="20"/>
                <w:szCs w:val="20"/>
              </w:rPr>
              <w:t xml:space="preserve"> </w:t>
            </w:r>
            <w:r w:rsidRPr="00BF6162">
              <w:rPr>
                <w:rFonts w:ascii="Arial" w:hAnsi="Arial" w:cs="Arial"/>
                <w:sz w:val="20"/>
                <w:szCs w:val="20"/>
              </w:rPr>
              <w:t>of</w:t>
            </w:r>
            <w:r w:rsidRPr="00BF6162">
              <w:rPr>
                <w:rFonts w:ascii="Arial" w:hAnsi="Arial" w:cs="Arial"/>
                <w:spacing w:val="-6"/>
                <w:sz w:val="20"/>
                <w:szCs w:val="20"/>
              </w:rPr>
              <w:t xml:space="preserve"> </w:t>
            </w:r>
            <w:r w:rsidRPr="00BF6162">
              <w:rPr>
                <w:rFonts w:ascii="Arial" w:hAnsi="Arial" w:cs="Arial"/>
                <w:sz w:val="20"/>
                <w:szCs w:val="20"/>
              </w:rPr>
              <w:t>PACU</w:t>
            </w:r>
            <w:r w:rsidRPr="00BF6162">
              <w:rPr>
                <w:rFonts w:ascii="Arial" w:hAnsi="Arial" w:cs="Arial"/>
                <w:spacing w:val="-6"/>
                <w:sz w:val="20"/>
                <w:szCs w:val="20"/>
              </w:rPr>
              <w:t xml:space="preserve"> </w:t>
            </w:r>
            <w:r w:rsidRPr="00BF6162">
              <w:rPr>
                <w:rFonts w:ascii="Arial" w:hAnsi="Arial" w:cs="Arial"/>
                <w:sz w:val="20"/>
                <w:szCs w:val="20"/>
              </w:rPr>
              <w:t>rotation</w:t>
            </w:r>
          </w:p>
        </w:tc>
        <w:tc>
          <w:tcPr>
            <w:tcW w:w="5648" w:type="dxa"/>
          </w:tcPr>
          <w:p w14:paraId="040750A7" w14:textId="77777777" w:rsidR="00C45875" w:rsidRPr="00BF6162" w:rsidRDefault="00C45875" w:rsidP="003A5026">
            <w:pPr>
              <w:pStyle w:val="TableParagraph"/>
              <w:spacing w:line="240" w:lineRule="auto"/>
              <w:ind w:left="0" w:right="3119"/>
              <w:rPr>
                <w:rFonts w:ascii="Arial" w:hAnsi="Arial" w:cs="Arial"/>
                <w:sz w:val="20"/>
                <w:szCs w:val="20"/>
              </w:rPr>
            </w:pPr>
            <w:r w:rsidRPr="00BF6162">
              <w:rPr>
                <w:rFonts w:ascii="Arial" w:hAnsi="Arial" w:cs="Arial"/>
                <w:sz w:val="20"/>
                <w:szCs w:val="20"/>
              </w:rPr>
              <w:t>Regional</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Simulation</w:t>
            </w:r>
          </w:p>
          <w:p w14:paraId="28DC121C" w14:textId="27ADBA09"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0559648A" w14:textId="77777777" w:rsidTr="003A5026">
        <w:tc>
          <w:tcPr>
            <w:tcW w:w="3977" w:type="dxa"/>
          </w:tcPr>
          <w:p w14:paraId="38FDA66F" w14:textId="77777777" w:rsidR="00C45875" w:rsidRPr="00BF6162" w:rsidRDefault="00C45875" w:rsidP="00D80227">
            <w:pPr>
              <w:pStyle w:val="TableParagraph"/>
              <w:spacing w:line="207" w:lineRule="exact"/>
              <w:rPr>
                <w:rFonts w:ascii="Arial" w:hAnsi="Arial" w:cs="Arial"/>
                <w:b/>
                <w:sz w:val="20"/>
                <w:szCs w:val="20"/>
              </w:rPr>
            </w:pPr>
            <w:r w:rsidRPr="00BF6162">
              <w:rPr>
                <w:rFonts w:ascii="Arial" w:hAnsi="Arial" w:cs="Arial"/>
                <w:b/>
                <w:sz w:val="20"/>
                <w:szCs w:val="20"/>
              </w:rPr>
              <w:t>Tan,</w:t>
            </w:r>
            <w:r w:rsidRPr="00BF6162">
              <w:rPr>
                <w:rFonts w:ascii="Arial" w:hAnsi="Arial" w:cs="Arial"/>
                <w:b/>
                <w:spacing w:val="1"/>
                <w:sz w:val="20"/>
                <w:szCs w:val="20"/>
              </w:rPr>
              <w:t xml:space="preserve"> </w:t>
            </w:r>
            <w:r w:rsidRPr="00BF6162">
              <w:rPr>
                <w:rFonts w:ascii="Arial" w:hAnsi="Arial" w:cs="Arial"/>
                <w:b/>
                <w:sz w:val="20"/>
                <w:szCs w:val="20"/>
              </w:rPr>
              <w:t>Gee</w:t>
            </w:r>
            <w:r w:rsidRPr="00BF6162">
              <w:rPr>
                <w:rFonts w:ascii="Arial" w:hAnsi="Arial" w:cs="Arial"/>
                <w:b/>
                <w:spacing w:val="3"/>
                <w:sz w:val="20"/>
                <w:szCs w:val="20"/>
              </w:rPr>
              <w:t xml:space="preserve"> </w:t>
            </w:r>
            <w:r w:rsidRPr="00BF6162">
              <w:rPr>
                <w:rFonts w:ascii="Arial" w:hAnsi="Arial" w:cs="Arial"/>
                <w:b/>
                <w:spacing w:val="-5"/>
                <w:sz w:val="20"/>
                <w:szCs w:val="20"/>
              </w:rPr>
              <w:t>Mei</w:t>
            </w:r>
          </w:p>
          <w:p w14:paraId="727CD562" w14:textId="75E6BABA"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35F71460" w14:textId="77777777" w:rsidR="00C45875" w:rsidRPr="00BF6162" w:rsidRDefault="00C45875" w:rsidP="003A5026">
            <w:pPr>
              <w:pStyle w:val="TableParagraph"/>
              <w:spacing w:line="207" w:lineRule="exact"/>
              <w:ind w:left="0"/>
              <w:rPr>
                <w:rFonts w:ascii="Arial" w:hAnsi="Arial" w:cs="Arial"/>
                <w:sz w:val="20"/>
                <w:szCs w:val="20"/>
              </w:rPr>
            </w:pPr>
            <w:r w:rsidRPr="00BF6162">
              <w:rPr>
                <w:rFonts w:ascii="Arial" w:hAnsi="Arial" w:cs="Arial"/>
                <w:sz w:val="20"/>
                <w:szCs w:val="20"/>
              </w:rPr>
              <w:t>Pediatric</w:t>
            </w:r>
            <w:r w:rsidRPr="00BF6162">
              <w:rPr>
                <w:rFonts w:ascii="Arial" w:hAnsi="Arial" w:cs="Arial"/>
                <w:spacing w:val="-1"/>
                <w:sz w:val="20"/>
                <w:szCs w:val="20"/>
              </w:rPr>
              <w:t xml:space="preserve"> </w:t>
            </w:r>
            <w:r w:rsidRPr="00BF6162">
              <w:rPr>
                <w:rFonts w:ascii="Arial" w:hAnsi="Arial" w:cs="Arial"/>
                <w:spacing w:val="-2"/>
                <w:sz w:val="20"/>
                <w:szCs w:val="20"/>
              </w:rPr>
              <w:t>Anesthesiology</w:t>
            </w:r>
          </w:p>
          <w:p w14:paraId="3A12FBF9" w14:textId="62D574A6"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Simulation</w:t>
            </w:r>
          </w:p>
        </w:tc>
      </w:tr>
      <w:tr w:rsidR="00C45875" w:rsidRPr="00E725CB" w14:paraId="570A5880" w14:textId="77777777" w:rsidTr="003A5026">
        <w:tc>
          <w:tcPr>
            <w:tcW w:w="3977" w:type="dxa"/>
          </w:tcPr>
          <w:p w14:paraId="50BE1F29"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Thomas,</w:t>
            </w:r>
            <w:r w:rsidRPr="00BF6162">
              <w:rPr>
                <w:rFonts w:ascii="Arial" w:hAnsi="Arial" w:cs="Arial"/>
                <w:b/>
                <w:spacing w:val="1"/>
                <w:sz w:val="20"/>
                <w:szCs w:val="20"/>
              </w:rPr>
              <w:t xml:space="preserve"> </w:t>
            </w:r>
            <w:r w:rsidRPr="00BF6162">
              <w:rPr>
                <w:rFonts w:ascii="Arial" w:hAnsi="Arial" w:cs="Arial"/>
                <w:b/>
                <w:spacing w:val="-2"/>
                <w:sz w:val="20"/>
                <w:szCs w:val="20"/>
              </w:rPr>
              <w:t>James</w:t>
            </w:r>
          </w:p>
          <w:p w14:paraId="5172B6E2" w14:textId="28BE4688"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6ED8FB8C"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38DED125" w14:textId="5A7252A2"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5CBF17D6" w14:textId="77777777" w:rsidTr="003A5026">
        <w:tc>
          <w:tcPr>
            <w:tcW w:w="3977" w:type="dxa"/>
          </w:tcPr>
          <w:p w14:paraId="4DD074CC"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Todorovic,</w:t>
            </w:r>
            <w:r w:rsidRPr="00BF6162">
              <w:rPr>
                <w:rFonts w:ascii="Arial" w:hAnsi="Arial" w:cs="Arial"/>
                <w:b/>
                <w:spacing w:val="2"/>
                <w:sz w:val="20"/>
                <w:szCs w:val="20"/>
              </w:rPr>
              <w:t xml:space="preserve"> </w:t>
            </w:r>
            <w:r w:rsidRPr="00BF6162">
              <w:rPr>
                <w:rFonts w:ascii="Arial" w:hAnsi="Arial" w:cs="Arial"/>
                <w:b/>
                <w:spacing w:val="-2"/>
                <w:sz w:val="20"/>
                <w:szCs w:val="20"/>
              </w:rPr>
              <w:t>Vesna</w:t>
            </w:r>
          </w:p>
          <w:p w14:paraId="42F1FB18" w14:textId="511D9A10"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Professor</w:t>
            </w:r>
          </w:p>
        </w:tc>
        <w:tc>
          <w:tcPr>
            <w:tcW w:w="5648" w:type="dxa"/>
          </w:tcPr>
          <w:p w14:paraId="583AA454" w14:textId="25BFD0E9"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Research</w:t>
            </w:r>
          </w:p>
        </w:tc>
      </w:tr>
      <w:tr w:rsidR="00C45875" w:rsidRPr="00E725CB" w14:paraId="028168B2" w14:textId="77777777" w:rsidTr="003A5026">
        <w:tc>
          <w:tcPr>
            <w:tcW w:w="3977" w:type="dxa"/>
          </w:tcPr>
          <w:p w14:paraId="7D132BE5"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Tregear, Hans</w:t>
            </w:r>
          </w:p>
          <w:p w14:paraId="6387F556" w14:textId="77777777" w:rsidR="00C45875" w:rsidRPr="00BF6162" w:rsidRDefault="00C45875" w:rsidP="00D80227">
            <w:pPr>
              <w:pStyle w:val="TableParagraph"/>
              <w:rPr>
                <w:rFonts w:ascii="Arial" w:hAnsi="Arial" w:cs="Arial"/>
                <w:bCs/>
                <w:sz w:val="20"/>
                <w:szCs w:val="20"/>
              </w:rPr>
            </w:pPr>
            <w:r w:rsidRPr="00BF6162">
              <w:rPr>
                <w:rFonts w:ascii="Arial" w:hAnsi="Arial" w:cs="Arial"/>
                <w:bCs/>
                <w:sz w:val="20"/>
                <w:szCs w:val="20"/>
              </w:rPr>
              <w:t>Assistant Professor, UCH</w:t>
            </w:r>
          </w:p>
          <w:p w14:paraId="38F528E4" w14:textId="4ABE2EB8" w:rsidR="00C45875" w:rsidRPr="00BF6162" w:rsidRDefault="00C45875" w:rsidP="00D80227">
            <w:pPr>
              <w:pStyle w:val="TableParagraph"/>
              <w:spacing w:line="209" w:lineRule="exact"/>
              <w:rPr>
                <w:rFonts w:ascii="Arial" w:hAnsi="Arial" w:cs="Arial"/>
                <w:b/>
                <w:sz w:val="20"/>
                <w:szCs w:val="20"/>
              </w:rPr>
            </w:pPr>
          </w:p>
        </w:tc>
        <w:tc>
          <w:tcPr>
            <w:tcW w:w="5648" w:type="dxa"/>
          </w:tcPr>
          <w:p w14:paraId="68E8A2E7" w14:textId="77777777" w:rsidR="004963D5" w:rsidRDefault="00C45875" w:rsidP="003A5026">
            <w:pPr>
              <w:pStyle w:val="TableParagraph"/>
              <w:spacing w:line="212" w:lineRule="exact"/>
              <w:ind w:left="0" w:right="3098"/>
              <w:rPr>
                <w:rFonts w:ascii="Arial" w:hAnsi="Arial" w:cs="Arial"/>
                <w:sz w:val="20"/>
                <w:szCs w:val="20"/>
              </w:rPr>
            </w:pPr>
            <w:r w:rsidRPr="00BF6162">
              <w:rPr>
                <w:rFonts w:ascii="Arial" w:hAnsi="Arial" w:cs="Arial"/>
                <w:sz w:val="20"/>
                <w:szCs w:val="20"/>
              </w:rPr>
              <w:t xml:space="preserve">Critical Care </w:t>
            </w:r>
            <w:r w:rsidR="004963D5">
              <w:rPr>
                <w:rFonts w:ascii="Arial" w:hAnsi="Arial" w:cs="Arial"/>
                <w:sz w:val="20"/>
                <w:szCs w:val="20"/>
              </w:rPr>
              <w:t xml:space="preserve">Medicine </w:t>
            </w:r>
          </w:p>
          <w:p w14:paraId="1A9009D5" w14:textId="0372DF2E" w:rsidR="00C45875" w:rsidRPr="00BF6162" w:rsidRDefault="00C45875" w:rsidP="003A5026">
            <w:pPr>
              <w:pStyle w:val="TableParagraph"/>
              <w:spacing w:line="212" w:lineRule="exact"/>
              <w:ind w:left="0" w:right="3098"/>
              <w:rPr>
                <w:rFonts w:ascii="Arial" w:hAnsi="Arial" w:cs="Arial"/>
                <w:sz w:val="20"/>
                <w:szCs w:val="20"/>
              </w:rPr>
            </w:pPr>
            <w:r w:rsidRPr="00BF6162">
              <w:rPr>
                <w:rFonts w:ascii="Arial" w:hAnsi="Arial" w:cs="Arial"/>
                <w:sz w:val="20"/>
                <w:szCs w:val="20"/>
              </w:rPr>
              <w:t>Education</w:t>
            </w:r>
          </w:p>
          <w:p w14:paraId="302E7D15" w14:textId="22D5ECD9"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Assoc. PD, Critical Care Fellowship</w:t>
            </w:r>
          </w:p>
        </w:tc>
      </w:tr>
      <w:tr w:rsidR="00C45875" w:rsidRPr="00E725CB" w14:paraId="411F0D8E" w14:textId="77777777" w:rsidTr="003A5026">
        <w:tc>
          <w:tcPr>
            <w:tcW w:w="3977" w:type="dxa"/>
          </w:tcPr>
          <w:p w14:paraId="03EC0AB7" w14:textId="77777777" w:rsidR="00C45875" w:rsidRPr="00BF6162" w:rsidRDefault="00C45875" w:rsidP="00D80227">
            <w:pPr>
              <w:pStyle w:val="TableParagraph"/>
              <w:rPr>
                <w:rFonts w:ascii="Arial" w:hAnsi="Arial" w:cs="Arial"/>
                <w:b/>
                <w:sz w:val="20"/>
                <w:szCs w:val="20"/>
              </w:rPr>
            </w:pPr>
            <w:proofErr w:type="gramStart"/>
            <w:r w:rsidRPr="00BF6162">
              <w:rPr>
                <w:rFonts w:ascii="Arial" w:hAnsi="Arial" w:cs="Arial"/>
                <w:b/>
                <w:sz w:val="20"/>
                <w:szCs w:val="20"/>
              </w:rPr>
              <w:t>Twite</w:t>
            </w:r>
            <w:proofErr w:type="gramEnd"/>
            <w:r w:rsidRPr="00BF6162">
              <w:rPr>
                <w:rFonts w:ascii="Arial" w:hAnsi="Arial" w:cs="Arial"/>
                <w:b/>
                <w:sz w:val="20"/>
                <w:szCs w:val="20"/>
              </w:rPr>
              <w:t xml:space="preserve">, </w:t>
            </w:r>
            <w:r w:rsidRPr="00BF6162">
              <w:rPr>
                <w:rFonts w:ascii="Arial" w:hAnsi="Arial" w:cs="Arial"/>
                <w:b/>
                <w:spacing w:val="-4"/>
                <w:sz w:val="20"/>
                <w:szCs w:val="20"/>
              </w:rPr>
              <w:t>Mark</w:t>
            </w:r>
          </w:p>
          <w:p w14:paraId="399A34E1" w14:textId="1163C5B5"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CHC</w:t>
            </w:r>
          </w:p>
        </w:tc>
        <w:tc>
          <w:tcPr>
            <w:tcW w:w="5648" w:type="dxa"/>
          </w:tcPr>
          <w:p w14:paraId="620A1CDD"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6BEB68C4" w14:textId="03EE24E5"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z w:val="20"/>
                <w:szCs w:val="20"/>
              </w:rPr>
              <w:t>Cardiac</w:t>
            </w:r>
            <w:r w:rsidRPr="00BF6162">
              <w:rPr>
                <w:rFonts w:ascii="Arial" w:hAnsi="Arial" w:cs="Arial"/>
                <w:spacing w:val="-5"/>
                <w:sz w:val="20"/>
                <w:szCs w:val="20"/>
              </w:rPr>
              <w:t xml:space="preserve"> </w:t>
            </w:r>
            <w:r w:rsidRPr="00BF6162">
              <w:rPr>
                <w:rFonts w:ascii="Arial" w:hAnsi="Arial" w:cs="Arial"/>
                <w:sz w:val="20"/>
                <w:szCs w:val="20"/>
              </w:rPr>
              <w:t>Anesthesiology</w:t>
            </w:r>
          </w:p>
        </w:tc>
      </w:tr>
      <w:tr w:rsidR="00C45875" w:rsidRPr="00E725CB" w14:paraId="37FEFE76" w14:textId="77777777" w:rsidTr="003A5026">
        <w:tc>
          <w:tcPr>
            <w:tcW w:w="3977" w:type="dxa"/>
          </w:tcPr>
          <w:p w14:paraId="72594B2A"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Varhabhatla,</w:t>
            </w:r>
            <w:r w:rsidRPr="00BF6162">
              <w:rPr>
                <w:rFonts w:ascii="Arial" w:hAnsi="Arial" w:cs="Arial"/>
                <w:b/>
                <w:spacing w:val="3"/>
                <w:sz w:val="20"/>
                <w:szCs w:val="20"/>
              </w:rPr>
              <w:t xml:space="preserve"> </w:t>
            </w:r>
            <w:r w:rsidRPr="00BF6162">
              <w:rPr>
                <w:rFonts w:ascii="Arial" w:hAnsi="Arial" w:cs="Arial"/>
                <w:b/>
                <w:spacing w:val="-2"/>
                <w:sz w:val="20"/>
                <w:szCs w:val="20"/>
              </w:rPr>
              <w:t>Narayana</w:t>
            </w:r>
          </w:p>
          <w:p w14:paraId="5F57DF38" w14:textId="66A58224"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Assistance</w:t>
            </w:r>
            <w:r w:rsidRPr="00BF6162">
              <w:rPr>
                <w:rFonts w:ascii="Arial" w:hAnsi="Arial" w:cs="Arial"/>
                <w:spacing w:val="2"/>
                <w:sz w:val="20"/>
                <w:szCs w:val="20"/>
              </w:rPr>
              <w:t xml:space="preserve"> </w:t>
            </w:r>
            <w:r w:rsidRPr="00BF6162">
              <w:rPr>
                <w:rFonts w:ascii="Arial" w:hAnsi="Arial" w:cs="Arial"/>
                <w:sz w:val="20"/>
                <w:szCs w:val="20"/>
              </w:rPr>
              <w:t>Professor,</w:t>
            </w:r>
            <w:r w:rsidRPr="00BF6162">
              <w:rPr>
                <w:rFonts w:ascii="Arial" w:hAnsi="Arial" w:cs="Arial"/>
                <w:spacing w:val="4"/>
                <w:sz w:val="20"/>
                <w:szCs w:val="20"/>
              </w:rPr>
              <w:t xml:space="preserve"> </w:t>
            </w:r>
            <w:r w:rsidRPr="00BF6162">
              <w:rPr>
                <w:rFonts w:ascii="Arial" w:hAnsi="Arial" w:cs="Arial"/>
                <w:spacing w:val="-5"/>
                <w:sz w:val="20"/>
                <w:szCs w:val="20"/>
              </w:rPr>
              <w:t>UCH</w:t>
            </w:r>
          </w:p>
        </w:tc>
        <w:tc>
          <w:tcPr>
            <w:tcW w:w="5648" w:type="dxa"/>
          </w:tcPr>
          <w:p w14:paraId="491B50FE" w14:textId="708977A8"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Interventional</w:t>
            </w:r>
            <w:r w:rsidRPr="00BF6162">
              <w:rPr>
                <w:rFonts w:ascii="Arial" w:hAnsi="Arial" w:cs="Arial"/>
                <w:spacing w:val="14"/>
                <w:sz w:val="20"/>
                <w:szCs w:val="20"/>
              </w:rPr>
              <w:t xml:space="preserve"> </w:t>
            </w:r>
            <w:r w:rsidRPr="00BF6162">
              <w:rPr>
                <w:rFonts w:ascii="Arial" w:hAnsi="Arial" w:cs="Arial"/>
                <w:spacing w:val="-4"/>
                <w:sz w:val="20"/>
                <w:szCs w:val="20"/>
              </w:rPr>
              <w:t>Pain</w:t>
            </w:r>
          </w:p>
        </w:tc>
      </w:tr>
      <w:tr w:rsidR="00C45875" w:rsidRPr="00E725CB" w14:paraId="62BFF1ED" w14:textId="77777777" w:rsidTr="003A5026">
        <w:tc>
          <w:tcPr>
            <w:tcW w:w="3977" w:type="dxa"/>
          </w:tcPr>
          <w:p w14:paraId="423830E4"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Verduzco,</w:t>
            </w:r>
            <w:r w:rsidRPr="00BF6162">
              <w:rPr>
                <w:rFonts w:ascii="Arial" w:hAnsi="Arial" w:cs="Arial"/>
                <w:b/>
                <w:spacing w:val="3"/>
                <w:sz w:val="20"/>
                <w:szCs w:val="20"/>
              </w:rPr>
              <w:t xml:space="preserve"> </w:t>
            </w:r>
            <w:r w:rsidRPr="00BF6162">
              <w:rPr>
                <w:rFonts w:ascii="Arial" w:hAnsi="Arial" w:cs="Arial"/>
                <w:b/>
                <w:spacing w:val="-4"/>
                <w:sz w:val="20"/>
                <w:szCs w:val="20"/>
              </w:rPr>
              <w:t>Luis</w:t>
            </w:r>
          </w:p>
          <w:p w14:paraId="4C74B4B5" w14:textId="00B87D4A"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w:t>
            </w:r>
            <w:r w:rsidRPr="00BF6162">
              <w:rPr>
                <w:rFonts w:ascii="Arial" w:hAnsi="Arial" w:cs="Arial"/>
                <w:spacing w:val="3"/>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4"/>
                <w:sz w:val="20"/>
                <w:szCs w:val="20"/>
              </w:rPr>
              <w:t>DHMC</w:t>
            </w:r>
          </w:p>
        </w:tc>
        <w:tc>
          <w:tcPr>
            <w:tcW w:w="5648" w:type="dxa"/>
          </w:tcPr>
          <w:p w14:paraId="3445544E" w14:textId="0100F791"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3EB58E09" w14:textId="77777777" w:rsidTr="003A5026">
        <w:tc>
          <w:tcPr>
            <w:tcW w:w="3977" w:type="dxa"/>
          </w:tcPr>
          <w:p w14:paraId="5CB4E6F3"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Villasenor,</w:t>
            </w:r>
            <w:r w:rsidRPr="00BF6162">
              <w:rPr>
                <w:rFonts w:ascii="Arial" w:hAnsi="Arial" w:cs="Arial"/>
                <w:b/>
                <w:spacing w:val="1"/>
                <w:sz w:val="20"/>
                <w:szCs w:val="20"/>
              </w:rPr>
              <w:t xml:space="preserve"> </w:t>
            </w:r>
            <w:r w:rsidRPr="00BF6162">
              <w:rPr>
                <w:rFonts w:ascii="Arial" w:hAnsi="Arial" w:cs="Arial"/>
                <w:b/>
                <w:spacing w:val="-2"/>
                <w:sz w:val="20"/>
                <w:szCs w:val="20"/>
              </w:rPr>
              <w:t>Mario</w:t>
            </w:r>
          </w:p>
          <w:p w14:paraId="230CEE54" w14:textId="77777777" w:rsidR="00C45875" w:rsidRPr="00BF6162" w:rsidRDefault="00C45875" w:rsidP="00D80227">
            <w:pPr>
              <w:pStyle w:val="TableParagraph"/>
              <w:spacing w:line="240" w:lineRule="auto"/>
              <w:rPr>
                <w:rFonts w:ascii="Arial" w:hAnsi="Arial" w:cs="Arial"/>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UCH</w:t>
            </w:r>
          </w:p>
          <w:p w14:paraId="78B0F6C6" w14:textId="1D262DB9" w:rsidR="00C45875" w:rsidRPr="00BF6162" w:rsidRDefault="00C45875" w:rsidP="00D80227">
            <w:pPr>
              <w:pStyle w:val="TableParagraph"/>
              <w:spacing w:line="209" w:lineRule="exact"/>
              <w:rPr>
                <w:rFonts w:ascii="Arial" w:hAnsi="Arial" w:cs="Arial"/>
                <w:b/>
                <w:sz w:val="20"/>
                <w:szCs w:val="20"/>
              </w:rPr>
            </w:pPr>
          </w:p>
        </w:tc>
        <w:tc>
          <w:tcPr>
            <w:tcW w:w="5648" w:type="dxa"/>
          </w:tcPr>
          <w:p w14:paraId="37F7F66D" w14:textId="5AF4F854"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53EB0069" w14:textId="77777777" w:rsidTr="003A5026">
        <w:tc>
          <w:tcPr>
            <w:tcW w:w="3977" w:type="dxa"/>
          </w:tcPr>
          <w:p w14:paraId="02E78596"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Vitter,</w:t>
            </w:r>
            <w:r w:rsidRPr="00BF6162">
              <w:rPr>
                <w:rFonts w:ascii="Arial" w:hAnsi="Arial" w:cs="Arial"/>
                <w:b/>
                <w:spacing w:val="1"/>
                <w:sz w:val="20"/>
                <w:szCs w:val="20"/>
              </w:rPr>
              <w:t xml:space="preserve"> </w:t>
            </w:r>
            <w:r w:rsidRPr="00BF6162">
              <w:rPr>
                <w:rFonts w:ascii="Arial" w:hAnsi="Arial" w:cs="Arial"/>
                <w:b/>
                <w:spacing w:val="-2"/>
                <w:sz w:val="20"/>
                <w:szCs w:val="20"/>
              </w:rPr>
              <w:t>Jillian</w:t>
            </w:r>
          </w:p>
          <w:p w14:paraId="5616D253" w14:textId="06FC8185"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 Professor, UCH</w:t>
            </w:r>
            <w:r w:rsidRPr="00BF6162">
              <w:rPr>
                <w:rFonts w:ascii="Arial" w:hAnsi="Arial" w:cs="Arial"/>
                <w:spacing w:val="40"/>
                <w:sz w:val="20"/>
                <w:szCs w:val="20"/>
              </w:rPr>
              <w:t xml:space="preserve"> </w:t>
            </w:r>
            <w:r w:rsidRPr="00BF6162">
              <w:rPr>
                <w:rFonts w:ascii="Arial" w:hAnsi="Arial" w:cs="Arial"/>
                <w:sz w:val="20"/>
                <w:szCs w:val="20"/>
              </w:rPr>
              <w:t>Director</w:t>
            </w:r>
            <w:r w:rsidRPr="00BF6162">
              <w:rPr>
                <w:rFonts w:ascii="Arial" w:hAnsi="Arial" w:cs="Arial"/>
                <w:spacing w:val="-4"/>
                <w:sz w:val="20"/>
                <w:szCs w:val="20"/>
              </w:rPr>
              <w:t xml:space="preserve"> </w:t>
            </w:r>
            <w:r w:rsidRPr="00BF6162">
              <w:rPr>
                <w:rFonts w:ascii="Arial" w:hAnsi="Arial" w:cs="Arial"/>
                <w:sz w:val="20"/>
                <w:szCs w:val="20"/>
              </w:rPr>
              <w:t>of</w:t>
            </w:r>
            <w:r w:rsidRPr="00BF6162">
              <w:rPr>
                <w:rFonts w:ascii="Arial" w:hAnsi="Arial" w:cs="Arial"/>
                <w:spacing w:val="-1"/>
                <w:sz w:val="20"/>
                <w:szCs w:val="20"/>
              </w:rPr>
              <w:t xml:space="preserve"> </w:t>
            </w:r>
            <w:r w:rsidRPr="00BF6162">
              <w:rPr>
                <w:rFonts w:ascii="Arial" w:hAnsi="Arial" w:cs="Arial"/>
                <w:sz w:val="20"/>
                <w:szCs w:val="20"/>
              </w:rPr>
              <w:lastRenderedPageBreak/>
              <w:t>CA1</w:t>
            </w:r>
            <w:r w:rsidRPr="00BF6162">
              <w:rPr>
                <w:rFonts w:ascii="Arial" w:hAnsi="Arial" w:cs="Arial"/>
                <w:spacing w:val="-3"/>
                <w:sz w:val="20"/>
                <w:szCs w:val="20"/>
              </w:rPr>
              <w:t xml:space="preserve"> </w:t>
            </w:r>
            <w:r w:rsidRPr="00BF6162">
              <w:rPr>
                <w:rFonts w:ascii="Arial" w:hAnsi="Arial" w:cs="Arial"/>
                <w:sz w:val="20"/>
                <w:szCs w:val="20"/>
              </w:rPr>
              <w:t>Core</w:t>
            </w:r>
            <w:r w:rsidRPr="00BF6162">
              <w:rPr>
                <w:rFonts w:ascii="Arial" w:hAnsi="Arial" w:cs="Arial"/>
                <w:spacing w:val="-4"/>
                <w:sz w:val="20"/>
                <w:szCs w:val="20"/>
              </w:rPr>
              <w:t xml:space="preserve"> </w:t>
            </w:r>
            <w:r w:rsidRPr="00BF6162">
              <w:rPr>
                <w:rFonts w:ascii="Arial" w:hAnsi="Arial" w:cs="Arial"/>
                <w:sz w:val="20"/>
                <w:szCs w:val="20"/>
              </w:rPr>
              <w:t>Curriculum</w:t>
            </w:r>
          </w:p>
        </w:tc>
        <w:tc>
          <w:tcPr>
            <w:tcW w:w="5648" w:type="dxa"/>
          </w:tcPr>
          <w:p w14:paraId="74337CDE" w14:textId="77777777" w:rsidR="00C45875" w:rsidRPr="00BF6162" w:rsidRDefault="00C45875" w:rsidP="003A5026">
            <w:pPr>
              <w:pStyle w:val="TableParagraph"/>
              <w:spacing w:line="240" w:lineRule="auto"/>
              <w:ind w:left="0" w:right="3143"/>
              <w:rPr>
                <w:rFonts w:ascii="Arial" w:hAnsi="Arial" w:cs="Arial"/>
                <w:sz w:val="20"/>
                <w:szCs w:val="20"/>
              </w:rPr>
            </w:pPr>
            <w:r w:rsidRPr="00BF6162">
              <w:rPr>
                <w:rFonts w:ascii="Arial" w:hAnsi="Arial" w:cs="Arial"/>
                <w:sz w:val="20"/>
                <w:szCs w:val="20"/>
              </w:rPr>
              <w:lastRenderedPageBreak/>
              <w:t>Regional</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r w:rsidRPr="00BF6162">
              <w:rPr>
                <w:rFonts w:ascii="Arial" w:hAnsi="Arial" w:cs="Arial"/>
                <w:spacing w:val="-2"/>
                <w:sz w:val="20"/>
                <w:szCs w:val="20"/>
              </w:rPr>
              <w:t>Simulation</w:t>
            </w:r>
          </w:p>
          <w:p w14:paraId="448F98F0" w14:textId="764A39A8"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lastRenderedPageBreak/>
              <w:t>Education</w:t>
            </w:r>
          </w:p>
        </w:tc>
      </w:tr>
      <w:tr w:rsidR="00C45875" w:rsidRPr="00E725CB" w14:paraId="624ED991" w14:textId="77777777" w:rsidTr="003A5026">
        <w:tc>
          <w:tcPr>
            <w:tcW w:w="3977" w:type="dxa"/>
          </w:tcPr>
          <w:p w14:paraId="566564E3"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lastRenderedPageBreak/>
              <w:t>Vogel,</w:t>
            </w:r>
            <w:r w:rsidRPr="00BF6162">
              <w:rPr>
                <w:rFonts w:ascii="Arial" w:hAnsi="Arial" w:cs="Arial"/>
                <w:b/>
                <w:spacing w:val="2"/>
                <w:sz w:val="20"/>
                <w:szCs w:val="20"/>
              </w:rPr>
              <w:t xml:space="preserve"> </w:t>
            </w:r>
            <w:r w:rsidRPr="00BF6162">
              <w:rPr>
                <w:rFonts w:ascii="Arial" w:hAnsi="Arial" w:cs="Arial"/>
                <w:b/>
                <w:spacing w:val="-2"/>
                <w:sz w:val="20"/>
                <w:szCs w:val="20"/>
              </w:rPr>
              <w:t>Scott</w:t>
            </w:r>
          </w:p>
          <w:p w14:paraId="797B9216" w14:textId="0ADC3DEC"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sz w:val="20"/>
                <w:szCs w:val="20"/>
              </w:rPr>
              <w:t>Assistant Professor, UCH</w:t>
            </w:r>
            <w:r w:rsidRPr="00BF6162">
              <w:rPr>
                <w:rFonts w:ascii="Arial" w:hAnsi="Arial" w:cs="Arial"/>
                <w:spacing w:val="40"/>
                <w:sz w:val="20"/>
                <w:szCs w:val="20"/>
              </w:rPr>
              <w:t xml:space="preserve"> </w:t>
            </w:r>
          </w:p>
        </w:tc>
        <w:tc>
          <w:tcPr>
            <w:tcW w:w="5648" w:type="dxa"/>
          </w:tcPr>
          <w:p w14:paraId="5382859F"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pacing w:val="-2"/>
                <w:sz w:val="20"/>
                <w:szCs w:val="20"/>
              </w:rPr>
              <w:t>Neuroanesthesiology</w:t>
            </w:r>
            <w:r w:rsidRPr="00BF6162">
              <w:rPr>
                <w:rFonts w:ascii="Arial" w:hAnsi="Arial" w:cs="Arial"/>
                <w:spacing w:val="40"/>
                <w:sz w:val="20"/>
                <w:szCs w:val="20"/>
              </w:rPr>
              <w:t xml:space="preserve"> </w:t>
            </w:r>
          </w:p>
          <w:p w14:paraId="14A03CF2" w14:textId="24650BCD" w:rsidR="00C45875" w:rsidRPr="00BF6162" w:rsidRDefault="00C45875" w:rsidP="00D80227">
            <w:pPr>
              <w:pStyle w:val="TableParagraph"/>
              <w:spacing w:before="1" w:line="240" w:lineRule="auto"/>
              <w:ind w:left="0"/>
              <w:rPr>
                <w:rFonts w:ascii="Arial" w:hAnsi="Arial" w:cs="Arial"/>
                <w:spacing w:val="-2"/>
                <w:sz w:val="20"/>
                <w:szCs w:val="20"/>
              </w:rPr>
            </w:pPr>
            <w:r w:rsidRPr="00BF6162">
              <w:rPr>
                <w:rFonts w:ascii="Arial" w:hAnsi="Arial" w:cs="Arial"/>
                <w:spacing w:val="-2"/>
                <w:sz w:val="20"/>
                <w:szCs w:val="20"/>
              </w:rPr>
              <w:t>Education</w:t>
            </w:r>
          </w:p>
        </w:tc>
      </w:tr>
      <w:tr w:rsidR="00C45875" w:rsidRPr="00E725CB" w14:paraId="1FF9A4E4" w14:textId="77777777" w:rsidTr="003A5026">
        <w:tc>
          <w:tcPr>
            <w:tcW w:w="3977" w:type="dxa"/>
          </w:tcPr>
          <w:p w14:paraId="5A792892" w14:textId="77777777" w:rsidR="00C45875" w:rsidRPr="00BF6162" w:rsidRDefault="00C45875" w:rsidP="00D80227">
            <w:pPr>
              <w:pStyle w:val="TableParagraph"/>
              <w:spacing w:line="208" w:lineRule="exact"/>
              <w:rPr>
                <w:rFonts w:ascii="Arial" w:hAnsi="Arial" w:cs="Arial"/>
                <w:b/>
                <w:sz w:val="20"/>
                <w:szCs w:val="20"/>
              </w:rPr>
            </w:pPr>
            <w:r w:rsidRPr="00BF6162">
              <w:rPr>
                <w:rFonts w:ascii="Arial" w:hAnsi="Arial" w:cs="Arial"/>
                <w:b/>
                <w:sz w:val="20"/>
                <w:szCs w:val="20"/>
              </w:rPr>
              <w:t xml:space="preserve">Walha, </w:t>
            </w:r>
            <w:r w:rsidRPr="00BF6162">
              <w:rPr>
                <w:rFonts w:ascii="Arial" w:hAnsi="Arial" w:cs="Arial"/>
                <w:b/>
                <w:spacing w:val="-2"/>
                <w:sz w:val="20"/>
                <w:szCs w:val="20"/>
              </w:rPr>
              <w:t>Sukhi</w:t>
            </w:r>
          </w:p>
          <w:p w14:paraId="5605E892" w14:textId="751651B6"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Assistant Professor, UCH</w:t>
            </w:r>
            <w:r w:rsidRPr="00BF6162">
              <w:rPr>
                <w:rFonts w:ascii="Arial" w:hAnsi="Arial" w:cs="Arial"/>
                <w:spacing w:val="40"/>
                <w:sz w:val="20"/>
                <w:szCs w:val="20"/>
              </w:rPr>
              <w:t xml:space="preserve"> </w:t>
            </w:r>
          </w:p>
        </w:tc>
        <w:tc>
          <w:tcPr>
            <w:tcW w:w="5648" w:type="dxa"/>
          </w:tcPr>
          <w:p w14:paraId="14682DBF"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Ambulatory</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3BB81490" w14:textId="514D0FE9"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pacing w:val="-2"/>
                <w:sz w:val="20"/>
                <w:szCs w:val="20"/>
              </w:rPr>
              <w:t>Education</w:t>
            </w:r>
          </w:p>
        </w:tc>
      </w:tr>
      <w:tr w:rsidR="00C45875" w:rsidRPr="00E725CB" w14:paraId="6B9DBA78" w14:textId="77777777" w:rsidTr="003A5026">
        <w:tc>
          <w:tcPr>
            <w:tcW w:w="3977" w:type="dxa"/>
          </w:tcPr>
          <w:p w14:paraId="3172E252"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Wallen,</w:t>
            </w:r>
            <w:r w:rsidRPr="00BF6162">
              <w:rPr>
                <w:rFonts w:ascii="Arial" w:hAnsi="Arial" w:cs="Arial"/>
                <w:b/>
                <w:spacing w:val="-1"/>
                <w:sz w:val="20"/>
                <w:szCs w:val="20"/>
              </w:rPr>
              <w:t xml:space="preserve"> </w:t>
            </w:r>
            <w:r w:rsidRPr="00BF6162">
              <w:rPr>
                <w:rFonts w:ascii="Arial" w:hAnsi="Arial" w:cs="Arial"/>
                <w:b/>
                <w:spacing w:val="-2"/>
                <w:sz w:val="20"/>
                <w:szCs w:val="20"/>
              </w:rPr>
              <w:t>Brett</w:t>
            </w:r>
          </w:p>
          <w:p w14:paraId="47378ABB" w14:textId="1F6144AC"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Associate</w:t>
            </w:r>
            <w:r w:rsidRPr="00BF6162">
              <w:rPr>
                <w:rFonts w:ascii="Arial" w:hAnsi="Arial" w:cs="Arial"/>
                <w:spacing w:val="6"/>
                <w:sz w:val="20"/>
                <w:szCs w:val="20"/>
              </w:rPr>
              <w:t xml:space="preserve"> </w:t>
            </w: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CHC</w:t>
            </w:r>
          </w:p>
        </w:tc>
        <w:tc>
          <w:tcPr>
            <w:tcW w:w="5648" w:type="dxa"/>
          </w:tcPr>
          <w:p w14:paraId="38D201D9" w14:textId="61A7AF01"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pacing w:val="-2"/>
                <w:sz w:val="20"/>
                <w:szCs w:val="20"/>
              </w:rPr>
              <w:t>Education</w:t>
            </w:r>
          </w:p>
        </w:tc>
      </w:tr>
      <w:tr w:rsidR="00C45875" w:rsidRPr="00E725CB" w14:paraId="34E50275" w14:textId="77777777" w:rsidTr="003A5026">
        <w:tc>
          <w:tcPr>
            <w:tcW w:w="3977" w:type="dxa"/>
          </w:tcPr>
          <w:p w14:paraId="6A355AB1"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Wallen,</w:t>
            </w:r>
            <w:r w:rsidRPr="00BF6162">
              <w:rPr>
                <w:rFonts w:ascii="Arial" w:hAnsi="Arial" w:cs="Arial"/>
                <w:b/>
                <w:spacing w:val="-1"/>
                <w:sz w:val="20"/>
                <w:szCs w:val="20"/>
              </w:rPr>
              <w:t xml:space="preserve"> </w:t>
            </w:r>
            <w:r w:rsidRPr="00BF6162">
              <w:rPr>
                <w:rFonts w:ascii="Arial" w:hAnsi="Arial" w:cs="Arial"/>
                <w:b/>
                <w:spacing w:val="-2"/>
                <w:sz w:val="20"/>
                <w:szCs w:val="20"/>
              </w:rPr>
              <w:t>Jennifer</w:t>
            </w:r>
          </w:p>
          <w:p w14:paraId="1D07893A" w14:textId="1BE53A4E"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Associate</w:t>
            </w:r>
            <w:r w:rsidRPr="00BF6162">
              <w:rPr>
                <w:rFonts w:ascii="Arial" w:hAnsi="Arial" w:cs="Arial"/>
                <w:spacing w:val="6"/>
                <w:sz w:val="20"/>
                <w:szCs w:val="20"/>
              </w:rPr>
              <w:t xml:space="preserve"> </w:t>
            </w:r>
            <w:r w:rsidRPr="00BF6162">
              <w:rPr>
                <w:rFonts w:ascii="Arial" w:hAnsi="Arial" w:cs="Arial"/>
                <w:sz w:val="20"/>
                <w:szCs w:val="20"/>
              </w:rPr>
              <w:t>Professor,</w:t>
            </w:r>
            <w:r w:rsidRPr="00BF6162">
              <w:rPr>
                <w:rFonts w:ascii="Arial" w:hAnsi="Arial" w:cs="Arial"/>
                <w:spacing w:val="5"/>
                <w:sz w:val="20"/>
                <w:szCs w:val="20"/>
              </w:rPr>
              <w:t xml:space="preserve"> </w:t>
            </w:r>
            <w:r w:rsidRPr="00BF6162">
              <w:rPr>
                <w:rFonts w:ascii="Arial" w:hAnsi="Arial" w:cs="Arial"/>
                <w:spacing w:val="-5"/>
                <w:sz w:val="20"/>
                <w:szCs w:val="20"/>
              </w:rPr>
              <w:t>CHC</w:t>
            </w:r>
          </w:p>
        </w:tc>
        <w:tc>
          <w:tcPr>
            <w:tcW w:w="5648" w:type="dxa"/>
          </w:tcPr>
          <w:p w14:paraId="452844D2" w14:textId="7B5E1488"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pacing w:val="-2"/>
                <w:sz w:val="20"/>
                <w:szCs w:val="20"/>
              </w:rPr>
              <w:t>Education</w:t>
            </w:r>
          </w:p>
        </w:tc>
      </w:tr>
      <w:tr w:rsidR="00E836BF" w:rsidRPr="00E725CB" w14:paraId="2B8779C9" w14:textId="77777777" w:rsidTr="003A5026">
        <w:tc>
          <w:tcPr>
            <w:tcW w:w="3977" w:type="dxa"/>
          </w:tcPr>
          <w:p w14:paraId="5690D5CD" w14:textId="77777777" w:rsidR="00E836BF" w:rsidRDefault="00E836BF" w:rsidP="00D80227">
            <w:pPr>
              <w:pStyle w:val="TableParagraph"/>
              <w:rPr>
                <w:rFonts w:ascii="Arial" w:hAnsi="Arial" w:cs="Arial"/>
                <w:b/>
                <w:sz w:val="20"/>
                <w:szCs w:val="20"/>
              </w:rPr>
            </w:pPr>
            <w:r>
              <w:rPr>
                <w:rFonts w:ascii="Arial" w:hAnsi="Arial" w:cs="Arial"/>
                <w:b/>
                <w:sz w:val="20"/>
                <w:szCs w:val="20"/>
              </w:rPr>
              <w:t>Wasson, Liz</w:t>
            </w:r>
          </w:p>
          <w:p w14:paraId="48CCD7F6" w14:textId="0D66F0D8" w:rsidR="00E836BF" w:rsidRPr="00BF6162" w:rsidRDefault="00E836BF" w:rsidP="00D80227">
            <w:pPr>
              <w:pStyle w:val="TableParagraph"/>
              <w:rPr>
                <w:rFonts w:ascii="Arial" w:hAnsi="Arial" w:cs="Arial"/>
                <w:b/>
                <w:sz w:val="20"/>
                <w:szCs w:val="20"/>
              </w:rPr>
            </w:pPr>
            <w:r>
              <w:rPr>
                <w:rFonts w:ascii="Arial" w:hAnsi="Arial" w:cs="Arial"/>
                <w:bCs/>
                <w:sz w:val="20"/>
                <w:szCs w:val="20"/>
              </w:rPr>
              <w:t>Assistant Professor, UCH</w:t>
            </w:r>
          </w:p>
        </w:tc>
        <w:tc>
          <w:tcPr>
            <w:tcW w:w="5648" w:type="dxa"/>
          </w:tcPr>
          <w:p w14:paraId="7585DD4B" w14:textId="7AF826EB" w:rsidR="00E836BF" w:rsidRPr="00BF6162" w:rsidRDefault="00E836BF" w:rsidP="00D80227">
            <w:pPr>
              <w:pStyle w:val="TableParagraph"/>
              <w:spacing w:before="1" w:line="240" w:lineRule="auto"/>
              <w:ind w:left="0"/>
              <w:rPr>
                <w:rFonts w:ascii="Arial" w:hAnsi="Arial" w:cs="Arial"/>
                <w:spacing w:val="-2"/>
                <w:sz w:val="20"/>
                <w:szCs w:val="20"/>
              </w:rPr>
            </w:pPr>
            <w:r>
              <w:rPr>
                <w:rFonts w:ascii="Arial" w:hAnsi="Arial" w:cs="Arial"/>
                <w:spacing w:val="-2"/>
                <w:sz w:val="20"/>
                <w:szCs w:val="20"/>
              </w:rPr>
              <w:t>Education</w:t>
            </w:r>
          </w:p>
        </w:tc>
      </w:tr>
      <w:tr w:rsidR="00C45875" w:rsidRPr="00E725CB" w14:paraId="4307C84F" w14:textId="77777777" w:rsidTr="003A5026">
        <w:tc>
          <w:tcPr>
            <w:tcW w:w="3977" w:type="dxa"/>
          </w:tcPr>
          <w:p w14:paraId="27E787DF"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Webb,</w:t>
            </w:r>
            <w:r w:rsidRPr="00BF6162">
              <w:rPr>
                <w:rFonts w:ascii="Arial" w:hAnsi="Arial" w:cs="Arial"/>
                <w:b/>
                <w:spacing w:val="3"/>
                <w:sz w:val="20"/>
                <w:szCs w:val="20"/>
              </w:rPr>
              <w:t xml:space="preserve"> </w:t>
            </w:r>
            <w:r w:rsidRPr="00BF6162">
              <w:rPr>
                <w:rFonts w:ascii="Arial" w:hAnsi="Arial" w:cs="Arial"/>
                <w:b/>
                <w:spacing w:val="-4"/>
                <w:sz w:val="20"/>
                <w:szCs w:val="20"/>
              </w:rPr>
              <w:t>Leah</w:t>
            </w:r>
          </w:p>
          <w:p w14:paraId="509C17FF" w14:textId="7854462F"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0F517525" w14:textId="5325D537"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pacing w:val="-2"/>
                <w:sz w:val="20"/>
                <w:szCs w:val="20"/>
              </w:rPr>
              <w:t>Education</w:t>
            </w:r>
          </w:p>
        </w:tc>
      </w:tr>
      <w:tr w:rsidR="00C45875" w:rsidRPr="00E725CB" w14:paraId="5757A9E6" w14:textId="77777777" w:rsidTr="003A5026">
        <w:tc>
          <w:tcPr>
            <w:tcW w:w="3977" w:type="dxa"/>
          </w:tcPr>
          <w:p w14:paraId="38C418F7" w14:textId="77777777" w:rsidR="00C45875" w:rsidRPr="00BF6162" w:rsidRDefault="00C45875" w:rsidP="00D80227">
            <w:pPr>
              <w:pStyle w:val="TableParagraph"/>
              <w:rPr>
                <w:rFonts w:ascii="Arial" w:hAnsi="Arial" w:cs="Arial"/>
                <w:b/>
                <w:sz w:val="20"/>
                <w:szCs w:val="20"/>
              </w:rPr>
            </w:pPr>
            <w:proofErr w:type="spellStart"/>
            <w:r w:rsidRPr="00BF6162">
              <w:rPr>
                <w:rFonts w:ascii="Arial" w:hAnsi="Arial" w:cs="Arial"/>
                <w:b/>
                <w:sz w:val="20"/>
                <w:szCs w:val="20"/>
              </w:rPr>
              <w:t>Weigers</w:t>
            </w:r>
            <w:proofErr w:type="spellEnd"/>
            <w:r w:rsidRPr="00BF6162">
              <w:rPr>
                <w:rFonts w:ascii="Arial" w:hAnsi="Arial" w:cs="Arial"/>
                <w:b/>
                <w:sz w:val="20"/>
                <w:szCs w:val="20"/>
              </w:rPr>
              <w:t>,</w:t>
            </w:r>
            <w:r w:rsidRPr="00BF6162">
              <w:rPr>
                <w:rFonts w:ascii="Arial" w:hAnsi="Arial" w:cs="Arial"/>
                <w:b/>
                <w:spacing w:val="5"/>
                <w:sz w:val="20"/>
                <w:szCs w:val="20"/>
              </w:rPr>
              <w:t xml:space="preserve"> </w:t>
            </w:r>
            <w:r w:rsidRPr="00BF6162">
              <w:rPr>
                <w:rFonts w:ascii="Arial" w:hAnsi="Arial" w:cs="Arial"/>
                <w:b/>
                <w:spacing w:val="-5"/>
                <w:sz w:val="20"/>
                <w:szCs w:val="20"/>
              </w:rPr>
              <w:t>Kim</w:t>
            </w:r>
          </w:p>
          <w:p w14:paraId="1C9C5D90" w14:textId="55FE932C"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35BE0F24" w14:textId="78458A01"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z w:val="20"/>
                <w:szCs w:val="20"/>
              </w:rPr>
              <w:t>Pediatric</w:t>
            </w:r>
            <w:r w:rsidRPr="00BF6162">
              <w:rPr>
                <w:rFonts w:ascii="Arial" w:hAnsi="Arial" w:cs="Arial"/>
                <w:spacing w:val="-2"/>
                <w:sz w:val="20"/>
                <w:szCs w:val="20"/>
              </w:rPr>
              <w:t xml:space="preserve"> Anesthesiology</w:t>
            </w:r>
          </w:p>
        </w:tc>
      </w:tr>
      <w:tr w:rsidR="00C45875" w:rsidRPr="00E725CB" w14:paraId="55AEC77E" w14:textId="77777777" w:rsidTr="003A5026">
        <w:tc>
          <w:tcPr>
            <w:tcW w:w="3977" w:type="dxa"/>
          </w:tcPr>
          <w:p w14:paraId="1A7F3D16"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Whitney,</w:t>
            </w:r>
            <w:r w:rsidRPr="00BF6162">
              <w:rPr>
                <w:rFonts w:ascii="Arial" w:hAnsi="Arial" w:cs="Arial"/>
                <w:b/>
                <w:spacing w:val="-1"/>
                <w:sz w:val="20"/>
                <w:szCs w:val="20"/>
              </w:rPr>
              <w:t xml:space="preserve"> </w:t>
            </w:r>
            <w:r w:rsidRPr="00BF6162">
              <w:rPr>
                <w:rFonts w:ascii="Arial" w:hAnsi="Arial" w:cs="Arial"/>
                <w:b/>
                <w:spacing w:val="-4"/>
                <w:sz w:val="20"/>
                <w:szCs w:val="20"/>
              </w:rPr>
              <w:t>Gina</w:t>
            </w:r>
          </w:p>
          <w:p w14:paraId="591DC3E1" w14:textId="1E57482A"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1E60E373" w14:textId="77777777" w:rsidR="003A5026" w:rsidRDefault="00C45875" w:rsidP="00D80227">
            <w:pPr>
              <w:pStyle w:val="TableParagraph"/>
              <w:spacing w:before="1" w:line="240" w:lineRule="auto"/>
              <w:ind w:left="0"/>
              <w:rPr>
                <w:rFonts w:ascii="Arial" w:hAnsi="Arial" w:cs="Arial"/>
                <w:spacing w:val="40"/>
                <w:sz w:val="20"/>
                <w:szCs w:val="20"/>
              </w:rPr>
            </w:pPr>
            <w:r w:rsidRPr="00BF6162">
              <w:rPr>
                <w:rFonts w:ascii="Arial" w:hAnsi="Arial" w:cs="Arial"/>
                <w:sz w:val="20"/>
                <w:szCs w:val="20"/>
              </w:rPr>
              <w:t>Pediatric</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p w14:paraId="65F07B15" w14:textId="7BAFB287"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pacing w:val="-6"/>
                <w:sz w:val="20"/>
                <w:szCs w:val="20"/>
              </w:rPr>
              <w:t>QI</w:t>
            </w:r>
          </w:p>
        </w:tc>
      </w:tr>
      <w:tr w:rsidR="00C45875" w:rsidRPr="00E725CB" w14:paraId="4419453B" w14:textId="77777777" w:rsidTr="003A5026">
        <w:tc>
          <w:tcPr>
            <w:tcW w:w="3977" w:type="dxa"/>
          </w:tcPr>
          <w:p w14:paraId="75887DC0" w14:textId="77777777" w:rsidR="00C45875" w:rsidRPr="00BF6162" w:rsidRDefault="00C45875" w:rsidP="00D80227">
            <w:pPr>
              <w:pStyle w:val="TableParagraph"/>
              <w:spacing w:line="209" w:lineRule="exact"/>
              <w:rPr>
                <w:rFonts w:ascii="Arial" w:hAnsi="Arial" w:cs="Arial"/>
                <w:b/>
                <w:sz w:val="20"/>
                <w:szCs w:val="20"/>
              </w:rPr>
            </w:pPr>
            <w:r w:rsidRPr="00BF6162">
              <w:rPr>
                <w:rFonts w:ascii="Arial" w:hAnsi="Arial" w:cs="Arial"/>
                <w:b/>
                <w:sz w:val="20"/>
                <w:szCs w:val="20"/>
              </w:rPr>
              <w:t>Wiktor,</w:t>
            </w:r>
            <w:r w:rsidRPr="00BF6162">
              <w:rPr>
                <w:rFonts w:ascii="Arial" w:hAnsi="Arial" w:cs="Arial"/>
                <w:b/>
                <w:spacing w:val="2"/>
                <w:sz w:val="20"/>
                <w:szCs w:val="20"/>
              </w:rPr>
              <w:t xml:space="preserve"> </w:t>
            </w:r>
            <w:proofErr w:type="spellStart"/>
            <w:r w:rsidRPr="00BF6162">
              <w:rPr>
                <w:rFonts w:ascii="Arial" w:hAnsi="Arial" w:cs="Arial"/>
                <w:b/>
                <w:spacing w:val="-2"/>
                <w:sz w:val="20"/>
                <w:szCs w:val="20"/>
              </w:rPr>
              <w:t>Mariisa</w:t>
            </w:r>
            <w:proofErr w:type="spellEnd"/>
          </w:p>
          <w:p w14:paraId="4FBB6CC3" w14:textId="104D19AD"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7"/>
                <w:sz w:val="20"/>
                <w:szCs w:val="20"/>
              </w:rPr>
              <w:t xml:space="preserve"> </w:t>
            </w:r>
            <w:r w:rsidRPr="00BF6162">
              <w:rPr>
                <w:rFonts w:ascii="Arial" w:hAnsi="Arial" w:cs="Arial"/>
                <w:spacing w:val="-5"/>
                <w:sz w:val="20"/>
                <w:szCs w:val="20"/>
              </w:rPr>
              <w:t>CHC</w:t>
            </w:r>
          </w:p>
        </w:tc>
        <w:tc>
          <w:tcPr>
            <w:tcW w:w="5648" w:type="dxa"/>
          </w:tcPr>
          <w:p w14:paraId="644848AF" w14:textId="1409F561"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z w:val="20"/>
                <w:szCs w:val="20"/>
              </w:rPr>
              <w:t>Pediatric</w:t>
            </w:r>
            <w:r w:rsidRPr="00BF6162">
              <w:rPr>
                <w:rFonts w:ascii="Arial" w:hAnsi="Arial" w:cs="Arial"/>
                <w:spacing w:val="-1"/>
                <w:sz w:val="20"/>
                <w:szCs w:val="20"/>
              </w:rPr>
              <w:t xml:space="preserve"> </w:t>
            </w:r>
            <w:r w:rsidRPr="00BF6162">
              <w:rPr>
                <w:rFonts w:ascii="Arial" w:hAnsi="Arial" w:cs="Arial"/>
                <w:spacing w:val="-2"/>
                <w:sz w:val="20"/>
                <w:szCs w:val="20"/>
              </w:rPr>
              <w:t>Anesthesiology</w:t>
            </w:r>
          </w:p>
        </w:tc>
      </w:tr>
      <w:tr w:rsidR="00C45875" w:rsidRPr="00E725CB" w14:paraId="01813F3D" w14:textId="77777777" w:rsidTr="003A5026">
        <w:tc>
          <w:tcPr>
            <w:tcW w:w="3977" w:type="dxa"/>
          </w:tcPr>
          <w:p w14:paraId="5E9EF30C"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Wilder,</w:t>
            </w:r>
            <w:r w:rsidRPr="00BF6162">
              <w:rPr>
                <w:rFonts w:ascii="Arial" w:hAnsi="Arial" w:cs="Arial"/>
                <w:b/>
                <w:spacing w:val="-1"/>
                <w:sz w:val="20"/>
                <w:szCs w:val="20"/>
              </w:rPr>
              <w:t xml:space="preserve"> </w:t>
            </w:r>
            <w:r w:rsidRPr="00BF6162">
              <w:rPr>
                <w:rFonts w:ascii="Arial" w:hAnsi="Arial" w:cs="Arial"/>
                <w:b/>
                <w:spacing w:val="-2"/>
                <w:sz w:val="20"/>
                <w:szCs w:val="20"/>
              </w:rPr>
              <w:t>Matthew</w:t>
            </w:r>
          </w:p>
          <w:p w14:paraId="1881B23E" w14:textId="12DF0E9F"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Assistant</w:t>
            </w:r>
            <w:r w:rsidRPr="00BF6162">
              <w:rPr>
                <w:rFonts w:ascii="Arial" w:hAnsi="Arial" w:cs="Arial"/>
                <w:spacing w:val="5"/>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429FA4C7" w14:textId="52B4EC27"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pacing w:val="-2"/>
                <w:sz w:val="20"/>
                <w:szCs w:val="20"/>
              </w:rPr>
              <w:t>Education</w:t>
            </w:r>
          </w:p>
        </w:tc>
      </w:tr>
      <w:tr w:rsidR="00C45875" w:rsidRPr="00E725CB" w14:paraId="2440554C" w14:textId="77777777" w:rsidTr="003A5026">
        <w:tc>
          <w:tcPr>
            <w:tcW w:w="3977" w:type="dxa"/>
          </w:tcPr>
          <w:p w14:paraId="4DDAB0E8"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Wilkey,</w:t>
            </w:r>
            <w:r w:rsidRPr="00BF6162">
              <w:rPr>
                <w:rFonts w:ascii="Arial" w:hAnsi="Arial" w:cs="Arial"/>
                <w:b/>
                <w:spacing w:val="2"/>
                <w:sz w:val="20"/>
                <w:szCs w:val="20"/>
              </w:rPr>
              <w:t xml:space="preserve"> </w:t>
            </w:r>
            <w:r w:rsidRPr="00BF6162">
              <w:rPr>
                <w:rFonts w:ascii="Arial" w:hAnsi="Arial" w:cs="Arial"/>
                <w:b/>
                <w:spacing w:val="-2"/>
                <w:sz w:val="20"/>
                <w:szCs w:val="20"/>
              </w:rPr>
              <w:t>Barbara</w:t>
            </w:r>
          </w:p>
          <w:p w14:paraId="5663AB93" w14:textId="59C1917E"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tc>
        <w:tc>
          <w:tcPr>
            <w:tcW w:w="5648" w:type="dxa"/>
          </w:tcPr>
          <w:p w14:paraId="434639FD" w14:textId="77777777" w:rsidR="00B360C8" w:rsidRDefault="00C45875" w:rsidP="00B360C8">
            <w:pPr>
              <w:pStyle w:val="TableParagraph"/>
              <w:ind w:left="0"/>
              <w:rPr>
                <w:rFonts w:ascii="Arial" w:hAnsi="Arial" w:cs="Arial"/>
                <w:spacing w:val="-2"/>
                <w:sz w:val="20"/>
                <w:szCs w:val="20"/>
              </w:rPr>
            </w:pPr>
            <w:r w:rsidRPr="00BF6162">
              <w:rPr>
                <w:rFonts w:ascii="Arial" w:hAnsi="Arial" w:cs="Arial"/>
                <w:sz w:val="20"/>
                <w:szCs w:val="20"/>
              </w:rPr>
              <w:t>Cardiac</w:t>
            </w:r>
            <w:r w:rsidRPr="00BF6162">
              <w:rPr>
                <w:rFonts w:ascii="Arial" w:hAnsi="Arial" w:cs="Arial"/>
                <w:spacing w:val="-2"/>
                <w:sz w:val="20"/>
                <w:szCs w:val="20"/>
              </w:rPr>
              <w:t xml:space="preserve"> Anesthesiology</w:t>
            </w:r>
          </w:p>
          <w:p w14:paraId="48BA0AE2" w14:textId="08807647" w:rsidR="00C45875" w:rsidRPr="00B360C8" w:rsidRDefault="00C45875" w:rsidP="00B360C8">
            <w:pPr>
              <w:pStyle w:val="TableParagraph"/>
              <w:ind w:left="0"/>
              <w:rPr>
                <w:rFonts w:ascii="Arial" w:hAnsi="Arial" w:cs="Arial"/>
                <w:sz w:val="20"/>
                <w:szCs w:val="20"/>
              </w:rPr>
            </w:pPr>
            <w:r w:rsidRPr="00BF6162">
              <w:rPr>
                <w:rFonts w:ascii="Arial" w:hAnsi="Arial" w:cs="Arial"/>
                <w:sz w:val="20"/>
                <w:szCs w:val="20"/>
              </w:rPr>
              <w:t>Solid</w:t>
            </w:r>
            <w:r w:rsidRPr="00BF6162">
              <w:rPr>
                <w:rFonts w:ascii="Arial" w:hAnsi="Arial" w:cs="Arial"/>
                <w:spacing w:val="-10"/>
                <w:sz w:val="20"/>
                <w:szCs w:val="20"/>
              </w:rPr>
              <w:t xml:space="preserve"> </w:t>
            </w:r>
            <w:r w:rsidRPr="00BF6162">
              <w:rPr>
                <w:rFonts w:ascii="Arial" w:hAnsi="Arial" w:cs="Arial"/>
                <w:sz w:val="20"/>
                <w:szCs w:val="20"/>
              </w:rPr>
              <w:t>Organ</w:t>
            </w:r>
            <w:r w:rsidRPr="00BF6162">
              <w:rPr>
                <w:rFonts w:ascii="Arial" w:hAnsi="Arial" w:cs="Arial"/>
                <w:spacing w:val="-10"/>
                <w:sz w:val="20"/>
                <w:szCs w:val="20"/>
              </w:rPr>
              <w:t xml:space="preserve"> </w:t>
            </w:r>
            <w:r w:rsidRPr="00BF6162">
              <w:rPr>
                <w:rFonts w:ascii="Arial" w:hAnsi="Arial" w:cs="Arial"/>
                <w:sz w:val="20"/>
                <w:szCs w:val="20"/>
              </w:rPr>
              <w:t>Transplant</w:t>
            </w:r>
            <w:r w:rsidRPr="00BF6162">
              <w:rPr>
                <w:rFonts w:ascii="Arial" w:hAnsi="Arial" w:cs="Arial"/>
                <w:spacing w:val="-10"/>
                <w:sz w:val="20"/>
                <w:szCs w:val="20"/>
              </w:rPr>
              <w:t xml:space="preserve"> </w:t>
            </w:r>
            <w:r w:rsidRPr="00BF6162">
              <w:rPr>
                <w:rFonts w:ascii="Arial" w:hAnsi="Arial" w:cs="Arial"/>
                <w:sz w:val="20"/>
                <w:szCs w:val="20"/>
              </w:rPr>
              <w:t>Anesthesiology</w:t>
            </w:r>
            <w:r w:rsidRPr="00BF6162">
              <w:rPr>
                <w:rFonts w:ascii="Arial" w:hAnsi="Arial" w:cs="Arial"/>
                <w:spacing w:val="40"/>
                <w:sz w:val="20"/>
                <w:szCs w:val="20"/>
              </w:rPr>
              <w:t xml:space="preserve"> </w:t>
            </w:r>
          </w:p>
        </w:tc>
      </w:tr>
      <w:tr w:rsidR="00C45875" w:rsidRPr="00E725CB" w14:paraId="72DAD8BC" w14:textId="77777777" w:rsidTr="003A5026">
        <w:tc>
          <w:tcPr>
            <w:tcW w:w="3977" w:type="dxa"/>
          </w:tcPr>
          <w:p w14:paraId="2D1FBEAB"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 xml:space="preserve">Wood, </w:t>
            </w:r>
            <w:r w:rsidRPr="00BF6162">
              <w:rPr>
                <w:rFonts w:ascii="Arial" w:hAnsi="Arial" w:cs="Arial"/>
                <w:b/>
                <w:spacing w:val="-2"/>
                <w:sz w:val="20"/>
                <w:szCs w:val="20"/>
              </w:rPr>
              <w:t>Cristina</w:t>
            </w:r>
          </w:p>
          <w:p w14:paraId="35E26CB4" w14:textId="77777777" w:rsidR="00C45875" w:rsidRPr="00BF6162" w:rsidRDefault="00C45875" w:rsidP="00D80227">
            <w:pPr>
              <w:pStyle w:val="TableParagraph"/>
              <w:spacing w:line="192" w:lineRule="exact"/>
              <w:rPr>
                <w:rFonts w:ascii="Arial" w:hAnsi="Arial" w:cs="Arial"/>
                <w:spacing w:val="-5"/>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UCH</w:t>
            </w:r>
          </w:p>
          <w:p w14:paraId="53150C3D" w14:textId="4A711347"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pacing w:val="-5"/>
                <w:sz w:val="20"/>
                <w:szCs w:val="20"/>
              </w:rPr>
              <w:t>Chief, Obstetric Anesthesiology</w:t>
            </w:r>
          </w:p>
        </w:tc>
        <w:tc>
          <w:tcPr>
            <w:tcW w:w="5648" w:type="dxa"/>
          </w:tcPr>
          <w:p w14:paraId="698372E0" w14:textId="7E51991D" w:rsidR="00C45875" w:rsidRPr="00BF6162" w:rsidRDefault="00C45875" w:rsidP="00B360C8">
            <w:pPr>
              <w:pStyle w:val="TableParagraph"/>
              <w:spacing w:line="212" w:lineRule="exact"/>
              <w:ind w:left="0" w:right="3563"/>
              <w:rPr>
                <w:rFonts w:ascii="Arial" w:hAnsi="Arial" w:cs="Arial"/>
                <w:bCs/>
                <w:spacing w:val="-2"/>
                <w:sz w:val="20"/>
                <w:szCs w:val="20"/>
              </w:rPr>
            </w:pPr>
            <w:r w:rsidRPr="00BF6162">
              <w:rPr>
                <w:rFonts w:ascii="Arial" w:hAnsi="Arial" w:cs="Arial"/>
                <w:sz w:val="20"/>
                <w:szCs w:val="20"/>
              </w:rPr>
              <w:t>OB</w:t>
            </w:r>
            <w:r w:rsidR="00B360C8">
              <w:rPr>
                <w:rFonts w:ascii="Arial" w:hAnsi="Arial" w:cs="Arial"/>
                <w:sz w:val="20"/>
                <w:szCs w:val="20"/>
              </w:rPr>
              <w:t xml:space="preserve"> Anesthesiology</w:t>
            </w:r>
          </w:p>
        </w:tc>
      </w:tr>
      <w:tr w:rsidR="00C45875" w:rsidRPr="00E725CB" w14:paraId="7660F712" w14:textId="77777777" w:rsidTr="003A5026">
        <w:tc>
          <w:tcPr>
            <w:tcW w:w="3977" w:type="dxa"/>
          </w:tcPr>
          <w:p w14:paraId="5692C8A9" w14:textId="77777777" w:rsidR="00C45875" w:rsidRPr="00BF6162" w:rsidRDefault="00C45875" w:rsidP="00D80227">
            <w:pPr>
              <w:pStyle w:val="TableParagraph"/>
              <w:rPr>
                <w:rFonts w:ascii="Arial" w:hAnsi="Arial" w:cs="Arial"/>
                <w:b/>
                <w:sz w:val="20"/>
                <w:szCs w:val="20"/>
              </w:rPr>
            </w:pPr>
            <w:r w:rsidRPr="00BF6162">
              <w:rPr>
                <w:rFonts w:ascii="Arial" w:hAnsi="Arial" w:cs="Arial"/>
                <w:b/>
                <w:sz w:val="20"/>
                <w:szCs w:val="20"/>
              </w:rPr>
              <w:t xml:space="preserve">Zeig, </w:t>
            </w:r>
            <w:r w:rsidRPr="00BF6162">
              <w:rPr>
                <w:rFonts w:ascii="Arial" w:hAnsi="Arial" w:cs="Arial"/>
                <w:b/>
                <w:spacing w:val="-2"/>
                <w:sz w:val="20"/>
                <w:szCs w:val="20"/>
              </w:rPr>
              <w:t>Jennifer</w:t>
            </w:r>
          </w:p>
          <w:p w14:paraId="50B98A93" w14:textId="5828E977" w:rsidR="00C45875" w:rsidRPr="00BF6162" w:rsidRDefault="00C45875" w:rsidP="00D80227">
            <w:pPr>
              <w:pStyle w:val="TableParagraph"/>
              <w:spacing w:line="209" w:lineRule="exact"/>
              <w:rPr>
                <w:rFonts w:ascii="Arial" w:hAnsi="Arial" w:cs="Arial"/>
                <w:bCs/>
                <w:sz w:val="20"/>
                <w:szCs w:val="20"/>
              </w:rPr>
            </w:pPr>
            <w:r w:rsidRPr="00BF6162">
              <w:rPr>
                <w:rFonts w:ascii="Arial" w:hAnsi="Arial" w:cs="Arial"/>
                <w:sz w:val="20"/>
                <w:szCs w:val="20"/>
              </w:rPr>
              <w:t>Associate</w:t>
            </w:r>
            <w:r w:rsidRPr="00BF6162">
              <w:rPr>
                <w:rFonts w:ascii="Arial" w:hAnsi="Arial" w:cs="Arial"/>
                <w:spacing w:val="7"/>
                <w:sz w:val="20"/>
                <w:szCs w:val="20"/>
              </w:rPr>
              <w:t xml:space="preserve"> </w:t>
            </w:r>
            <w:r w:rsidRPr="00BF6162">
              <w:rPr>
                <w:rFonts w:ascii="Arial" w:hAnsi="Arial" w:cs="Arial"/>
                <w:sz w:val="20"/>
                <w:szCs w:val="20"/>
              </w:rPr>
              <w:t>Professor,</w:t>
            </w:r>
            <w:r w:rsidRPr="00BF6162">
              <w:rPr>
                <w:rFonts w:ascii="Arial" w:hAnsi="Arial" w:cs="Arial"/>
                <w:spacing w:val="6"/>
                <w:sz w:val="20"/>
                <w:szCs w:val="20"/>
              </w:rPr>
              <w:t xml:space="preserve"> </w:t>
            </w:r>
            <w:r w:rsidRPr="00BF6162">
              <w:rPr>
                <w:rFonts w:ascii="Arial" w:hAnsi="Arial" w:cs="Arial"/>
                <w:spacing w:val="-5"/>
                <w:sz w:val="20"/>
                <w:szCs w:val="20"/>
              </w:rPr>
              <w:t>CHC</w:t>
            </w:r>
          </w:p>
        </w:tc>
        <w:tc>
          <w:tcPr>
            <w:tcW w:w="5648" w:type="dxa"/>
          </w:tcPr>
          <w:p w14:paraId="790600FE" w14:textId="34914D8D" w:rsidR="00C45875" w:rsidRPr="00BF6162" w:rsidRDefault="00C45875" w:rsidP="00D80227">
            <w:pPr>
              <w:pStyle w:val="TableParagraph"/>
              <w:spacing w:before="1" w:line="240" w:lineRule="auto"/>
              <w:ind w:left="0"/>
              <w:rPr>
                <w:rFonts w:ascii="Arial" w:hAnsi="Arial" w:cs="Arial"/>
                <w:bCs/>
                <w:spacing w:val="-2"/>
                <w:sz w:val="20"/>
                <w:szCs w:val="20"/>
              </w:rPr>
            </w:pPr>
            <w:r w:rsidRPr="00BF6162">
              <w:rPr>
                <w:rFonts w:ascii="Arial" w:hAnsi="Arial" w:cs="Arial"/>
                <w:sz w:val="20"/>
                <w:szCs w:val="20"/>
              </w:rPr>
              <w:t>Pediatric</w:t>
            </w:r>
            <w:r w:rsidRPr="00BF6162">
              <w:rPr>
                <w:rFonts w:ascii="Arial" w:hAnsi="Arial" w:cs="Arial"/>
                <w:spacing w:val="-1"/>
                <w:sz w:val="20"/>
                <w:szCs w:val="20"/>
              </w:rPr>
              <w:t xml:space="preserve"> </w:t>
            </w:r>
            <w:r w:rsidRPr="00BF6162">
              <w:rPr>
                <w:rFonts w:ascii="Arial" w:hAnsi="Arial" w:cs="Arial"/>
                <w:spacing w:val="-2"/>
                <w:sz w:val="20"/>
                <w:szCs w:val="20"/>
              </w:rPr>
              <w:t>Anesthesiology</w:t>
            </w:r>
          </w:p>
        </w:tc>
      </w:tr>
    </w:tbl>
    <w:p w14:paraId="1530C545" w14:textId="77777777" w:rsidR="00FC52EE" w:rsidRPr="000306F5" w:rsidRDefault="00FC52EE" w:rsidP="00FC52EE">
      <w:pPr>
        <w:rPr>
          <w:rFonts w:cs="Arial"/>
          <w:szCs w:val="24"/>
        </w:rPr>
      </w:pPr>
    </w:p>
    <w:p w14:paraId="0B0CA789" w14:textId="148BFB8D" w:rsidR="00FC52EE" w:rsidRPr="000306F5" w:rsidRDefault="00FC52EE" w:rsidP="00751F1A">
      <w:pPr>
        <w:pStyle w:val="Heading1"/>
      </w:pPr>
      <w:bookmarkStart w:id="7" w:name="_Toc202267348"/>
      <w:r w:rsidRPr="00751F1A">
        <w:t>Program</w:t>
      </w:r>
      <w:r w:rsidR="001173F2" w:rsidRPr="000306F5">
        <w:t xml:space="preserve"> Mission and</w:t>
      </w:r>
      <w:r w:rsidRPr="000306F5">
        <w:t xml:space="preserve"> Aims</w:t>
      </w:r>
      <w:bookmarkEnd w:id="7"/>
      <w:r w:rsidRPr="000306F5">
        <w:t xml:space="preserve"> </w:t>
      </w:r>
    </w:p>
    <w:p w14:paraId="1AD9DE03" w14:textId="77777777" w:rsidR="001173F2" w:rsidRPr="006A5EC0" w:rsidRDefault="001173F2" w:rsidP="00F5512F">
      <w:pPr>
        <w:rPr>
          <w:rFonts w:cs="Arial"/>
          <w:szCs w:val="24"/>
        </w:rPr>
      </w:pPr>
    </w:p>
    <w:p w14:paraId="5D0388DD" w14:textId="77777777" w:rsidR="00977041" w:rsidRPr="00977041" w:rsidRDefault="00977041" w:rsidP="00E66518">
      <w:pPr>
        <w:widowControl w:val="0"/>
        <w:numPr>
          <w:ilvl w:val="0"/>
          <w:numId w:val="12"/>
        </w:numPr>
        <w:tabs>
          <w:tab w:val="left" w:pos="860"/>
          <w:tab w:val="left" w:pos="861"/>
        </w:tabs>
        <w:autoSpaceDE w:val="0"/>
        <w:autoSpaceDN w:val="0"/>
        <w:ind w:right="599"/>
        <w:rPr>
          <w:rFonts w:eastAsia="Cambria" w:cs="Arial"/>
          <w:szCs w:val="22"/>
        </w:rPr>
      </w:pPr>
      <w:bookmarkStart w:id="8" w:name="_Toc363724822"/>
      <w:r w:rsidRPr="00977041">
        <w:rPr>
          <w:rFonts w:eastAsia="Cambria" w:cs="Arial"/>
          <w:szCs w:val="22"/>
        </w:rPr>
        <w:t>Educate</w:t>
      </w:r>
      <w:r w:rsidRPr="00977041">
        <w:rPr>
          <w:rFonts w:eastAsia="Cambria" w:cs="Arial"/>
          <w:spacing w:val="-4"/>
          <w:szCs w:val="22"/>
        </w:rPr>
        <w:t xml:space="preserve"> </w:t>
      </w:r>
      <w:r w:rsidRPr="00977041">
        <w:rPr>
          <w:rFonts w:eastAsia="Cambria" w:cs="Arial"/>
          <w:szCs w:val="22"/>
        </w:rPr>
        <w:t>residents</w:t>
      </w:r>
      <w:r w:rsidRPr="00977041">
        <w:rPr>
          <w:rFonts w:eastAsia="Cambria" w:cs="Arial"/>
          <w:spacing w:val="-6"/>
          <w:szCs w:val="22"/>
        </w:rPr>
        <w:t xml:space="preserve"> </w:t>
      </w:r>
      <w:r w:rsidRPr="00977041">
        <w:rPr>
          <w:rFonts w:eastAsia="Cambria" w:cs="Arial"/>
          <w:szCs w:val="22"/>
        </w:rPr>
        <w:t>to</w:t>
      </w:r>
      <w:r w:rsidRPr="00977041">
        <w:rPr>
          <w:rFonts w:eastAsia="Cambria" w:cs="Arial"/>
          <w:spacing w:val="-5"/>
          <w:szCs w:val="22"/>
        </w:rPr>
        <w:t xml:space="preserve"> </w:t>
      </w:r>
      <w:r w:rsidRPr="00977041">
        <w:rPr>
          <w:rFonts w:eastAsia="Cambria" w:cs="Arial"/>
          <w:szCs w:val="22"/>
        </w:rPr>
        <w:t>be</w:t>
      </w:r>
      <w:r w:rsidRPr="00977041">
        <w:rPr>
          <w:rFonts w:eastAsia="Cambria" w:cs="Arial"/>
          <w:spacing w:val="-6"/>
          <w:szCs w:val="22"/>
        </w:rPr>
        <w:t xml:space="preserve"> </w:t>
      </w:r>
      <w:r w:rsidRPr="00977041">
        <w:rPr>
          <w:rFonts w:eastAsia="Cambria" w:cs="Arial"/>
          <w:szCs w:val="22"/>
        </w:rPr>
        <w:t>excellent</w:t>
      </w:r>
      <w:r w:rsidRPr="00977041">
        <w:rPr>
          <w:rFonts w:eastAsia="Cambria" w:cs="Arial"/>
          <w:spacing w:val="-4"/>
          <w:szCs w:val="22"/>
        </w:rPr>
        <w:t xml:space="preserve"> </w:t>
      </w:r>
      <w:r w:rsidRPr="00977041">
        <w:rPr>
          <w:rFonts w:eastAsia="Cambria" w:cs="Arial"/>
          <w:szCs w:val="22"/>
        </w:rPr>
        <w:t>practitioners</w:t>
      </w:r>
      <w:r w:rsidRPr="00977041">
        <w:rPr>
          <w:rFonts w:eastAsia="Cambria" w:cs="Arial"/>
          <w:spacing w:val="-6"/>
          <w:szCs w:val="22"/>
        </w:rPr>
        <w:t xml:space="preserve"> </w:t>
      </w:r>
      <w:r w:rsidRPr="00977041">
        <w:rPr>
          <w:rFonts w:eastAsia="Cambria" w:cs="Arial"/>
          <w:szCs w:val="22"/>
        </w:rPr>
        <w:t>of</w:t>
      </w:r>
      <w:r w:rsidRPr="00977041">
        <w:rPr>
          <w:rFonts w:eastAsia="Cambria" w:cs="Arial"/>
          <w:spacing w:val="-5"/>
          <w:szCs w:val="22"/>
        </w:rPr>
        <w:t xml:space="preserve"> </w:t>
      </w:r>
      <w:r w:rsidRPr="00977041">
        <w:rPr>
          <w:rFonts w:eastAsia="Cambria" w:cs="Arial"/>
          <w:szCs w:val="22"/>
        </w:rPr>
        <w:t>medically</w:t>
      </w:r>
      <w:r w:rsidRPr="00977041">
        <w:rPr>
          <w:rFonts w:eastAsia="Cambria" w:cs="Arial"/>
          <w:spacing w:val="-5"/>
          <w:szCs w:val="22"/>
        </w:rPr>
        <w:t xml:space="preserve"> </w:t>
      </w:r>
      <w:r w:rsidRPr="00977041">
        <w:rPr>
          <w:rFonts w:eastAsia="Cambria" w:cs="Arial"/>
          <w:szCs w:val="22"/>
        </w:rPr>
        <w:t>directed</w:t>
      </w:r>
      <w:r w:rsidRPr="00977041">
        <w:rPr>
          <w:rFonts w:eastAsia="Cambria" w:cs="Arial"/>
          <w:spacing w:val="-3"/>
          <w:szCs w:val="22"/>
        </w:rPr>
        <w:t xml:space="preserve"> </w:t>
      </w:r>
      <w:r w:rsidRPr="00977041">
        <w:rPr>
          <w:rFonts w:eastAsia="Cambria" w:cs="Arial"/>
          <w:szCs w:val="22"/>
        </w:rPr>
        <w:t>anesthesiology in an anesthesia care team model.</w:t>
      </w:r>
    </w:p>
    <w:p w14:paraId="6BA66D02" w14:textId="77777777" w:rsidR="00977041" w:rsidRPr="00977041" w:rsidRDefault="00977041" w:rsidP="00E66518">
      <w:pPr>
        <w:widowControl w:val="0"/>
        <w:numPr>
          <w:ilvl w:val="0"/>
          <w:numId w:val="12"/>
        </w:numPr>
        <w:tabs>
          <w:tab w:val="left" w:pos="860"/>
          <w:tab w:val="left" w:pos="861"/>
        </w:tabs>
        <w:autoSpaceDE w:val="0"/>
        <w:autoSpaceDN w:val="0"/>
        <w:ind w:right="1263"/>
        <w:rPr>
          <w:rFonts w:eastAsia="Cambria" w:cs="Arial"/>
          <w:szCs w:val="22"/>
        </w:rPr>
      </w:pPr>
      <w:r w:rsidRPr="00977041">
        <w:rPr>
          <w:rFonts w:eastAsia="Cambria" w:cs="Arial"/>
          <w:szCs w:val="22"/>
        </w:rPr>
        <w:t>Educate</w:t>
      </w:r>
      <w:r w:rsidRPr="00977041">
        <w:rPr>
          <w:rFonts w:eastAsia="Cambria" w:cs="Arial"/>
          <w:spacing w:val="-4"/>
          <w:szCs w:val="22"/>
        </w:rPr>
        <w:t xml:space="preserve"> </w:t>
      </w:r>
      <w:r w:rsidRPr="00977041">
        <w:rPr>
          <w:rFonts w:eastAsia="Cambria" w:cs="Arial"/>
          <w:szCs w:val="22"/>
        </w:rPr>
        <w:t>residents</w:t>
      </w:r>
      <w:r w:rsidRPr="00977041">
        <w:rPr>
          <w:rFonts w:eastAsia="Cambria" w:cs="Arial"/>
          <w:spacing w:val="-6"/>
          <w:szCs w:val="22"/>
        </w:rPr>
        <w:t xml:space="preserve"> </w:t>
      </w:r>
      <w:r w:rsidRPr="00977041">
        <w:rPr>
          <w:rFonts w:eastAsia="Cambria" w:cs="Arial"/>
          <w:szCs w:val="22"/>
        </w:rPr>
        <w:t>to</w:t>
      </w:r>
      <w:r w:rsidRPr="00977041">
        <w:rPr>
          <w:rFonts w:eastAsia="Cambria" w:cs="Arial"/>
          <w:spacing w:val="-5"/>
          <w:szCs w:val="22"/>
        </w:rPr>
        <w:t xml:space="preserve"> </w:t>
      </w:r>
      <w:r w:rsidRPr="00977041">
        <w:rPr>
          <w:rFonts w:eastAsia="Cambria" w:cs="Arial"/>
          <w:szCs w:val="22"/>
        </w:rPr>
        <w:t>be</w:t>
      </w:r>
      <w:r w:rsidRPr="00977041">
        <w:rPr>
          <w:rFonts w:eastAsia="Cambria" w:cs="Arial"/>
          <w:spacing w:val="-6"/>
          <w:szCs w:val="22"/>
        </w:rPr>
        <w:t xml:space="preserve"> </w:t>
      </w:r>
      <w:r w:rsidRPr="00977041">
        <w:rPr>
          <w:rFonts w:eastAsia="Cambria" w:cs="Arial"/>
          <w:szCs w:val="22"/>
        </w:rPr>
        <w:t>excellent</w:t>
      </w:r>
      <w:r w:rsidRPr="00977041">
        <w:rPr>
          <w:rFonts w:eastAsia="Cambria" w:cs="Arial"/>
          <w:spacing w:val="-4"/>
          <w:szCs w:val="22"/>
        </w:rPr>
        <w:t xml:space="preserve"> </w:t>
      </w:r>
      <w:r w:rsidRPr="00977041">
        <w:rPr>
          <w:rFonts w:eastAsia="Cambria" w:cs="Arial"/>
          <w:szCs w:val="22"/>
        </w:rPr>
        <w:t>practitioners</w:t>
      </w:r>
      <w:r w:rsidRPr="00977041">
        <w:rPr>
          <w:rFonts w:eastAsia="Cambria" w:cs="Arial"/>
          <w:spacing w:val="-6"/>
          <w:szCs w:val="22"/>
        </w:rPr>
        <w:t xml:space="preserve"> </w:t>
      </w:r>
      <w:r w:rsidRPr="00977041">
        <w:rPr>
          <w:rFonts w:eastAsia="Cambria" w:cs="Arial"/>
          <w:szCs w:val="22"/>
        </w:rPr>
        <w:t>of</w:t>
      </w:r>
      <w:r w:rsidRPr="00977041">
        <w:rPr>
          <w:rFonts w:eastAsia="Cambria" w:cs="Arial"/>
          <w:spacing w:val="-5"/>
          <w:szCs w:val="22"/>
        </w:rPr>
        <w:t xml:space="preserve"> </w:t>
      </w:r>
      <w:r w:rsidRPr="00977041">
        <w:rPr>
          <w:rFonts w:eastAsia="Cambria" w:cs="Arial"/>
          <w:szCs w:val="22"/>
        </w:rPr>
        <w:t>anesthesiology</w:t>
      </w:r>
      <w:r w:rsidRPr="00977041">
        <w:rPr>
          <w:rFonts w:eastAsia="Cambria" w:cs="Arial"/>
          <w:spacing w:val="-5"/>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physician delivered care.</w:t>
      </w:r>
    </w:p>
    <w:p w14:paraId="6AB0E70D" w14:textId="77777777" w:rsidR="00977041" w:rsidRPr="00977041" w:rsidRDefault="00977041" w:rsidP="00E66518">
      <w:pPr>
        <w:widowControl w:val="0"/>
        <w:numPr>
          <w:ilvl w:val="0"/>
          <w:numId w:val="12"/>
        </w:numPr>
        <w:tabs>
          <w:tab w:val="left" w:pos="860"/>
          <w:tab w:val="left" w:pos="861"/>
        </w:tabs>
        <w:autoSpaceDE w:val="0"/>
        <w:autoSpaceDN w:val="0"/>
        <w:ind w:hanging="361"/>
        <w:rPr>
          <w:rFonts w:eastAsia="Cambria" w:cs="Arial"/>
          <w:szCs w:val="22"/>
        </w:rPr>
      </w:pPr>
      <w:r w:rsidRPr="00977041">
        <w:rPr>
          <w:rFonts w:eastAsia="Cambria" w:cs="Arial"/>
          <w:szCs w:val="22"/>
        </w:rPr>
        <w:t>Prepare</w:t>
      </w:r>
      <w:r w:rsidRPr="00977041">
        <w:rPr>
          <w:rFonts w:eastAsia="Cambria" w:cs="Arial"/>
          <w:spacing w:val="-6"/>
          <w:szCs w:val="22"/>
        </w:rPr>
        <w:t xml:space="preserve"> </w:t>
      </w:r>
      <w:r w:rsidRPr="00977041">
        <w:rPr>
          <w:rFonts w:eastAsia="Cambria" w:cs="Arial"/>
          <w:szCs w:val="22"/>
        </w:rPr>
        <w:t>trainees</w:t>
      </w:r>
      <w:r w:rsidRPr="00977041">
        <w:rPr>
          <w:rFonts w:eastAsia="Cambria" w:cs="Arial"/>
          <w:spacing w:val="-3"/>
          <w:szCs w:val="22"/>
        </w:rPr>
        <w:t xml:space="preserve"> </w:t>
      </w:r>
      <w:r w:rsidRPr="00977041">
        <w:rPr>
          <w:rFonts w:eastAsia="Cambria" w:cs="Arial"/>
          <w:szCs w:val="22"/>
        </w:rPr>
        <w:t>to</w:t>
      </w:r>
      <w:r w:rsidRPr="00977041">
        <w:rPr>
          <w:rFonts w:eastAsia="Cambria" w:cs="Arial"/>
          <w:spacing w:val="-4"/>
          <w:szCs w:val="22"/>
        </w:rPr>
        <w:t xml:space="preserve"> </w:t>
      </w:r>
      <w:r w:rsidRPr="00977041">
        <w:rPr>
          <w:rFonts w:eastAsia="Cambria" w:cs="Arial"/>
          <w:szCs w:val="22"/>
        </w:rPr>
        <w:t>obtain</w:t>
      </w:r>
      <w:r w:rsidRPr="00977041">
        <w:rPr>
          <w:rFonts w:eastAsia="Cambria" w:cs="Arial"/>
          <w:spacing w:val="-4"/>
          <w:szCs w:val="22"/>
        </w:rPr>
        <w:t xml:space="preserve"> </w:t>
      </w:r>
      <w:r w:rsidRPr="00977041">
        <w:rPr>
          <w:rFonts w:eastAsia="Cambria" w:cs="Arial"/>
          <w:szCs w:val="22"/>
        </w:rPr>
        <w:t>competitive</w:t>
      </w:r>
      <w:r w:rsidRPr="00977041">
        <w:rPr>
          <w:rFonts w:eastAsia="Cambria" w:cs="Arial"/>
          <w:spacing w:val="-3"/>
          <w:szCs w:val="22"/>
        </w:rPr>
        <w:t xml:space="preserve"> </w:t>
      </w:r>
      <w:r w:rsidRPr="00977041">
        <w:rPr>
          <w:rFonts w:eastAsia="Cambria" w:cs="Arial"/>
          <w:szCs w:val="22"/>
        </w:rPr>
        <w:t>fellowship</w:t>
      </w:r>
      <w:r w:rsidRPr="00977041">
        <w:rPr>
          <w:rFonts w:eastAsia="Cambria" w:cs="Arial"/>
          <w:spacing w:val="-3"/>
          <w:szCs w:val="22"/>
        </w:rPr>
        <w:t xml:space="preserve"> </w:t>
      </w:r>
      <w:r w:rsidRPr="00977041">
        <w:rPr>
          <w:rFonts w:eastAsia="Cambria" w:cs="Arial"/>
          <w:spacing w:val="-2"/>
          <w:szCs w:val="22"/>
        </w:rPr>
        <w:t>positions.</w:t>
      </w:r>
    </w:p>
    <w:p w14:paraId="1F9CCB58" w14:textId="77777777" w:rsidR="00977041" w:rsidRPr="00977041" w:rsidRDefault="00977041" w:rsidP="00E66518">
      <w:pPr>
        <w:widowControl w:val="0"/>
        <w:numPr>
          <w:ilvl w:val="0"/>
          <w:numId w:val="12"/>
        </w:numPr>
        <w:tabs>
          <w:tab w:val="left" w:pos="860"/>
          <w:tab w:val="left" w:pos="861"/>
        </w:tabs>
        <w:autoSpaceDE w:val="0"/>
        <w:autoSpaceDN w:val="0"/>
        <w:spacing w:before="1"/>
        <w:ind w:right="1608"/>
        <w:rPr>
          <w:rFonts w:eastAsia="Cambria" w:cs="Arial"/>
          <w:szCs w:val="22"/>
        </w:rPr>
      </w:pPr>
      <w:r w:rsidRPr="00977041">
        <w:rPr>
          <w:rFonts w:eastAsia="Cambria" w:cs="Arial"/>
          <w:szCs w:val="22"/>
        </w:rPr>
        <w:t>Produce</w:t>
      </w:r>
      <w:r w:rsidRPr="00977041">
        <w:rPr>
          <w:rFonts w:eastAsia="Cambria" w:cs="Arial"/>
          <w:spacing w:val="-4"/>
          <w:szCs w:val="22"/>
        </w:rPr>
        <w:t xml:space="preserve"> </w:t>
      </w:r>
      <w:r w:rsidRPr="00977041">
        <w:rPr>
          <w:rFonts w:eastAsia="Cambria" w:cs="Arial"/>
          <w:szCs w:val="22"/>
        </w:rPr>
        <w:t>leaders</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educators</w:t>
      </w:r>
      <w:r w:rsidRPr="00977041">
        <w:rPr>
          <w:rFonts w:eastAsia="Cambria" w:cs="Arial"/>
          <w:spacing w:val="-4"/>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medicine,</w:t>
      </w:r>
      <w:r w:rsidRPr="00977041">
        <w:rPr>
          <w:rFonts w:eastAsia="Cambria" w:cs="Arial"/>
          <w:spacing w:val="-4"/>
          <w:szCs w:val="22"/>
        </w:rPr>
        <w:t xml:space="preserve"> </w:t>
      </w:r>
      <w:r w:rsidRPr="00977041">
        <w:rPr>
          <w:rFonts w:eastAsia="Cambria" w:cs="Arial"/>
          <w:szCs w:val="22"/>
        </w:rPr>
        <w:t>both</w:t>
      </w:r>
      <w:r w:rsidRPr="00977041">
        <w:rPr>
          <w:rFonts w:eastAsia="Cambria" w:cs="Arial"/>
          <w:spacing w:val="-4"/>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the</w:t>
      </w:r>
      <w:r w:rsidRPr="00977041">
        <w:rPr>
          <w:rFonts w:eastAsia="Cambria" w:cs="Arial"/>
          <w:spacing w:val="-4"/>
          <w:szCs w:val="22"/>
        </w:rPr>
        <w:t xml:space="preserve"> </w:t>
      </w:r>
      <w:r w:rsidRPr="00977041">
        <w:rPr>
          <w:rFonts w:eastAsia="Cambria" w:cs="Arial"/>
          <w:szCs w:val="22"/>
        </w:rPr>
        <w:t>community</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5"/>
          <w:szCs w:val="22"/>
        </w:rPr>
        <w:t xml:space="preserve"> </w:t>
      </w:r>
      <w:r w:rsidRPr="00977041">
        <w:rPr>
          <w:rFonts w:eastAsia="Cambria" w:cs="Arial"/>
          <w:szCs w:val="22"/>
        </w:rPr>
        <w:t xml:space="preserve">in </w:t>
      </w:r>
      <w:r w:rsidRPr="00977041">
        <w:rPr>
          <w:rFonts w:eastAsia="Cambria" w:cs="Arial"/>
          <w:spacing w:val="-2"/>
          <w:szCs w:val="22"/>
        </w:rPr>
        <w:t>academics.</w:t>
      </w:r>
    </w:p>
    <w:p w14:paraId="5D31BED7" w14:textId="77777777" w:rsidR="00977041" w:rsidRPr="00977041" w:rsidRDefault="00977041" w:rsidP="00E66518">
      <w:pPr>
        <w:widowControl w:val="0"/>
        <w:numPr>
          <w:ilvl w:val="0"/>
          <w:numId w:val="12"/>
        </w:numPr>
        <w:tabs>
          <w:tab w:val="left" w:pos="860"/>
          <w:tab w:val="left" w:pos="861"/>
        </w:tabs>
        <w:autoSpaceDE w:val="0"/>
        <w:autoSpaceDN w:val="0"/>
        <w:ind w:hanging="361"/>
        <w:rPr>
          <w:rFonts w:eastAsia="Cambria" w:cs="Arial"/>
          <w:szCs w:val="22"/>
        </w:rPr>
      </w:pPr>
      <w:r w:rsidRPr="00977041">
        <w:rPr>
          <w:rFonts w:eastAsia="Cambria" w:cs="Arial"/>
          <w:szCs w:val="22"/>
        </w:rPr>
        <w:t>Produce</w:t>
      </w:r>
      <w:r w:rsidRPr="00977041">
        <w:rPr>
          <w:rFonts w:eastAsia="Cambria" w:cs="Arial"/>
          <w:spacing w:val="-2"/>
          <w:szCs w:val="22"/>
        </w:rPr>
        <w:t xml:space="preserve"> </w:t>
      </w:r>
      <w:r w:rsidRPr="00977041">
        <w:rPr>
          <w:rFonts w:eastAsia="Cambria" w:cs="Arial"/>
          <w:szCs w:val="22"/>
        </w:rPr>
        <w:t>compassionate</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1"/>
          <w:szCs w:val="22"/>
        </w:rPr>
        <w:t xml:space="preserve"> </w:t>
      </w:r>
      <w:r w:rsidRPr="00977041">
        <w:rPr>
          <w:rFonts w:eastAsia="Cambria" w:cs="Arial"/>
          <w:szCs w:val="22"/>
        </w:rPr>
        <w:t>caring</w:t>
      </w:r>
      <w:r w:rsidRPr="00977041">
        <w:rPr>
          <w:rFonts w:eastAsia="Cambria" w:cs="Arial"/>
          <w:spacing w:val="-3"/>
          <w:szCs w:val="22"/>
        </w:rPr>
        <w:t xml:space="preserve"> </w:t>
      </w:r>
      <w:r w:rsidRPr="00977041">
        <w:rPr>
          <w:rFonts w:eastAsia="Cambria" w:cs="Arial"/>
          <w:spacing w:val="-2"/>
          <w:szCs w:val="22"/>
        </w:rPr>
        <w:t>anesthesiologists.</w:t>
      </w:r>
    </w:p>
    <w:p w14:paraId="2E33FDD5" w14:textId="77777777" w:rsidR="00F5512F" w:rsidRPr="00751F1A" w:rsidRDefault="00F5512F" w:rsidP="000366D0">
      <w:pPr>
        <w:pStyle w:val="Heading1"/>
        <w:rPr>
          <w:rFonts w:cs="Arial"/>
        </w:rPr>
      </w:pPr>
      <w:bookmarkStart w:id="9" w:name="_Toc202267349"/>
      <w:r w:rsidRPr="000306F5">
        <w:rPr>
          <w:rFonts w:cs="Arial"/>
        </w:rPr>
        <w:t>Program Curriculum</w:t>
      </w:r>
      <w:bookmarkEnd w:id="8"/>
      <w:bookmarkEnd w:id="9"/>
    </w:p>
    <w:p w14:paraId="7B4C4414" w14:textId="557E3249" w:rsidR="00FC1B09" w:rsidRPr="00F7410A" w:rsidRDefault="00F5512F" w:rsidP="00F7410A">
      <w:pPr>
        <w:pStyle w:val="BodyText"/>
        <w:rPr>
          <w:b/>
          <w:bCs/>
        </w:rPr>
      </w:pPr>
      <w:r w:rsidRPr="00F7410A">
        <w:rPr>
          <w:b/>
          <w:bCs/>
        </w:rPr>
        <w:t>Overall Educational Program Goals</w:t>
      </w:r>
    </w:p>
    <w:p w14:paraId="1F398259" w14:textId="77777777" w:rsidR="00977041" w:rsidRPr="00977041" w:rsidRDefault="00977041" w:rsidP="00E66518">
      <w:pPr>
        <w:widowControl w:val="0"/>
        <w:numPr>
          <w:ilvl w:val="1"/>
          <w:numId w:val="12"/>
        </w:numPr>
        <w:tabs>
          <w:tab w:val="left" w:pos="916"/>
        </w:tabs>
        <w:autoSpaceDE w:val="0"/>
        <w:autoSpaceDN w:val="0"/>
        <w:ind w:right="656" w:hanging="180"/>
        <w:rPr>
          <w:rFonts w:eastAsia="Cambria" w:cs="Arial"/>
          <w:szCs w:val="22"/>
        </w:rPr>
      </w:pPr>
      <w:bookmarkStart w:id="10" w:name="_Hlk195609129"/>
      <w:r w:rsidRPr="00977041">
        <w:rPr>
          <w:rFonts w:eastAsia="Cambria" w:cs="Arial"/>
          <w:szCs w:val="22"/>
        </w:rPr>
        <w:t>All</w:t>
      </w:r>
      <w:r w:rsidRPr="00977041">
        <w:rPr>
          <w:rFonts w:eastAsia="Cambria" w:cs="Arial"/>
          <w:spacing w:val="-5"/>
          <w:szCs w:val="22"/>
        </w:rPr>
        <w:t xml:space="preserve"> </w:t>
      </w:r>
      <w:r w:rsidRPr="00977041">
        <w:rPr>
          <w:rFonts w:eastAsia="Cambria" w:cs="Arial"/>
          <w:szCs w:val="22"/>
        </w:rPr>
        <w:t>residents,</w:t>
      </w:r>
      <w:r w:rsidRPr="00977041">
        <w:rPr>
          <w:rFonts w:eastAsia="Cambria" w:cs="Arial"/>
          <w:spacing w:val="-3"/>
          <w:szCs w:val="22"/>
        </w:rPr>
        <w:t xml:space="preserve"> </w:t>
      </w:r>
      <w:r w:rsidRPr="00977041">
        <w:rPr>
          <w:rFonts w:eastAsia="Cambria" w:cs="Arial"/>
          <w:szCs w:val="22"/>
        </w:rPr>
        <w:t>upon</w:t>
      </w:r>
      <w:r w:rsidRPr="00977041">
        <w:rPr>
          <w:rFonts w:eastAsia="Cambria" w:cs="Arial"/>
          <w:spacing w:val="-5"/>
          <w:szCs w:val="22"/>
        </w:rPr>
        <w:t xml:space="preserve"> </w:t>
      </w:r>
      <w:r w:rsidRPr="00977041">
        <w:rPr>
          <w:rFonts w:eastAsia="Cambria" w:cs="Arial"/>
          <w:szCs w:val="22"/>
        </w:rPr>
        <w:t>graduation,</w:t>
      </w:r>
      <w:r w:rsidRPr="00977041">
        <w:rPr>
          <w:rFonts w:eastAsia="Cambria" w:cs="Arial"/>
          <w:spacing w:val="-4"/>
          <w:szCs w:val="22"/>
        </w:rPr>
        <w:t xml:space="preserve"> </w:t>
      </w:r>
      <w:r w:rsidRPr="00977041">
        <w:rPr>
          <w:rFonts w:eastAsia="Cambria" w:cs="Arial"/>
          <w:szCs w:val="22"/>
        </w:rPr>
        <w:t>will</w:t>
      </w:r>
      <w:r w:rsidRPr="00977041">
        <w:rPr>
          <w:rFonts w:eastAsia="Cambria" w:cs="Arial"/>
          <w:spacing w:val="-4"/>
          <w:szCs w:val="22"/>
        </w:rPr>
        <w:t xml:space="preserve"> </w:t>
      </w:r>
      <w:r w:rsidRPr="00977041">
        <w:rPr>
          <w:rFonts w:eastAsia="Cambria" w:cs="Arial"/>
          <w:szCs w:val="22"/>
        </w:rPr>
        <w:t>provide</w:t>
      </w:r>
      <w:r w:rsidRPr="00977041">
        <w:rPr>
          <w:rFonts w:eastAsia="Cambria" w:cs="Arial"/>
          <w:spacing w:val="-4"/>
          <w:szCs w:val="22"/>
        </w:rPr>
        <w:t xml:space="preserve"> </w:t>
      </w:r>
      <w:r w:rsidRPr="00977041">
        <w:rPr>
          <w:rFonts w:eastAsia="Cambria" w:cs="Arial"/>
          <w:szCs w:val="22"/>
        </w:rPr>
        <w:t>high</w:t>
      </w:r>
      <w:r w:rsidRPr="00977041">
        <w:rPr>
          <w:rFonts w:eastAsia="Cambria" w:cs="Arial"/>
          <w:spacing w:val="-5"/>
          <w:szCs w:val="22"/>
        </w:rPr>
        <w:t xml:space="preserve"> </w:t>
      </w:r>
      <w:r w:rsidRPr="00977041">
        <w:rPr>
          <w:rFonts w:eastAsia="Cambria" w:cs="Arial"/>
          <w:szCs w:val="22"/>
        </w:rPr>
        <w:t>quality</w:t>
      </w:r>
      <w:r w:rsidRPr="00977041">
        <w:rPr>
          <w:rFonts w:eastAsia="Cambria" w:cs="Arial"/>
          <w:spacing w:val="-5"/>
          <w:szCs w:val="22"/>
        </w:rPr>
        <w:t xml:space="preserve"> </w:t>
      </w:r>
      <w:r w:rsidRPr="00977041">
        <w:rPr>
          <w:rFonts w:eastAsia="Cambria" w:cs="Arial"/>
          <w:szCs w:val="22"/>
        </w:rPr>
        <w:t>perioperative</w:t>
      </w:r>
      <w:r w:rsidRPr="00977041">
        <w:rPr>
          <w:rFonts w:eastAsia="Cambria" w:cs="Arial"/>
          <w:spacing w:val="-4"/>
          <w:szCs w:val="22"/>
        </w:rPr>
        <w:t xml:space="preserve"> </w:t>
      </w:r>
      <w:r w:rsidRPr="00977041">
        <w:rPr>
          <w:rFonts w:eastAsia="Cambria" w:cs="Arial"/>
          <w:szCs w:val="22"/>
        </w:rPr>
        <w:t>patient</w:t>
      </w:r>
      <w:r w:rsidRPr="00977041">
        <w:rPr>
          <w:rFonts w:eastAsia="Cambria" w:cs="Arial"/>
          <w:spacing w:val="-4"/>
          <w:szCs w:val="22"/>
        </w:rPr>
        <w:t xml:space="preserve"> </w:t>
      </w:r>
      <w:r w:rsidRPr="00977041">
        <w:rPr>
          <w:rFonts w:eastAsia="Cambria" w:cs="Arial"/>
          <w:szCs w:val="22"/>
        </w:rPr>
        <w:t>care in a compassionate and professional manner.</w:t>
      </w:r>
    </w:p>
    <w:p w14:paraId="7C4A4D05" w14:textId="77777777" w:rsidR="00977041" w:rsidRPr="00977041" w:rsidRDefault="00977041" w:rsidP="00977041">
      <w:pPr>
        <w:widowControl w:val="0"/>
        <w:autoSpaceDE w:val="0"/>
        <w:autoSpaceDN w:val="0"/>
        <w:spacing w:before="1"/>
        <w:rPr>
          <w:rFonts w:eastAsia="Cambria" w:cs="Arial"/>
          <w:szCs w:val="24"/>
        </w:rPr>
      </w:pPr>
    </w:p>
    <w:p w14:paraId="4979BDF7" w14:textId="77777777" w:rsidR="00977041" w:rsidRPr="00977041" w:rsidRDefault="00977041" w:rsidP="00E66518">
      <w:pPr>
        <w:widowControl w:val="0"/>
        <w:numPr>
          <w:ilvl w:val="1"/>
          <w:numId w:val="12"/>
        </w:numPr>
        <w:tabs>
          <w:tab w:val="left" w:pos="916"/>
        </w:tabs>
        <w:autoSpaceDE w:val="0"/>
        <w:autoSpaceDN w:val="0"/>
        <w:ind w:right="821" w:hanging="180"/>
        <w:rPr>
          <w:rFonts w:eastAsia="Cambria" w:cs="Arial"/>
          <w:szCs w:val="22"/>
        </w:rPr>
      </w:pPr>
      <w:r w:rsidRPr="00977041">
        <w:rPr>
          <w:rFonts w:eastAsia="Cambria" w:cs="Arial"/>
          <w:szCs w:val="22"/>
        </w:rPr>
        <w:t>All</w:t>
      </w:r>
      <w:r w:rsidRPr="00977041">
        <w:rPr>
          <w:rFonts w:eastAsia="Cambria" w:cs="Arial"/>
          <w:spacing w:val="-5"/>
          <w:szCs w:val="22"/>
        </w:rPr>
        <w:t xml:space="preserve"> </w:t>
      </w:r>
      <w:r w:rsidRPr="00977041">
        <w:rPr>
          <w:rFonts w:eastAsia="Cambria" w:cs="Arial"/>
          <w:szCs w:val="22"/>
        </w:rPr>
        <w:t>residents,</w:t>
      </w:r>
      <w:r w:rsidRPr="00977041">
        <w:rPr>
          <w:rFonts w:eastAsia="Cambria" w:cs="Arial"/>
          <w:spacing w:val="-3"/>
          <w:szCs w:val="22"/>
        </w:rPr>
        <w:t xml:space="preserve"> </w:t>
      </w:r>
      <w:r w:rsidRPr="00977041">
        <w:rPr>
          <w:rFonts w:eastAsia="Cambria" w:cs="Arial"/>
          <w:szCs w:val="22"/>
        </w:rPr>
        <w:t>upon</w:t>
      </w:r>
      <w:r w:rsidRPr="00977041">
        <w:rPr>
          <w:rFonts w:eastAsia="Cambria" w:cs="Arial"/>
          <w:spacing w:val="-5"/>
          <w:szCs w:val="22"/>
        </w:rPr>
        <w:t xml:space="preserve"> </w:t>
      </w:r>
      <w:r w:rsidRPr="00977041">
        <w:rPr>
          <w:rFonts w:eastAsia="Cambria" w:cs="Arial"/>
          <w:szCs w:val="22"/>
        </w:rPr>
        <w:t>graduation,</w:t>
      </w:r>
      <w:r w:rsidRPr="00977041">
        <w:rPr>
          <w:rFonts w:eastAsia="Cambria" w:cs="Arial"/>
          <w:spacing w:val="-4"/>
          <w:szCs w:val="22"/>
        </w:rPr>
        <w:t xml:space="preserve"> </w:t>
      </w:r>
      <w:r w:rsidRPr="00977041">
        <w:rPr>
          <w:rFonts w:eastAsia="Cambria" w:cs="Arial"/>
          <w:szCs w:val="22"/>
        </w:rPr>
        <w:t>will</w:t>
      </w:r>
      <w:r w:rsidRPr="00977041">
        <w:rPr>
          <w:rFonts w:eastAsia="Cambria" w:cs="Arial"/>
          <w:spacing w:val="-4"/>
          <w:szCs w:val="22"/>
        </w:rPr>
        <w:t xml:space="preserve"> </w:t>
      </w:r>
      <w:r w:rsidRPr="00977041">
        <w:rPr>
          <w:rFonts w:eastAsia="Cambria" w:cs="Arial"/>
          <w:szCs w:val="22"/>
        </w:rPr>
        <w:t>successfully</w:t>
      </w:r>
      <w:r w:rsidRPr="00977041">
        <w:rPr>
          <w:rFonts w:eastAsia="Cambria" w:cs="Arial"/>
          <w:spacing w:val="-6"/>
          <w:szCs w:val="22"/>
        </w:rPr>
        <w:t xml:space="preserve"> </w:t>
      </w:r>
      <w:r w:rsidRPr="00977041">
        <w:rPr>
          <w:rFonts w:eastAsia="Cambria" w:cs="Arial"/>
          <w:szCs w:val="22"/>
        </w:rPr>
        <w:t>pass</w:t>
      </w:r>
      <w:r w:rsidRPr="00977041">
        <w:rPr>
          <w:rFonts w:eastAsia="Cambria" w:cs="Arial"/>
          <w:spacing w:val="-5"/>
          <w:szCs w:val="22"/>
        </w:rPr>
        <w:t xml:space="preserve"> </w:t>
      </w:r>
      <w:r w:rsidRPr="00977041">
        <w:rPr>
          <w:rFonts w:eastAsia="Cambria" w:cs="Arial"/>
          <w:szCs w:val="22"/>
        </w:rPr>
        <w:t>written</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oral</w:t>
      </w:r>
      <w:r w:rsidRPr="00977041">
        <w:rPr>
          <w:rFonts w:eastAsia="Cambria" w:cs="Arial"/>
          <w:spacing w:val="-5"/>
          <w:szCs w:val="22"/>
        </w:rPr>
        <w:t xml:space="preserve"> </w:t>
      </w:r>
      <w:r w:rsidRPr="00977041">
        <w:rPr>
          <w:rFonts w:eastAsia="Cambria" w:cs="Arial"/>
          <w:szCs w:val="22"/>
        </w:rPr>
        <w:t>portions</w:t>
      </w:r>
      <w:r w:rsidRPr="00977041">
        <w:rPr>
          <w:rFonts w:eastAsia="Cambria" w:cs="Arial"/>
          <w:spacing w:val="-4"/>
          <w:szCs w:val="22"/>
        </w:rPr>
        <w:t xml:space="preserve"> </w:t>
      </w:r>
      <w:r w:rsidRPr="00977041">
        <w:rPr>
          <w:rFonts w:eastAsia="Cambria" w:cs="Arial"/>
          <w:szCs w:val="22"/>
        </w:rPr>
        <w:t>of the examinations of the American Board of Anesthesiology on the first attempt.</w:t>
      </w:r>
    </w:p>
    <w:p w14:paraId="5E797E07" w14:textId="77777777" w:rsidR="00977041" w:rsidRPr="00977041" w:rsidRDefault="00977041" w:rsidP="00977041">
      <w:pPr>
        <w:widowControl w:val="0"/>
        <w:autoSpaceDE w:val="0"/>
        <w:autoSpaceDN w:val="0"/>
        <w:spacing w:before="1"/>
        <w:rPr>
          <w:rFonts w:eastAsia="Cambria" w:cs="Arial"/>
          <w:szCs w:val="24"/>
        </w:rPr>
      </w:pPr>
    </w:p>
    <w:p w14:paraId="75E4AF73" w14:textId="77777777" w:rsidR="00977041" w:rsidRPr="00977041" w:rsidRDefault="00977041" w:rsidP="00E66518">
      <w:pPr>
        <w:widowControl w:val="0"/>
        <w:numPr>
          <w:ilvl w:val="1"/>
          <w:numId w:val="12"/>
        </w:numPr>
        <w:tabs>
          <w:tab w:val="left" w:pos="916"/>
        </w:tabs>
        <w:autoSpaceDE w:val="0"/>
        <w:autoSpaceDN w:val="0"/>
        <w:ind w:right="808" w:hanging="180"/>
        <w:rPr>
          <w:rFonts w:eastAsia="Cambria" w:cs="Arial"/>
          <w:szCs w:val="22"/>
        </w:rPr>
      </w:pPr>
      <w:r w:rsidRPr="00977041">
        <w:rPr>
          <w:rFonts w:eastAsia="Cambria" w:cs="Arial"/>
          <w:szCs w:val="22"/>
        </w:rPr>
        <w:t>The curriculum consists of experience in basic anesthesia training, subspecialty training,</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advanced</w:t>
      </w:r>
      <w:r w:rsidRPr="00977041">
        <w:rPr>
          <w:rFonts w:eastAsia="Cambria" w:cs="Arial"/>
          <w:spacing w:val="-5"/>
          <w:szCs w:val="22"/>
        </w:rPr>
        <w:t xml:space="preserve"> </w:t>
      </w:r>
      <w:r w:rsidRPr="00977041">
        <w:rPr>
          <w:rFonts w:eastAsia="Cambria" w:cs="Arial"/>
          <w:szCs w:val="22"/>
        </w:rPr>
        <w:t>anesthesia</w:t>
      </w:r>
      <w:r w:rsidRPr="00977041">
        <w:rPr>
          <w:rFonts w:eastAsia="Cambria" w:cs="Arial"/>
          <w:spacing w:val="-4"/>
          <w:szCs w:val="22"/>
        </w:rPr>
        <w:t xml:space="preserve"> </w:t>
      </w:r>
      <w:r w:rsidRPr="00977041">
        <w:rPr>
          <w:rFonts w:eastAsia="Cambria" w:cs="Arial"/>
          <w:szCs w:val="22"/>
        </w:rPr>
        <w:t>training.</w:t>
      </w:r>
      <w:r w:rsidRPr="00977041">
        <w:rPr>
          <w:rFonts w:eastAsia="Cambria" w:cs="Arial"/>
          <w:spacing w:val="-5"/>
          <w:szCs w:val="22"/>
        </w:rPr>
        <w:t xml:space="preserve"> </w:t>
      </w:r>
      <w:r w:rsidRPr="00977041">
        <w:rPr>
          <w:rFonts w:eastAsia="Cambria" w:cs="Arial"/>
          <w:szCs w:val="22"/>
        </w:rPr>
        <w:t>It</w:t>
      </w:r>
      <w:r w:rsidRPr="00977041">
        <w:rPr>
          <w:rFonts w:eastAsia="Cambria" w:cs="Arial"/>
          <w:spacing w:val="-5"/>
          <w:szCs w:val="22"/>
        </w:rPr>
        <w:t xml:space="preserve"> </w:t>
      </w:r>
      <w:r w:rsidRPr="00977041">
        <w:rPr>
          <w:rFonts w:eastAsia="Cambria" w:cs="Arial"/>
          <w:szCs w:val="22"/>
        </w:rPr>
        <w:t>is</w:t>
      </w:r>
      <w:r w:rsidRPr="00977041">
        <w:rPr>
          <w:rFonts w:eastAsia="Cambria" w:cs="Arial"/>
          <w:spacing w:val="-6"/>
          <w:szCs w:val="22"/>
        </w:rPr>
        <w:t xml:space="preserve"> </w:t>
      </w:r>
      <w:r w:rsidRPr="00977041">
        <w:rPr>
          <w:rFonts w:eastAsia="Cambria" w:cs="Arial"/>
          <w:szCs w:val="22"/>
        </w:rPr>
        <w:t>a</w:t>
      </w:r>
      <w:r w:rsidRPr="00977041">
        <w:rPr>
          <w:rFonts w:eastAsia="Cambria" w:cs="Arial"/>
          <w:spacing w:val="-5"/>
          <w:szCs w:val="22"/>
        </w:rPr>
        <w:t xml:space="preserve"> </w:t>
      </w:r>
      <w:r w:rsidRPr="00977041">
        <w:rPr>
          <w:rFonts w:eastAsia="Cambria" w:cs="Arial"/>
          <w:szCs w:val="22"/>
        </w:rPr>
        <w:t>graded</w:t>
      </w:r>
      <w:r w:rsidRPr="00977041">
        <w:rPr>
          <w:rFonts w:eastAsia="Cambria" w:cs="Arial"/>
          <w:spacing w:val="-3"/>
          <w:szCs w:val="22"/>
        </w:rPr>
        <w:t xml:space="preserve"> </w:t>
      </w:r>
      <w:r w:rsidRPr="00977041">
        <w:rPr>
          <w:rFonts w:eastAsia="Cambria" w:cs="Arial"/>
          <w:szCs w:val="22"/>
        </w:rPr>
        <w:t>curriculum</w:t>
      </w:r>
      <w:r w:rsidRPr="00977041">
        <w:rPr>
          <w:rFonts w:eastAsia="Cambria" w:cs="Arial"/>
          <w:spacing w:val="-5"/>
          <w:szCs w:val="22"/>
        </w:rPr>
        <w:t xml:space="preserve"> </w:t>
      </w:r>
      <w:r w:rsidRPr="00977041">
        <w:rPr>
          <w:rFonts w:eastAsia="Cambria" w:cs="Arial"/>
          <w:szCs w:val="22"/>
        </w:rPr>
        <w:t>of</w:t>
      </w:r>
      <w:r w:rsidRPr="00977041">
        <w:rPr>
          <w:rFonts w:eastAsia="Cambria" w:cs="Arial"/>
          <w:spacing w:val="-3"/>
          <w:szCs w:val="22"/>
        </w:rPr>
        <w:t xml:space="preserve"> </w:t>
      </w:r>
      <w:r w:rsidRPr="00977041">
        <w:rPr>
          <w:rFonts w:eastAsia="Cambria" w:cs="Arial"/>
          <w:szCs w:val="22"/>
        </w:rPr>
        <w:t xml:space="preserve">increasing difficulty and learning that is progressively more </w:t>
      </w:r>
      <w:r w:rsidRPr="00977041">
        <w:rPr>
          <w:rFonts w:eastAsia="Cambria" w:cs="Arial"/>
          <w:szCs w:val="22"/>
        </w:rPr>
        <w:lastRenderedPageBreak/>
        <w:t>challenging of the resident's intellect and technical skills.</w:t>
      </w:r>
    </w:p>
    <w:p w14:paraId="4231C52C" w14:textId="5697F908" w:rsidR="004E0EA0" w:rsidRPr="00A82906" w:rsidRDefault="004E0EA0" w:rsidP="004E0EA0">
      <w:pPr>
        <w:rPr>
          <w:rFonts w:cs="Arial"/>
          <w:color w:val="9F2936" w:themeColor="accent3"/>
        </w:rPr>
      </w:pPr>
    </w:p>
    <w:bookmarkEnd w:id="10"/>
    <w:p w14:paraId="04BFE6AE" w14:textId="77777777" w:rsidR="00501319" w:rsidRPr="004F02A2" w:rsidRDefault="00501319" w:rsidP="004E0EA0">
      <w:pPr>
        <w:rPr>
          <w:rFonts w:cs="Arial"/>
        </w:rPr>
      </w:pPr>
    </w:p>
    <w:p w14:paraId="0BEC4F1D" w14:textId="67115E45" w:rsidR="00F5512F" w:rsidRPr="00C13981" w:rsidRDefault="00FC1B09" w:rsidP="00C13981">
      <w:bookmarkStart w:id="11" w:name="_Hlk162347187"/>
      <w:r w:rsidRPr="00C13981">
        <w:t>Goals and Objectives for Each Assignment at Each</w:t>
      </w:r>
      <w:r w:rsidR="00F5512F" w:rsidRPr="00C13981">
        <w:t xml:space="preserve"> </w:t>
      </w:r>
      <w:r w:rsidR="001168F0" w:rsidRPr="00C13981">
        <w:t>Educational Level</w:t>
      </w:r>
      <w:r w:rsidR="00DC0E6A" w:rsidRPr="00C13981">
        <w:t>, including for elective rotations</w:t>
      </w:r>
    </w:p>
    <w:p w14:paraId="200A1AB2" w14:textId="77777777" w:rsidR="00A70593" w:rsidRDefault="00A70593" w:rsidP="00B66054">
      <w:pPr>
        <w:rPr>
          <w:rFonts w:cs="Arial"/>
          <w:bCs/>
          <w:color w:val="9F2936" w:themeColor="accent3"/>
          <w:szCs w:val="24"/>
        </w:rPr>
      </w:pPr>
      <w:bookmarkStart w:id="12" w:name="_Hlk195609143"/>
    </w:p>
    <w:p w14:paraId="07115F68" w14:textId="3ABDB3C9" w:rsidR="00A70593" w:rsidRDefault="00A70593" w:rsidP="00B66054">
      <w:pPr>
        <w:rPr>
          <w:rFonts w:cs="Arial"/>
          <w:bCs/>
          <w:color w:val="9F2936" w:themeColor="accent3"/>
          <w:szCs w:val="24"/>
        </w:rPr>
      </w:pPr>
      <w:r w:rsidRPr="00A70593">
        <w:rPr>
          <w:rFonts w:cs="Arial"/>
          <w:bCs/>
          <w:szCs w:val="24"/>
        </w:rPr>
        <w:t xml:space="preserve">Rotation-specific goals and objectives can be found in </w:t>
      </w:r>
      <w:proofErr w:type="spellStart"/>
      <w:r w:rsidRPr="00A70593">
        <w:rPr>
          <w:rFonts w:cs="Arial"/>
          <w:bCs/>
          <w:szCs w:val="24"/>
        </w:rPr>
        <w:t>Medhub</w:t>
      </w:r>
      <w:proofErr w:type="spellEnd"/>
      <w:r w:rsidRPr="00A70593">
        <w:rPr>
          <w:rFonts w:cs="Arial"/>
          <w:bCs/>
          <w:szCs w:val="24"/>
        </w:rPr>
        <w:t xml:space="preserve"> or our CU Anesthesiology Intranet which requires login. </w:t>
      </w:r>
      <w:hyperlink r:id="rId17" w:history="1">
        <w:r w:rsidRPr="00B83AF7">
          <w:rPr>
            <w:rStyle w:val="Hyperlink"/>
            <w:rFonts w:cs="Arial"/>
            <w:bCs/>
            <w:szCs w:val="24"/>
          </w:rPr>
          <w:t>www.Cupropofol.com</w:t>
        </w:r>
      </w:hyperlink>
      <w:r>
        <w:rPr>
          <w:rFonts w:cs="Arial"/>
          <w:bCs/>
          <w:color w:val="9F2936" w:themeColor="accent3"/>
          <w:szCs w:val="24"/>
        </w:rPr>
        <w:t xml:space="preserve">   </w:t>
      </w:r>
    </w:p>
    <w:p w14:paraId="2F3010B7" w14:textId="77777777" w:rsidR="00A70593" w:rsidRPr="00A82906" w:rsidRDefault="00A70593" w:rsidP="00B66054">
      <w:pPr>
        <w:rPr>
          <w:rFonts w:cs="Arial"/>
          <w:bCs/>
          <w:color w:val="9F2936" w:themeColor="accent3"/>
          <w:szCs w:val="24"/>
        </w:rPr>
      </w:pPr>
    </w:p>
    <w:p w14:paraId="020523D3" w14:textId="77777777" w:rsidR="00977041" w:rsidRPr="00977041" w:rsidRDefault="00977041" w:rsidP="00C13981">
      <w:pPr>
        <w:pStyle w:val="BodyText"/>
        <w:rPr>
          <w:rFonts w:eastAsia="Cambria"/>
        </w:rPr>
      </w:pPr>
      <w:r w:rsidRPr="00977041">
        <w:rPr>
          <w:rFonts w:eastAsia="Cambria"/>
        </w:rPr>
        <w:t>Intern Year (PGY1)</w:t>
      </w:r>
    </w:p>
    <w:p w14:paraId="1A3C029D" w14:textId="5D32CDC7" w:rsidR="00977041" w:rsidRPr="00977041" w:rsidRDefault="00977041" w:rsidP="00E66518">
      <w:pPr>
        <w:pStyle w:val="BodyText"/>
        <w:numPr>
          <w:ilvl w:val="0"/>
          <w:numId w:val="30"/>
        </w:numPr>
        <w:rPr>
          <w:rFonts w:eastAsia="Cambria"/>
          <w:b/>
          <w:bCs/>
        </w:rPr>
      </w:pPr>
      <w:r w:rsidRPr="00977041">
        <w:rPr>
          <w:rFonts w:eastAsia="Cambria"/>
        </w:rPr>
        <w:t>The intern year is a mixture of rotations focused on care of inpatient medicine and surgical patients as well as critical care and early exposure to anesthesiology. The training will emphasize the transition of student to physician, teamwork, complex patient management including patients pre- and post-surgery and those patients seeking emergency and acute care.</w:t>
      </w:r>
    </w:p>
    <w:p w14:paraId="0B3CF3EB" w14:textId="4B7FAF7F" w:rsidR="00977041" w:rsidRPr="00977041" w:rsidRDefault="00977041" w:rsidP="00E66518">
      <w:pPr>
        <w:pStyle w:val="BodyText"/>
        <w:numPr>
          <w:ilvl w:val="0"/>
          <w:numId w:val="30"/>
        </w:numPr>
        <w:rPr>
          <w:rFonts w:eastAsia="Cambria"/>
          <w:b/>
          <w:bCs/>
        </w:rPr>
      </w:pPr>
      <w:r w:rsidRPr="00977041">
        <w:rPr>
          <w:rFonts w:eastAsia="Cambria"/>
        </w:rPr>
        <w:t>Interns are required to have ACLS certification and to take Step 3.</w:t>
      </w:r>
    </w:p>
    <w:p w14:paraId="3C662F4D" w14:textId="77777777" w:rsidR="00977041" w:rsidRPr="00977041" w:rsidRDefault="00977041" w:rsidP="00C13981">
      <w:pPr>
        <w:pStyle w:val="BodyText"/>
        <w:rPr>
          <w:rFonts w:eastAsia="Cambria"/>
          <w:b/>
          <w:bCs/>
        </w:rPr>
      </w:pPr>
    </w:p>
    <w:p w14:paraId="373167E7" w14:textId="60B9A834" w:rsidR="00977041" w:rsidRPr="00977041" w:rsidRDefault="00977041" w:rsidP="00E66518">
      <w:pPr>
        <w:pStyle w:val="BodyText"/>
        <w:numPr>
          <w:ilvl w:val="0"/>
          <w:numId w:val="30"/>
        </w:numPr>
        <w:rPr>
          <w:rFonts w:eastAsia="Cambria"/>
          <w:b/>
          <w:bCs/>
        </w:rPr>
      </w:pPr>
      <w:r w:rsidRPr="00977041">
        <w:rPr>
          <w:rFonts w:eastAsia="Cambria"/>
        </w:rPr>
        <w:t>Interns are expected to take the American Board of Anesthesiology In-Training Exam. There is no minimum expected score as they are not yet in dedicated Clinical Anesthesiology Training.</w:t>
      </w:r>
      <w:r w:rsidRPr="00977041">
        <w:rPr>
          <w:rFonts w:eastAsia="Cambria"/>
          <w:b/>
          <w:bCs/>
        </w:rPr>
        <w:br/>
      </w:r>
    </w:p>
    <w:p w14:paraId="7D6BD4F7" w14:textId="77777777" w:rsidR="00977041" w:rsidRPr="00E63CF5" w:rsidRDefault="00977041" w:rsidP="00E63CF5">
      <w:pPr>
        <w:pStyle w:val="BodyText"/>
        <w:rPr>
          <w:rFonts w:eastAsia="Cambria"/>
          <w:b/>
          <w:bCs/>
        </w:rPr>
      </w:pPr>
      <w:r w:rsidRPr="00E63CF5">
        <w:rPr>
          <w:rFonts w:eastAsia="Cambria"/>
          <w:b/>
          <w:bCs/>
        </w:rPr>
        <w:t>END</w:t>
      </w:r>
      <w:r w:rsidRPr="00E63CF5">
        <w:rPr>
          <w:rFonts w:eastAsia="Cambria"/>
          <w:b/>
          <w:bCs/>
          <w:spacing w:val="-4"/>
        </w:rPr>
        <w:t xml:space="preserve"> </w:t>
      </w:r>
      <w:r w:rsidRPr="00E63CF5">
        <w:rPr>
          <w:rFonts w:eastAsia="Cambria"/>
          <w:b/>
          <w:bCs/>
        </w:rPr>
        <w:t>OF</w:t>
      </w:r>
      <w:r w:rsidRPr="00E63CF5">
        <w:rPr>
          <w:rFonts w:eastAsia="Cambria"/>
          <w:b/>
          <w:bCs/>
          <w:spacing w:val="-3"/>
        </w:rPr>
        <w:t xml:space="preserve"> </w:t>
      </w:r>
      <w:r w:rsidRPr="00E63CF5">
        <w:rPr>
          <w:rFonts w:eastAsia="Cambria"/>
          <w:b/>
          <w:bCs/>
        </w:rPr>
        <w:t>INTERN YEAR</w:t>
      </w:r>
    </w:p>
    <w:p w14:paraId="2CD615F2" w14:textId="77777777" w:rsidR="00977041" w:rsidRPr="00977041" w:rsidRDefault="00977041" w:rsidP="00977041">
      <w:pPr>
        <w:widowControl w:val="0"/>
        <w:autoSpaceDE w:val="0"/>
        <w:autoSpaceDN w:val="0"/>
        <w:spacing w:before="10"/>
        <w:rPr>
          <w:rFonts w:eastAsia="Cambria" w:cs="Arial"/>
          <w:b/>
          <w:sz w:val="23"/>
          <w:szCs w:val="24"/>
        </w:rPr>
      </w:pPr>
    </w:p>
    <w:p w14:paraId="2C14B577" w14:textId="77777777" w:rsidR="00977041" w:rsidRPr="00E63CF5" w:rsidRDefault="00977041" w:rsidP="00E63CF5">
      <w:pPr>
        <w:pStyle w:val="BodyText"/>
        <w:ind w:firstLine="720"/>
        <w:rPr>
          <w:rFonts w:eastAsia="Cambria"/>
          <w:b/>
          <w:bCs/>
        </w:rPr>
      </w:pPr>
      <w:r w:rsidRPr="00E63CF5">
        <w:rPr>
          <w:rFonts w:eastAsia="Cambria"/>
          <w:b/>
          <w:bCs/>
        </w:rPr>
        <w:t>Knowledge</w:t>
      </w:r>
    </w:p>
    <w:p w14:paraId="318253D3" w14:textId="77777777" w:rsidR="00977041" w:rsidRPr="00977041" w:rsidRDefault="00977041" w:rsidP="00E66518">
      <w:pPr>
        <w:widowControl w:val="0"/>
        <w:numPr>
          <w:ilvl w:val="1"/>
          <w:numId w:val="15"/>
        </w:numPr>
        <w:tabs>
          <w:tab w:val="left" w:pos="1400"/>
          <w:tab w:val="left" w:pos="1401"/>
        </w:tabs>
        <w:autoSpaceDE w:val="0"/>
        <w:autoSpaceDN w:val="0"/>
        <w:spacing w:before="1"/>
        <w:ind w:right="737"/>
        <w:rPr>
          <w:rFonts w:eastAsia="Cambria" w:cs="Arial"/>
          <w:szCs w:val="22"/>
        </w:rPr>
      </w:pPr>
      <w:r w:rsidRPr="00977041">
        <w:rPr>
          <w:rFonts w:eastAsia="Cambria" w:cs="Arial"/>
          <w:szCs w:val="22"/>
        </w:rPr>
        <w:t>Understand care principles for patients admitted to the hospital with common medical problems (e.g. acute and chronic cardiac disease, pulmonary disease, diabetes and other endocrine pathophysiology, renal disease)</w:t>
      </w:r>
    </w:p>
    <w:p w14:paraId="6FD684F7" w14:textId="77777777" w:rsidR="00977041" w:rsidRPr="00977041" w:rsidRDefault="00977041" w:rsidP="00E66518">
      <w:pPr>
        <w:widowControl w:val="0"/>
        <w:numPr>
          <w:ilvl w:val="1"/>
          <w:numId w:val="15"/>
        </w:numPr>
        <w:tabs>
          <w:tab w:val="left" w:pos="1400"/>
          <w:tab w:val="left" w:pos="1401"/>
        </w:tabs>
        <w:autoSpaceDE w:val="0"/>
        <w:autoSpaceDN w:val="0"/>
        <w:ind w:right="1373"/>
        <w:rPr>
          <w:rFonts w:eastAsia="Cambria" w:cs="Arial"/>
          <w:szCs w:val="22"/>
        </w:rPr>
      </w:pPr>
      <w:r w:rsidRPr="00977041">
        <w:rPr>
          <w:rFonts w:eastAsia="Cambria" w:cs="Arial"/>
          <w:szCs w:val="22"/>
        </w:rPr>
        <w:t>Understand</w:t>
      </w:r>
      <w:r w:rsidRPr="00977041">
        <w:rPr>
          <w:rFonts w:eastAsia="Cambria" w:cs="Arial"/>
          <w:spacing w:val="-6"/>
          <w:szCs w:val="22"/>
        </w:rPr>
        <w:t xml:space="preserve"> </w:t>
      </w:r>
      <w:r w:rsidRPr="00977041">
        <w:rPr>
          <w:rFonts w:eastAsia="Cambria" w:cs="Arial"/>
          <w:szCs w:val="22"/>
        </w:rPr>
        <w:t>basic care principles for patients presenting for surgery (e.g. pre-operative care prior to surgery)</w:t>
      </w:r>
    </w:p>
    <w:p w14:paraId="13B7E43B" w14:textId="77777777" w:rsidR="00977041" w:rsidRPr="00977041" w:rsidRDefault="00977041" w:rsidP="00E66518">
      <w:pPr>
        <w:widowControl w:val="0"/>
        <w:numPr>
          <w:ilvl w:val="1"/>
          <w:numId w:val="15"/>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3"/>
          <w:szCs w:val="22"/>
        </w:rPr>
        <w:t xml:space="preserve"> </w:t>
      </w:r>
      <w:r w:rsidRPr="00977041">
        <w:rPr>
          <w:rFonts w:eastAsia="Cambria" w:cs="Arial"/>
          <w:szCs w:val="22"/>
        </w:rPr>
        <w:t xml:space="preserve">early (0-48 hours) and late (48 </w:t>
      </w:r>
      <w:proofErr w:type="spellStart"/>
      <w:r w:rsidRPr="00977041">
        <w:rPr>
          <w:rFonts w:eastAsia="Cambria" w:cs="Arial"/>
          <w:szCs w:val="22"/>
        </w:rPr>
        <w:t>hrs</w:t>
      </w:r>
      <w:proofErr w:type="spellEnd"/>
      <w:r w:rsidRPr="00977041">
        <w:rPr>
          <w:rFonts w:eastAsia="Cambria" w:cs="Arial"/>
          <w:szCs w:val="22"/>
        </w:rPr>
        <w:t xml:space="preserve"> – 7 days) post-operative care for surgical patients</w:t>
      </w:r>
    </w:p>
    <w:p w14:paraId="10BB5F83" w14:textId="77777777" w:rsidR="00977041" w:rsidRPr="00977041" w:rsidRDefault="00977041" w:rsidP="00E66518">
      <w:pPr>
        <w:widowControl w:val="0"/>
        <w:numPr>
          <w:ilvl w:val="1"/>
          <w:numId w:val="15"/>
        </w:numPr>
        <w:tabs>
          <w:tab w:val="left" w:pos="1400"/>
          <w:tab w:val="left" w:pos="1401"/>
        </w:tabs>
        <w:autoSpaceDE w:val="0"/>
        <w:autoSpaceDN w:val="0"/>
        <w:spacing w:before="1" w:line="294" w:lineRule="exact"/>
        <w:ind w:hanging="361"/>
        <w:rPr>
          <w:rFonts w:eastAsia="Cambria" w:cs="Arial"/>
          <w:szCs w:val="22"/>
        </w:rPr>
      </w:pPr>
      <w:r w:rsidRPr="00977041">
        <w:rPr>
          <w:rFonts w:eastAsia="Cambria" w:cs="Arial"/>
          <w:szCs w:val="22"/>
        </w:rPr>
        <w:t>Understand basics of acute pain management in hospitalized patients</w:t>
      </w:r>
    </w:p>
    <w:p w14:paraId="7F4BE147" w14:textId="77777777" w:rsidR="00977041" w:rsidRPr="00977041" w:rsidRDefault="00977041" w:rsidP="00E66518">
      <w:pPr>
        <w:widowControl w:val="0"/>
        <w:numPr>
          <w:ilvl w:val="1"/>
          <w:numId w:val="15"/>
        </w:numPr>
        <w:tabs>
          <w:tab w:val="left" w:pos="1400"/>
          <w:tab w:val="left" w:pos="1401"/>
        </w:tabs>
        <w:autoSpaceDE w:val="0"/>
        <w:autoSpaceDN w:val="0"/>
        <w:spacing w:before="1" w:line="294" w:lineRule="exact"/>
        <w:ind w:hanging="361"/>
        <w:rPr>
          <w:rFonts w:eastAsia="Cambria" w:cs="Arial"/>
          <w:szCs w:val="22"/>
        </w:rPr>
      </w:pPr>
      <w:r w:rsidRPr="00977041">
        <w:rPr>
          <w:rFonts w:eastAsia="Cambria" w:cs="Arial"/>
          <w:szCs w:val="22"/>
        </w:rPr>
        <w:t>Understand</w:t>
      </w:r>
      <w:r w:rsidRPr="00977041">
        <w:rPr>
          <w:rFonts w:eastAsia="Cambria" w:cs="Arial"/>
          <w:spacing w:val="-5"/>
          <w:szCs w:val="22"/>
        </w:rPr>
        <w:t xml:space="preserve"> </w:t>
      </w:r>
      <w:r w:rsidRPr="00977041">
        <w:rPr>
          <w:rFonts w:eastAsia="Cambria" w:cs="Arial"/>
          <w:szCs w:val="22"/>
        </w:rPr>
        <w:t>the</w:t>
      </w:r>
      <w:r w:rsidRPr="00977041">
        <w:rPr>
          <w:rFonts w:eastAsia="Cambria" w:cs="Arial"/>
          <w:spacing w:val="-2"/>
          <w:szCs w:val="22"/>
        </w:rPr>
        <w:t xml:space="preserve"> </w:t>
      </w:r>
      <w:r w:rsidRPr="00977041">
        <w:rPr>
          <w:rFonts w:eastAsia="Cambria" w:cs="Arial"/>
          <w:szCs w:val="22"/>
        </w:rPr>
        <w:t>indication</w:t>
      </w:r>
      <w:r w:rsidRPr="00977041">
        <w:rPr>
          <w:rFonts w:eastAsia="Cambria" w:cs="Arial"/>
          <w:spacing w:val="-3"/>
          <w:szCs w:val="22"/>
        </w:rPr>
        <w:t xml:space="preserve"> </w:t>
      </w:r>
      <w:r w:rsidRPr="00977041">
        <w:rPr>
          <w:rFonts w:eastAsia="Cambria" w:cs="Arial"/>
          <w:szCs w:val="22"/>
        </w:rPr>
        <w:t>for</w:t>
      </w:r>
      <w:r w:rsidRPr="00977041">
        <w:rPr>
          <w:rFonts w:eastAsia="Cambria" w:cs="Arial"/>
          <w:spacing w:val="-3"/>
          <w:szCs w:val="22"/>
        </w:rPr>
        <w:t xml:space="preserve"> </w:t>
      </w:r>
      <w:r w:rsidRPr="00977041">
        <w:rPr>
          <w:rFonts w:eastAsia="Cambria" w:cs="Arial"/>
          <w:szCs w:val="22"/>
        </w:rPr>
        <w:t>commonly</w:t>
      </w:r>
      <w:r w:rsidRPr="00977041">
        <w:rPr>
          <w:rFonts w:eastAsia="Cambria" w:cs="Arial"/>
          <w:spacing w:val="-2"/>
          <w:szCs w:val="22"/>
        </w:rPr>
        <w:t xml:space="preserve"> </w:t>
      </w:r>
      <w:r w:rsidRPr="00977041">
        <w:rPr>
          <w:rFonts w:eastAsia="Cambria" w:cs="Arial"/>
          <w:szCs w:val="22"/>
        </w:rPr>
        <w:t>used</w:t>
      </w:r>
      <w:r w:rsidRPr="00977041">
        <w:rPr>
          <w:rFonts w:eastAsia="Cambria" w:cs="Arial"/>
          <w:spacing w:val="-3"/>
          <w:szCs w:val="22"/>
        </w:rPr>
        <w:t xml:space="preserve"> </w:t>
      </w:r>
      <w:r w:rsidRPr="00977041">
        <w:rPr>
          <w:rFonts w:eastAsia="Cambria" w:cs="Arial"/>
          <w:szCs w:val="22"/>
        </w:rPr>
        <w:t>anesthetic</w:t>
      </w:r>
      <w:r w:rsidRPr="00977041">
        <w:rPr>
          <w:rFonts w:eastAsia="Cambria" w:cs="Arial"/>
          <w:spacing w:val="-2"/>
          <w:szCs w:val="22"/>
        </w:rPr>
        <w:t xml:space="preserve"> drugs</w:t>
      </w:r>
    </w:p>
    <w:p w14:paraId="1D0E65F1" w14:textId="77777777" w:rsidR="00977041" w:rsidRPr="00977041" w:rsidRDefault="00977041" w:rsidP="00E66518">
      <w:pPr>
        <w:widowControl w:val="0"/>
        <w:numPr>
          <w:ilvl w:val="1"/>
          <w:numId w:val="15"/>
        </w:numPr>
        <w:tabs>
          <w:tab w:val="left" w:pos="1400"/>
          <w:tab w:val="left" w:pos="1401"/>
        </w:tabs>
        <w:autoSpaceDE w:val="0"/>
        <w:autoSpaceDN w:val="0"/>
        <w:ind w:right="674"/>
        <w:rPr>
          <w:rFonts w:eastAsia="Cambria" w:cs="Arial"/>
          <w:szCs w:val="22"/>
        </w:rPr>
      </w:pPr>
      <w:r w:rsidRPr="00977041">
        <w:rPr>
          <w:rFonts w:eastAsia="Cambria" w:cs="Arial"/>
          <w:szCs w:val="22"/>
        </w:rPr>
        <w:t>Understand</w:t>
      </w:r>
      <w:r w:rsidRPr="00977041">
        <w:rPr>
          <w:rFonts w:eastAsia="Cambria" w:cs="Arial"/>
          <w:spacing w:val="-4"/>
          <w:szCs w:val="22"/>
        </w:rPr>
        <w:t xml:space="preserve"> </w:t>
      </w:r>
      <w:r w:rsidRPr="00977041">
        <w:rPr>
          <w:rFonts w:eastAsia="Cambria" w:cs="Arial"/>
          <w:szCs w:val="22"/>
        </w:rPr>
        <w:t>common reasons for patients presenting to the emergency department and diagnostic and therapeutic principles for those disease processes</w:t>
      </w:r>
    </w:p>
    <w:p w14:paraId="4C699FD9" w14:textId="77777777" w:rsidR="00977041" w:rsidRPr="00977041" w:rsidRDefault="00977041" w:rsidP="00E66518">
      <w:pPr>
        <w:widowControl w:val="0"/>
        <w:numPr>
          <w:ilvl w:val="1"/>
          <w:numId w:val="15"/>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5"/>
          <w:szCs w:val="22"/>
        </w:rPr>
        <w:t xml:space="preserve"> </w:t>
      </w:r>
      <w:r w:rsidRPr="00977041">
        <w:rPr>
          <w:rFonts w:eastAsia="Cambria" w:cs="Arial"/>
          <w:szCs w:val="22"/>
        </w:rPr>
        <w:t xml:space="preserve">basics of pre-operative optimization of common co-morbidities </w:t>
      </w:r>
    </w:p>
    <w:p w14:paraId="0B2624BF" w14:textId="77777777" w:rsidR="00977041" w:rsidRPr="00977041" w:rsidRDefault="00977041" w:rsidP="00E66518">
      <w:pPr>
        <w:widowControl w:val="0"/>
        <w:numPr>
          <w:ilvl w:val="1"/>
          <w:numId w:val="15"/>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6"/>
          <w:szCs w:val="22"/>
        </w:rPr>
        <w:t xml:space="preserve"> </w:t>
      </w:r>
      <w:r w:rsidRPr="00977041">
        <w:rPr>
          <w:rFonts w:eastAsia="Cambria" w:cs="Arial"/>
          <w:szCs w:val="22"/>
        </w:rPr>
        <w:t>key</w:t>
      </w:r>
      <w:r w:rsidRPr="00977041">
        <w:rPr>
          <w:rFonts w:eastAsia="Cambria" w:cs="Arial"/>
          <w:spacing w:val="-3"/>
          <w:szCs w:val="22"/>
        </w:rPr>
        <w:t xml:space="preserve"> </w:t>
      </w:r>
      <w:r w:rsidRPr="00977041">
        <w:rPr>
          <w:rFonts w:eastAsia="Cambria" w:cs="Arial"/>
          <w:szCs w:val="22"/>
        </w:rPr>
        <w:t>findings</w:t>
      </w:r>
      <w:r w:rsidRPr="00977041">
        <w:rPr>
          <w:rFonts w:eastAsia="Cambria" w:cs="Arial"/>
          <w:spacing w:val="-3"/>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history,</w:t>
      </w:r>
      <w:r w:rsidRPr="00977041">
        <w:rPr>
          <w:rFonts w:eastAsia="Cambria" w:cs="Arial"/>
          <w:spacing w:val="-3"/>
          <w:szCs w:val="22"/>
        </w:rPr>
        <w:t xml:space="preserve"> </w:t>
      </w:r>
      <w:r w:rsidRPr="00977041">
        <w:rPr>
          <w:rFonts w:eastAsia="Cambria" w:cs="Arial"/>
          <w:szCs w:val="22"/>
        </w:rPr>
        <w:t>physical,</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laboratory</w:t>
      </w:r>
      <w:r w:rsidRPr="00977041">
        <w:rPr>
          <w:rFonts w:eastAsia="Cambria" w:cs="Arial"/>
          <w:spacing w:val="-4"/>
          <w:szCs w:val="22"/>
        </w:rPr>
        <w:t xml:space="preserve"> work</w:t>
      </w:r>
    </w:p>
    <w:p w14:paraId="515C6FDA" w14:textId="77777777" w:rsidR="00977041" w:rsidRPr="00977041" w:rsidRDefault="00977041" w:rsidP="00E66518">
      <w:pPr>
        <w:widowControl w:val="0"/>
        <w:numPr>
          <w:ilvl w:val="1"/>
          <w:numId w:val="15"/>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5"/>
          <w:szCs w:val="22"/>
        </w:rPr>
        <w:t xml:space="preserve"> </w:t>
      </w:r>
      <w:r w:rsidRPr="00977041">
        <w:rPr>
          <w:rFonts w:eastAsia="Cambria" w:cs="Arial"/>
          <w:szCs w:val="22"/>
        </w:rPr>
        <w:t>basics of critical care of trauma and surgical patients</w:t>
      </w:r>
    </w:p>
    <w:p w14:paraId="623BEE70" w14:textId="77777777" w:rsidR="00977041" w:rsidRPr="00977041" w:rsidRDefault="00977041" w:rsidP="00E66518">
      <w:pPr>
        <w:widowControl w:val="0"/>
        <w:numPr>
          <w:ilvl w:val="1"/>
          <w:numId w:val="15"/>
        </w:numPr>
        <w:tabs>
          <w:tab w:val="left" w:pos="1400"/>
          <w:tab w:val="left" w:pos="1401"/>
        </w:tabs>
        <w:autoSpaceDE w:val="0"/>
        <w:autoSpaceDN w:val="0"/>
        <w:spacing w:before="1"/>
        <w:ind w:hanging="361"/>
        <w:rPr>
          <w:rFonts w:eastAsia="Cambria" w:cs="Arial"/>
          <w:szCs w:val="22"/>
        </w:rPr>
      </w:pPr>
      <w:r w:rsidRPr="00977041">
        <w:rPr>
          <w:rFonts w:eastAsia="Cambria" w:cs="Arial"/>
          <w:szCs w:val="22"/>
        </w:rPr>
        <w:t>Advanced</w:t>
      </w:r>
      <w:r w:rsidRPr="00977041">
        <w:rPr>
          <w:rFonts w:eastAsia="Cambria" w:cs="Arial"/>
          <w:spacing w:val="-3"/>
          <w:szCs w:val="22"/>
        </w:rPr>
        <w:t xml:space="preserve"> </w:t>
      </w:r>
      <w:r w:rsidRPr="00977041">
        <w:rPr>
          <w:rFonts w:eastAsia="Cambria" w:cs="Arial"/>
          <w:szCs w:val="22"/>
        </w:rPr>
        <w:t>Cardiac</w:t>
      </w:r>
      <w:r w:rsidRPr="00977041">
        <w:rPr>
          <w:rFonts w:eastAsia="Cambria" w:cs="Arial"/>
          <w:spacing w:val="-4"/>
          <w:szCs w:val="22"/>
        </w:rPr>
        <w:t xml:space="preserve"> </w:t>
      </w:r>
      <w:r w:rsidRPr="00977041">
        <w:rPr>
          <w:rFonts w:eastAsia="Cambria" w:cs="Arial"/>
          <w:szCs w:val="22"/>
        </w:rPr>
        <w:t>Life</w:t>
      </w:r>
      <w:r w:rsidRPr="00977041">
        <w:rPr>
          <w:rFonts w:eastAsia="Cambria" w:cs="Arial"/>
          <w:spacing w:val="-3"/>
          <w:szCs w:val="22"/>
        </w:rPr>
        <w:t xml:space="preserve"> </w:t>
      </w:r>
      <w:r w:rsidRPr="00977041">
        <w:rPr>
          <w:rFonts w:eastAsia="Cambria" w:cs="Arial"/>
          <w:szCs w:val="22"/>
        </w:rPr>
        <w:t>Support</w:t>
      </w:r>
      <w:r w:rsidRPr="00977041">
        <w:rPr>
          <w:rFonts w:eastAsia="Cambria" w:cs="Arial"/>
          <w:spacing w:val="-3"/>
          <w:szCs w:val="22"/>
        </w:rPr>
        <w:t xml:space="preserve"> </w:t>
      </w:r>
      <w:r w:rsidRPr="00977041">
        <w:rPr>
          <w:rFonts w:eastAsia="Cambria" w:cs="Arial"/>
          <w:spacing w:val="-2"/>
          <w:szCs w:val="22"/>
        </w:rPr>
        <w:t>certification</w:t>
      </w:r>
    </w:p>
    <w:p w14:paraId="30371C46" w14:textId="77777777" w:rsidR="00977041" w:rsidRPr="00977041" w:rsidRDefault="00977041" w:rsidP="00977041">
      <w:pPr>
        <w:widowControl w:val="0"/>
        <w:autoSpaceDE w:val="0"/>
        <w:autoSpaceDN w:val="0"/>
        <w:spacing w:before="10"/>
        <w:rPr>
          <w:rFonts w:eastAsia="Cambria" w:cs="Arial"/>
          <w:sz w:val="23"/>
          <w:szCs w:val="24"/>
        </w:rPr>
      </w:pPr>
    </w:p>
    <w:p w14:paraId="4D447E3F" w14:textId="77777777" w:rsidR="00977041" w:rsidRPr="00E63CF5" w:rsidRDefault="00977041" w:rsidP="00E63CF5">
      <w:pPr>
        <w:pStyle w:val="BodyText"/>
        <w:ind w:firstLine="720"/>
        <w:rPr>
          <w:rFonts w:eastAsia="Cambria"/>
          <w:b/>
          <w:bCs/>
          <w:i/>
          <w:iCs/>
        </w:rPr>
      </w:pPr>
      <w:r w:rsidRPr="00E63CF5">
        <w:rPr>
          <w:rFonts w:eastAsia="Cambria"/>
          <w:b/>
          <w:bCs/>
          <w:i/>
          <w:iCs/>
        </w:rPr>
        <w:t>Patient Care</w:t>
      </w:r>
    </w:p>
    <w:p w14:paraId="57AC2867" w14:textId="77777777" w:rsidR="00977041" w:rsidRPr="00977041" w:rsidRDefault="00977041" w:rsidP="00E66518">
      <w:pPr>
        <w:widowControl w:val="0"/>
        <w:numPr>
          <w:ilvl w:val="1"/>
          <w:numId w:val="15"/>
        </w:numPr>
        <w:tabs>
          <w:tab w:val="left" w:pos="1400"/>
          <w:tab w:val="left" w:pos="1401"/>
        </w:tabs>
        <w:autoSpaceDE w:val="0"/>
        <w:autoSpaceDN w:val="0"/>
        <w:ind w:right="1002"/>
        <w:rPr>
          <w:rFonts w:eastAsia="Cambria" w:cs="Arial"/>
          <w:szCs w:val="22"/>
        </w:rPr>
      </w:pPr>
      <w:r w:rsidRPr="00977041">
        <w:rPr>
          <w:rFonts w:eastAsia="Cambria" w:cs="Arial"/>
          <w:szCs w:val="22"/>
        </w:rPr>
        <w:t xml:space="preserve">Manage patients on medicine and surgery inpatient services </w:t>
      </w:r>
    </w:p>
    <w:p w14:paraId="0296D861" w14:textId="77777777" w:rsidR="00977041" w:rsidRPr="00977041" w:rsidRDefault="00977041" w:rsidP="00E66518">
      <w:pPr>
        <w:widowControl w:val="0"/>
        <w:numPr>
          <w:ilvl w:val="1"/>
          <w:numId w:val="15"/>
        </w:numPr>
        <w:tabs>
          <w:tab w:val="left" w:pos="1400"/>
          <w:tab w:val="left" w:pos="1401"/>
        </w:tabs>
        <w:autoSpaceDE w:val="0"/>
        <w:autoSpaceDN w:val="0"/>
        <w:ind w:right="1002"/>
        <w:rPr>
          <w:rFonts w:eastAsia="Cambria" w:cs="Arial"/>
          <w:szCs w:val="22"/>
        </w:rPr>
      </w:pPr>
      <w:r w:rsidRPr="00977041">
        <w:rPr>
          <w:rFonts w:eastAsia="Cambria" w:cs="Arial"/>
          <w:szCs w:val="22"/>
        </w:rPr>
        <w:t>Consult subspecialty teams as appropriate</w:t>
      </w:r>
    </w:p>
    <w:p w14:paraId="6FF7B65C" w14:textId="77777777" w:rsidR="00977041" w:rsidRPr="00977041" w:rsidRDefault="00977041" w:rsidP="00E66518">
      <w:pPr>
        <w:widowControl w:val="0"/>
        <w:numPr>
          <w:ilvl w:val="1"/>
          <w:numId w:val="15"/>
        </w:numPr>
        <w:tabs>
          <w:tab w:val="left" w:pos="1400"/>
          <w:tab w:val="left" w:pos="1401"/>
        </w:tabs>
        <w:autoSpaceDE w:val="0"/>
        <w:autoSpaceDN w:val="0"/>
        <w:ind w:right="698"/>
        <w:rPr>
          <w:rFonts w:eastAsia="Cambria" w:cs="Arial"/>
          <w:szCs w:val="22"/>
        </w:rPr>
      </w:pPr>
      <w:r w:rsidRPr="00977041">
        <w:rPr>
          <w:rFonts w:eastAsia="Cambria" w:cs="Arial"/>
          <w:szCs w:val="22"/>
        </w:rPr>
        <w:t>Order and interpret basic imaging and laboratory analysis</w:t>
      </w:r>
    </w:p>
    <w:p w14:paraId="0D1BDF50" w14:textId="77777777" w:rsidR="00977041" w:rsidRPr="00977041" w:rsidRDefault="00977041" w:rsidP="00E66518">
      <w:pPr>
        <w:widowControl w:val="0"/>
        <w:numPr>
          <w:ilvl w:val="1"/>
          <w:numId w:val="15"/>
        </w:numPr>
        <w:tabs>
          <w:tab w:val="left" w:pos="1400"/>
          <w:tab w:val="left" w:pos="1401"/>
        </w:tabs>
        <w:autoSpaceDE w:val="0"/>
        <w:autoSpaceDN w:val="0"/>
        <w:ind w:right="1120"/>
        <w:rPr>
          <w:rFonts w:eastAsia="Cambria" w:cs="Arial"/>
          <w:szCs w:val="22"/>
        </w:rPr>
      </w:pPr>
      <w:r w:rsidRPr="00977041">
        <w:rPr>
          <w:rFonts w:eastAsia="Cambria" w:cs="Arial"/>
          <w:szCs w:val="22"/>
        </w:rPr>
        <w:lastRenderedPageBreak/>
        <w:t>Perform airway assessment and pre-operative risk assessment</w:t>
      </w:r>
    </w:p>
    <w:p w14:paraId="0152BC3C" w14:textId="77777777" w:rsidR="00977041" w:rsidRPr="00977041" w:rsidRDefault="00977041" w:rsidP="00E66518">
      <w:pPr>
        <w:widowControl w:val="0"/>
        <w:numPr>
          <w:ilvl w:val="1"/>
          <w:numId w:val="15"/>
        </w:numPr>
        <w:tabs>
          <w:tab w:val="left" w:pos="1400"/>
          <w:tab w:val="left" w:pos="1401"/>
        </w:tabs>
        <w:autoSpaceDE w:val="0"/>
        <w:autoSpaceDN w:val="0"/>
        <w:ind w:right="1120"/>
        <w:rPr>
          <w:rFonts w:eastAsia="Cambria" w:cs="Arial"/>
          <w:szCs w:val="22"/>
        </w:rPr>
      </w:pPr>
      <w:r w:rsidRPr="00977041">
        <w:rPr>
          <w:rFonts w:eastAsia="Cambria" w:cs="Arial"/>
          <w:szCs w:val="22"/>
        </w:rPr>
        <w:t>Demonstrate basic principles of critical care including system-based care plans</w:t>
      </w:r>
    </w:p>
    <w:p w14:paraId="5E0BF7CD" w14:textId="77777777" w:rsidR="00977041" w:rsidRPr="00977041" w:rsidRDefault="00977041" w:rsidP="00E66518">
      <w:pPr>
        <w:widowControl w:val="0"/>
        <w:numPr>
          <w:ilvl w:val="1"/>
          <w:numId w:val="15"/>
        </w:numPr>
        <w:tabs>
          <w:tab w:val="left" w:pos="1400"/>
          <w:tab w:val="left" w:pos="1401"/>
        </w:tabs>
        <w:autoSpaceDE w:val="0"/>
        <w:autoSpaceDN w:val="0"/>
        <w:ind w:right="1120"/>
        <w:rPr>
          <w:rFonts w:eastAsia="Cambria" w:cs="Arial"/>
          <w:szCs w:val="22"/>
        </w:rPr>
      </w:pPr>
      <w:r w:rsidRPr="00977041">
        <w:rPr>
          <w:rFonts w:eastAsia="Cambria" w:cs="Arial"/>
          <w:szCs w:val="22"/>
        </w:rPr>
        <w:t>Create recommendations for acute pain management for post-operative patients</w:t>
      </w:r>
    </w:p>
    <w:p w14:paraId="0C2E618C" w14:textId="77777777" w:rsidR="00977041" w:rsidRPr="00977041" w:rsidRDefault="00977041" w:rsidP="00977041">
      <w:pPr>
        <w:widowControl w:val="0"/>
        <w:autoSpaceDE w:val="0"/>
        <w:autoSpaceDN w:val="0"/>
        <w:rPr>
          <w:rFonts w:eastAsia="Cambria" w:cs="Arial"/>
          <w:szCs w:val="24"/>
        </w:rPr>
      </w:pPr>
    </w:p>
    <w:p w14:paraId="6A60F047" w14:textId="77777777" w:rsidR="00977041" w:rsidRPr="00E63CF5" w:rsidRDefault="00977041" w:rsidP="00E63CF5">
      <w:pPr>
        <w:pStyle w:val="BodyText"/>
        <w:ind w:firstLine="720"/>
        <w:rPr>
          <w:rFonts w:eastAsia="Cambria"/>
          <w:b/>
          <w:bCs/>
          <w:i/>
          <w:iCs/>
        </w:rPr>
      </w:pPr>
      <w:r w:rsidRPr="00E63CF5">
        <w:rPr>
          <w:rFonts w:eastAsia="Cambria"/>
          <w:b/>
          <w:bCs/>
          <w:i/>
          <w:iCs/>
        </w:rPr>
        <w:t>Technical</w:t>
      </w:r>
      <w:r w:rsidRPr="00E63CF5">
        <w:rPr>
          <w:rFonts w:eastAsia="Cambria"/>
          <w:b/>
          <w:bCs/>
          <w:i/>
          <w:iCs/>
          <w:spacing w:val="-3"/>
        </w:rPr>
        <w:t xml:space="preserve"> </w:t>
      </w:r>
      <w:r w:rsidRPr="00E63CF5">
        <w:rPr>
          <w:rFonts w:eastAsia="Cambria"/>
          <w:b/>
          <w:bCs/>
          <w:i/>
          <w:iCs/>
          <w:spacing w:val="-2"/>
        </w:rPr>
        <w:t>Skills</w:t>
      </w:r>
    </w:p>
    <w:p w14:paraId="23EECB61" w14:textId="77777777" w:rsidR="00977041" w:rsidRPr="00977041" w:rsidRDefault="00977041" w:rsidP="00E66518">
      <w:pPr>
        <w:widowControl w:val="0"/>
        <w:numPr>
          <w:ilvl w:val="1"/>
          <w:numId w:val="15"/>
        </w:numPr>
        <w:tabs>
          <w:tab w:val="left" w:pos="1400"/>
          <w:tab w:val="left" w:pos="1401"/>
        </w:tabs>
        <w:autoSpaceDE w:val="0"/>
        <w:autoSpaceDN w:val="0"/>
        <w:spacing w:before="1"/>
        <w:ind w:right="659"/>
        <w:rPr>
          <w:rFonts w:eastAsia="Cambria" w:cs="Arial"/>
          <w:szCs w:val="22"/>
        </w:rPr>
      </w:pPr>
      <w:r w:rsidRPr="00977041">
        <w:rPr>
          <w:rFonts w:eastAsia="Cambria" w:cs="Arial"/>
          <w:szCs w:val="22"/>
        </w:rPr>
        <w:t>Place peripheral IVs</w:t>
      </w:r>
    </w:p>
    <w:p w14:paraId="1AFD1E2F" w14:textId="77777777" w:rsidR="00977041" w:rsidRPr="00977041" w:rsidRDefault="00977041" w:rsidP="00E66518">
      <w:pPr>
        <w:widowControl w:val="0"/>
        <w:numPr>
          <w:ilvl w:val="1"/>
          <w:numId w:val="15"/>
        </w:numPr>
        <w:tabs>
          <w:tab w:val="left" w:pos="1400"/>
          <w:tab w:val="left" w:pos="1401"/>
        </w:tabs>
        <w:autoSpaceDE w:val="0"/>
        <w:autoSpaceDN w:val="0"/>
        <w:spacing w:before="1"/>
        <w:ind w:right="659"/>
        <w:rPr>
          <w:rFonts w:eastAsia="Cambria" w:cs="Arial"/>
          <w:szCs w:val="22"/>
        </w:rPr>
      </w:pPr>
      <w:r w:rsidRPr="00977041">
        <w:rPr>
          <w:rFonts w:eastAsia="Cambria" w:cs="Arial"/>
          <w:szCs w:val="22"/>
        </w:rPr>
        <w:t xml:space="preserve">Perform arterial catheter placement and blood gas draw </w:t>
      </w:r>
    </w:p>
    <w:p w14:paraId="7B7BB1A9" w14:textId="77777777" w:rsidR="00977041" w:rsidRPr="00977041" w:rsidRDefault="00977041" w:rsidP="00E66518">
      <w:pPr>
        <w:widowControl w:val="0"/>
        <w:numPr>
          <w:ilvl w:val="1"/>
          <w:numId w:val="15"/>
        </w:numPr>
        <w:tabs>
          <w:tab w:val="left" w:pos="1400"/>
          <w:tab w:val="left" w:pos="1401"/>
        </w:tabs>
        <w:autoSpaceDE w:val="0"/>
        <w:autoSpaceDN w:val="0"/>
        <w:spacing w:before="1"/>
        <w:ind w:right="659"/>
        <w:rPr>
          <w:rFonts w:eastAsia="Cambria" w:cs="Arial"/>
          <w:szCs w:val="22"/>
        </w:rPr>
      </w:pPr>
      <w:r w:rsidRPr="00977041">
        <w:rPr>
          <w:rFonts w:eastAsia="Cambria" w:cs="Arial"/>
          <w:szCs w:val="22"/>
        </w:rPr>
        <w:t>Perform basic ultrasound examination of heart, lungs, abdomen</w:t>
      </w:r>
    </w:p>
    <w:p w14:paraId="535B9043" w14:textId="77777777" w:rsidR="00977041" w:rsidRPr="00977041" w:rsidRDefault="00977041" w:rsidP="00E66518">
      <w:pPr>
        <w:widowControl w:val="0"/>
        <w:numPr>
          <w:ilvl w:val="1"/>
          <w:numId w:val="15"/>
        </w:numPr>
        <w:tabs>
          <w:tab w:val="left" w:pos="1400"/>
          <w:tab w:val="left" w:pos="1401"/>
        </w:tabs>
        <w:autoSpaceDE w:val="0"/>
        <w:autoSpaceDN w:val="0"/>
        <w:spacing w:before="1"/>
        <w:ind w:right="659"/>
        <w:rPr>
          <w:rFonts w:eastAsia="Cambria" w:cs="Arial"/>
          <w:szCs w:val="22"/>
        </w:rPr>
      </w:pPr>
      <w:r w:rsidRPr="00977041">
        <w:rPr>
          <w:rFonts w:eastAsia="Cambria" w:cs="Arial"/>
          <w:szCs w:val="22"/>
        </w:rPr>
        <w:t xml:space="preserve">Place endotracheal tubes with </w:t>
      </w:r>
      <w:proofErr w:type="spellStart"/>
      <w:r w:rsidRPr="00977041">
        <w:rPr>
          <w:rFonts w:eastAsia="Cambria" w:cs="Arial"/>
          <w:szCs w:val="22"/>
        </w:rPr>
        <w:t>videolaryngoscopy</w:t>
      </w:r>
      <w:proofErr w:type="spellEnd"/>
      <w:r w:rsidRPr="00977041">
        <w:rPr>
          <w:rFonts w:eastAsia="Cambria" w:cs="Arial"/>
          <w:szCs w:val="22"/>
        </w:rPr>
        <w:t xml:space="preserve"> under attending supervision</w:t>
      </w:r>
    </w:p>
    <w:p w14:paraId="7ABA3B85" w14:textId="77777777" w:rsidR="00977041" w:rsidRPr="00977041" w:rsidRDefault="00977041" w:rsidP="00E66518">
      <w:pPr>
        <w:widowControl w:val="0"/>
        <w:numPr>
          <w:ilvl w:val="1"/>
          <w:numId w:val="15"/>
        </w:numPr>
        <w:tabs>
          <w:tab w:val="left" w:pos="1400"/>
          <w:tab w:val="left" w:pos="1401"/>
        </w:tabs>
        <w:autoSpaceDE w:val="0"/>
        <w:autoSpaceDN w:val="0"/>
        <w:spacing w:before="1"/>
        <w:ind w:right="659"/>
        <w:rPr>
          <w:rFonts w:eastAsia="Cambria" w:cs="Arial"/>
          <w:szCs w:val="22"/>
        </w:rPr>
      </w:pPr>
      <w:r w:rsidRPr="00977041">
        <w:rPr>
          <w:rFonts w:eastAsia="Cambria" w:cs="Arial"/>
          <w:szCs w:val="22"/>
        </w:rPr>
        <w:t>Perform common procedures for acute pain management</w:t>
      </w:r>
    </w:p>
    <w:p w14:paraId="558A4DB5" w14:textId="77777777" w:rsidR="00977041" w:rsidRPr="00977041" w:rsidRDefault="00977041" w:rsidP="00977041">
      <w:pPr>
        <w:widowControl w:val="0"/>
        <w:autoSpaceDE w:val="0"/>
        <w:autoSpaceDN w:val="0"/>
        <w:rPr>
          <w:rFonts w:eastAsia="Cambria" w:cs="Arial"/>
          <w:szCs w:val="24"/>
        </w:rPr>
      </w:pPr>
    </w:p>
    <w:p w14:paraId="35D40447" w14:textId="77777777" w:rsidR="00977041" w:rsidRPr="00E63CF5" w:rsidRDefault="00977041" w:rsidP="00E63CF5">
      <w:pPr>
        <w:pStyle w:val="BodyText"/>
        <w:ind w:firstLine="720"/>
        <w:rPr>
          <w:rFonts w:eastAsia="Cambria"/>
          <w:b/>
          <w:bCs/>
          <w:i/>
          <w:iCs/>
        </w:rPr>
      </w:pPr>
      <w:r w:rsidRPr="00E63CF5">
        <w:rPr>
          <w:rFonts w:eastAsia="Cambria"/>
          <w:b/>
          <w:bCs/>
          <w:i/>
          <w:iCs/>
        </w:rPr>
        <w:t>Communication and Professionalism Skills</w:t>
      </w:r>
    </w:p>
    <w:p w14:paraId="21B4E45F" w14:textId="77777777" w:rsidR="00977041" w:rsidRPr="00977041" w:rsidRDefault="00977041" w:rsidP="00E66518">
      <w:pPr>
        <w:widowControl w:val="0"/>
        <w:numPr>
          <w:ilvl w:val="1"/>
          <w:numId w:val="15"/>
        </w:numPr>
        <w:tabs>
          <w:tab w:val="left" w:pos="1400"/>
          <w:tab w:val="left" w:pos="1401"/>
        </w:tabs>
        <w:autoSpaceDE w:val="0"/>
        <w:autoSpaceDN w:val="0"/>
        <w:spacing w:before="1"/>
        <w:ind w:hanging="361"/>
        <w:rPr>
          <w:rFonts w:eastAsia="Cambria" w:cs="Arial"/>
          <w:szCs w:val="22"/>
        </w:rPr>
      </w:pPr>
      <w:r w:rsidRPr="00977041">
        <w:rPr>
          <w:rFonts w:eastAsia="Cambria" w:cs="Arial"/>
          <w:szCs w:val="22"/>
        </w:rPr>
        <w:t>Communicate</w:t>
      </w:r>
      <w:r w:rsidRPr="00977041">
        <w:rPr>
          <w:rFonts w:eastAsia="Cambria" w:cs="Arial"/>
          <w:spacing w:val="-3"/>
          <w:szCs w:val="22"/>
        </w:rPr>
        <w:t xml:space="preserve"> </w:t>
      </w:r>
      <w:r w:rsidRPr="00977041">
        <w:rPr>
          <w:rFonts w:eastAsia="Cambria" w:cs="Arial"/>
          <w:szCs w:val="22"/>
        </w:rPr>
        <w:t>effectively</w:t>
      </w:r>
      <w:r w:rsidRPr="00977041">
        <w:rPr>
          <w:rFonts w:eastAsia="Cambria" w:cs="Arial"/>
          <w:spacing w:val="-5"/>
          <w:szCs w:val="22"/>
        </w:rPr>
        <w:t xml:space="preserve"> </w:t>
      </w:r>
      <w:r w:rsidRPr="00977041">
        <w:rPr>
          <w:rFonts w:eastAsia="Cambria" w:cs="Arial"/>
          <w:szCs w:val="22"/>
        </w:rPr>
        <w:t>with</w:t>
      </w:r>
      <w:r w:rsidRPr="00977041">
        <w:rPr>
          <w:rFonts w:eastAsia="Cambria" w:cs="Arial"/>
          <w:spacing w:val="-2"/>
          <w:szCs w:val="22"/>
        </w:rPr>
        <w:t xml:space="preserve"> patients and family members</w:t>
      </w:r>
    </w:p>
    <w:p w14:paraId="33A9DC6A" w14:textId="77777777" w:rsidR="00977041" w:rsidRPr="00977041" w:rsidRDefault="00977041" w:rsidP="00E66518">
      <w:pPr>
        <w:widowControl w:val="0"/>
        <w:numPr>
          <w:ilvl w:val="1"/>
          <w:numId w:val="15"/>
        </w:numPr>
        <w:tabs>
          <w:tab w:val="left" w:pos="1400"/>
          <w:tab w:val="left" w:pos="1401"/>
        </w:tabs>
        <w:autoSpaceDE w:val="0"/>
        <w:autoSpaceDN w:val="0"/>
        <w:spacing w:before="91"/>
        <w:ind w:right="829"/>
        <w:rPr>
          <w:rFonts w:eastAsia="Cambria" w:cs="Arial"/>
          <w:szCs w:val="22"/>
        </w:rPr>
      </w:pPr>
      <w:r w:rsidRPr="00977041">
        <w:rPr>
          <w:rFonts w:eastAsia="Cambria" w:cs="Arial"/>
          <w:szCs w:val="22"/>
        </w:rPr>
        <w:t>Deliver</w:t>
      </w:r>
      <w:r w:rsidRPr="00977041">
        <w:rPr>
          <w:rFonts w:eastAsia="Cambria" w:cs="Arial"/>
          <w:spacing w:val="-4"/>
          <w:szCs w:val="22"/>
        </w:rPr>
        <w:t xml:space="preserve"> </w:t>
      </w:r>
      <w:r w:rsidRPr="00977041">
        <w:rPr>
          <w:rFonts w:eastAsia="Cambria" w:cs="Arial"/>
          <w:szCs w:val="22"/>
        </w:rPr>
        <w:t>concise,</w:t>
      </w:r>
      <w:r w:rsidRPr="00977041">
        <w:rPr>
          <w:rFonts w:eastAsia="Cambria" w:cs="Arial"/>
          <w:spacing w:val="-4"/>
          <w:szCs w:val="22"/>
        </w:rPr>
        <w:t xml:space="preserve"> </w:t>
      </w:r>
      <w:r w:rsidRPr="00977041">
        <w:rPr>
          <w:rFonts w:eastAsia="Cambria" w:cs="Arial"/>
          <w:szCs w:val="22"/>
        </w:rPr>
        <w:t>organized</w:t>
      </w:r>
      <w:r w:rsidRPr="00977041">
        <w:rPr>
          <w:rFonts w:eastAsia="Cambria" w:cs="Arial"/>
          <w:spacing w:val="-3"/>
          <w:szCs w:val="22"/>
        </w:rPr>
        <w:t xml:space="preserve"> </w:t>
      </w:r>
      <w:r w:rsidRPr="00977041">
        <w:rPr>
          <w:rFonts w:eastAsia="Cambria" w:cs="Arial"/>
          <w:szCs w:val="22"/>
        </w:rPr>
        <w:t>presentation</w:t>
      </w:r>
      <w:r w:rsidRPr="00977041">
        <w:rPr>
          <w:rFonts w:eastAsia="Cambria" w:cs="Arial"/>
          <w:spacing w:val="-6"/>
          <w:szCs w:val="22"/>
        </w:rPr>
        <w:t xml:space="preserve">s </w:t>
      </w:r>
      <w:r w:rsidRPr="00977041">
        <w:rPr>
          <w:rFonts w:eastAsia="Cambria" w:cs="Arial"/>
          <w:szCs w:val="22"/>
        </w:rPr>
        <w:t>to</w:t>
      </w:r>
      <w:r w:rsidRPr="00977041">
        <w:rPr>
          <w:rFonts w:eastAsia="Cambria" w:cs="Arial"/>
          <w:spacing w:val="-7"/>
          <w:szCs w:val="22"/>
        </w:rPr>
        <w:t xml:space="preserve"> </w:t>
      </w:r>
      <w:r w:rsidRPr="00977041">
        <w:rPr>
          <w:rFonts w:eastAsia="Cambria" w:cs="Arial"/>
          <w:szCs w:val="22"/>
        </w:rPr>
        <w:t>staff</w:t>
      </w:r>
      <w:r w:rsidRPr="00977041">
        <w:rPr>
          <w:rFonts w:eastAsia="Cambria" w:cs="Arial"/>
          <w:spacing w:val="-6"/>
          <w:szCs w:val="22"/>
        </w:rPr>
        <w:t xml:space="preserve"> </w:t>
      </w:r>
      <w:r w:rsidRPr="00977041">
        <w:rPr>
          <w:rFonts w:eastAsia="Cambria" w:cs="Arial"/>
          <w:szCs w:val="22"/>
        </w:rPr>
        <w:t>that</w:t>
      </w:r>
      <w:r w:rsidRPr="00977041">
        <w:rPr>
          <w:rFonts w:eastAsia="Cambria" w:cs="Arial"/>
          <w:spacing w:val="-4"/>
          <w:szCs w:val="22"/>
        </w:rPr>
        <w:t xml:space="preserve"> </w:t>
      </w:r>
      <w:r w:rsidRPr="00977041">
        <w:rPr>
          <w:rFonts w:eastAsia="Cambria" w:cs="Arial"/>
          <w:szCs w:val="22"/>
        </w:rPr>
        <w:t>includes</w:t>
      </w:r>
      <w:r w:rsidRPr="00977041">
        <w:rPr>
          <w:rFonts w:eastAsia="Cambria" w:cs="Arial"/>
          <w:spacing w:val="-4"/>
          <w:szCs w:val="22"/>
        </w:rPr>
        <w:t xml:space="preserve"> </w:t>
      </w:r>
      <w:r w:rsidRPr="00977041">
        <w:rPr>
          <w:rFonts w:eastAsia="Cambria" w:cs="Arial"/>
          <w:szCs w:val="22"/>
        </w:rPr>
        <w:t>important and relevant details regarding co-morbidities and hospital course as well as care plan</w:t>
      </w:r>
    </w:p>
    <w:p w14:paraId="1679A86D" w14:textId="77777777" w:rsidR="00977041" w:rsidRPr="00977041" w:rsidRDefault="00977041" w:rsidP="00E66518">
      <w:pPr>
        <w:widowControl w:val="0"/>
        <w:numPr>
          <w:ilvl w:val="1"/>
          <w:numId w:val="15"/>
        </w:numPr>
        <w:tabs>
          <w:tab w:val="left" w:pos="1400"/>
          <w:tab w:val="left" w:pos="1401"/>
        </w:tabs>
        <w:autoSpaceDE w:val="0"/>
        <w:autoSpaceDN w:val="0"/>
        <w:ind w:right="574"/>
        <w:rPr>
          <w:rFonts w:eastAsia="Cambria" w:cs="Arial"/>
          <w:szCs w:val="22"/>
        </w:rPr>
      </w:pPr>
      <w:r w:rsidRPr="00977041">
        <w:rPr>
          <w:rFonts w:eastAsia="Cambria" w:cs="Arial"/>
          <w:szCs w:val="22"/>
        </w:rPr>
        <w:t>Safely transition care to other team members and covering clinicians</w:t>
      </w:r>
    </w:p>
    <w:p w14:paraId="543F0FE0" w14:textId="77777777" w:rsidR="00977041" w:rsidRPr="00977041" w:rsidRDefault="00977041" w:rsidP="00977041">
      <w:pPr>
        <w:widowControl w:val="0"/>
        <w:tabs>
          <w:tab w:val="left" w:pos="916"/>
        </w:tabs>
        <w:autoSpaceDE w:val="0"/>
        <w:autoSpaceDN w:val="0"/>
        <w:rPr>
          <w:rFonts w:eastAsia="Cambria" w:cs="Arial"/>
          <w:szCs w:val="22"/>
        </w:rPr>
      </w:pPr>
      <w:r w:rsidRPr="00977041">
        <w:rPr>
          <w:rFonts w:eastAsia="Cambria" w:cs="Arial"/>
          <w:szCs w:val="22"/>
        </w:rPr>
        <w:t xml:space="preserve">      </w:t>
      </w:r>
    </w:p>
    <w:p w14:paraId="1250D9A6" w14:textId="77777777" w:rsidR="00977041" w:rsidRPr="00977041" w:rsidRDefault="00977041" w:rsidP="00977041">
      <w:pPr>
        <w:widowControl w:val="0"/>
        <w:tabs>
          <w:tab w:val="left" w:pos="916"/>
        </w:tabs>
        <w:autoSpaceDE w:val="0"/>
        <w:autoSpaceDN w:val="0"/>
        <w:rPr>
          <w:rFonts w:eastAsia="Cambria" w:cs="Arial"/>
          <w:b/>
          <w:bCs/>
          <w:szCs w:val="22"/>
        </w:rPr>
      </w:pPr>
      <w:r w:rsidRPr="00977041">
        <w:rPr>
          <w:rFonts w:eastAsia="Cambria" w:cs="Arial"/>
          <w:szCs w:val="22"/>
        </w:rPr>
        <w:t xml:space="preserve">  </w:t>
      </w:r>
      <w:r w:rsidRPr="00977041">
        <w:rPr>
          <w:rFonts w:eastAsia="Cambria" w:cs="Arial"/>
          <w:b/>
          <w:bCs/>
          <w:szCs w:val="22"/>
        </w:rPr>
        <w:t>CLINICAL ANESTHESIA 1 (PGY 2)</w:t>
      </w:r>
    </w:p>
    <w:p w14:paraId="42BA5D8B" w14:textId="77777777" w:rsidR="00977041" w:rsidRPr="00977041" w:rsidRDefault="00977041" w:rsidP="00977041">
      <w:pPr>
        <w:widowControl w:val="0"/>
        <w:tabs>
          <w:tab w:val="left" w:pos="916"/>
        </w:tabs>
        <w:autoSpaceDE w:val="0"/>
        <w:autoSpaceDN w:val="0"/>
        <w:rPr>
          <w:rFonts w:eastAsia="Cambria" w:cs="Arial"/>
          <w:b/>
          <w:bCs/>
          <w:szCs w:val="22"/>
        </w:rPr>
      </w:pPr>
    </w:p>
    <w:p w14:paraId="02A365BB" w14:textId="77777777" w:rsidR="00977041" w:rsidRPr="00977041" w:rsidRDefault="00977041" w:rsidP="00E66518">
      <w:pPr>
        <w:widowControl w:val="0"/>
        <w:numPr>
          <w:ilvl w:val="0"/>
          <w:numId w:val="16"/>
        </w:numPr>
        <w:tabs>
          <w:tab w:val="left" w:pos="916"/>
        </w:tabs>
        <w:autoSpaceDE w:val="0"/>
        <w:autoSpaceDN w:val="0"/>
        <w:ind w:right="736"/>
        <w:rPr>
          <w:rFonts w:eastAsia="Cambria" w:cs="Arial"/>
          <w:szCs w:val="22"/>
        </w:rPr>
      </w:pPr>
      <w:r w:rsidRPr="00977041">
        <w:rPr>
          <w:rFonts w:eastAsia="Cambria" w:cs="Arial"/>
          <w:szCs w:val="22"/>
        </w:rPr>
        <w:t>The Clinical Anesthesia (CA) I year is devoted to basic anesthesia training. It will emphasize basic and fundamental aspects of anesthesia such as airway management, vascular access, pharmacology of anesthetic agents, perioperative management</w:t>
      </w:r>
      <w:r w:rsidRPr="00977041">
        <w:rPr>
          <w:rFonts w:eastAsia="Cambria" w:cs="Arial"/>
          <w:spacing w:val="-5"/>
          <w:szCs w:val="22"/>
        </w:rPr>
        <w:t xml:space="preserve"> </w:t>
      </w:r>
      <w:r w:rsidRPr="00977041">
        <w:rPr>
          <w:rFonts w:eastAsia="Cambria" w:cs="Arial"/>
          <w:szCs w:val="22"/>
        </w:rPr>
        <w:t>of</w:t>
      </w:r>
      <w:r w:rsidRPr="00977041">
        <w:rPr>
          <w:rFonts w:eastAsia="Cambria" w:cs="Arial"/>
          <w:spacing w:val="-4"/>
          <w:szCs w:val="22"/>
        </w:rPr>
        <w:t xml:space="preserve"> </w:t>
      </w:r>
      <w:r w:rsidRPr="00977041">
        <w:rPr>
          <w:rFonts w:eastAsia="Cambria" w:cs="Arial"/>
          <w:szCs w:val="22"/>
        </w:rPr>
        <w:t>co-existing</w:t>
      </w:r>
      <w:r w:rsidRPr="00977041">
        <w:rPr>
          <w:rFonts w:eastAsia="Cambria" w:cs="Arial"/>
          <w:spacing w:val="-5"/>
          <w:szCs w:val="22"/>
        </w:rPr>
        <w:t xml:space="preserve"> </w:t>
      </w:r>
      <w:r w:rsidRPr="00977041">
        <w:rPr>
          <w:rFonts w:eastAsia="Cambria" w:cs="Arial"/>
          <w:szCs w:val="22"/>
        </w:rPr>
        <w:t>medical</w:t>
      </w:r>
      <w:r w:rsidRPr="00977041">
        <w:rPr>
          <w:rFonts w:eastAsia="Cambria" w:cs="Arial"/>
          <w:spacing w:val="-4"/>
          <w:szCs w:val="22"/>
        </w:rPr>
        <w:t xml:space="preserve"> </w:t>
      </w:r>
      <w:r w:rsidRPr="00977041">
        <w:rPr>
          <w:rFonts w:eastAsia="Cambria" w:cs="Arial"/>
          <w:szCs w:val="22"/>
        </w:rPr>
        <w:t>problems,</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acute</w:t>
      </w:r>
      <w:r w:rsidRPr="00977041">
        <w:rPr>
          <w:rFonts w:eastAsia="Cambria" w:cs="Arial"/>
          <w:spacing w:val="-4"/>
          <w:szCs w:val="22"/>
        </w:rPr>
        <w:t xml:space="preserve"> </w:t>
      </w:r>
      <w:r w:rsidRPr="00977041">
        <w:rPr>
          <w:rFonts w:eastAsia="Cambria" w:cs="Arial"/>
          <w:szCs w:val="22"/>
        </w:rPr>
        <w:t>pain</w:t>
      </w:r>
      <w:r w:rsidRPr="00977041">
        <w:rPr>
          <w:rFonts w:eastAsia="Cambria" w:cs="Arial"/>
          <w:spacing w:val="-4"/>
          <w:szCs w:val="22"/>
        </w:rPr>
        <w:t xml:space="preserve"> </w:t>
      </w:r>
      <w:r w:rsidRPr="00977041">
        <w:rPr>
          <w:rFonts w:eastAsia="Cambria" w:cs="Arial"/>
          <w:szCs w:val="22"/>
        </w:rPr>
        <w:t>management.</w:t>
      </w:r>
      <w:r w:rsidRPr="00977041">
        <w:rPr>
          <w:rFonts w:eastAsia="Cambria" w:cs="Arial"/>
          <w:spacing w:val="-3"/>
          <w:szCs w:val="22"/>
        </w:rPr>
        <w:t xml:space="preserve"> </w:t>
      </w:r>
      <w:r w:rsidRPr="00977041">
        <w:rPr>
          <w:rFonts w:eastAsia="Cambria" w:cs="Arial"/>
          <w:szCs w:val="22"/>
        </w:rPr>
        <w:t>This</w:t>
      </w:r>
      <w:r w:rsidRPr="00977041">
        <w:rPr>
          <w:rFonts w:eastAsia="Cambria" w:cs="Arial"/>
          <w:spacing w:val="-4"/>
          <w:szCs w:val="22"/>
        </w:rPr>
        <w:t xml:space="preserve"> </w:t>
      </w:r>
      <w:r w:rsidRPr="00977041">
        <w:rPr>
          <w:rFonts w:eastAsia="Cambria" w:cs="Arial"/>
          <w:szCs w:val="22"/>
        </w:rPr>
        <w:t>is accomplished during a</w:t>
      </w:r>
      <w:r w:rsidRPr="00977041">
        <w:rPr>
          <w:rFonts w:eastAsia="Cambria" w:cs="Arial"/>
          <w:spacing w:val="-1"/>
          <w:szCs w:val="22"/>
        </w:rPr>
        <w:t xml:space="preserve"> </w:t>
      </w:r>
      <w:r w:rsidRPr="00977041">
        <w:rPr>
          <w:rFonts w:eastAsia="Cambria" w:cs="Arial"/>
          <w:szCs w:val="22"/>
        </w:rPr>
        <w:t>broad range of general operating room cases and recovery room care.</w:t>
      </w:r>
    </w:p>
    <w:p w14:paraId="51826E4E" w14:textId="77777777" w:rsidR="00977041" w:rsidRPr="00977041" w:rsidRDefault="00977041" w:rsidP="00E66518">
      <w:pPr>
        <w:widowControl w:val="0"/>
        <w:numPr>
          <w:ilvl w:val="0"/>
          <w:numId w:val="16"/>
        </w:numPr>
        <w:tabs>
          <w:tab w:val="left" w:pos="916"/>
        </w:tabs>
        <w:autoSpaceDE w:val="0"/>
        <w:autoSpaceDN w:val="0"/>
        <w:spacing w:before="90"/>
        <w:ind w:right="947" w:hanging="180"/>
        <w:rPr>
          <w:rFonts w:eastAsia="Cambria" w:cs="Arial"/>
          <w:szCs w:val="22"/>
        </w:rPr>
      </w:pPr>
      <w:r w:rsidRPr="00977041">
        <w:rPr>
          <w:rFonts w:eastAsia="Cambria" w:cs="Arial"/>
          <w:szCs w:val="22"/>
        </w:rPr>
        <w:t>All</w:t>
      </w:r>
      <w:r w:rsidRPr="00977041">
        <w:rPr>
          <w:rFonts w:eastAsia="Cambria" w:cs="Arial"/>
          <w:spacing w:val="-5"/>
          <w:szCs w:val="22"/>
        </w:rPr>
        <w:t xml:space="preserve"> </w:t>
      </w:r>
      <w:r w:rsidRPr="00977041">
        <w:rPr>
          <w:rFonts w:eastAsia="Cambria" w:cs="Arial"/>
          <w:szCs w:val="22"/>
        </w:rPr>
        <w:t>CA-I</w:t>
      </w:r>
      <w:r w:rsidRPr="00977041">
        <w:rPr>
          <w:rFonts w:eastAsia="Cambria" w:cs="Arial"/>
          <w:spacing w:val="-6"/>
          <w:szCs w:val="22"/>
        </w:rPr>
        <w:t xml:space="preserve"> </w:t>
      </w:r>
      <w:r w:rsidRPr="00977041">
        <w:rPr>
          <w:rFonts w:eastAsia="Cambria" w:cs="Arial"/>
          <w:szCs w:val="22"/>
        </w:rPr>
        <w:t>residents</w:t>
      </w:r>
      <w:r w:rsidRPr="00977041">
        <w:rPr>
          <w:rFonts w:eastAsia="Cambria" w:cs="Arial"/>
          <w:spacing w:val="-5"/>
          <w:szCs w:val="22"/>
        </w:rPr>
        <w:t xml:space="preserve"> </w:t>
      </w:r>
      <w:r w:rsidRPr="00977041">
        <w:rPr>
          <w:rFonts w:eastAsia="Cambria" w:cs="Arial"/>
          <w:szCs w:val="22"/>
        </w:rPr>
        <w:t>are</w:t>
      </w:r>
      <w:r w:rsidRPr="00977041">
        <w:rPr>
          <w:rFonts w:eastAsia="Cambria" w:cs="Arial"/>
          <w:spacing w:val="-4"/>
          <w:szCs w:val="22"/>
        </w:rPr>
        <w:t xml:space="preserve"> </w:t>
      </w:r>
      <w:r w:rsidRPr="00977041">
        <w:rPr>
          <w:rFonts w:eastAsia="Cambria" w:cs="Arial"/>
          <w:szCs w:val="22"/>
        </w:rPr>
        <w:t>required</w:t>
      </w:r>
      <w:r w:rsidRPr="00977041">
        <w:rPr>
          <w:rFonts w:eastAsia="Cambria" w:cs="Arial"/>
          <w:spacing w:val="-3"/>
          <w:szCs w:val="22"/>
        </w:rPr>
        <w:t xml:space="preserve"> </w:t>
      </w:r>
      <w:r w:rsidRPr="00977041">
        <w:rPr>
          <w:rFonts w:eastAsia="Cambria" w:cs="Arial"/>
          <w:szCs w:val="22"/>
        </w:rPr>
        <w:t>to</w:t>
      </w:r>
      <w:r w:rsidRPr="00977041">
        <w:rPr>
          <w:rFonts w:eastAsia="Cambria" w:cs="Arial"/>
          <w:spacing w:val="-5"/>
          <w:szCs w:val="22"/>
        </w:rPr>
        <w:t xml:space="preserve"> </w:t>
      </w:r>
      <w:r w:rsidRPr="00977041">
        <w:rPr>
          <w:rFonts w:eastAsia="Cambria" w:cs="Arial"/>
          <w:szCs w:val="22"/>
        </w:rPr>
        <w:t>have</w:t>
      </w:r>
      <w:r w:rsidRPr="00977041">
        <w:rPr>
          <w:rFonts w:eastAsia="Cambria" w:cs="Arial"/>
          <w:spacing w:val="-4"/>
          <w:szCs w:val="22"/>
        </w:rPr>
        <w:t xml:space="preserve"> </w:t>
      </w:r>
      <w:r w:rsidRPr="00977041">
        <w:rPr>
          <w:rFonts w:eastAsia="Cambria" w:cs="Arial"/>
          <w:szCs w:val="22"/>
        </w:rPr>
        <w:t>ACLS</w:t>
      </w:r>
      <w:r w:rsidRPr="00977041">
        <w:rPr>
          <w:rFonts w:eastAsia="Cambria" w:cs="Arial"/>
          <w:spacing w:val="-4"/>
          <w:szCs w:val="22"/>
        </w:rPr>
        <w:t xml:space="preserve"> </w:t>
      </w:r>
      <w:r w:rsidRPr="00977041">
        <w:rPr>
          <w:rFonts w:eastAsia="Cambria" w:cs="Arial"/>
          <w:szCs w:val="22"/>
        </w:rPr>
        <w:t>certification.</w:t>
      </w:r>
      <w:r w:rsidRPr="00977041">
        <w:rPr>
          <w:rFonts w:eastAsia="Cambria" w:cs="Arial"/>
          <w:spacing w:val="-3"/>
          <w:szCs w:val="22"/>
        </w:rPr>
        <w:t xml:space="preserve"> </w:t>
      </w:r>
      <w:r w:rsidRPr="00977041">
        <w:rPr>
          <w:rFonts w:eastAsia="Cambria" w:cs="Arial"/>
          <w:szCs w:val="22"/>
        </w:rPr>
        <w:t>Refresher</w:t>
      </w:r>
      <w:r w:rsidRPr="00977041">
        <w:rPr>
          <w:rFonts w:eastAsia="Cambria" w:cs="Arial"/>
          <w:spacing w:val="-4"/>
          <w:szCs w:val="22"/>
        </w:rPr>
        <w:t xml:space="preserve"> </w:t>
      </w:r>
      <w:r w:rsidRPr="00977041">
        <w:rPr>
          <w:rFonts w:eastAsia="Cambria" w:cs="Arial"/>
          <w:szCs w:val="22"/>
        </w:rPr>
        <w:t>courses</w:t>
      </w:r>
      <w:r w:rsidRPr="00977041">
        <w:rPr>
          <w:rFonts w:eastAsia="Cambria" w:cs="Arial"/>
          <w:spacing w:val="-4"/>
          <w:szCs w:val="22"/>
        </w:rPr>
        <w:t xml:space="preserve"> </w:t>
      </w:r>
      <w:r w:rsidRPr="00977041">
        <w:rPr>
          <w:rFonts w:eastAsia="Cambria" w:cs="Arial"/>
          <w:szCs w:val="22"/>
        </w:rPr>
        <w:t>are offered several times throughout the year.</w:t>
      </w:r>
    </w:p>
    <w:p w14:paraId="13CE8919" w14:textId="77777777" w:rsidR="00977041" w:rsidRPr="00977041" w:rsidRDefault="00977041" w:rsidP="00977041">
      <w:pPr>
        <w:widowControl w:val="0"/>
        <w:autoSpaceDE w:val="0"/>
        <w:autoSpaceDN w:val="0"/>
        <w:rPr>
          <w:rFonts w:eastAsia="Cambria" w:cs="Arial"/>
          <w:szCs w:val="24"/>
        </w:rPr>
      </w:pPr>
    </w:p>
    <w:p w14:paraId="756E37A1" w14:textId="77777777" w:rsidR="00977041" w:rsidRPr="00977041" w:rsidRDefault="00977041" w:rsidP="00E66518">
      <w:pPr>
        <w:widowControl w:val="0"/>
        <w:numPr>
          <w:ilvl w:val="0"/>
          <w:numId w:val="16"/>
        </w:numPr>
        <w:tabs>
          <w:tab w:val="left" w:pos="916"/>
        </w:tabs>
        <w:autoSpaceDE w:val="0"/>
        <w:autoSpaceDN w:val="0"/>
        <w:ind w:right="642" w:hanging="180"/>
        <w:rPr>
          <w:rFonts w:eastAsia="Cambria" w:cs="Arial"/>
          <w:szCs w:val="22"/>
        </w:rPr>
      </w:pPr>
      <w:r w:rsidRPr="00977041">
        <w:rPr>
          <w:rFonts w:eastAsia="Cambria" w:cs="Arial"/>
          <w:szCs w:val="22"/>
        </w:rPr>
        <w:t>All</w:t>
      </w:r>
      <w:r w:rsidRPr="00977041">
        <w:rPr>
          <w:rFonts w:eastAsia="Cambria" w:cs="Arial"/>
          <w:spacing w:val="-4"/>
          <w:szCs w:val="22"/>
        </w:rPr>
        <w:t xml:space="preserve"> </w:t>
      </w:r>
      <w:r w:rsidRPr="00977041">
        <w:rPr>
          <w:rFonts w:eastAsia="Cambria" w:cs="Arial"/>
          <w:szCs w:val="22"/>
        </w:rPr>
        <w:t>CA-I</w:t>
      </w:r>
      <w:r w:rsidRPr="00977041">
        <w:rPr>
          <w:rFonts w:eastAsia="Cambria" w:cs="Arial"/>
          <w:spacing w:val="-5"/>
          <w:szCs w:val="22"/>
        </w:rPr>
        <w:t xml:space="preserve"> </w:t>
      </w:r>
      <w:r w:rsidRPr="00977041">
        <w:rPr>
          <w:rFonts w:eastAsia="Cambria" w:cs="Arial"/>
          <w:szCs w:val="22"/>
        </w:rPr>
        <w:t>residents</w:t>
      </w:r>
      <w:r w:rsidRPr="00977041">
        <w:rPr>
          <w:rFonts w:eastAsia="Cambria" w:cs="Arial"/>
          <w:spacing w:val="-4"/>
          <w:szCs w:val="22"/>
        </w:rPr>
        <w:t xml:space="preserve"> </w:t>
      </w:r>
      <w:r w:rsidRPr="00977041">
        <w:rPr>
          <w:rFonts w:eastAsia="Cambria" w:cs="Arial"/>
          <w:szCs w:val="22"/>
        </w:rPr>
        <w:t>will</w:t>
      </w:r>
      <w:r w:rsidRPr="00977041">
        <w:rPr>
          <w:rFonts w:eastAsia="Cambria" w:cs="Arial"/>
          <w:spacing w:val="-4"/>
          <w:szCs w:val="22"/>
        </w:rPr>
        <w:t xml:space="preserve"> </w:t>
      </w:r>
      <w:r w:rsidRPr="00977041">
        <w:rPr>
          <w:rFonts w:eastAsia="Cambria" w:cs="Arial"/>
          <w:szCs w:val="22"/>
        </w:rPr>
        <w:t>take</w:t>
      </w:r>
      <w:r w:rsidRPr="00977041">
        <w:rPr>
          <w:rFonts w:eastAsia="Cambria" w:cs="Arial"/>
          <w:spacing w:val="-4"/>
          <w:szCs w:val="22"/>
        </w:rPr>
        <w:t xml:space="preserve"> </w:t>
      </w:r>
      <w:r w:rsidRPr="00977041">
        <w:rPr>
          <w:rFonts w:eastAsia="Cambria" w:cs="Arial"/>
          <w:szCs w:val="22"/>
        </w:rPr>
        <w:t>the</w:t>
      </w:r>
      <w:r w:rsidRPr="00977041">
        <w:rPr>
          <w:rFonts w:eastAsia="Cambria" w:cs="Arial"/>
          <w:spacing w:val="-4"/>
          <w:szCs w:val="22"/>
        </w:rPr>
        <w:t xml:space="preserve"> </w:t>
      </w:r>
      <w:r w:rsidRPr="00977041">
        <w:rPr>
          <w:rFonts w:eastAsia="Cambria" w:cs="Arial"/>
          <w:szCs w:val="22"/>
        </w:rPr>
        <w:t>three</w:t>
      </w:r>
      <w:r w:rsidRPr="00977041">
        <w:rPr>
          <w:rFonts w:eastAsia="Cambria" w:cs="Arial"/>
          <w:spacing w:val="-3"/>
          <w:szCs w:val="22"/>
        </w:rPr>
        <w:t xml:space="preserve"> </w:t>
      </w:r>
      <w:r w:rsidRPr="00977041">
        <w:rPr>
          <w:rFonts w:eastAsia="Cambria" w:cs="Arial"/>
          <w:szCs w:val="22"/>
        </w:rPr>
        <w:t>Anesthesia</w:t>
      </w:r>
      <w:r w:rsidRPr="00977041">
        <w:rPr>
          <w:rFonts w:eastAsia="Cambria" w:cs="Arial"/>
          <w:spacing w:val="-3"/>
          <w:szCs w:val="22"/>
        </w:rPr>
        <w:t xml:space="preserve"> </w:t>
      </w:r>
      <w:r w:rsidRPr="00977041">
        <w:rPr>
          <w:rFonts w:eastAsia="Cambria" w:cs="Arial"/>
          <w:szCs w:val="22"/>
        </w:rPr>
        <w:t>Knowledge</w:t>
      </w:r>
      <w:r w:rsidRPr="00977041">
        <w:rPr>
          <w:rFonts w:eastAsia="Cambria" w:cs="Arial"/>
          <w:spacing w:val="-3"/>
          <w:szCs w:val="22"/>
        </w:rPr>
        <w:t xml:space="preserve"> </w:t>
      </w:r>
      <w:r w:rsidRPr="00977041">
        <w:rPr>
          <w:rFonts w:eastAsia="Cambria" w:cs="Arial"/>
          <w:szCs w:val="22"/>
        </w:rPr>
        <w:t>Tests</w:t>
      </w:r>
      <w:r w:rsidRPr="00977041">
        <w:rPr>
          <w:rFonts w:eastAsia="Cambria" w:cs="Arial"/>
          <w:spacing w:val="-3"/>
          <w:szCs w:val="22"/>
        </w:rPr>
        <w:t xml:space="preserve"> </w:t>
      </w:r>
      <w:r w:rsidRPr="00977041">
        <w:rPr>
          <w:rFonts w:eastAsia="Cambria" w:cs="Arial"/>
          <w:szCs w:val="22"/>
        </w:rPr>
        <w:t>(AKT</w:t>
      </w:r>
      <w:r w:rsidRPr="00977041">
        <w:rPr>
          <w:rFonts w:eastAsia="Cambria" w:cs="Arial"/>
          <w:spacing w:val="-4"/>
          <w:szCs w:val="22"/>
        </w:rPr>
        <w:t xml:space="preserve"> </w:t>
      </w:r>
      <w:r w:rsidRPr="00977041">
        <w:rPr>
          <w:rFonts w:eastAsia="Cambria" w:cs="Arial"/>
          <w:szCs w:val="22"/>
        </w:rPr>
        <w:t>0,</w:t>
      </w:r>
      <w:r w:rsidRPr="00977041">
        <w:rPr>
          <w:rFonts w:eastAsia="Cambria" w:cs="Arial"/>
          <w:spacing w:val="-3"/>
          <w:szCs w:val="22"/>
        </w:rPr>
        <w:t xml:space="preserve"> </w:t>
      </w:r>
      <w:r w:rsidRPr="00977041">
        <w:rPr>
          <w:rFonts w:eastAsia="Cambria" w:cs="Arial"/>
          <w:szCs w:val="22"/>
        </w:rPr>
        <w:t>1,</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6) upon entry into the program, after one month, and after six months of training. Additionally, residents will take the annual In-Training Exam (ITE) and a score greater than the 30</w:t>
      </w:r>
      <w:proofErr w:type="spellStart"/>
      <w:r w:rsidRPr="00977041">
        <w:rPr>
          <w:rFonts w:eastAsia="Cambria" w:cs="Arial"/>
          <w:position w:val="6"/>
          <w:sz w:val="16"/>
          <w:szCs w:val="22"/>
        </w:rPr>
        <w:t>th</w:t>
      </w:r>
      <w:proofErr w:type="spellEnd"/>
      <w:r w:rsidRPr="00977041">
        <w:rPr>
          <w:rFonts w:eastAsia="Cambria" w:cs="Arial"/>
          <w:spacing w:val="27"/>
          <w:position w:val="6"/>
          <w:sz w:val="16"/>
          <w:szCs w:val="22"/>
        </w:rPr>
        <w:t xml:space="preserve"> </w:t>
      </w:r>
      <w:r w:rsidRPr="00977041">
        <w:rPr>
          <w:rFonts w:eastAsia="Cambria" w:cs="Arial"/>
          <w:szCs w:val="22"/>
        </w:rPr>
        <w:t>percentile is expected. Residents performing at a level lower than the 10</w:t>
      </w:r>
      <w:proofErr w:type="spellStart"/>
      <w:r w:rsidRPr="00977041">
        <w:rPr>
          <w:rFonts w:eastAsia="Cambria" w:cs="Arial"/>
          <w:position w:val="6"/>
          <w:sz w:val="16"/>
          <w:szCs w:val="22"/>
        </w:rPr>
        <w:t>th</w:t>
      </w:r>
      <w:proofErr w:type="spellEnd"/>
      <w:r w:rsidRPr="00977041">
        <w:rPr>
          <w:rFonts w:eastAsia="Cambria" w:cs="Arial"/>
          <w:spacing w:val="27"/>
          <w:position w:val="6"/>
          <w:sz w:val="16"/>
          <w:szCs w:val="22"/>
        </w:rPr>
        <w:t xml:space="preserve"> </w:t>
      </w:r>
      <w:r w:rsidRPr="00977041">
        <w:rPr>
          <w:rFonts w:eastAsia="Cambria" w:cs="Arial"/>
          <w:szCs w:val="22"/>
        </w:rPr>
        <w:t>percentile will be required to meet with the Director of Resident Remediation to formulate a study plan.</w:t>
      </w:r>
    </w:p>
    <w:p w14:paraId="20591A7E" w14:textId="77777777" w:rsidR="00977041" w:rsidRPr="00977041" w:rsidRDefault="00977041" w:rsidP="00977041">
      <w:pPr>
        <w:widowControl w:val="0"/>
        <w:autoSpaceDE w:val="0"/>
        <w:autoSpaceDN w:val="0"/>
        <w:ind w:left="1400" w:hanging="361"/>
        <w:rPr>
          <w:rFonts w:eastAsia="Cambria" w:cs="Arial"/>
          <w:szCs w:val="22"/>
        </w:rPr>
      </w:pPr>
    </w:p>
    <w:p w14:paraId="155A291F" w14:textId="77777777" w:rsidR="00977041" w:rsidRPr="00E63CF5" w:rsidRDefault="00977041" w:rsidP="00E63CF5">
      <w:pPr>
        <w:pStyle w:val="BodyText"/>
        <w:ind w:firstLine="680"/>
        <w:rPr>
          <w:rFonts w:eastAsia="Cambria"/>
          <w:b/>
          <w:bCs/>
        </w:rPr>
      </w:pPr>
      <w:r w:rsidRPr="00E63CF5">
        <w:rPr>
          <w:rFonts w:eastAsia="Cambria"/>
          <w:b/>
          <w:bCs/>
        </w:rPr>
        <w:t>END</w:t>
      </w:r>
      <w:r w:rsidRPr="00E63CF5">
        <w:rPr>
          <w:rFonts w:eastAsia="Cambria"/>
          <w:b/>
          <w:bCs/>
          <w:spacing w:val="-4"/>
        </w:rPr>
        <w:t xml:space="preserve"> </w:t>
      </w:r>
      <w:r w:rsidRPr="00E63CF5">
        <w:rPr>
          <w:rFonts w:eastAsia="Cambria"/>
          <w:b/>
          <w:bCs/>
        </w:rPr>
        <w:t>OF</w:t>
      </w:r>
      <w:r w:rsidRPr="00E63CF5">
        <w:rPr>
          <w:rFonts w:eastAsia="Cambria"/>
          <w:b/>
          <w:bCs/>
          <w:spacing w:val="-3"/>
        </w:rPr>
        <w:t xml:space="preserve"> </w:t>
      </w:r>
      <w:r w:rsidRPr="00E63CF5">
        <w:rPr>
          <w:rFonts w:eastAsia="Cambria"/>
          <w:b/>
          <w:bCs/>
        </w:rPr>
        <w:t>FIRST</w:t>
      </w:r>
      <w:r w:rsidRPr="00E63CF5">
        <w:rPr>
          <w:rFonts w:eastAsia="Cambria"/>
          <w:b/>
          <w:bCs/>
          <w:spacing w:val="-3"/>
        </w:rPr>
        <w:t xml:space="preserve"> </w:t>
      </w:r>
      <w:r w:rsidRPr="00E63CF5">
        <w:rPr>
          <w:rFonts w:eastAsia="Cambria"/>
          <w:b/>
          <w:bCs/>
        </w:rPr>
        <w:t>6</w:t>
      </w:r>
      <w:r w:rsidRPr="00E63CF5">
        <w:rPr>
          <w:rFonts w:eastAsia="Cambria"/>
          <w:b/>
          <w:bCs/>
          <w:spacing w:val="-3"/>
        </w:rPr>
        <w:t xml:space="preserve"> </w:t>
      </w:r>
      <w:r w:rsidRPr="00E63CF5">
        <w:rPr>
          <w:rFonts w:eastAsia="Cambria"/>
          <w:b/>
          <w:bCs/>
        </w:rPr>
        <w:t>MONTHS,</w:t>
      </w:r>
      <w:r w:rsidRPr="00E63CF5">
        <w:rPr>
          <w:rFonts w:eastAsia="Cambria"/>
          <w:b/>
          <w:bCs/>
          <w:spacing w:val="-3"/>
        </w:rPr>
        <w:t xml:space="preserve"> </w:t>
      </w:r>
      <w:r w:rsidRPr="00E63CF5">
        <w:rPr>
          <w:rFonts w:eastAsia="Cambria"/>
          <w:b/>
          <w:bCs/>
        </w:rPr>
        <w:t xml:space="preserve">CA1 </w:t>
      </w:r>
      <w:r w:rsidRPr="00E63CF5">
        <w:rPr>
          <w:rFonts w:eastAsia="Cambria"/>
          <w:b/>
          <w:bCs/>
          <w:spacing w:val="-4"/>
        </w:rPr>
        <w:t>YEAR</w:t>
      </w:r>
    </w:p>
    <w:p w14:paraId="3EE83978" w14:textId="77777777" w:rsidR="00977041" w:rsidRPr="00977041" w:rsidRDefault="00977041" w:rsidP="00977041">
      <w:pPr>
        <w:widowControl w:val="0"/>
        <w:autoSpaceDE w:val="0"/>
        <w:autoSpaceDN w:val="0"/>
        <w:spacing w:before="10"/>
        <w:rPr>
          <w:rFonts w:eastAsia="Cambria" w:cs="Arial"/>
          <w:b/>
          <w:sz w:val="23"/>
          <w:szCs w:val="24"/>
        </w:rPr>
      </w:pPr>
    </w:p>
    <w:p w14:paraId="6DF174B3" w14:textId="77777777" w:rsidR="00977041" w:rsidRPr="00E63CF5" w:rsidRDefault="00977041" w:rsidP="00E63CF5">
      <w:pPr>
        <w:pStyle w:val="BodyText"/>
        <w:ind w:firstLine="680"/>
        <w:rPr>
          <w:rFonts w:eastAsia="Cambria"/>
          <w:b/>
          <w:bCs/>
          <w:i/>
          <w:iCs/>
        </w:rPr>
      </w:pPr>
      <w:r w:rsidRPr="00E63CF5">
        <w:rPr>
          <w:rFonts w:eastAsia="Cambria"/>
          <w:b/>
          <w:bCs/>
          <w:i/>
          <w:iCs/>
        </w:rPr>
        <w:t>Knowledge</w:t>
      </w:r>
    </w:p>
    <w:p w14:paraId="6316FB80" w14:textId="77777777" w:rsidR="00977041" w:rsidRPr="00977041" w:rsidRDefault="00977041" w:rsidP="00E66518">
      <w:pPr>
        <w:widowControl w:val="0"/>
        <w:numPr>
          <w:ilvl w:val="1"/>
          <w:numId w:val="16"/>
        </w:numPr>
        <w:tabs>
          <w:tab w:val="left" w:pos="1400"/>
          <w:tab w:val="left" w:pos="1401"/>
        </w:tabs>
        <w:autoSpaceDE w:val="0"/>
        <w:autoSpaceDN w:val="0"/>
        <w:spacing w:before="1"/>
        <w:ind w:right="737"/>
        <w:rPr>
          <w:rFonts w:eastAsia="Cambria" w:cs="Arial"/>
          <w:szCs w:val="22"/>
        </w:rPr>
      </w:pPr>
      <w:r w:rsidRPr="00977041">
        <w:rPr>
          <w:rFonts w:eastAsia="Cambria" w:cs="Arial"/>
          <w:szCs w:val="22"/>
        </w:rPr>
        <w:t>Understand basic</w:t>
      </w:r>
      <w:r w:rsidRPr="00977041">
        <w:rPr>
          <w:rFonts w:eastAsia="Cambria" w:cs="Arial"/>
          <w:spacing w:val="-3"/>
          <w:szCs w:val="22"/>
        </w:rPr>
        <w:t xml:space="preserve"> </w:t>
      </w:r>
      <w:r w:rsidRPr="00977041">
        <w:rPr>
          <w:rFonts w:eastAsia="Cambria" w:cs="Arial"/>
          <w:szCs w:val="22"/>
        </w:rPr>
        <w:t>anesthesia machine and routine monitors (pulse oximetry, capnography,</w:t>
      </w:r>
      <w:r w:rsidRPr="00977041">
        <w:rPr>
          <w:rFonts w:eastAsia="Cambria" w:cs="Arial"/>
          <w:spacing w:val="-7"/>
          <w:szCs w:val="22"/>
        </w:rPr>
        <w:t xml:space="preserve"> </w:t>
      </w:r>
      <w:r w:rsidRPr="00977041">
        <w:rPr>
          <w:rFonts w:eastAsia="Cambria" w:cs="Arial"/>
          <w:szCs w:val="22"/>
        </w:rPr>
        <w:t>circuits,</w:t>
      </w:r>
      <w:r w:rsidRPr="00977041">
        <w:rPr>
          <w:rFonts w:eastAsia="Cambria" w:cs="Arial"/>
          <w:spacing w:val="-7"/>
          <w:szCs w:val="22"/>
        </w:rPr>
        <w:t xml:space="preserve"> </w:t>
      </w:r>
      <w:proofErr w:type="spellStart"/>
      <w:r w:rsidRPr="00977041">
        <w:rPr>
          <w:rFonts w:eastAsia="Cambria" w:cs="Arial"/>
          <w:szCs w:val="22"/>
        </w:rPr>
        <w:t>oscillometric</w:t>
      </w:r>
      <w:proofErr w:type="spellEnd"/>
      <w:r w:rsidRPr="00977041">
        <w:rPr>
          <w:rFonts w:eastAsia="Cambria" w:cs="Arial"/>
          <w:spacing w:val="-7"/>
          <w:szCs w:val="22"/>
        </w:rPr>
        <w:t xml:space="preserve"> </w:t>
      </w:r>
      <w:r w:rsidRPr="00977041">
        <w:rPr>
          <w:rFonts w:eastAsia="Cambria" w:cs="Arial"/>
          <w:szCs w:val="22"/>
        </w:rPr>
        <w:t>blood</w:t>
      </w:r>
      <w:r w:rsidRPr="00977041">
        <w:rPr>
          <w:rFonts w:eastAsia="Cambria" w:cs="Arial"/>
          <w:spacing w:val="-7"/>
          <w:szCs w:val="22"/>
        </w:rPr>
        <w:t xml:space="preserve"> </w:t>
      </w:r>
      <w:r w:rsidRPr="00977041">
        <w:rPr>
          <w:rFonts w:eastAsia="Cambria" w:cs="Arial"/>
          <w:szCs w:val="22"/>
        </w:rPr>
        <w:t>pressure</w:t>
      </w:r>
      <w:r w:rsidRPr="00977041">
        <w:rPr>
          <w:rFonts w:eastAsia="Cambria" w:cs="Arial"/>
          <w:spacing w:val="-7"/>
          <w:szCs w:val="22"/>
        </w:rPr>
        <w:t xml:space="preserve"> </w:t>
      </w:r>
      <w:r w:rsidRPr="00977041">
        <w:rPr>
          <w:rFonts w:eastAsia="Cambria" w:cs="Arial"/>
          <w:szCs w:val="22"/>
        </w:rPr>
        <w:t>cuffs,</w:t>
      </w:r>
      <w:r w:rsidRPr="00977041">
        <w:rPr>
          <w:rFonts w:eastAsia="Cambria" w:cs="Arial"/>
          <w:spacing w:val="-7"/>
          <w:szCs w:val="22"/>
        </w:rPr>
        <w:t xml:space="preserve"> </w:t>
      </w:r>
      <w:r w:rsidRPr="00977041">
        <w:rPr>
          <w:rFonts w:eastAsia="Cambria" w:cs="Arial"/>
          <w:szCs w:val="22"/>
        </w:rPr>
        <w:t>electrocardiogram)</w:t>
      </w:r>
    </w:p>
    <w:p w14:paraId="03BB3CBD" w14:textId="77777777" w:rsidR="00977041" w:rsidRPr="00977041" w:rsidRDefault="00977041" w:rsidP="00E66518">
      <w:pPr>
        <w:widowControl w:val="0"/>
        <w:numPr>
          <w:ilvl w:val="1"/>
          <w:numId w:val="16"/>
        </w:numPr>
        <w:tabs>
          <w:tab w:val="left" w:pos="1400"/>
          <w:tab w:val="left" w:pos="1401"/>
        </w:tabs>
        <w:autoSpaceDE w:val="0"/>
        <w:autoSpaceDN w:val="0"/>
        <w:ind w:right="1373"/>
        <w:rPr>
          <w:rFonts w:eastAsia="Cambria" w:cs="Arial"/>
          <w:szCs w:val="22"/>
        </w:rPr>
      </w:pPr>
      <w:r w:rsidRPr="00977041">
        <w:rPr>
          <w:rFonts w:eastAsia="Cambria" w:cs="Arial"/>
          <w:szCs w:val="22"/>
        </w:rPr>
        <w:lastRenderedPageBreak/>
        <w:t>Understand</w:t>
      </w:r>
      <w:r w:rsidRPr="00977041">
        <w:rPr>
          <w:rFonts w:eastAsia="Cambria" w:cs="Arial"/>
          <w:spacing w:val="-6"/>
          <w:szCs w:val="22"/>
        </w:rPr>
        <w:t xml:space="preserve"> </w:t>
      </w:r>
      <w:r w:rsidRPr="00977041">
        <w:rPr>
          <w:rFonts w:eastAsia="Cambria" w:cs="Arial"/>
          <w:szCs w:val="22"/>
        </w:rPr>
        <w:t>basics</w:t>
      </w:r>
      <w:r w:rsidRPr="00977041">
        <w:rPr>
          <w:rFonts w:eastAsia="Cambria" w:cs="Arial"/>
          <w:spacing w:val="-7"/>
          <w:szCs w:val="22"/>
        </w:rPr>
        <w:t xml:space="preserve"> </w:t>
      </w:r>
      <w:r w:rsidRPr="00977041">
        <w:rPr>
          <w:rFonts w:eastAsia="Cambria" w:cs="Arial"/>
          <w:szCs w:val="22"/>
        </w:rPr>
        <w:t>of</w:t>
      </w:r>
      <w:r w:rsidRPr="00977041">
        <w:rPr>
          <w:rFonts w:eastAsia="Cambria" w:cs="Arial"/>
          <w:spacing w:val="-8"/>
          <w:szCs w:val="22"/>
        </w:rPr>
        <w:t xml:space="preserve"> </w:t>
      </w:r>
      <w:r w:rsidRPr="00977041">
        <w:rPr>
          <w:rFonts w:eastAsia="Cambria" w:cs="Arial"/>
          <w:szCs w:val="22"/>
        </w:rPr>
        <w:t>neuromuscular</w:t>
      </w:r>
      <w:r w:rsidRPr="00977041">
        <w:rPr>
          <w:rFonts w:eastAsia="Cambria" w:cs="Arial"/>
          <w:spacing w:val="-7"/>
          <w:szCs w:val="22"/>
        </w:rPr>
        <w:t xml:space="preserve"> </w:t>
      </w:r>
      <w:r w:rsidRPr="00977041">
        <w:rPr>
          <w:rFonts w:eastAsia="Cambria" w:cs="Arial"/>
          <w:szCs w:val="22"/>
        </w:rPr>
        <w:t>blockade</w:t>
      </w:r>
      <w:r w:rsidRPr="00977041">
        <w:rPr>
          <w:rFonts w:eastAsia="Cambria" w:cs="Arial"/>
          <w:spacing w:val="-6"/>
          <w:szCs w:val="22"/>
        </w:rPr>
        <w:t xml:space="preserve"> </w:t>
      </w:r>
      <w:r w:rsidRPr="00977041">
        <w:rPr>
          <w:rFonts w:eastAsia="Cambria" w:cs="Arial"/>
          <w:szCs w:val="22"/>
        </w:rPr>
        <w:t>(relaxants,</w:t>
      </w:r>
      <w:r w:rsidRPr="00977041">
        <w:rPr>
          <w:rFonts w:eastAsia="Cambria" w:cs="Arial"/>
          <w:spacing w:val="-5"/>
          <w:szCs w:val="22"/>
        </w:rPr>
        <w:t xml:space="preserve"> </w:t>
      </w:r>
      <w:r w:rsidRPr="00977041">
        <w:rPr>
          <w:rFonts w:eastAsia="Cambria" w:cs="Arial"/>
          <w:szCs w:val="22"/>
        </w:rPr>
        <w:t>train-of-four monitoring, reversal)</w:t>
      </w:r>
    </w:p>
    <w:p w14:paraId="4115CCF7" w14:textId="77777777" w:rsidR="00977041" w:rsidRPr="00977041" w:rsidRDefault="00977041" w:rsidP="00E66518">
      <w:pPr>
        <w:widowControl w:val="0"/>
        <w:numPr>
          <w:ilvl w:val="1"/>
          <w:numId w:val="16"/>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3"/>
          <w:szCs w:val="22"/>
        </w:rPr>
        <w:t xml:space="preserve"> </w:t>
      </w:r>
      <w:r w:rsidRPr="00977041">
        <w:rPr>
          <w:rFonts w:eastAsia="Cambria" w:cs="Arial"/>
          <w:szCs w:val="22"/>
        </w:rPr>
        <w:t>use</w:t>
      </w:r>
      <w:r w:rsidRPr="00977041">
        <w:rPr>
          <w:rFonts w:eastAsia="Cambria" w:cs="Arial"/>
          <w:spacing w:val="-4"/>
          <w:szCs w:val="22"/>
        </w:rPr>
        <w:t xml:space="preserve"> </w:t>
      </w:r>
      <w:r w:rsidRPr="00977041">
        <w:rPr>
          <w:rFonts w:eastAsia="Cambria" w:cs="Arial"/>
          <w:szCs w:val="22"/>
        </w:rPr>
        <w:t>of</w:t>
      </w:r>
      <w:r w:rsidRPr="00977041">
        <w:rPr>
          <w:rFonts w:eastAsia="Cambria" w:cs="Arial"/>
          <w:spacing w:val="-3"/>
          <w:szCs w:val="22"/>
        </w:rPr>
        <w:t xml:space="preserve"> </w:t>
      </w:r>
      <w:r w:rsidRPr="00977041">
        <w:rPr>
          <w:rFonts w:eastAsia="Cambria" w:cs="Arial"/>
          <w:szCs w:val="22"/>
        </w:rPr>
        <w:t>routine</w:t>
      </w:r>
      <w:r w:rsidRPr="00977041">
        <w:rPr>
          <w:rFonts w:eastAsia="Cambria" w:cs="Arial"/>
          <w:spacing w:val="-3"/>
          <w:szCs w:val="22"/>
        </w:rPr>
        <w:t xml:space="preserve"> </w:t>
      </w:r>
      <w:r w:rsidRPr="00977041">
        <w:rPr>
          <w:rFonts w:eastAsia="Cambria" w:cs="Arial"/>
          <w:szCs w:val="22"/>
        </w:rPr>
        <w:t>vasoactive</w:t>
      </w:r>
      <w:r w:rsidRPr="00977041">
        <w:rPr>
          <w:rFonts w:eastAsia="Cambria" w:cs="Arial"/>
          <w:spacing w:val="-2"/>
          <w:szCs w:val="22"/>
        </w:rPr>
        <w:t xml:space="preserve"> </w:t>
      </w:r>
      <w:r w:rsidRPr="00977041">
        <w:rPr>
          <w:rFonts w:eastAsia="Cambria" w:cs="Arial"/>
          <w:spacing w:val="-4"/>
          <w:szCs w:val="22"/>
        </w:rPr>
        <w:t>drugs</w:t>
      </w:r>
    </w:p>
    <w:p w14:paraId="7C65034F" w14:textId="77777777" w:rsidR="00977041" w:rsidRPr="00977041" w:rsidRDefault="00977041" w:rsidP="00E66518">
      <w:pPr>
        <w:widowControl w:val="0"/>
        <w:numPr>
          <w:ilvl w:val="1"/>
          <w:numId w:val="16"/>
        </w:numPr>
        <w:tabs>
          <w:tab w:val="left" w:pos="1400"/>
          <w:tab w:val="left" w:pos="1401"/>
        </w:tabs>
        <w:autoSpaceDE w:val="0"/>
        <w:autoSpaceDN w:val="0"/>
        <w:spacing w:before="1" w:line="294" w:lineRule="exact"/>
        <w:ind w:hanging="361"/>
        <w:rPr>
          <w:rFonts w:eastAsia="Cambria" w:cs="Arial"/>
          <w:szCs w:val="22"/>
        </w:rPr>
      </w:pPr>
      <w:r w:rsidRPr="00977041">
        <w:rPr>
          <w:rFonts w:eastAsia="Cambria" w:cs="Arial"/>
          <w:szCs w:val="22"/>
        </w:rPr>
        <w:t>Understand</w:t>
      </w:r>
      <w:r w:rsidRPr="00977041">
        <w:rPr>
          <w:rFonts w:eastAsia="Cambria" w:cs="Arial"/>
          <w:spacing w:val="-5"/>
          <w:szCs w:val="22"/>
        </w:rPr>
        <w:t xml:space="preserve"> </w:t>
      </w:r>
      <w:r w:rsidRPr="00977041">
        <w:rPr>
          <w:rFonts w:eastAsia="Cambria" w:cs="Arial"/>
          <w:szCs w:val="22"/>
        </w:rPr>
        <w:t>the</w:t>
      </w:r>
      <w:r w:rsidRPr="00977041">
        <w:rPr>
          <w:rFonts w:eastAsia="Cambria" w:cs="Arial"/>
          <w:spacing w:val="-2"/>
          <w:szCs w:val="22"/>
        </w:rPr>
        <w:t xml:space="preserve"> </w:t>
      </w:r>
      <w:r w:rsidRPr="00977041">
        <w:rPr>
          <w:rFonts w:eastAsia="Cambria" w:cs="Arial"/>
          <w:szCs w:val="22"/>
        </w:rPr>
        <w:t>indication</w:t>
      </w:r>
      <w:r w:rsidRPr="00977041">
        <w:rPr>
          <w:rFonts w:eastAsia="Cambria" w:cs="Arial"/>
          <w:spacing w:val="-3"/>
          <w:szCs w:val="22"/>
        </w:rPr>
        <w:t xml:space="preserve"> </w:t>
      </w:r>
      <w:r w:rsidRPr="00977041">
        <w:rPr>
          <w:rFonts w:eastAsia="Cambria" w:cs="Arial"/>
          <w:szCs w:val="22"/>
        </w:rPr>
        <w:t>for</w:t>
      </w:r>
      <w:r w:rsidRPr="00977041">
        <w:rPr>
          <w:rFonts w:eastAsia="Cambria" w:cs="Arial"/>
          <w:spacing w:val="-3"/>
          <w:szCs w:val="22"/>
        </w:rPr>
        <w:t xml:space="preserve"> </w:t>
      </w:r>
      <w:r w:rsidRPr="00977041">
        <w:rPr>
          <w:rFonts w:eastAsia="Cambria" w:cs="Arial"/>
          <w:szCs w:val="22"/>
        </w:rPr>
        <w:t>commonly</w:t>
      </w:r>
      <w:r w:rsidRPr="00977041">
        <w:rPr>
          <w:rFonts w:eastAsia="Cambria" w:cs="Arial"/>
          <w:spacing w:val="-2"/>
          <w:szCs w:val="22"/>
        </w:rPr>
        <w:t xml:space="preserve"> </w:t>
      </w:r>
      <w:r w:rsidRPr="00977041">
        <w:rPr>
          <w:rFonts w:eastAsia="Cambria" w:cs="Arial"/>
          <w:szCs w:val="22"/>
        </w:rPr>
        <w:t>used</w:t>
      </w:r>
      <w:r w:rsidRPr="00977041">
        <w:rPr>
          <w:rFonts w:eastAsia="Cambria" w:cs="Arial"/>
          <w:spacing w:val="-3"/>
          <w:szCs w:val="22"/>
        </w:rPr>
        <w:t xml:space="preserve"> </w:t>
      </w:r>
      <w:r w:rsidRPr="00977041">
        <w:rPr>
          <w:rFonts w:eastAsia="Cambria" w:cs="Arial"/>
          <w:szCs w:val="22"/>
        </w:rPr>
        <w:t>anesthetic</w:t>
      </w:r>
      <w:r w:rsidRPr="00977041">
        <w:rPr>
          <w:rFonts w:eastAsia="Cambria" w:cs="Arial"/>
          <w:spacing w:val="-2"/>
          <w:szCs w:val="22"/>
        </w:rPr>
        <w:t xml:space="preserve"> drugs</w:t>
      </w:r>
    </w:p>
    <w:p w14:paraId="4A3CD6E6" w14:textId="77777777" w:rsidR="00977041" w:rsidRPr="00977041" w:rsidRDefault="00977041" w:rsidP="00E66518">
      <w:pPr>
        <w:widowControl w:val="0"/>
        <w:numPr>
          <w:ilvl w:val="1"/>
          <w:numId w:val="16"/>
        </w:numPr>
        <w:tabs>
          <w:tab w:val="left" w:pos="1400"/>
          <w:tab w:val="left" w:pos="1401"/>
        </w:tabs>
        <w:autoSpaceDE w:val="0"/>
        <w:autoSpaceDN w:val="0"/>
        <w:ind w:right="674"/>
        <w:rPr>
          <w:rFonts w:eastAsia="Cambria" w:cs="Arial"/>
          <w:szCs w:val="22"/>
        </w:rPr>
      </w:pPr>
      <w:r w:rsidRPr="00977041">
        <w:rPr>
          <w:rFonts w:eastAsia="Cambria" w:cs="Arial"/>
          <w:szCs w:val="22"/>
        </w:rPr>
        <w:t>Understand</w:t>
      </w:r>
      <w:r w:rsidRPr="00977041">
        <w:rPr>
          <w:rFonts w:eastAsia="Cambria" w:cs="Arial"/>
          <w:spacing w:val="-4"/>
          <w:szCs w:val="22"/>
        </w:rPr>
        <w:t xml:space="preserve"> </w:t>
      </w:r>
      <w:r w:rsidRPr="00977041">
        <w:rPr>
          <w:rFonts w:eastAsia="Cambria" w:cs="Arial"/>
          <w:szCs w:val="22"/>
        </w:rPr>
        <w:t>major</w:t>
      </w:r>
      <w:r w:rsidRPr="00977041">
        <w:rPr>
          <w:rFonts w:eastAsia="Cambria" w:cs="Arial"/>
          <w:spacing w:val="-7"/>
          <w:szCs w:val="22"/>
        </w:rPr>
        <w:t xml:space="preserve"> </w:t>
      </w:r>
      <w:r w:rsidRPr="00977041">
        <w:rPr>
          <w:rFonts w:eastAsia="Cambria" w:cs="Arial"/>
          <w:szCs w:val="22"/>
        </w:rPr>
        <w:t>hemodynamic</w:t>
      </w:r>
      <w:r w:rsidRPr="00977041">
        <w:rPr>
          <w:rFonts w:eastAsia="Cambria" w:cs="Arial"/>
          <w:spacing w:val="-6"/>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respiratory</w:t>
      </w:r>
      <w:r w:rsidRPr="00977041">
        <w:rPr>
          <w:rFonts w:eastAsia="Cambria" w:cs="Arial"/>
          <w:spacing w:val="-6"/>
          <w:szCs w:val="22"/>
        </w:rPr>
        <w:t xml:space="preserve"> </w:t>
      </w:r>
      <w:r w:rsidRPr="00977041">
        <w:rPr>
          <w:rFonts w:eastAsia="Cambria" w:cs="Arial"/>
          <w:szCs w:val="22"/>
        </w:rPr>
        <w:t>effects</w:t>
      </w:r>
      <w:r w:rsidRPr="00977041">
        <w:rPr>
          <w:rFonts w:eastAsia="Cambria" w:cs="Arial"/>
          <w:spacing w:val="-5"/>
          <w:szCs w:val="22"/>
        </w:rPr>
        <w:t xml:space="preserve"> </w:t>
      </w:r>
      <w:r w:rsidRPr="00977041">
        <w:rPr>
          <w:rFonts w:eastAsia="Cambria" w:cs="Arial"/>
          <w:szCs w:val="22"/>
        </w:rPr>
        <w:t>of</w:t>
      </w:r>
      <w:r w:rsidRPr="00977041">
        <w:rPr>
          <w:rFonts w:eastAsia="Cambria" w:cs="Arial"/>
          <w:spacing w:val="-4"/>
          <w:szCs w:val="22"/>
        </w:rPr>
        <w:t xml:space="preserve"> </w:t>
      </w:r>
      <w:r w:rsidRPr="00977041">
        <w:rPr>
          <w:rFonts w:eastAsia="Cambria" w:cs="Arial"/>
          <w:szCs w:val="22"/>
        </w:rPr>
        <w:t>routine</w:t>
      </w:r>
      <w:r w:rsidRPr="00977041">
        <w:rPr>
          <w:rFonts w:eastAsia="Cambria" w:cs="Arial"/>
          <w:spacing w:val="-5"/>
          <w:szCs w:val="22"/>
        </w:rPr>
        <w:t xml:space="preserve"> </w:t>
      </w:r>
      <w:r w:rsidRPr="00977041">
        <w:rPr>
          <w:rFonts w:eastAsia="Cambria" w:cs="Arial"/>
          <w:szCs w:val="22"/>
        </w:rPr>
        <w:t>anesthetic agents and their indications</w:t>
      </w:r>
    </w:p>
    <w:p w14:paraId="1B0D104C" w14:textId="77777777" w:rsidR="00977041" w:rsidRPr="00977041" w:rsidRDefault="00977041" w:rsidP="00E66518">
      <w:pPr>
        <w:widowControl w:val="0"/>
        <w:numPr>
          <w:ilvl w:val="1"/>
          <w:numId w:val="16"/>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5"/>
          <w:szCs w:val="22"/>
        </w:rPr>
        <w:t xml:space="preserve"> </w:t>
      </w:r>
      <w:r w:rsidRPr="00977041">
        <w:rPr>
          <w:rFonts w:eastAsia="Cambria" w:cs="Arial"/>
          <w:szCs w:val="22"/>
        </w:rPr>
        <w:t>comprehensive</w:t>
      </w:r>
      <w:r w:rsidRPr="00977041">
        <w:rPr>
          <w:rFonts w:eastAsia="Cambria" w:cs="Arial"/>
          <w:spacing w:val="-2"/>
          <w:szCs w:val="22"/>
        </w:rPr>
        <w:t xml:space="preserve"> </w:t>
      </w:r>
      <w:r w:rsidRPr="00977041">
        <w:rPr>
          <w:rFonts w:eastAsia="Cambria" w:cs="Arial"/>
          <w:szCs w:val="22"/>
        </w:rPr>
        <w:t>examination</w:t>
      </w:r>
      <w:r w:rsidRPr="00977041">
        <w:rPr>
          <w:rFonts w:eastAsia="Cambria" w:cs="Arial"/>
          <w:spacing w:val="-2"/>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classification</w:t>
      </w:r>
      <w:r w:rsidRPr="00977041">
        <w:rPr>
          <w:rFonts w:eastAsia="Cambria" w:cs="Arial"/>
          <w:spacing w:val="-2"/>
          <w:szCs w:val="22"/>
        </w:rPr>
        <w:t xml:space="preserve"> </w:t>
      </w:r>
      <w:r w:rsidRPr="00977041">
        <w:rPr>
          <w:rFonts w:eastAsia="Cambria" w:cs="Arial"/>
          <w:szCs w:val="22"/>
        </w:rPr>
        <w:t>of</w:t>
      </w:r>
      <w:r w:rsidRPr="00977041">
        <w:rPr>
          <w:rFonts w:eastAsia="Cambria" w:cs="Arial"/>
          <w:spacing w:val="-3"/>
          <w:szCs w:val="22"/>
        </w:rPr>
        <w:t xml:space="preserve"> </w:t>
      </w:r>
      <w:r w:rsidRPr="00977041">
        <w:rPr>
          <w:rFonts w:eastAsia="Cambria" w:cs="Arial"/>
          <w:szCs w:val="22"/>
        </w:rPr>
        <w:t>the</w:t>
      </w:r>
      <w:r w:rsidRPr="00977041">
        <w:rPr>
          <w:rFonts w:eastAsia="Cambria" w:cs="Arial"/>
          <w:spacing w:val="-3"/>
          <w:szCs w:val="22"/>
        </w:rPr>
        <w:t xml:space="preserve"> </w:t>
      </w:r>
      <w:r w:rsidRPr="00977041">
        <w:rPr>
          <w:rFonts w:eastAsia="Cambria" w:cs="Arial"/>
          <w:spacing w:val="-2"/>
          <w:szCs w:val="22"/>
        </w:rPr>
        <w:t>airway</w:t>
      </w:r>
    </w:p>
    <w:p w14:paraId="5F36E5CF" w14:textId="77777777" w:rsidR="00977041" w:rsidRPr="00977041" w:rsidRDefault="00977041" w:rsidP="00E66518">
      <w:pPr>
        <w:widowControl w:val="0"/>
        <w:numPr>
          <w:ilvl w:val="1"/>
          <w:numId w:val="16"/>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6"/>
          <w:szCs w:val="22"/>
        </w:rPr>
        <w:t xml:space="preserve"> </w:t>
      </w:r>
      <w:r w:rsidRPr="00977041">
        <w:rPr>
          <w:rFonts w:eastAsia="Cambria" w:cs="Arial"/>
          <w:szCs w:val="22"/>
        </w:rPr>
        <w:t>key</w:t>
      </w:r>
      <w:r w:rsidRPr="00977041">
        <w:rPr>
          <w:rFonts w:eastAsia="Cambria" w:cs="Arial"/>
          <w:spacing w:val="-3"/>
          <w:szCs w:val="22"/>
        </w:rPr>
        <w:t xml:space="preserve"> </w:t>
      </w:r>
      <w:r w:rsidRPr="00977041">
        <w:rPr>
          <w:rFonts w:eastAsia="Cambria" w:cs="Arial"/>
          <w:szCs w:val="22"/>
        </w:rPr>
        <w:t>preoperative</w:t>
      </w:r>
      <w:r w:rsidRPr="00977041">
        <w:rPr>
          <w:rFonts w:eastAsia="Cambria" w:cs="Arial"/>
          <w:spacing w:val="-4"/>
          <w:szCs w:val="22"/>
        </w:rPr>
        <w:t xml:space="preserve"> </w:t>
      </w:r>
      <w:r w:rsidRPr="00977041">
        <w:rPr>
          <w:rFonts w:eastAsia="Cambria" w:cs="Arial"/>
          <w:szCs w:val="22"/>
        </w:rPr>
        <w:t>findings</w:t>
      </w:r>
      <w:r w:rsidRPr="00977041">
        <w:rPr>
          <w:rFonts w:eastAsia="Cambria" w:cs="Arial"/>
          <w:spacing w:val="-3"/>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history,</w:t>
      </w:r>
      <w:r w:rsidRPr="00977041">
        <w:rPr>
          <w:rFonts w:eastAsia="Cambria" w:cs="Arial"/>
          <w:spacing w:val="-3"/>
          <w:szCs w:val="22"/>
        </w:rPr>
        <w:t xml:space="preserve"> </w:t>
      </w:r>
      <w:r w:rsidRPr="00977041">
        <w:rPr>
          <w:rFonts w:eastAsia="Cambria" w:cs="Arial"/>
          <w:szCs w:val="22"/>
        </w:rPr>
        <w:t>physical,</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laboratory</w:t>
      </w:r>
      <w:r w:rsidRPr="00977041">
        <w:rPr>
          <w:rFonts w:eastAsia="Cambria" w:cs="Arial"/>
          <w:spacing w:val="-4"/>
          <w:szCs w:val="22"/>
        </w:rPr>
        <w:t xml:space="preserve"> work</w:t>
      </w:r>
    </w:p>
    <w:p w14:paraId="581B2ADD" w14:textId="77777777" w:rsidR="00977041" w:rsidRPr="00977041" w:rsidRDefault="00977041" w:rsidP="00E66518">
      <w:pPr>
        <w:widowControl w:val="0"/>
        <w:numPr>
          <w:ilvl w:val="1"/>
          <w:numId w:val="16"/>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5"/>
          <w:szCs w:val="22"/>
        </w:rPr>
        <w:t xml:space="preserve"> </w:t>
      </w:r>
      <w:r w:rsidRPr="00977041">
        <w:rPr>
          <w:rFonts w:eastAsia="Cambria" w:cs="Arial"/>
          <w:szCs w:val="22"/>
        </w:rPr>
        <w:t>application</w:t>
      </w:r>
      <w:r w:rsidRPr="00977041">
        <w:rPr>
          <w:rFonts w:eastAsia="Cambria" w:cs="Arial"/>
          <w:spacing w:val="-4"/>
          <w:szCs w:val="22"/>
        </w:rPr>
        <w:t xml:space="preserve"> </w:t>
      </w:r>
      <w:r w:rsidRPr="00977041">
        <w:rPr>
          <w:rFonts w:eastAsia="Cambria" w:cs="Arial"/>
          <w:szCs w:val="22"/>
        </w:rPr>
        <w:t>of</w:t>
      </w:r>
      <w:r w:rsidRPr="00977041">
        <w:rPr>
          <w:rFonts w:eastAsia="Cambria" w:cs="Arial"/>
          <w:spacing w:val="-3"/>
          <w:szCs w:val="22"/>
        </w:rPr>
        <w:t xml:space="preserve"> </w:t>
      </w:r>
      <w:r w:rsidRPr="00977041">
        <w:rPr>
          <w:rFonts w:eastAsia="Cambria" w:cs="Arial"/>
          <w:szCs w:val="22"/>
        </w:rPr>
        <w:t>"Universal</w:t>
      </w:r>
      <w:r w:rsidRPr="00977041">
        <w:rPr>
          <w:rFonts w:eastAsia="Cambria" w:cs="Arial"/>
          <w:spacing w:val="-3"/>
          <w:szCs w:val="22"/>
        </w:rPr>
        <w:t xml:space="preserve"> </w:t>
      </w:r>
      <w:r w:rsidRPr="00977041">
        <w:rPr>
          <w:rFonts w:eastAsia="Cambria" w:cs="Arial"/>
          <w:szCs w:val="22"/>
        </w:rPr>
        <w:t>Precautions"</w:t>
      </w:r>
      <w:r w:rsidRPr="00977041">
        <w:rPr>
          <w:rFonts w:eastAsia="Cambria" w:cs="Arial"/>
          <w:spacing w:val="-2"/>
          <w:szCs w:val="22"/>
        </w:rPr>
        <w:t xml:space="preserve"> </w:t>
      </w:r>
      <w:r w:rsidRPr="00977041">
        <w:rPr>
          <w:rFonts w:eastAsia="Cambria" w:cs="Arial"/>
          <w:szCs w:val="22"/>
        </w:rPr>
        <w:t>and</w:t>
      </w:r>
      <w:r w:rsidRPr="00977041">
        <w:rPr>
          <w:rFonts w:eastAsia="Cambria" w:cs="Arial"/>
          <w:spacing w:val="-1"/>
          <w:szCs w:val="22"/>
        </w:rPr>
        <w:t xml:space="preserve"> </w:t>
      </w:r>
      <w:r w:rsidRPr="00977041">
        <w:rPr>
          <w:rFonts w:eastAsia="Cambria" w:cs="Arial"/>
          <w:szCs w:val="22"/>
        </w:rPr>
        <w:t>aseptic</w:t>
      </w:r>
      <w:r w:rsidRPr="00977041">
        <w:rPr>
          <w:rFonts w:eastAsia="Cambria" w:cs="Arial"/>
          <w:spacing w:val="-3"/>
          <w:szCs w:val="22"/>
        </w:rPr>
        <w:t xml:space="preserve"> </w:t>
      </w:r>
      <w:r w:rsidRPr="00977041">
        <w:rPr>
          <w:rFonts w:eastAsia="Cambria" w:cs="Arial"/>
          <w:spacing w:val="-2"/>
          <w:szCs w:val="22"/>
        </w:rPr>
        <w:t>technique</w:t>
      </w:r>
    </w:p>
    <w:p w14:paraId="25483302" w14:textId="77777777" w:rsidR="00977041" w:rsidRPr="00977041" w:rsidRDefault="00977041" w:rsidP="00E66518">
      <w:pPr>
        <w:widowControl w:val="0"/>
        <w:numPr>
          <w:ilvl w:val="1"/>
          <w:numId w:val="16"/>
        </w:numPr>
        <w:tabs>
          <w:tab w:val="left" w:pos="1400"/>
          <w:tab w:val="left" w:pos="1401"/>
        </w:tabs>
        <w:autoSpaceDE w:val="0"/>
        <w:autoSpaceDN w:val="0"/>
        <w:spacing w:before="1"/>
        <w:ind w:hanging="361"/>
        <w:rPr>
          <w:rFonts w:eastAsia="Cambria" w:cs="Arial"/>
          <w:szCs w:val="22"/>
        </w:rPr>
      </w:pPr>
      <w:r w:rsidRPr="00977041">
        <w:rPr>
          <w:rFonts w:eastAsia="Cambria" w:cs="Arial"/>
          <w:szCs w:val="22"/>
        </w:rPr>
        <w:t>Advanced</w:t>
      </w:r>
      <w:r w:rsidRPr="00977041">
        <w:rPr>
          <w:rFonts w:eastAsia="Cambria" w:cs="Arial"/>
          <w:spacing w:val="-3"/>
          <w:szCs w:val="22"/>
        </w:rPr>
        <w:t xml:space="preserve"> </w:t>
      </w:r>
      <w:r w:rsidRPr="00977041">
        <w:rPr>
          <w:rFonts w:eastAsia="Cambria" w:cs="Arial"/>
          <w:szCs w:val="22"/>
        </w:rPr>
        <w:t>Cardiac</w:t>
      </w:r>
      <w:r w:rsidRPr="00977041">
        <w:rPr>
          <w:rFonts w:eastAsia="Cambria" w:cs="Arial"/>
          <w:spacing w:val="-4"/>
          <w:szCs w:val="22"/>
        </w:rPr>
        <w:t xml:space="preserve"> </w:t>
      </w:r>
      <w:r w:rsidRPr="00977041">
        <w:rPr>
          <w:rFonts w:eastAsia="Cambria" w:cs="Arial"/>
          <w:szCs w:val="22"/>
        </w:rPr>
        <w:t>Life</w:t>
      </w:r>
      <w:r w:rsidRPr="00977041">
        <w:rPr>
          <w:rFonts w:eastAsia="Cambria" w:cs="Arial"/>
          <w:spacing w:val="-3"/>
          <w:szCs w:val="22"/>
        </w:rPr>
        <w:t xml:space="preserve"> </w:t>
      </w:r>
      <w:r w:rsidRPr="00977041">
        <w:rPr>
          <w:rFonts w:eastAsia="Cambria" w:cs="Arial"/>
          <w:szCs w:val="22"/>
        </w:rPr>
        <w:t>Support</w:t>
      </w:r>
      <w:r w:rsidRPr="00977041">
        <w:rPr>
          <w:rFonts w:eastAsia="Cambria" w:cs="Arial"/>
          <w:spacing w:val="-3"/>
          <w:szCs w:val="22"/>
        </w:rPr>
        <w:t xml:space="preserve"> </w:t>
      </w:r>
      <w:r w:rsidRPr="00977041">
        <w:rPr>
          <w:rFonts w:eastAsia="Cambria" w:cs="Arial"/>
          <w:spacing w:val="-2"/>
          <w:szCs w:val="22"/>
        </w:rPr>
        <w:t>certification</w:t>
      </w:r>
    </w:p>
    <w:p w14:paraId="5DD99B95" w14:textId="77777777" w:rsidR="00977041" w:rsidRPr="00977041" w:rsidRDefault="00977041" w:rsidP="00977041">
      <w:pPr>
        <w:widowControl w:val="0"/>
        <w:autoSpaceDE w:val="0"/>
        <w:autoSpaceDN w:val="0"/>
        <w:spacing w:before="10"/>
        <w:rPr>
          <w:rFonts w:eastAsia="Cambria" w:cs="Arial"/>
          <w:sz w:val="23"/>
          <w:szCs w:val="24"/>
        </w:rPr>
      </w:pPr>
    </w:p>
    <w:p w14:paraId="00328464" w14:textId="77777777" w:rsidR="00977041" w:rsidRPr="00E63CF5" w:rsidRDefault="00977041" w:rsidP="00E63CF5">
      <w:pPr>
        <w:pStyle w:val="BodyText"/>
        <w:ind w:firstLine="720"/>
        <w:rPr>
          <w:rFonts w:eastAsia="Cambria"/>
          <w:b/>
          <w:bCs/>
          <w:i/>
          <w:iCs/>
        </w:rPr>
      </w:pPr>
      <w:r w:rsidRPr="00E63CF5">
        <w:rPr>
          <w:rFonts w:eastAsia="Cambria"/>
          <w:b/>
          <w:bCs/>
          <w:i/>
          <w:iCs/>
        </w:rPr>
        <w:t>Case</w:t>
      </w:r>
      <w:r w:rsidRPr="00E63CF5">
        <w:rPr>
          <w:rFonts w:eastAsia="Cambria"/>
          <w:b/>
          <w:bCs/>
          <w:i/>
          <w:iCs/>
          <w:spacing w:val="-1"/>
        </w:rPr>
        <w:t xml:space="preserve"> </w:t>
      </w:r>
      <w:r w:rsidRPr="00E63CF5">
        <w:rPr>
          <w:rFonts w:eastAsia="Cambria"/>
          <w:b/>
          <w:bCs/>
          <w:i/>
          <w:iCs/>
        </w:rPr>
        <w:t>Management</w:t>
      </w:r>
    </w:p>
    <w:p w14:paraId="2D0D9AF7" w14:textId="77777777" w:rsidR="00977041" w:rsidRPr="00977041" w:rsidRDefault="00977041" w:rsidP="00E66518">
      <w:pPr>
        <w:widowControl w:val="0"/>
        <w:numPr>
          <w:ilvl w:val="1"/>
          <w:numId w:val="16"/>
        </w:numPr>
        <w:tabs>
          <w:tab w:val="left" w:pos="1400"/>
          <w:tab w:val="left" w:pos="1401"/>
        </w:tabs>
        <w:autoSpaceDE w:val="0"/>
        <w:autoSpaceDN w:val="0"/>
        <w:ind w:right="1002"/>
        <w:rPr>
          <w:rFonts w:eastAsia="Cambria" w:cs="Arial"/>
          <w:szCs w:val="22"/>
        </w:rPr>
      </w:pPr>
      <w:r w:rsidRPr="00977041">
        <w:rPr>
          <w:rFonts w:eastAsia="Cambria" w:cs="Arial"/>
          <w:szCs w:val="22"/>
        </w:rPr>
        <w:t>Manage ASA physical status 1 patients with minimal assistance for uncomplicated</w:t>
      </w:r>
      <w:r w:rsidRPr="00977041">
        <w:rPr>
          <w:rFonts w:eastAsia="Cambria" w:cs="Arial"/>
          <w:spacing w:val="-6"/>
          <w:szCs w:val="22"/>
        </w:rPr>
        <w:t xml:space="preserve"> </w:t>
      </w:r>
      <w:r w:rsidRPr="00977041">
        <w:rPr>
          <w:rFonts w:eastAsia="Cambria" w:cs="Arial"/>
          <w:szCs w:val="22"/>
        </w:rPr>
        <w:t>surgery,</w:t>
      </w:r>
      <w:r w:rsidRPr="00977041">
        <w:rPr>
          <w:rFonts w:eastAsia="Cambria" w:cs="Arial"/>
          <w:spacing w:val="-7"/>
          <w:szCs w:val="22"/>
        </w:rPr>
        <w:t xml:space="preserve"> </w:t>
      </w:r>
      <w:r w:rsidRPr="00977041">
        <w:rPr>
          <w:rFonts w:eastAsia="Cambria" w:cs="Arial"/>
          <w:szCs w:val="22"/>
        </w:rPr>
        <w:t>including</w:t>
      </w:r>
      <w:r w:rsidRPr="00977041">
        <w:rPr>
          <w:rFonts w:eastAsia="Cambria" w:cs="Arial"/>
          <w:spacing w:val="-9"/>
          <w:szCs w:val="22"/>
        </w:rPr>
        <w:t xml:space="preserve"> </w:t>
      </w:r>
      <w:r w:rsidRPr="00977041">
        <w:rPr>
          <w:rFonts w:eastAsia="Cambria" w:cs="Arial"/>
          <w:szCs w:val="22"/>
        </w:rPr>
        <w:t>induction,</w:t>
      </w:r>
      <w:r w:rsidRPr="00977041">
        <w:rPr>
          <w:rFonts w:eastAsia="Cambria" w:cs="Arial"/>
          <w:spacing w:val="-7"/>
          <w:szCs w:val="22"/>
        </w:rPr>
        <w:t xml:space="preserve"> </w:t>
      </w:r>
      <w:r w:rsidRPr="00977041">
        <w:rPr>
          <w:rFonts w:eastAsia="Cambria" w:cs="Arial"/>
          <w:szCs w:val="22"/>
        </w:rPr>
        <w:t>maintenance,</w:t>
      </w:r>
      <w:r w:rsidRPr="00977041">
        <w:rPr>
          <w:rFonts w:eastAsia="Cambria" w:cs="Arial"/>
          <w:spacing w:val="-2"/>
          <w:szCs w:val="22"/>
        </w:rPr>
        <w:t xml:space="preserve"> </w:t>
      </w:r>
      <w:r w:rsidRPr="00977041">
        <w:rPr>
          <w:rFonts w:eastAsia="Cambria" w:cs="Arial"/>
          <w:szCs w:val="22"/>
        </w:rPr>
        <w:t>emergence,</w:t>
      </w:r>
      <w:r w:rsidRPr="00977041">
        <w:rPr>
          <w:rFonts w:eastAsia="Cambria" w:cs="Arial"/>
          <w:spacing w:val="-9"/>
          <w:szCs w:val="22"/>
        </w:rPr>
        <w:t xml:space="preserve"> </w:t>
      </w:r>
      <w:r w:rsidRPr="00977041">
        <w:rPr>
          <w:rFonts w:eastAsia="Cambria" w:cs="Arial"/>
          <w:szCs w:val="22"/>
        </w:rPr>
        <w:t>and transport to the post anesthesia care unit</w:t>
      </w:r>
    </w:p>
    <w:p w14:paraId="7DFEB6C4" w14:textId="77777777" w:rsidR="00977041" w:rsidRPr="00977041" w:rsidRDefault="00977041" w:rsidP="00E66518">
      <w:pPr>
        <w:widowControl w:val="0"/>
        <w:numPr>
          <w:ilvl w:val="1"/>
          <w:numId w:val="16"/>
        </w:numPr>
        <w:tabs>
          <w:tab w:val="left" w:pos="1400"/>
          <w:tab w:val="left" w:pos="1401"/>
        </w:tabs>
        <w:autoSpaceDE w:val="0"/>
        <w:autoSpaceDN w:val="0"/>
        <w:ind w:right="698"/>
        <w:rPr>
          <w:rFonts w:eastAsia="Cambria" w:cs="Arial"/>
          <w:szCs w:val="22"/>
        </w:rPr>
      </w:pPr>
      <w:r w:rsidRPr="00977041">
        <w:rPr>
          <w:rFonts w:eastAsia="Cambria" w:cs="Arial"/>
          <w:szCs w:val="22"/>
        </w:rPr>
        <w:t>Accurately</w:t>
      </w:r>
      <w:r w:rsidRPr="00977041">
        <w:rPr>
          <w:rFonts w:eastAsia="Cambria" w:cs="Arial"/>
          <w:spacing w:val="-7"/>
          <w:szCs w:val="22"/>
        </w:rPr>
        <w:t xml:space="preserve"> </w:t>
      </w:r>
      <w:r w:rsidRPr="00977041">
        <w:rPr>
          <w:rFonts w:eastAsia="Cambria" w:cs="Arial"/>
          <w:szCs w:val="22"/>
        </w:rPr>
        <w:t>estimate</w:t>
      </w:r>
      <w:r w:rsidRPr="00977041">
        <w:rPr>
          <w:rFonts w:eastAsia="Cambria" w:cs="Arial"/>
          <w:spacing w:val="-7"/>
          <w:szCs w:val="22"/>
        </w:rPr>
        <w:t xml:space="preserve"> </w:t>
      </w:r>
      <w:r w:rsidRPr="00977041">
        <w:rPr>
          <w:rFonts w:eastAsia="Cambria" w:cs="Arial"/>
          <w:szCs w:val="22"/>
        </w:rPr>
        <w:t>fluid</w:t>
      </w:r>
      <w:r w:rsidRPr="00977041">
        <w:rPr>
          <w:rFonts w:eastAsia="Cambria" w:cs="Arial"/>
          <w:spacing w:val="-7"/>
          <w:szCs w:val="22"/>
        </w:rPr>
        <w:t xml:space="preserve"> </w:t>
      </w:r>
      <w:r w:rsidRPr="00977041">
        <w:rPr>
          <w:rFonts w:eastAsia="Cambria" w:cs="Arial"/>
          <w:szCs w:val="22"/>
        </w:rPr>
        <w:t>(blood/colloid/crystalloid)</w:t>
      </w:r>
      <w:r w:rsidRPr="00977041">
        <w:rPr>
          <w:rFonts w:eastAsia="Cambria" w:cs="Arial"/>
          <w:spacing w:val="-7"/>
          <w:szCs w:val="22"/>
        </w:rPr>
        <w:t xml:space="preserve"> </w:t>
      </w:r>
      <w:r w:rsidRPr="00977041">
        <w:rPr>
          <w:rFonts w:eastAsia="Cambria" w:cs="Arial"/>
          <w:szCs w:val="22"/>
        </w:rPr>
        <w:t>requirements</w:t>
      </w:r>
      <w:r w:rsidRPr="00977041">
        <w:rPr>
          <w:rFonts w:eastAsia="Cambria" w:cs="Arial"/>
          <w:spacing w:val="-7"/>
          <w:szCs w:val="22"/>
        </w:rPr>
        <w:t xml:space="preserve"> </w:t>
      </w:r>
      <w:r w:rsidRPr="00977041">
        <w:rPr>
          <w:rFonts w:eastAsia="Cambria" w:cs="Arial"/>
          <w:szCs w:val="22"/>
        </w:rPr>
        <w:t>in</w:t>
      </w:r>
      <w:r w:rsidRPr="00977041">
        <w:rPr>
          <w:rFonts w:eastAsia="Cambria" w:cs="Arial"/>
          <w:spacing w:val="-7"/>
          <w:szCs w:val="22"/>
        </w:rPr>
        <w:t xml:space="preserve"> </w:t>
      </w:r>
      <w:r w:rsidRPr="00977041">
        <w:rPr>
          <w:rFonts w:eastAsia="Cambria" w:cs="Arial"/>
          <w:szCs w:val="22"/>
        </w:rPr>
        <w:t xml:space="preserve">routine </w:t>
      </w:r>
      <w:r w:rsidRPr="00977041">
        <w:rPr>
          <w:rFonts w:eastAsia="Cambria" w:cs="Arial"/>
          <w:spacing w:val="-2"/>
          <w:szCs w:val="22"/>
        </w:rPr>
        <w:t>cases</w:t>
      </w:r>
    </w:p>
    <w:p w14:paraId="2FB67EE8" w14:textId="77777777" w:rsidR="00977041" w:rsidRPr="00977041" w:rsidRDefault="00977041" w:rsidP="00E66518">
      <w:pPr>
        <w:widowControl w:val="0"/>
        <w:numPr>
          <w:ilvl w:val="1"/>
          <w:numId w:val="16"/>
        </w:numPr>
        <w:tabs>
          <w:tab w:val="left" w:pos="1400"/>
          <w:tab w:val="left" w:pos="1401"/>
        </w:tabs>
        <w:autoSpaceDE w:val="0"/>
        <w:autoSpaceDN w:val="0"/>
        <w:ind w:right="1120"/>
        <w:rPr>
          <w:rFonts w:eastAsia="Cambria" w:cs="Arial"/>
          <w:szCs w:val="22"/>
        </w:rPr>
      </w:pPr>
      <w:r w:rsidRPr="00977041">
        <w:rPr>
          <w:rFonts w:eastAsia="Cambria" w:cs="Arial"/>
          <w:szCs w:val="22"/>
        </w:rPr>
        <w:t>Identify basic intraoperative problems (hyper-/hypotension, hypoxia, hypercapnia,</w:t>
      </w:r>
      <w:r w:rsidRPr="00977041">
        <w:rPr>
          <w:rFonts w:eastAsia="Cambria" w:cs="Arial"/>
          <w:spacing w:val="-6"/>
          <w:szCs w:val="22"/>
        </w:rPr>
        <w:t xml:space="preserve"> </w:t>
      </w:r>
      <w:r w:rsidRPr="00977041">
        <w:rPr>
          <w:rFonts w:eastAsia="Cambria" w:cs="Arial"/>
          <w:szCs w:val="22"/>
        </w:rPr>
        <w:t>arrhythmias,</w:t>
      </w:r>
      <w:r w:rsidRPr="00977041">
        <w:rPr>
          <w:rFonts w:eastAsia="Cambria" w:cs="Arial"/>
          <w:spacing w:val="-6"/>
          <w:szCs w:val="22"/>
        </w:rPr>
        <w:t xml:space="preserve"> </w:t>
      </w:r>
      <w:r w:rsidRPr="00977041">
        <w:rPr>
          <w:rFonts w:eastAsia="Cambria" w:cs="Arial"/>
          <w:szCs w:val="22"/>
        </w:rPr>
        <w:t>anuria,</w:t>
      </w:r>
      <w:r w:rsidRPr="00977041">
        <w:rPr>
          <w:rFonts w:eastAsia="Cambria" w:cs="Arial"/>
          <w:spacing w:val="-7"/>
          <w:szCs w:val="22"/>
        </w:rPr>
        <w:t xml:space="preserve"> </w:t>
      </w:r>
      <w:r w:rsidRPr="00977041">
        <w:rPr>
          <w:rFonts w:eastAsia="Cambria" w:cs="Arial"/>
          <w:szCs w:val="22"/>
        </w:rPr>
        <w:t>acidosis,</w:t>
      </w:r>
      <w:r w:rsidRPr="00977041">
        <w:rPr>
          <w:rFonts w:eastAsia="Cambria" w:cs="Arial"/>
          <w:spacing w:val="-7"/>
          <w:szCs w:val="22"/>
        </w:rPr>
        <w:t xml:space="preserve"> </w:t>
      </w:r>
      <w:r w:rsidRPr="00977041">
        <w:rPr>
          <w:rFonts w:eastAsia="Cambria" w:cs="Arial"/>
          <w:szCs w:val="22"/>
        </w:rPr>
        <w:t>laryngospasm)</w:t>
      </w:r>
      <w:r w:rsidRPr="00977041">
        <w:rPr>
          <w:rFonts w:eastAsia="Cambria" w:cs="Arial"/>
          <w:spacing w:val="-8"/>
          <w:szCs w:val="22"/>
        </w:rPr>
        <w:t xml:space="preserve"> </w:t>
      </w:r>
      <w:r w:rsidRPr="00977041">
        <w:rPr>
          <w:rFonts w:eastAsia="Cambria" w:cs="Arial"/>
          <w:szCs w:val="22"/>
        </w:rPr>
        <w:t>and</w:t>
      </w:r>
      <w:r w:rsidRPr="00977041">
        <w:rPr>
          <w:rFonts w:eastAsia="Cambria" w:cs="Arial"/>
          <w:spacing w:val="-6"/>
          <w:szCs w:val="22"/>
        </w:rPr>
        <w:t xml:space="preserve"> </w:t>
      </w:r>
      <w:r w:rsidRPr="00977041">
        <w:rPr>
          <w:rFonts w:eastAsia="Cambria" w:cs="Arial"/>
          <w:szCs w:val="22"/>
        </w:rPr>
        <w:t>formulate differential diagnosis and treatment plans</w:t>
      </w:r>
    </w:p>
    <w:p w14:paraId="072F4DF2" w14:textId="77777777" w:rsidR="00977041" w:rsidRPr="00977041" w:rsidRDefault="00977041" w:rsidP="00977041">
      <w:pPr>
        <w:widowControl w:val="0"/>
        <w:autoSpaceDE w:val="0"/>
        <w:autoSpaceDN w:val="0"/>
        <w:rPr>
          <w:rFonts w:eastAsia="Cambria" w:cs="Arial"/>
          <w:szCs w:val="24"/>
        </w:rPr>
      </w:pPr>
    </w:p>
    <w:p w14:paraId="3CCDF137" w14:textId="77777777" w:rsidR="00977041" w:rsidRPr="00E63CF5" w:rsidRDefault="00977041" w:rsidP="00E63CF5">
      <w:pPr>
        <w:pStyle w:val="BodyText"/>
        <w:ind w:firstLine="720"/>
        <w:rPr>
          <w:rFonts w:eastAsia="Cambria"/>
          <w:b/>
          <w:bCs/>
          <w:i/>
          <w:iCs/>
        </w:rPr>
      </w:pPr>
      <w:r w:rsidRPr="00E63CF5">
        <w:rPr>
          <w:rFonts w:eastAsia="Cambria"/>
          <w:b/>
          <w:bCs/>
          <w:i/>
          <w:iCs/>
        </w:rPr>
        <w:t>Technical</w:t>
      </w:r>
      <w:r w:rsidRPr="00E63CF5">
        <w:rPr>
          <w:rFonts w:eastAsia="Cambria"/>
          <w:b/>
          <w:bCs/>
          <w:i/>
          <w:iCs/>
          <w:spacing w:val="-3"/>
        </w:rPr>
        <w:t xml:space="preserve"> </w:t>
      </w:r>
      <w:r w:rsidRPr="00E63CF5">
        <w:rPr>
          <w:rFonts w:eastAsia="Cambria"/>
          <w:b/>
          <w:bCs/>
          <w:i/>
          <w:iCs/>
          <w:spacing w:val="-2"/>
        </w:rPr>
        <w:t>Skills</w:t>
      </w:r>
    </w:p>
    <w:p w14:paraId="43AB9C94" w14:textId="77777777" w:rsidR="00977041" w:rsidRPr="00977041" w:rsidRDefault="00977041" w:rsidP="00E66518">
      <w:pPr>
        <w:widowControl w:val="0"/>
        <w:numPr>
          <w:ilvl w:val="1"/>
          <w:numId w:val="16"/>
        </w:numPr>
        <w:tabs>
          <w:tab w:val="left" w:pos="1400"/>
          <w:tab w:val="left" w:pos="1401"/>
        </w:tabs>
        <w:autoSpaceDE w:val="0"/>
        <w:autoSpaceDN w:val="0"/>
        <w:spacing w:before="1"/>
        <w:ind w:hanging="361"/>
        <w:rPr>
          <w:rFonts w:eastAsia="Cambria" w:cs="Arial"/>
          <w:szCs w:val="22"/>
        </w:rPr>
      </w:pPr>
      <w:r w:rsidRPr="00977041">
        <w:rPr>
          <w:rFonts w:eastAsia="Cambria" w:cs="Arial"/>
          <w:szCs w:val="22"/>
        </w:rPr>
        <w:t>Set</w:t>
      </w:r>
      <w:r w:rsidRPr="00977041">
        <w:rPr>
          <w:rFonts w:eastAsia="Cambria" w:cs="Arial"/>
          <w:spacing w:val="-4"/>
          <w:szCs w:val="22"/>
        </w:rPr>
        <w:t xml:space="preserve"> </w:t>
      </w:r>
      <w:r w:rsidRPr="00977041">
        <w:rPr>
          <w:rFonts w:eastAsia="Cambria" w:cs="Arial"/>
          <w:szCs w:val="22"/>
        </w:rPr>
        <w:t>up</w:t>
      </w:r>
      <w:r w:rsidRPr="00977041">
        <w:rPr>
          <w:rFonts w:eastAsia="Cambria" w:cs="Arial"/>
          <w:spacing w:val="-3"/>
          <w:szCs w:val="22"/>
        </w:rPr>
        <w:t xml:space="preserve"> </w:t>
      </w:r>
      <w:r w:rsidRPr="00977041">
        <w:rPr>
          <w:rFonts w:eastAsia="Cambria" w:cs="Arial"/>
          <w:szCs w:val="22"/>
        </w:rPr>
        <w:t>a</w:t>
      </w:r>
      <w:r w:rsidRPr="00977041">
        <w:rPr>
          <w:rFonts w:eastAsia="Cambria" w:cs="Arial"/>
          <w:spacing w:val="-2"/>
          <w:szCs w:val="22"/>
        </w:rPr>
        <w:t xml:space="preserve"> </w:t>
      </w:r>
      <w:r w:rsidRPr="00977041">
        <w:rPr>
          <w:rFonts w:eastAsia="Cambria" w:cs="Arial"/>
          <w:szCs w:val="22"/>
        </w:rPr>
        <w:t>case</w:t>
      </w:r>
      <w:r w:rsidRPr="00977041">
        <w:rPr>
          <w:rFonts w:eastAsia="Cambria" w:cs="Arial"/>
          <w:spacing w:val="-3"/>
          <w:szCs w:val="22"/>
        </w:rPr>
        <w:t xml:space="preserve"> </w:t>
      </w:r>
      <w:r w:rsidRPr="00977041">
        <w:rPr>
          <w:rFonts w:eastAsia="Cambria" w:cs="Arial"/>
          <w:szCs w:val="22"/>
        </w:rPr>
        <w:t>in</w:t>
      </w:r>
      <w:r w:rsidRPr="00977041">
        <w:rPr>
          <w:rFonts w:eastAsia="Cambria" w:cs="Arial"/>
          <w:spacing w:val="-2"/>
          <w:szCs w:val="22"/>
        </w:rPr>
        <w:t xml:space="preserve"> </w:t>
      </w:r>
      <w:r w:rsidRPr="00977041">
        <w:rPr>
          <w:rFonts w:eastAsia="Cambria" w:cs="Arial"/>
          <w:szCs w:val="22"/>
        </w:rPr>
        <w:t>reasonable</w:t>
      </w:r>
      <w:r w:rsidRPr="00977041">
        <w:rPr>
          <w:rFonts w:eastAsia="Cambria" w:cs="Arial"/>
          <w:spacing w:val="-3"/>
          <w:szCs w:val="22"/>
        </w:rPr>
        <w:t xml:space="preserve"> </w:t>
      </w:r>
      <w:r w:rsidRPr="00977041">
        <w:rPr>
          <w:rFonts w:eastAsia="Cambria" w:cs="Arial"/>
          <w:szCs w:val="22"/>
        </w:rPr>
        <w:t>time</w:t>
      </w:r>
      <w:r w:rsidRPr="00977041">
        <w:rPr>
          <w:rFonts w:eastAsia="Cambria" w:cs="Arial"/>
          <w:spacing w:val="-2"/>
          <w:szCs w:val="22"/>
        </w:rPr>
        <w:t xml:space="preserve"> </w:t>
      </w:r>
      <w:r w:rsidRPr="00977041">
        <w:rPr>
          <w:rFonts w:eastAsia="Cambria" w:cs="Arial"/>
          <w:szCs w:val="22"/>
        </w:rPr>
        <w:t>(machine</w:t>
      </w:r>
      <w:r w:rsidRPr="00977041">
        <w:rPr>
          <w:rFonts w:eastAsia="Cambria" w:cs="Arial"/>
          <w:spacing w:val="-1"/>
          <w:szCs w:val="22"/>
        </w:rPr>
        <w:t xml:space="preserve"> </w:t>
      </w:r>
      <w:r w:rsidRPr="00977041">
        <w:rPr>
          <w:rFonts w:eastAsia="Cambria" w:cs="Arial"/>
          <w:szCs w:val="22"/>
        </w:rPr>
        <w:t>check,</w:t>
      </w:r>
      <w:r w:rsidRPr="00977041">
        <w:rPr>
          <w:rFonts w:eastAsia="Cambria" w:cs="Arial"/>
          <w:spacing w:val="-2"/>
          <w:szCs w:val="22"/>
        </w:rPr>
        <w:t xml:space="preserve"> </w:t>
      </w:r>
      <w:r w:rsidRPr="00977041">
        <w:rPr>
          <w:rFonts w:eastAsia="Cambria" w:cs="Arial"/>
          <w:szCs w:val="22"/>
        </w:rPr>
        <w:t>drugs,</w:t>
      </w:r>
      <w:r w:rsidRPr="00977041">
        <w:rPr>
          <w:rFonts w:eastAsia="Cambria" w:cs="Arial"/>
          <w:spacing w:val="-2"/>
          <w:szCs w:val="22"/>
        </w:rPr>
        <w:t xml:space="preserve"> </w:t>
      </w:r>
      <w:r w:rsidRPr="00977041">
        <w:rPr>
          <w:rFonts w:eastAsia="Cambria" w:cs="Arial"/>
          <w:szCs w:val="22"/>
        </w:rPr>
        <w:t>airway</w:t>
      </w:r>
      <w:r w:rsidRPr="00977041">
        <w:rPr>
          <w:rFonts w:eastAsia="Cambria" w:cs="Arial"/>
          <w:spacing w:val="-2"/>
          <w:szCs w:val="22"/>
        </w:rPr>
        <w:t xml:space="preserve"> equipment)</w:t>
      </w:r>
    </w:p>
    <w:p w14:paraId="29A2AC30" w14:textId="77777777" w:rsidR="00977041" w:rsidRPr="00977041" w:rsidRDefault="00977041" w:rsidP="00E66518">
      <w:pPr>
        <w:widowControl w:val="0"/>
        <w:numPr>
          <w:ilvl w:val="1"/>
          <w:numId w:val="16"/>
        </w:numPr>
        <w:tabs>
          <w:tab w:val="left" w:pos="1400"/>
          <w:tab w:val="left" w:pos="1401"/>
        </w:tabs>
        <w:autoSpaceDE w:val="0"/>
        <w:autoSpaceDN w:val="0"/>
        <w:spacing w:before="1"/>
        <w:ind w:right="1456"/>
        <w:rPr>
          <w:rFonts w:eastAsia="Cambria" w:cs="Arial"/>
          <w:szCs w:val="22"/>
        </w:rPr>
      </w:pPr>
      <w:r w:rsidRPr="00977041">
        <w:rPr>
          <w:rFonts w:eastAsia="Cambria" w:cs="Arial"/>
          <w:szCs w:val="22"/>
        </w:rPr>
        <w:t>Ventilate</w:t>
      </w:r>
      <w:r w:rsidRPr="00977041">
        <w:rPr>
          <w:rFonts w:eastAsia="Cambria" w:cs="Arial"/>
          <w:spacing w:val="-4"/>
          <w:szCs w:val="22"/>
        </w:rPr>
        <w:t xml:space="preserve"> </w:t>
      </w:r>
      <w:r w:rsidRPr="00977041">
        <w:rPr>
          <w:rFonts w:eastAsia="Cambria" w:cs="Arial"/>
          <w:szCs w:val="22"/>
        </w:rPr>
        <w:t>lungs</w:t>
      </w:r>
      <w:r w:rsidRPr="00977041">
        <w:rPr>
          <w:rFonts w:eastAsia="Cambria" w:cs="Arial"/>
          <w:spacing w:val="-4"/>
          <w:szCs w:val="22"/>
        </w:rPr>
        <w:t xml:space="preserve"> </w:t>
      </w:r>
      <w:r w:rsidRPr="00977041">
        <w:rPr>
          <w:rFonts w:eastAsia="Cambria" w:cs="Arial"/>
          <w:szCs w:val="22"/>
        </w:rPr>
        <w:t>via</w:t>
      </w:r>
      <w:r w:rsidRPr="00977041">
        <w:rPr>
          <w:rFonts w:eastAsia="Cambria" w:cs="Arial"/>
          <w:spacing w:val="-4"/>
          <w:szCs w:val="22"/>
        </w:rPr>
        <w:t xml:space="preserve"> </w:t>
      </w:r>
      <w:r w:rsidRPr="00977041">
        <w:rPr>
          <w:rFonts w:eastAsia="Cambria" w:cs="Arial"/>
          <w:szCs w:val="22"/>
        </w:rPr>
        <w:t>mask,</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intubate</w:t>
      </w:r>
      <w:r w:rsidRPr="00977041">
        <w:rPr>
          <w:rFonts w:eastAsia="Cambria" w:cs="Arial"/>
          <w:spacing w:val="-4"/>
          <w:szCs w:val="22"/>
        </w:rPr>
        <w:t xml:space="preserve"> </w:t>
      </w:r>
      <w:r w:rsidRPr="00977041">
        <w:rPr>
          <w:rFonts w:eastAsia="Cambria" w:cs="Arial"/>
          <w:szCs w:val="22"/>
        </w:rPr>
        <w:t>trachea</w:t>
      </w:r>
      <w:r w:rsidRPr="00977041">
        <w:rPr>
          <w:rFonts w:eastAsia="Cambria" w:cs="Arial"/>
          <w:spacing w:val="-6"/>
          <w:szCs w:val="22"/>
        </w:rPr>
        <w:t xml:space="preserve"> </w:t>
      </w:r>
      <w:r w:rsidRPr="00977041">
        <w:rPr>
          <w:rFonts w:eastAsia="Cambria" w:cs="Arial"/>
          <w:szCs w:val="22"/>
        </w:rPr>
        <w:t>of</w:t>
      </w:r>
      <w:r w:rsidRPr="00977041">
        <w:rPr>
          <w:rFonts w:eastAsia="Cambria" w:cs="Arial"/>
          <w:spacing w:val="-5"/>
          <w:szCs w:val="22"/>
        </w:rPr>
        <w:t xml:space="preserve"> </w:t>
      </w:r>
      <w:r w:rsidRPr="00977041">
        <w:rPr>
          <w:rFonts w:eastAsia="Cambria" w:cs="Arial"/>
          <w:szCs w:val="22"/>
        </w:rPr>
        <w:t>patients</w:t>
      </w:r>
      <w:r w:rsidRPr="00977041">
        <w:rPr>
          <w:rFonts w:eastAsia="Cambria" w:cs="Arial"/>
          <w:spacing w:val="-4"/>
          <w:szCs w:val="22"/>
        </w:rPr>
        <w:t xml:space="preserve"> </w:t>
      </w:r>
      <w:r w:rsidRPr="00977041">
        <w:rPr>
          <w:rFonts w:eastAsia="Cambria" w:cs="Arial"/>
          <w:szCs w:val="22"/>
        </w:rPr>
        <w:t>with</w:t>
      </w:r>
      <w:r w:rsidRPr="00977041">
        <w:rPr>
          <w:rFonts w:eastAsia="Cambria" w:cs="Arial"/>
          <w:spacing w:val="-4"/>
          <w:szCs w:val="22"/>
        </w:rPr>
        <w:t xml:space="preserve"> </w:t>
      </w:r>
      <w:r w:rsidRPr="00977041">
        <w:rPr>
          <w:rFonts w:eastAsia="Cambria" w:cs="Arial"/>
          <w:szCs w:val="22"/>
        </w:rPr>
        <w:t>easy</w:t>
      </w:r>
      <w:r w:rsidRPr="00977041">
        <w:rPr>
          <w:rFonts w:eastAsia="Cambria" w:cs="Arial"/>
          <w:spacing w:val="-4"/>
          <w:szCs w:val="22"/>
        </w:rPr>
        <w:t xml:space="preserve"> </w:t>
      </w:r>
      <w:r w:rsidRPr="00977041">
        <w:rPr>
          <w:rFonts w:eastAsia="Cambria" w:cs="Arial"/>
          <w:szCs w:val="22"/>
        </w:rPr>
        <w:t>to moderately difficult airways</w:t>
      </w:r>
    </w:p>
    <w:p w14:paraId="60B47FC8" w14:textId="77777777" w:rsidR="00977041" w:rsidRPr="00977041" w:rsidRDefault="00977041" w:rsidP="00E66518">
      <w:pPr>
        <w:widowControl w:val="0"/>
        <w:numPr>
          <w:ilvl w:val="1"/>
          <w:numId w:val="16"/>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Place</w:t>
      </w:r>
      <w:r w:rsidRPr="00977041">
        <w:rPr>
          <w:rFonts w:eastAsia="Cambria" w:cs="Arial"/>
          <w:spacing w:val="-6"/>
          <w:szCs w:val="22"/>
        </w:rPr>
        <w:t xml:space="preserve"> </w:t>
      </w:r>
      <w:r w:rsidRPr="00977041">
        <w:rPr>
          <w:rFonts w:eastAsia="Cambria" w:cs="Arial"/>
          <w:szCs w:val="22"/>
        </w:rPr>
        <w:t>peripheral</w:t>
      </w:r>
      <w:r w:rsidRPr="00977041">
        <w:rPr>
          <w:rFonts w:eastAsia="Cambria" w:cs="Arial"/>
          <w:spacing w:val="-4"/>
          <w:szCs w:val="22"/>
        </w:rPr>
        <w:t xml:space="preserve"> </w:t>
      </w:r>
      <w:r w:rsidRPr="00977041">
        <w:rPr>
          <w:rFonts w:eastAsia="Cambria" w:cs="Arial"/>
          <w:szCs w:val="22"/>
        </w:rPr>
        <w:t>intravenous</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arterial</w:t>
      </w:r>
      <w:r w:rsidRPr="00977041">
        <w:rPr>
          <w:rFonts w:eastAsia="Cambria" w:cs="Arial"/>
          <w:spacing w:val="-4"/>
          <w:szCs w:val="22"/>
        </w:rPr>
        <w:t xml:space="preserve"> </w:t>
      </w:r>
      <w:r w:rsidRPr="00977041">
        <w:rPr>
          <w:rFonts w:eastAsia="Cambria" w:cs="Arial"/>
          <w:szCs w:val="22"/>
        </w:rPr>
        <w:t>catheters</w:t>
      </w:r>
      <w:r w:rsidRPr="00977041">
        <w:rPr>
          <w:rFonts w:eastAsia="Cambria" w:cs="Arial"/>
          <w:spacing w:val="-3"/>
          <w:szCs w:val="22"/>
        </w:rPr>
        <w:t xml:space="preserve"> </w:t>
      </w:r>
      <w:r w:rsidRPr="00977041">
        <w:rPr>
          <w:rFonts w:eastAsia="Cambria" w:cs="Arial"/>
          <w:szCs w:val="22"/>
        </w:rPr>
        <w:t>with</w:t>
      </w:r>
      <w:r w:rsidRPr="00977041">
        <w:rPr>
          <w:rFonts w:eastAsia="Cambria" w:cs="Arial"/>
          <w:spacing w:val="-3"/>
          <w:szCs w:val="22"/>
        </w:rPr>
        <w:t xml:space="preserve"> </w:t>
      </w:r>
      <w:r w:rsidRPr="00977041">
        <w:rPr>
          <w:rFonts w:eastAsia="Cambria" w:cs="Arial"/>
          <w:szCs w:val="22"/>
        </w:rPr>
        <w:t>minimal</w:t>
      </w:r>
      <w:r w:rsidRPr="00977041">
        <w:rPr>
          <w:rFonts w:eastAsia="Cambria" w:cs="Arial"/>
          <w:spacing w:val="-2"/>
          <w:szCs w:val="22"/>
        </w:rPr>
        <w:t xml:space="preserve"> assistance</w:t>
      </w:r>
    </w:p>
    <w:p w14:paraId="07970D67" w14:textId="77777777" w:rsidR="00977041" w:rsidRPr="00977041" w:rsidRDefault="00977041" w:rsidP="00E66518">
      <w:pPr>
        <w:widowControl w:val="0"/>
        <w:numPr>
          <w:ilvl w:val="1"/>
          <w:numId w:val="16"/>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Keep</w:t>
      </w:r>
      <w:r w:rsidRPr="00977041">
        <w:rPr>
          <w:rFonts w:eastAsia="Cambria" w:cs="Arial"/>
          <w:spacing w:val="-4"/>
          <w:szCs w:val="22"/>
        </w:rPr>
        <w:t xml:space="preserve"> </w:t>
      </w:r>
      <w:r w:rsidRPr="00977041">
        <w:rPr>
          <w:rFonts w:eastAsia="Cambria" w:cs="Arial"/>
          <w:szCs w:val="22"/>
        </w:rPr>
        <w:t>accurate</w:t>
      </w:r>
      <w:r w:rsidRPr="00977041">
        <w:rPr>
          <w:rFonts w:eastAsia="Cambria" w:cs="Arial"/>
          <w:spacing w:val="-2"/>
          <w:szCs w:val="22"/>
        </w:rPr>
        <w:t xml:space="preserve"> </w:t>
      </w:r>
      <w:r w:rsidRPr="00977041">
        <w:rPr>
          <w:rFonts w:eastAsia="Cambria" w:cs="Arial"/>
          <w:szCs w:val="22"/>
        </w:rPr>
        <w:t>intra-,</w:t>
      </w:r>
      <w:r w:rsidRPr="00977041">
        <w:rPr>
          <w:rFonts w:eastAsia="Cambria" w:cs="Arial"/>
          <w:spacing w:val="-4"/>
          <w:szCs w:val="22"/>
        </w:rPr>
        <w:t xml:space="preserve"> </w:t>
      </w:r>
      <w:r w:rsidRPr="00977041">
        <w:rPr>
          <w:rFonts w:eastAsia="Cambria" w:cs="Arial"/>
          <w:szCs w:val="22"/>
        </w:rPr>
        <w:t>pre-,</w:t>
      </w:r>
      <w:r w:rsidRPr="00977041">
        <w:rPr>
          <w:rFonts w:eastAsia="Cambria" w:cs="Arial"/>
          <w:spacing w:val="-2"/>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postoperative</w:t>
      </w:r>
      <w:r w:rsidRPr="00977041">
        <w:rPr>
          <w:rFonts w:eastAsia="Cambria" w:cs="Arial"/>
          <w:spacing w:val="-2"/>
          <w:szCs w:val="22"/>
        </w:rPr>
        <w:t xml:space="preserve"> </w:t>
      </w:r>
      <w:r w:rsidRPr="00977041">
        <w:rPr>
          <w:rFonts w:eastAsia="Cambria" w:cs="Arial"/>
          <w:szCs w:val="22"/>
        </w:rPr>
        <w:t>records,</w:t>
      </w:r>
      <w:r w:rsidRPr="00977041">
        <w:rPr>
          <w:rFonts w:eastAsia="Cambria" w:cs="Arial"/>
          <w:spacing w:val="-2"/>
          <w:szCs w:val="22"/>
        </w:rPr>
        <w:t xml:space="preserve"> </w:t>
      </w:r>
      <w:r w:rsidRPr="00977041">
        <w:rPr>
          <w:rFonts w:eastAsia="Cambria" w:cs="Arial"/>
          <w:szCs w:val="22"/>
        </w:rPr>
        <w:t>either</w:t>
      </w:r>
      <w:r w:rsidRPr="00977041">
        <w:rPr>
          <w:rFonts w:eastAsia="Cambria" w:cs="Arial"/>
          <w:spacing w:val="-3"/>
          <w:szCs w:val="22"/>
        </w:rPr>
        <w:t xml:space="preserve"> </w:t>
      </w:r>
      <w:r w:rsidRPr="00977041">
        <w:rPr>
          <w:rFonts w:eastAsia="Cambria" w:cs="Arial"/>
          <w:szCs w:val="22"/>
        </w:rPr>
        <w:t>written</w:t>
      </w:r>
      <w:r w:rsidRPr="00977041">
        <w:rPr>
          <w:rFonts w:eastAsia="Cambria" w:cs="Arial"/>
          <w:spacing w:val="-3"/>
          <w:szCs w:val="22"/>
        </w:rPr>
        <w:t xml:space="preserve"> </w:t>
      </w:r>
      <w:r w:rsidRPr="00977041">
        <w:rPr>
          <w:rFonts w:eastAsia="Cambria" w:cs="Arial"/>
          <w:szCs w:val="22"/>
        </w:rPr>
        <w:t>or</w:t>
      </w:r>
      <w:r w:rsidRPr="00977041">
        <w:rPr>
          <w:rFonts w:eastAsia="Cambria" w:cs="Arial"/>
          <w:spacing w:val="-3"/>
          <w:szCs w:val="22"/>
        </w:rPr>
        <w:t xml:space="preserve"> </w:t>
      </w:r>
      <w:r w:rsidRPr="00977041">
        <w:rPr>
          <w:rFonts w:eastAsia="Cambria" w:cs="Arial"/>
          <w:spacing w:val="-5"/>
          <w:szCs w:val="22"/>
        </w:rPr>
        <w:t>EMR</w:t>
      </w:r>
    </w:p>
    <w:p w14:paraId="48E9D18E" w14:textId="77777777" w:rsidR="00977041" w:rsidRPr="00977041" w:rsidRDefault="00977041" w:rsidP="00E66518">
      <w:pPr>
        <w:widowControl w:val="0"/>
        <w:numPr>
          <w:ilvl w:val="1"/>
          <w:numId w:val="16"/>
        </w:numPr>
        <w:tabs>
          <w:tab w:val="left" w:pos="1400"/>
          <w:tab w:val="left" w:pos="1401"/>
        </w:tabs>
        <w:autoSpaceDE w:val="0"/>
        <w:autoSpaceDN w:val="0"/>
        <w:spacing w:before="1"/>
        <w:ind w:right="659"/>
        <w:rPr>
          <w:rFonts w:eastAsia="Cambria" w:cs="Arial"/>
          <w:szCs w:val="22"/>
        </w:rPr>
      </w:pPr>
      <w:r w:rsidRPr="00977041">
        <w:rPr>
          <w:rFonts w:eastAsia="Cambria" w:cs="Arial"/>
          <w:szCs w:val="22"/>
        </w:rPr>
        <w:t>Operate</w:t>
      </w:r>
      <w:r w:rsidRPr="00977041">
        <w:rPr>
          <w:rFonts w:eastAsia="Cambria" w:cs="Arial"/>
          <w:spacing w:val="-5"/>
          <w:szCs w:val="22"/>
        </w:rPr>
        <w:t xml:space="preserve"> </w:t>
      </w:r>
      <w:r w:rsidRPr="00977041">
        <w:rPr>
          <w:rFonts w:eastAsia="Cambria" w:cs="Arial"/>
          <w:szCs w:val="22"/>
        </w:rPr>
        <w:t>basic</w:t>
      </w:r>
      <w:r w:rsidRPr="00977041">
        <w:rPr>
          <w:rFonts w:eastAsia="Cambria" w:cs="Arial"/>
          <w:spacing w:val="-6"/>
          <w:szCs w:val="22"/>
        </w:rPr>
        <w:t xml:space="preserve"> </w:t>
      </w:r>
      <w:r w:rsidRPr="00977041">
        <w:rPr>
          <w:rFonts w:eastAsia="Cambria" w:cs="Arial"/>
          <w:szCs w:val="22"/>
        </w:rPr>
        <w:t>technical</w:t>
      </w:r>
      <w:r w:rsidRPr="00977041">
        <w:rPr>
          <w:rFonts w:eastAsia="Cambria" w:cs="Arial"/>
          <w:spacing w:val="-6"/>
          <w:szCs w:val="22"/>
        </w:rPr>
        <w:t xml:space="preserve"> </w:t>
      </w:r>
      <w:r w:rsidRPr="00977041">
        <w:rPr>
          <w:rFonts w:eastAsia="Cambria" w:cs="Arial"/>
          <w:szCs w:val="22"/>
        </w:rPr>
        <w:t>monitors</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5"/>
          <w:szCs w:val="22"/>
        </w:rPr>
        <w:t xml:space="preserve"> </w:t>
      </w:r>
      <w:r w:rsidRPr="00977041">
        <w:rPr>
          <w:rFonts w:eastAsia="Cambria" w:cs="Arial"/>
          <w:szCs w:val="22"/>
        </w:rPr>
        <w:t>pressure</w:t>
      </w:r>
      <w:r w:rsidRPr="00977041">
        <w:rPr>
          <w:rFonts w:eastAsia="Cambria" w:cs="Arial"/>
          <w:spacing w:val="-7"/>
          <w:szCs w:val="22"/>
        </w:rPr>
        <w:t xml:space="preserve"> </w:t>
      </w:r>
      <w:r w:rsidRPr="00977041">
        <w:rPr>
          <w:rFonts w:eastAsia="Cambria" w:cs="Arial"/>
          <w:szCs w:val="22"/>
        </w:rPr>
        <w:t>transducers</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trouble-shoot simple technical malfunctions</w:t>
      </w:r>
    </w:p>
    <w:p w14:paraId="4D1903B6" w14:textId="77777777" w:rsidR="00977041" w:rsidRPr="00977041" w:rsidRDefault="00977041" w:rsidP="00977041">
      <w:pPr>
        <w:widowControl w:val="0"/>
        <w:autoSpaceDE w:val="0"/>
        <w:autoSpaceDN w:val="0"/>
        <w:rPr>
          <w:rFonts w:eastAsia="Cambria" w:cs="Arial"/>
          <w:szCs w:val="24"/>
        </w:rPr>
      </w:pPr>
    </w:p>
    <w:p w14:paraId="53B02FC3" w14:textId="77777777" w:rsidR="00977041" w:rsidRPr="00E63CF5" w:rsidRDefault="00977041" w:rsidP="00E63CF5">
      <w:pPr>
        <w:pStyle w:val="BodyText"/>
        <w:ind w:firstLine="720"/>
        <w:rPr>
          <w:rFonts w:eastAsia="Cambria"/>
          <w:b/>
          <w:bCs/>
          <w:i/>
          <w:iCs/>
        </w:rPr>
      </w:pPr>
      <w:r w:rsidRPr="00E63CF5">
        <w:rPr>
          <w:rFonts w:eastAsia="Cambria"/>
          <w:b/>
          <w:bCs/>
          <w:i/>
          <w:iCs/>
        </w:rPr>
        <w:t xml:space="preserve">Oral </w:t>
      </w:r>
      <w:r w:rsidRPr="00E63CF5">
        <w:rPr>
          <w:rFonts w:eastAsia="Cambria"/>
          <w:b/>
          <w:bCs/>
          <w:i/>
          <w:iCs/>
          <w:spacing w:val="-2"/>
        </w:rPr>
        <w:t>Skills</w:t>
      </w:r>
    </w:p>
    <w:p w14:paraId="29253318" w14:textId="77777777" w:rsidR="00977041" w:rsidRPr="00977041" w:rsidRDefault="00977041" w:rsidP="00E66518">
      <w:pPr>
        <w:widowControl w:val="0"/>
        <w:numPr>
          <w:ilvl w:val="1"/>
          <w:numId w:val="16"/>
        </w:numPr>
        <w:tabs>
          <w:tab w:val="left" w:pos="1400"/>
          <w:tab w:val="left" w:pos="1401"/>
        </w:tabs>
        <w:autoSpaceDE w:val="0"/>
        <w:autoSpaceDN w:val="0"/>
        <w:spacing w:before="1"/>
        <w:ind w:hanging="361"/>
        <w:rPr>
          <w:rFonts w:eastAsia="Cambria" w:cs="Arial"/>
          <w:szCs w:val="22"/>
        </w:rPr>
      </w:pPr>
      <w:r w:rsidRPr="00977041">
        <w:rPr>
          <w:rFonts w:eastAsia="Cambria" w:cs="Arial"/>
          <w:szCs w:val="22"/>
        </w:rPr>
        <w:t>Communicate</w:t>
      </w:r>
      <w:r w:rsidRPr="00977041">
        <w:rPr>
          <w:rFonts w:eastAsia="Cambria" w:cs="Arial"/>
          <w:spacing w:val="-3"/>
          <w:szCs w:val="22"/>
        </w:rPr>
        <w:t xml:space="preserve"> </w:t>
      </w:r>
      <w:r w:rsidRPr="00977041">
        <w:rPr>
          <w:rFonts w:eastAsia="Cambria" w:cs="Arial"/>
          <w:szCs w:val="22"/>
        </w:rPr>
        <w:t>effectively</w:t>
      </w:r>
      <w:r w:rsidRPr="00977041">
        <w:rPr>
          <w:rFonts w:eastAsia="Cambria" w:cs="Arial"/>
          <w:spacing w:val="-5"/>
          <w:szCs w:val="22"/>
        </w:rPr>
        <w:t xml:space="preserve"> </w:t>
      </w:r>
      <w:r w:rsidRPr="00977041">
        <w:rPr>
          <w:rFonts w:eastAsia="Cambria" w:cs="Arial"/>
          <w:szCs w:val="22"/>
        </w:rPr>
        <w:t>with</w:t>
      </w:r>
      <w:r w:rsidRPr="00977041">
        <w:rPr>
          <w:rFonts w:eastAsia="Cambria" w:cs="Arial"/>
          <w:spacing w:val="-2"/>
          <w:szCs w:val="22"/>
        </w:rPr>
        <w:t xml:space="preserve"> patients</w:t>
      </w:r>
    </w:p>
    <w:p w14:paraId="1325DEBD" w14:textId="77777777" w:rsidR="00977041" w:rsidRPr="00977041" w:rsidRDefault="00977041" w:rsidP="00E66518">
      <w:pPr>
        <w:widowControl w:val="0"/>
        <w:numPr>
          <w:ilvl w:val="1"/>
          <w:numId w:val="16"/>
        </w:numPr>
        <w:tabs>
          <w:tab w:val="left" w:pos="1400"/>
          <w:tab w:val="left" w:pos="1401"/>
        </w:tabs>
        <w:autoSpaceDE w:val="0"/>
        <w:autoSpaceDN w:val="0"/>
        <w:spacing w:before="91"/>
        <w:ind w:right="829"/>
        <w:rPr>
          <w:rFonts w:eastAsia="Cambria" w:cs="Arial"/>
          <w:szCs w:val="22"/>
        </w:rPr>
      </w:pPr>
      <w:r w:rsidRPr="00977041">
        <w:rPr>
          <w:rFonts w:eastAsia="Cambria" w:cs="Arial"/>
          <w:szCs w:val="22"/>
        </w:rPr>
        <w:t>Deliver</w:t>
      </w:r>
      <w:r w:rsidRPr="00977041">
        <w:rPr>
          <w:rFonts w:eastAsia="Cambria" w:cs="Arial"/>
          <w:spacing w:val="-4"/>
          <w:szCs w:val="22"/>
        </w:rPr>
        <w:t xml:space="preserve"> </w:t>
      </w:r>
      <w:r w:rsidRPr="00977041">
        <w:rPr>
          <w:rFonts w:eastAsia="Cambria" w:cs="Arial"/>
          <w:szCs w:val="22"/>
        </w:rPr>
        <w:t>concise,</w:t>
      </w:r>
      <w:r w:rsidRPr="00977041">
        <w:rPr>
          <w:rFonts w:eastAsia="Cambria" w:cs="Arial"/>
          <w:spacing w:val="-4"/>
          <w:szCs w:val="22"/>
        </w:rPr>
        <w:t xml:space="preserve"> </w:t>
      </w:r>
      <w:r w:rsidRPr="00977041">
        <w:rPr>
          <w:rFonts w:eastAsia="Cambria" w:cs="Arial"/>
          <w:szCs w:val="22"/>
        </w:rPr>
        <w:t>organized</w:t>
      </w:r>
      <w:r w:rsidRPr="00977041">
        <w:rPr>
          <w:rFonts w:eastAsia="Cambria" w:cs="Arial"/>
          <w:spacing w:val="-3"/>
          <w:szCs w:val="22"/>
        </w:rPr>
        <w:t xml:space="preserve"> </w:t>
      </w:r>
      <w:r w:rsidRPr="00977041">
        <w:rPr>
          <w:rFonts w:eastAsia="Cambria" w:cs="Arial"/>
          <w:szCs w:val="22"/>
        </w:rPr>
        <w:t>case</w:t>
      </w:r>
      <w:r w:rsidRPr="00977041">
        <w:rPr>
          <w:rFonts w:eastAsia="Cambria" w:cs="Arial"/>
          <w:spacing w:val="-4"/>
          <w:szCs w:val="22"/>
        </w:rPr>
        <w:t xml:space="preserve"> </w:t>
      </w:r>
      <w:r w:rsidRPr="00977041">
        <w:rPr>
          <w:rFonts w:eastAsia="Cambria" w:cs="Arial"/>
          <w:szCs w:val="22"/>
        </w:rPr>
        <w:t>presentation</w:t>
      </w:r>
      <w:r w:rsidRPr="00977041">
        <w:rPr>
          <w:rFonts w:eastAsia="Cambria" w:cs="Arial"/>
          <w:spacing w:val="-6"/>
          <w:szCs w:val="22"/>
        </w:rPr>
        <w:t xml:space="preserve"> </w:t>
      </w:r>
      <w:r w:rsidRPr="00977041">
        <w:rPr>
          <w:rFonts w:eastAsia="Cambria" w:cs="Arial"/>
          <w:szCs w:val="22"/>
        </w:rPr>
        <w:t>to</w:t>
      </w:r>
      <w:r w:rsidRPr="00977041">
        <w:rPr>
          <w:rFonts w:eastAsia="Cambria" w:cs="Arial"/>
          <w:spacing w:val="-7"/>
          <w:szCs w:val="22"/>
        </w:rPr>
        <w:t xml:space="preserve"> </w:t>
      </w:r>
      <w:r w:rsidRPr="00977041">
        <w:rPr>
          <w:rFonts w:eastAsia="Cambria" w:cs="Arial"/>
          <w:szCs w:val="22"/>
        </w:rPr>
        <w:t>staff</w:t>
      </w:r>
      <w:r w:rsidRPr="00977041">
        <w:rPr>
          <w:rFonts w:eastAsia="Cambria" w:cs="Arial"/>
          <w:spacing w:val="-6"/>
          <w:szCs w:val="22"/>
        </w:rPr>
        <w:t xml:space="preserve"> </w:t>
      </w:r>
      <w:r w:rsidRPr="00977041">
        <w:rPr>
          <w:rFonts w:eastAsia="Cambria" w:cs="Arial"/>
          <w:szCs w:val="22"/>
        </w:rPr>
        <w:t>that</w:t>
      </w:r>
      <w:r w:rsidRPr="00977041">
        <w:rPr>
          <w:rFonts w:eastAsia="Cambria" w:cs="Arial"/>
          <w:spacing w:val="-4"/>
          <w:szCs w:val="22"/>
        </w:rPr>
        <w:t xml:space="preserve"> </w:t>
      </w:r>
      <w:r w:rsidRPr="00977041">
        <w:rPr>
          <w:rFonts w:eastAsia="Cambria" w:cs="Arial"/>
          <w:szCs w:val="22"/>
        </w:rPr>
        <w:t>includes</w:t>
      </w:r>
      <w:r w:rsidRPr="00977041">
        <w:rPr>
          <w:rFonts w:eastAsia="Cambria" w:cs="Arial"/>
          <w:spacing w:val="-4"/>
          <w:szCs w:val="22"/>
        </w:rPr>
        <w:t xml:space="preserve"> </w:t>
      </w:r>
      <w:r w:rsidRPr="00977041">
        <w:rPr>
          <w:rFonts w:eastAsia="Cambria" w:cs="Arial"/>
          <w:szCs w:val="22"/>
        </w:rPr>
        <w:t>important pre-anesthetic concerns</w:t>
      </w:r>
    </w:p>
    <w:p w14:paraId="2E1CFC4C" w14:textId="267867C0" w:rsidR="00977041" w:rsidRPr="00977041" w:rsidRDefault="00977041" w:rsidP="00E66518">
      <w:pPr>
        <w:widowControl w:val="0"/>
        <w:numPr>
          <w:ilvl w:val="1"/>
          <w:numId w:val="16"/>
        </w:numPr>
        <w:tabs>
          <w:tab w:val="left" w:pos="1400"/>
          <w:tab w:val="left" w:pos="1401"/>
        </w:tabs>
        <w:autoSpaceDE w:val="0"/>
        <w:autoSpaceDN w:val="0"/>
        <w:ind w:right="574"/>
        <w:rPr>
          <w:rFonts w:eastAsia="Cambria" w:cs="Arial"/>
          <w:szCs w:val="22"/>
        </w:rPr>
      </w:pPr>
      <w:r w:rsidRPr="00977041">
        <w:rPr>
          <w:rFonts w:eastAsia="Cambria" w:cs="Arial"/>
          <w:szCs w:val="22"/>
        </w:rPr>
        <w:t>Formulate and describe in detail a plan for anesthetic management of ASA physical</w:t>
      </w:r>
      <w:r w:rsidRPr="00977041">
        <w:rPr>
          <w:rFonts w:eastAsia="Cambria" w:cs="Arial"/>
          <w:spacing w:val="-5"/>
          <w:szCs w:val="22"/>
        </w:rPr>
        <w:t xml:space="preserve"> </w:t>
      </w:r>
      <w:r w:rsidRPr="00977041">
        <w:rPr>
          <w:rFonts w:eastAsia="Cambria" w:cs="Arial"/>
          <w:szCs w:val="22"/>
        </w:rPr>
        <w:t>status</w:t>
      </w:r>
      <w:r w:rsidRPr="00977041">
        <w:rPr>
          <w:rFonts w:eastAsia="Cambria" w:cs="Arial"/>
          <w:spacing w:val="-6"/>
          <w:szCs w:val="22"/>
        </w:rPr>
        <w:t xml:space="preserve"> </w:t>
      </w:r>
      <w:r w:rsidRPr="00977041">
        <w:rPr>
          <w:rFonts w:eastAsia="Cambria" w:cs="Arial"/>
          <w:szCs w:val="22"/>
        </w:rPr>
        <w:t>1-3</w:t>
      </w:r>
      <w:r w:rsidRPr="00977041">
        <w:rPr>
          <w:rFonts w:eastAsia="Cambria" w:cs="Arial"/>
          <w:spacing w:val="-6"/>
          <w:szCs w:val="22"/>
        </w:rPr>
        <w:t xml:space="preserve"> </w:t>
      </w:r>
      <w:r w:rsidRPr="00977041">
        <w:rPr>
          <w:rFonts w:eastAsia="Cambria" w:cs="Arial"/>
          <w:szCs w:val="22"/>
        </w:rPr>
        <w:t>patients</w:t>
      </w:r>
      <w:r w:rsidRPr="00977041">
        <w:rPr>
          <w:rFonts w:eastAsia="Cambria" w:cs="Arial"/>
          <w:spacing w:val="-5"/>
          <w:szCs w:val="22"/>
        </w:rPr>
        <w:t xml:space="preserve"> </w:t>
      </w:r>
      <w:r w:rsidRPr="00977041">
        <w:rPr>
          <w:rFonts w:eastAsia="Cambria" w:cs="Arial"/>
          <w:szCs w:val="22"/>
        </w:rPr>
        <w:t>including</w:t>
      </w:r>
      <w:r w:rsidRPr="00977041">
        <w:rPr>
          <w:rFonts w:eastAsia="Cambria" w:cs="Arial"/>
          <w:spacing w:val="-6"/>
          <w:szCs w:val="22"/>
        </w:rPr>
        <w:t xml:space="preserve"> </w:t>
      </w:r>
      <w:r w:rsidRPr="00977041">
        <w:rPr>
          <w:rFonts w:eastAsia="Cambria" w:cs="Arial"/>
          <w:szCs w:val="22"/>
        </w:rPr>
        <w:t>anticipated</w:t>
      </w:r>
      <w:r w:rsidRPr="00977041">
        <w:rPr>
          <w:rFonts w:eastAsia="Cambria" w:cs="Arial"/>
          <w:spacing w:val="-4"/>
          <w:szCs w:val="22"/>
        </w:rPr>
        <w:t xml:space="preserve"> </w:t>
      </w:r>
      <w:r w:rsidRPr="00977041">
        <w:rPr>
          <w:rFonts w:eastAsia="Cambria" w:cs="Arial"/>
          <w:szCs w:val="22"/>
        </w:rPr>
        <w:t>problems</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5"/>
          <w:szCs w:val="22"/>
        </w:rPr>
        <w:t xml:space="preserve"> </w:t>
      </w:r>
      <w:r w:rsidRPr="00977041">
        <w:rPr>
          <w:rFonts w:eastAsia="Cambria" w:cs="Arial"/>
          <w:szCs w:val="22"/>
        </w:rPr>
        <w:t>their</w:t>
      </w:r>
      <w:r w:rsidRPr="00977041">
        <w:rPr>
          <w:rFonts w:eastAsia="Cambria" w:cs="Arial"/>
          <w:spacing w:val="-6"/>
          <w:szCs w:val="22"/>
        </w:rPr>
        <w:t xml:space="preserve"> </w:t>
      </w:r>
      <w:r w:rsidRPr="00977041">
        <w:rPr>
          <w:rFonts w:eastAsia="Cambria" w:cs="Arial"/>
          <w:szCs w:val="22"/>
        </w:rPr>
        <w:t>solutions</w:t>
      </w:r>
    </w:p>
    <w:p w14:paraId="29F971E3" w14:textId="77777777" w:rsidR="00977041" w:rsidRPr="00977041" w:rsidRDefault="00977041" w:rsidP="00977041">
      <w:pPr>
        <w:widowControl w:val="0"/>
        <w:autoSpaceDE w:val="0"/>
        <w:autoSpaceDN w:val="0"/>
        <w:spacing w:before="10"/>
        <w:rPr>
          <w:rFonts w:eastAsia="Cambria" w:cs="Arial"/>
          <w:sz w:val="23"/>
          <w:szCs w:val="24"/>
        </w:rPr>
      </w:pPr>
    </w:p>
    <w:p w14:paraId="6192DFEA" w14:textId="77777777" w:rsidR="00977041" w:rsidRPr="00E63CF5" w:rsidRDefault="00977041" w:rsidP="00E63CF5">
      <w:pPr>
        <w:pStyle w:val="BodyText"/>
        <w:ind w:firstLine="680"/>
        <w:rPr>
          <w:rFonts w:eastAsia="Cambria"/>
          <w:b/>
          <w:bCs/>
        </w:rPr>
      </w:pPr>
      <w:r w:rsidRPr="00E63CF5">
        <w:rPr>
          <w:rFonts w:eastAsia="Cambria"/>
          <w:b/>
          <w:bCs/>
        </w:rPr>
        <w:t>END</w:t>
      </w:r>
      <w:r w:rsidRPr="00E63CF5">
        <w:rPr>
          <w:rFonts w:eastAsia="Cambria"/>
          <w:b/>
          <w:bCs/>
          <w:spacing w:val="-5"/>
        </w:rPr>
        <w:t xml:space="preserve"> </w:t>
      </w:r>
      <w:r w:rsidRPr="00E63CF5">
        <w:rPr>
          <w:rFonts w:eastAsia="Cambria"/>
          <w:b/>
          <w:bCs/>
        </w:rPr>
        <w:t>OF</w:t>
      </w:r>
      <w:r w:rsidRPr="00E63CF5">
        <w:rPr>
          <w:rFonts w:eastAsia="Cambria"/>
          <w:b/>
          <w:bCs/>
          <w:spacing w:val="-2"/>
        </w:rPr>
        <w:t xml:space="preserve"> </w:t>
      </w:r>
      <w:r w:rsidRPr="00E63CF5">
        <w:rPr>
          <w:rFonts w:eastAsia="Cambria"/>
          <w:b/>
          <w:bCs/>
        </w:rPr>
        <w:t>CA1</w:t>
      </w:r>
      <w:r w:rsidRPr="00E63CF5">
        <w:rPr>
          <w:rFonts w:eastAsia="Cambria"/>
          <w:b/>
          <w:bCs/>
          <w:spacing w:val="-1"/>
        </w:rPr>
        <w:t xml:space="preserve"> </w:t>
      </w:r>
      <w:r w:rsidRPr="00E63CF5">
        <w:rPr>
          <w:rFonts w:eastAsia="Cambria"/>
          <w:b/>
          <w:bCs/>
          <w:spacing w:val="-4"/>
        </w:rPr>
        <w:t>YEAR</w:t>
      </w:r>
    </w:p>
    <w:p w14:paraId="5AA4F4AA" w14:textId="77777777" w:rsidR="00977041" w:rsidRPr="00977041" w:rsidRDefault="00977041" w:rsidP="00977041">
      <w:pPr>
        <w:widowControl w:val="0"/>
        <w:autoSpaceDE w:val="0"/>
        <w:autoSpaceDN w:val="0"/>
        <w:spacing w:before="1"/>
        <w:rPr>
          <w:rFonts w:eastAsia="Cambria" w:cs="Arial"/>
          <w:b/>
          <w:szCs w:val="24"/>
        </w:rPr>
      </w:pPr>
    </w:p>
    <w:p w14:paraId="054B03BD" w14:textId="77777777" w:rsidR="00977041" w:rsidRPr="00E63CF5" w:rsidRDefault="00977041" w:rsidP="00E63CF5">
      <w:pPr>
        <w:pStyle w:val="BodyText"/>
        <w:ind w:firstLine="680"/>
        <w:rPr>
          <w:rFonts w:eastAsia="Cambria"/>
          <w:b/>
          <w:bCs/>
          <w:i/>
          <w:iCs/>
        </w:rPr>
      </w:pPr>
      <w:r w:rsidRPr="00E63CF5">
        <w:rPr>
          <w:rFonts w:eastAsia="Cambria"/>
          <w:b/>
          <w:bCs/>
          <w:i/>
          <w:iCs/>
        </w:rPr>
        <w:t>Knowledge</w:t>
      </w:r>
    </w:p>
    <w:p w14:paraId="29DB254E" w14:textId="77777777" w:rsidR="00977041" w:rsidRPr="00977041" w:rsidRDefault="00977041" w:rsidP="00E66518">
      <w:pPr>
        <w:widowControl w:val="0"/>
        <w:numPr>
          <w:ilvl w:val="1"/>
          <w:numId w:val="16"/>
        </w:numPr>
        <w:tabs>
          <w:tab w:val="left" w:pos="1400"/>
          <w:tab w:val="left" w:pos="1401"/>
        </w:tabs>
        <w:autoSpaceDE w:val="0"/>
        <w:autoSpaceDN w:val="0"/>
        <w:spacing w:before="1"/>
        <w:ind w:right="845"/>
        <w:rPr>
          <w:rFonts w:eastAsia="Cambria" w:cs="Arial"/>
          <w:szCs w:val="22"/>
        </w:rPr>
      </w:pPr>
      <w:r w:rsidRPr="00977041">
        <w:rPr>
          <w:rFonts w:eastAsia="Cambria" w:cs="Arial"/>
          <w:szCs w:val="22"/>
        </w:rPr>
        <w:lastRenderedPageBreak/>
        <w:t>Understand</w:t>
      </w:r>
      <w:r w:rsidRPr="00977041">
        <w:rPr>
          <w:rFonts w:eastAsia="Cambria" w:cs="Arial"/>
          <w:spacing w:val="-5"/>
          <w:szCs w:val="22"/>
        </w:rPr>
        <w:t xml:space="preserve"> </w:t>
      </w:r>
      <w:r w:rsidRPr="00977041">
        <w:rPr>
          <w:rFonts w:eastAsia="Cambria" w:cs="Arial"/>
          <w:szCs w:val="22"/>
        </w:rPr>
        <w:t>physiology</w:t>
      </w:r>
      <w:r w:rsidRPr="00977041">
        <w:rPr>
          <w:rFonts w:eastAsia="Cambria" w:cs="Arial"/>
          <w:spacing w:val="-6"/>
          <w:szCs w:val="22"/>
        </w:rPr>
        <w:t xml:space="preserve"> </w:t>
      </w:r>
      <w:r w:rsidRPr="00977041">
        <w:rPr>
          <w:rFonts w:eastAsia="Cambria" w:cs="Arial"/>
          <w:szCs w:val="22"/>
        </w:rPr>
        <w:t>of</w:t>
      </w:r>
      <w:r w:rsidRPr="00977041">
        <w:rPr>
          <w:rFonts w:eastAsia="Cambria" w:cs="Arial"/>
          <w:spacing w:val="-6"/>
          <w:szCs w:val="22"/>
        </w:rPr>
        <w:t xml:space="preserve"> </w:t>
      </w:r>
      <w:r w:rsidRPr="00977041">
        <w:rPr>
          <w:rFonts w:eastAsia="Cambria" w:cs="Arial"/>
          <w:szCs w:val="22"/>
        </w:rPr>
        <w:t>significant</w:t>
      </w:r>
      <w:r w:rsidRPr="00977041">
        <w:rPr>
          <w:rFonts w:eastAsia="Cambria" w:cs="Arial"/>
          <w:spacing w:val="-6"/>
          <w:szCs w:val="22"/>
        </w:rPr>
        <w:t xml:space="preserve"> </w:t>
      </w:r>
      <w:r w:rsidRPr="00977041">
        <w:rPr>
          <w:rFonts w:eastAsia="Cambria" w:cs="Arial"/>
          <w:szCs w:val="22"/>
        </w:rPr>
        <w:t>cardiovascular</w:t>
      </w:r>
      <w:r w:rsidRPr="00977041">
        <w:rPr>
          <w:rFonts w:eastAsia="Cambria" w:cs="Arial"/>
          <w:spacing w:val="-7"/>
          <w:szCs w:val="22"/>
        </w:rPr>
        <w:t xml:space="preserve"> </w:t>
      </w:r>
      <w:r w:rsidRPr="00977041">
        <w:rPr>
          <w:rFonts w:eastAsia="Cambria" w:cs="Arial"/>
          <w:szCs w:val="22"/>
        </w:rPr>
        <w:t>events</w:t>
      </w:r>
      <w:r w:rsidRPr="00977041">
        <w:rPr>
          <w:rFonts w:eastAsia="Cambria" w:cs="Arial"/>
          <w:spacing w:val="-5"/>
          <w:szCs w:val="22"/>
        </w:rPr>
        <w:t xml:space="preserve"> </w:t>
      </w:r>
      <w:r w:rsidRPr="00977041">
        <w:rPr>
          <w:rFonts w:eastAsia="Cambria" w:cs="Arial"/>
          <w:szCs w:val="22"/>
        </w:rPr>
        <w:t>(compression</w:t>
      </w:r>
      <w:r w:rsidRPr="00977041">
        <w:rPr>
          <w:rFonts w:eastAsia="Cambria" w:cs="Arial"/>
          <w:spacing w:val="-5"/>
          <w:szCs w:val="22"/>
        </w:rPr>
        <w:t xml:space="preserve"> </w:t>
      </w:r>
      <w:r w:rsidRPr="00977041">
        <w:rPr>
          <w:rFonts w:eastAsia="Cambria" w:cs="Arial"/>
          <w:szCs w:val="22"/>
        </w:rPr>
        <w:t>of vena cava by surgeons, hypovolemia, hypervolemia, pulmonary embolism, ischemia, myocardial depression)</w:t>
      </w:r>
    </w:p>
    <w:p w14:paraId="5732EB4A" w14:textId="77777777" w:rsidR="00977041" w:rsidRPr="00977041" w:rsidRDefault="00977041" w:rsidP="00E66518">
      <w:pPr>
        <w:widowControl w:val="0"/>
        <w:numPr>
          <w:ilvl w:val="1"/>
          <w:numId w:val="16"/>
        </w:numPr>
        <w:tabs>
          <w:tab w:val="left" w:pos="1400"/>
          <w:tab w:val="left" w:pos="1401"/>
        </w:tabs>
        <w:autoSpaceDE w:val="0"/>
        <w:autoSpaceDN w:val="0"/>
        <w:ind w:right="535"/>
        <w:rPr>
          <w:rFonts w:eastAsia="Cambria" w:cs="Arial"/>
          <w:szCs w:val="22"/>
        </w:rPr>
      </w:pPr>
      <w:r w:rsidRPr="00977041">
        <w:rPr>
          <w:rFonts w:eastAsia="Cambria" w:cs="Arial"/>
          <w:szCs w:val="22"/>
        </w:rPr>
        <w:t>Understand</w:t>
      </w:r>
      <w:r w:rsidRPr="00977041">
        <w:rPr>
          <w:rFonts w:eastAsia="Cambria" w:cs="Arial"/>
          <w:spacing w:val="-6"/>
          <w:szCs w:val="22"/>
        </w:rPr>
        <w:t xml:space="preserve"> </w:t>
      </w:r>
      <w:r w:rsidRPr="00977041">
        <w:rPr>
          <w:rFonts w:eastAsia="Cambria" w:cs="Arial"/>
          <w:szCs w:val="22"/>
        </w:rPr>
        <w:t>aspects</w:t>
      </w:r>
      <w:r w:rsidRPr="00977041">
        <w:rPr>
          <w:rFonts w:eastAsia="Cambria" w:cs="Arial"/>
          <w:spacing w:val="-6"/>
          <w:szCs w:val="22"/>
        </w:rPr>
        <w:t xml:space="preserve"> </w:t>
      </w:r>
      <w:r w:rsidRPr="00977041">
        <w:rPr>
          <w:rFonts w:eastAsia="Cambria" w:cs="Arial"/>
          <w:szCs w:val="22"/>
        </w:rPr>
        <w:t>of</w:t>
      </w:r>
      <w:r w:rsidRPr="00977041">
        <w:rPr>
          <w:rFonts w:eastAsia="Cambria" w:cs="Arial"/>
          <w:spacing w:val="-6"/>
          <w:szCs w:val="22"/>
        </w:rPr>
        <w:t xml:space="preserve"> </w:t>
      </w:r>
      <w:proofErr w:type="spellStart"/>
      <w:r w:rsidRPr="00977041">
        <w:rPr>
          <w:rFonts w:eastAsia="Cambria" w:cs="Arial"/>
          <w:szCs w:val="22"/>
        </w:rPr>
        <w:t>neuroanesthesia</w:t>
      </w:r>
      <w:proofErr w:type="spellEnd"/>
      <w:r w:rsidRPr="00977041">
        <w:rPr>
          <w:rFonts w:eastAsia="Cambria" w:cs="Arial"/>
          <w:spacing w:val="-6"/>
          <w:szCs w:val="22"/>
        </w:rPr>
        <w:t xml:space="preserve"> </w:t>
      </w:r>
      <w:r w:rsidRPr="00977041">
        <w:rPr>
          <w:rFonts w:eastAsia="Cambria" w:cs="Arial"/>
          <w:szCs w:val="22"/>
        </w:rPr>
        <w:t>(management</w:t>
      </w:r>
      <w:r w:rsidRPr="00977041">
        <w:rPr>
          <w:rFonts w:eastAsia="Cambria" w:cs="Arial"/>
          <w:spacing w:val="-6"/>
          <w:szCs w:val="22"/>
        </w:rPr>
        <w:t xml:space="preserve"> </w:t>
      </w:r>
      <w:r w:rsidRPr="00977041">
        <w:rPr>
          <w:rFonts w:eastAsia="Cambria" w:cs="Arial"/>
          <w:szCs w:val="22"/>
        </w:rPr>
        <w:t>of</w:t>
      </w:r>
      <w:r w:rsidRPr="00977041">
        <w:rPr>
          <w:rFonts w:eastAsia="Cambria" w:cs="Arial"/>
          <w:spacing w:val="-6"/>
          <w:szCs w:val="22"/>
        </w:rPr>
        <w:t xml:space="preserve"> </w:t>
      </w:r>
      <w:r w:rsidRPr="00977041">
        <w:rPr>
          <w:rFonts w:eastAsia="Cambria" w:cs="Arial"/>
          <w:szCs w:val="22"/>
        </w:rPr>
        <w:t>increased</w:t>
      </w:r>
      <w:r w:rsidRPr="00977041">
        <w:rPr>
          <w:rFonts w:eastAsia="Cambria" w:cs="Arial"/>
          <w:spacing w:val="-5"/>
          <w:szCs w:val="22"/>
        </w:rPr>
        <w:t xml:space="preserve"> </w:t>
      </w:r>
      <w:r w:rsidRPr="00977041">
        <w:rPr>
          <w:rFonts w:eastAsia="Cambria" w:cs="Arial"/>
          <w:szCs w:val="22"/>
        </w:rPr>
        <w:t>intracranial pressure for craniotomy), vascular anesthesia (changes with aortic cross clamp), and orthopedic anesthesia (fat emboli)</w:t>
      </w:r>
    </w:p>
    <w:p w14:paraId="57795A6F" w14:textId="77777777" w:rsidR="00977041" w:rsidRPr="00977041" w:rsidRDefault="00977041" w:rsidP="00E66518">
      <w:pPr>
        <w:widowControl w:val="0"/>
        <w:numPr>
          <w:ilvl w:val="1"/>
          <w:numId w:val="16"/>
        </w:numPr>
        <w:tabs>
          <w:tab w:val="left" w:pos="1400"/>
          <w:tab w:val="left" w:pos="1401"/>
        </w:tabs>
        <w:autoSpaceDE w:val="0"/>
        <w:autoSpaceDN w:val="0"/>
        <w:ind w:right="545"/>
        <w:rPr>
          <w:rFonts w:eastAsia="Cambria" w:cs="Arial"/>
          <w:szCs w:val="22"/>
        </w:rPr>
      </w:pPr>
      <w:r w:rsidRPr="00977041">
        <w:rPr>
          <w:rFonts w:eastAsia="Cambria" w:cs="Arial"/>
          <w:szCs w:val="22"/>
        </w:rPr>
        <w:t>Understand</w:t>
      </w:r>
      <w:r w:rsidRPr="00977041">
        <w:rPr>
          <w:rFonts w:eastAsia="Cambria" w:cs="Arial"/>
          <w:spacing w:val="-4"/>
          <w:szCs w:val="22"/>
        </w:rPr>
        <w:t xml:space="preserve"> </w:t>
      </w:r>
      <w:r w:rsidRPr="00977041">
        <w:rPr>
          <w:rFonts w:eastAsia="Cambria" w:cs="Arial"/>
          <w:szCs w:val="22"/>
        </w:rPr>
        <w:t>choice</w:t>
      </w:r>
      <w:r w:rsidRPr="00977041">
        <w:rPr>
          <w:rFonts w:eastAsia="Cambria" w:cs="Arial"/>
          <w:spacing w:val="-4"/>
          <w:szCs w:val="22"/>
        </w:rPr>
        <w:t xml:space="preserve"> </w:t>
      </w:r>
      <w:r w:rsidRPr="00977041">
        <w:rPr>
          <w:rFonts w:eastAsia="Cambria" w:cs="Arial"/>
          <w:szCs w:val="22"/>
        </w:rPr>
        <w:t>of</w:t>
      </w:r>
      <w:r w:rsidRPr="00977041">
        <w:rPr>
          <w:rFonts w:eastAsia="Cambria" w:cs="Arial"/>
          <w:spacing w:val="-4"/>
          <w:szCs w:val="22"/>
        </w:rPr>
        <w:t xml:space="preserve"> </w:t>
      </w:r>
      <w:r w:rsidRPr="00977041">
        <w:rPr>
          <w:rFonts w:eastAsia="Cambria" w:cs="Arial"/>
          <w:szCs w:val="22"/>
        </w:rPr>
        <w:t>regional</w:t>
      </w:r>
      <w:r w:rsidRPr="00977041">
        <w:rPr>
          <w:rFonts w:eastAsia="Cambria" w:cs="Arial"/>
          <w:spacing w:val="-5"/>
          <w:szCs w:val="22"/>
        </w:rPr>
        <w:t xml:space="preserve"> </w:t>
      </w:r>
      <w:r w:rsidRPr="00977041">
        <w:rPr>
          <w:rFonts w:eastAsia="Cambria" w:cs="Arial"/>
          <w:szCs w:val="22"/>
        </w:rPr>
        <w:t>versus</w:t>
      </w:r>
      <w:r w:rsidRPr="00977041">
        <w:rPr>
          <w:rFonts w:eastAsia="Cambria" w:cs="Arial"/>
          <w:spacing w:val="-4"/>
          <w:szCs w:val="22"/>
        </w:rPr>
        <w:t xml:space="preserve"> </w:t>
      </w:r>
      <w:r w:rsidRPr="00977041">
        <w:rPr>
          <w:rFonts w:eastAsia="Cambria" w:cs="Arial"/>
          <w:szCs w:val="22"/>
        </w:rPr>
        <w:t>general</w:t>
      </w:r>
      <w:r w:rsidRPr="00977041">
        <w:rPr>
          <w:rFonts w:eastAsia="Cambria" w:cs="Arial"/>
          <w:spacing w:val="-4"/>
          <w:szCs w:val="22"/>
        </w:rPr>
        <w:t xml:space="preserve"> </w:t>
      </w:r>
      <w:r w:rsidRPr="00977041">
        <w:rPr>
          <w:rFonts w:eastAsia="Cambria" w:cs="Arial"/>
          <w:szCs w:val="22"/>
        </w:rPr>
        <w:t>anesthesia</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need</w:t>
      </w:r>
      <w:r w:rsidRPr="00977041">
        <w:rPr>
          <w:rFonts w:eastAsia="Cambria" w:cs="Arial"/>
          <w:spacing w:val="-4"/>
          <w:szCs w:val="22"/>
        </w:rPr>
        <w:t xml:space="preserve"> </w:t>
      </w:r>
      <w:r w:rsidRPr="00977041">
        <w:rPr>
          <w:rFonts w:eastAsia="Cambria" w:cs="Arial"/>
          <w:szCs w:val="22"/>
        </w:rPr>
        <w:t>for</w:t>
      </w:r>
      <w:r w:rsidRPr="00977041">
        <w:rPr>
          <w:rFonts w:eastAsia="Cambria" w:cs="Arial"/>
          <w:spacing w:val="-5"/>
          <w:szCs w:val="22"/>
        </w:rPr>
        <w:t xml:space="preserve"> </w:t>
      </w:r>
      <w:r w:rsidRPr="00977041">
        <w:rPr>
          <w:rFonts w:eastAsia="Cambria" w:cs="Arial"/>
          <w:szCs w:val="22"/>
        </w:rPr>
        <w:t>selective invasive monitoring</w:t>
      </w:r>
    </w:p>
    <w:p w14:paraId="658F4B62" w14:textId="77777777" w:rsidR="00977041" w:rsidRPr="00977041" w:rsidRDefault="00977041" w:rsidP="00E66518">
      <w:pPr>
        <w:widowControl w:val="0"/>
        <w:numPr>
          <w:ilvl w:val="1"/>
          <w:numId w:val="16"/>
        </w:numPr>
        <w:tabs>
          <w:tab w:val="left" w:pos="1400"/>
          <w:tab w:val="left" w:pos="1401"/>
        </w:tabs>
        <w:autoSpaceDE w:val="0"/>
        <w:autoSpaceDN w:val="0"/>
        <w:ind w:right="989"/>
        <w:rPr>
          <w:rFonts w:eastAsia="Cambria" w:cs="Arial"/>
          <w:szCs w:val="22"/>
        </w:rPr>
      </w:pPr>
      <w:r w:rsidRPr="00977041">
        <w:rPr>
          <w:rFonts w:eastAsia="Cambria" w:cs="Arial"/>
          <w:szCs w:val="22"/>
        </w:rPr>
        <w:t>Understand</w:t>
      </w:r>
      <w:r w:rsidRPr="00977041">
        <w:rPr>
          <w:rFonts w:eastAsia="Cambria" w:cs="Arial"/>
          <w:spacing w:val="-3"/>
          <w:szCs w:val="22"/>
        </w:rPr>
        <w:t xml:space="preserve"> </w:t>
      </w:r>
      <w:r w:rsidRPr="00977041">
        <w:rPr>
          <w:rFonts w:eastAsia="Cambria" w:cs="Arial"/>
          <w:szCs w:val="22"/>
        </w:rPr>
        <w:t>how</w:t>
      </w:r>
      <w:r w:rsidRPr="00977041">
        <w:rPr>
          <w:rFonts w:eastAsia="Cambria" w:cs="Arial"/>
          <w:spacing w:val="-5"/>
          <w:szCs w:val="22"/>
        </w:rPr>
        <w:t xml:space="preserve"> </w:t>
      </w:r>
      <w:r w:rsidRPr="00977041">
        <w:rPr>
          <w:rFonts w:eastAsia="Cambria" w:cs="Arial"/>
          <w:szCs w:val="22"/>
        </w:rPr>
        <w:t>to</w:t>
      </w:r>
      <w:r w:rsidRPr="00977041">
        <w:rPr>
          <w:rFonts w:eastAsia="Cambria" w:cs="Arial"/>
          <w:spacing w:val="-4"/>
          <w:szCs w:val="22"/>
        </w:rPr>
        <w:t xml:space="preserve"> </w:t>
      </w:r>
      <w:r w:rsidRPr="00977041">
        <w:rPr>
          <w:rFonts w:eastAsia="Cambria" w:cs="Arial"/>
          <w:szCs w:val="22"/>
        </w:rPr>
        <w:t>obtain</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5"/>
          <w:szCs w:val="22"/>
        </w:rPr>
        <w:t xml:space="preserve"> </w:t>
      </w:r>
      <w:r w:rsidRPr="00977041">
        <w:rPr>
          <w:rFonts w:eastAsia="Cambria" w:cs="Arial"/>
          <w:szCs w:val="22"/>
        </w:rPr>
        <w:t>apply</w:t>
      </w:r>
      <w:r w:rsidRPr="00977041">
        <w:rPr>
          <w:rFonts w:eastAsia="Cambria" w:cs="Arial"/>
          <w:spacing w:val="-5"/>
          <w:szCs w:val="22"/>
        </w:rPr>
        <w:t xml:space="preserve"> </w:t>
      </w:r>
      <w:r w:rsidRPr="00977041">
        <w:rPr>
          <w:rFonts w:eastAsia="Cambria" w:cs="Arial"/>
          <w:szCs w:val="22"/>
        </w:rPr>
        <w:t>information</w:t>
      </w:r>
      <w:r w:rsidRPr="00977041">
        <w:rPr>
          <w:rFonts w:eastAsia="Cambria" w:cs="Arial"/>
          <w:spacing w:val="-3"/>
          <w:szCs w:val="22"/>
        </w:rPr>
        <w:t xml:space="preserve"> </w:t>
      </w:r>
      <w:r w:rsidRPr="00977041">
        <w:rPr>
          <w:rFonts w:eastAsia="Cambria" w:cs="Arial"/>
          <w:szCs w:val="22"/>
        </w:rPr>
        <w:t>from</w:t>
      </w:r>
      <w:r w:rsidRPr="00977041">
        <w:rPr>
          <w:rFonts w:eastAsia="Cambria" w:cs="Arial"/>
          <w:spacing w:val="-4"/>
          <w:szCs w:val="22"/>
        </w:rPr>
        <w:t xml:space="preserve"> </w:t>
      </w:r>
      <w:r w:rsidRPr="00977041">
        <w:rPr>
          <w:rFonts w:eastAsia="Cambria" w:cs="Arial"/>
          <w:szCs w:val="22"/>
        </w:rPr>
        <w:t>a</w:t>
      </w:r>
      <w:r w:rsidRPr="00977041">
        <w:rPr>
          <w:rFonts w:eastAsia="Cambria" w:cs="Arial"/>
          <w:spacing w:val="-4"/>
          <w:szCs w:val="22"/>
        </w:rPr>
        <w:t xml:space="preserve"> </w:t>
      </w:r>
      <w:r w:rsidRPr="00977041">
        <w:rPr>
          <w:rFonts w:eastAsia="Cambria" w:cs="Arial"/>
          <w:szCs w:val="22"/>
        </w:rPr>
        <w:t>pulmonary</w:t>
      </w:r>
      <w:r w:rsidRPr="00977041">
        <w:rPr>
          <w:rFonts w:eastAsia="Cambria" w:cs="Arial"/>
          <w:spacing w:val="-5"/>
          <w:szCs w:val="22"/>
        </w:rPr>
        <w:t xml:space="preserve"> </w:t>
      </w:r>
      <w:r w:rsidRPr="00977041">
        <w:rPr>
          <w:rFonts w:eastAsia="Cambria" w:cs="Arial"/>
          <w:szCs w:val="22"/>
        </w:rPr>
        <w:t xml:space="preserve">artery </w:t>
      </w:r>
      <w:r w:rsidRPr="00977041">
        <w:rPr>
          <w:rFonts w:eastAsia="Cambria" w:cs="Arial"/>
          <w:spacing w:val="-2"/>
          <w:szCs w:val="22"/>
        </w:rPr>
        <w:t>catheter</w:t>
      </w:r>
    </w:p>
    <w:p w14:paraId="454BE07E" w14:textId="77777777" w:rsidR="00977041" w:rsidRPr="00977041" w:rsidRDefault="00977041" w:rsidP="00977041">
      <w:pPr>
        <w:widowControl w:val="0"/>
        <w:autoSpaceDE w:val="0"/>
        <w:autoSpaceDN w:val="0"/>
        <w:rPr>
          <w:rFonts w:eastAsia="Cambria" w:cs="Arial"/>
          <w:szCs w:val="24"/>
        </w:rPr>
      </w:pPr>
    </w:p>
    <w:p w14:paraId="0AF01F36" w14:textId="77777777" w:rsidR="00977041" w:rsidRPr="00E63CF5" w:rsidRDefault="00977041" w:rsidP="00E63CF5">
      <w:pPr>
        <w:pStyle w:val="BodyText"/>
        <w:ind w:firstLine="720"/>
        <w:rPr>
          <w:rFonts w:eastAsia="Cambria"/>
          <w:b/>
          <w:bCs/>
          <w:i/>
          <w:iCs/>
        </w:rPr>
      </w:pPr>
      <w:r w:rsidRPr="00E63CF5">
        <w:rPr>
          <w:rFonts w:eastAsia="Cambria"/>
          <w:b/>
          <w:bCs/>
          <w:i/>
          <w:iCs/>
        </w:rPr>
        <w:t>Case</w:t>
      </w:r>
      <w:r w:rsidRPr="00E63CF5">
        <w:rPr>
          <w:rFonts w:eastAsia="Cambria"/>
          <w:b/>
          <w:bCs/>
          <w:i/>
          <w:iCs/>
          <w:spacing w:val="-1"/>
        </w:rPr>
        <w:t xml:space="preserve"> </w:t>
      </w:r>
      <w:r w:rsidRPr="00E63CF5">
        <w:rPr>
          <w:rFonts w:eastAsia="Cambria"/>
          <w:b/>
          <w:bCs/>
          <w:i/>
          <w:iCs/>
        </w:rPr>
        <w:t>Management</w:t>
      </w:r>
    </w:p>
    <w:p w14:paraId="38EA2180" w14:textId="77777777" w:rsidR="00977041" w:rsidRPr="00977041" w:rsidRDefault="00977041" w:rsidP="00E66518">
      <w:pPr>
        <w:widowControl w:val="0"/>
        <w:numPr>
          <w:ilvl w:val="1"/>
          <w:numId w:val="16"/>
        </w:numPr>
        <w:tabs>
          <w:tab w:val="left" w:pos="1400"/>
          <w:tab w:val="left" w:pos="1401"/>
        </w:tabs>
        <w:autoSpaceDE w:val="0"/>
        <w:autoSpaceDN w:val="0"/>
        <w:spacing w:before="1"/>
        <w:ind w:right="536"/>
        <w:rPr>
          <w:rFonts w:eastAsia="Cambria" w:cs="Arial"/>
          <w:szCs w:val="22"/>
        </w:rPr>
      </w:pPr>
      <w:r w:rsidRPr="00977041">
        <w:rPr>
          <w:rFonts w:eastAsia="Cambria" w:cs="Arial"/>
          <w:szCs w:val="22"/>
        </w:rPr>
        <w:t>Manage,</w:t>
      </w:r>
      <w:r w:rsidRPr="00977041">
        <w:rPr>
          <w:rFonts w:eastAsia="Cambria" w:cs="Arial"/>
          <w:spacing w:val="-4"/>
          <w:szCs w:val="22"/>
        </w:rPr>
        <w:t xml:space="preserve"> </w:t>
      </w:r>
      <w:r w:rsidRPr="00977041">
        <w:rPr>
          <w:rFonts w:eastAsia="Cambria" w:cs="Arial"/>
          <w:szCs w:val="22"/>
        </w:rPr>
        <w:t>under</w:t>
      </w:r>
      <w:r w:rsidRPr="00977041">
        <w:rPr>
          <w:rFonts w:eastAsia="Cambria" w:cs="Arial"/>
          <w:spacing w:val="-4"/>
          <w:szCs w:val="22"/>
        </w:rPr>
        <w:t xml:space="preserve"> </w:t>
      </w:r>
      <w:r w:rsidRPr="00977041">
        <w:rPr>
          <w:rFonts w:eastAsia="Cambria" w:cs="Arial"/>
          <w:szCs w:val="22"/>
        </w:rPr>
        <w:t>supervision,</w:t>
      </w:r>
      <w:r w:rsidRPr="00977041">
        <w:rPr>
          <w:rFonts w:eastAsia="Cambria" w:cs="Arial"/>
          <w:spacing w:val="-3"/>
          <w:szCs w:val="22"/>
        </w:rPr>
        <w:t xml:space="preserve"> </w:t>
      </w:r>
      <w:r w:rsidRPr="00977041">
        <w:rPr>
          <w:rFonts w:eastAsia="Cambria" w:cs="Arial"/>
          <w:szCs w:val="22"/>
        </w:rPr>
        <w:t>patients</w:t>
      </w:r>
      <w:r w:rsidRPr="00977041">
        <w:rPr>
          <w:rFonts w:eastAsia="Cambria" w:cs="Arial"/>
          <w:spacing w:val="-4"/>
          <w:szCs w:val="22"/>
        </w:rPr>
        <w:t xml:space="preserve"> </w:t>
      </w:r>
      <w:r w:rsidRPr="00977041">
        <w:rPr>
          <w:rFonts w:eastAsia="Cambria" w:cs="Arial"/>
          <w:szCs w:val="22"/>
        </w:rPr>
        <w:t>with</w:t>
      </w:r>
      <w:r w:rsidRPr="00977041">
        <w:rPr>
          <w:rFonts w:eastAsia="Cambria" w:cs="Arial"/>
          <w:spacing w:val="-7"/>
          <w:szCs w:val="22"/>
        </w:rPr>
        <w:t xml:space="preserve"> </w:t>
      </w:r>
      <w:r w:rsidRPr="00977041">
        <w:rPr>
          <w:rFonts w:eastAsia="Cambria" w:cs="Arial"/>
          <w:szCs w:val="22"/>
        </w:rPr>
        <w:t>difficult</w:t>
      </w:r>
      <w:r w:rsidRPr="00977041">
        <w:rPr>
          <w:rFonts w:eastAsia="Cambria" w:cs="Arial"/>
          <w:spacing w:val="-4"/>
          <w:szCs w:val="22"/>
        </w:rPr>
        <w:t xml:space="preserve"> </w:t>
      </w:r>
      <w:r w:rsidRPr="00977041">
        <w:rPr>
          <w:rFonts w:eastAsia="Cambria" w:cs="Arial"/>
          <w:szCs w:val="22"/>
        </w:rPr>
        <w:t>airways</w:t>
      </w:r>
      <w:r w:rsidRPr="00977041">
        <w:rPr>
          <w:rFonts w:eastAsia="Cambria" w:cs="Arial"/>
          <w:spacing w:val="-5"/>
          <w:szCs w:val="22"/>
        </w:rPr>
        <w:t xml:space="preserve"> </w:t>
      </w:r>
      <w:r w:rsidRPr="00977041">
        <w:rPr>
          <w:rFonts w:eastAsia="Cambria" w:cs="Arial"/>
          <w:szCs w:val="22"/>
        </w:rPr>
        <w:t>who</w:t>
      </w:r>
      <w:r w:rsidRPr="00977041">
        <w:rPr>
          <w:rFonts w:eastAsia="Cambria" w:cs="Arial"/>
          <w:spacing w:val="-5"/>
          <w:szCs w:val="22"/>
        </w:rPr>
        <w:t xml:space="preserve"> </w:t>
      </w:r>
      <w:r w:rsidRPr="00977041">
        <w:rPr>
          <w:rFonts w:eastAsia="Cambria" w:cs="Arial"/>
          <w:szCs w:val="22"/>
        </w:rPr>
        <w:t>are</w:t>
      </w:r>
      <w:r w:rsidRPr="00977041">
        <w:rPr>
          <w:rFonts w:eastAsia="Cambria" w:cs="Arial"/>
          <w:spacing w:val="-5"/>
          <w:szCs w:val="22"/>
        </w:rPr>
        <w:t xml:space="preserve"> </w:t>
      </w:r>
      <w:r w:rsidRPr="00977041">
        <w:rPr>
          <w:rFonts w:eastAsia="Cambria" w:cs="Arial"/>
          <w:szCs w:val="22"/>
        </w:rPr>
        <w:t>undergoing elective surgery</w:t>
      </w:r>
    </w:p>
    <w:p w14:paraId="0913FEE6" w14:textId="77777777" w:rsidR="00977041" w:rsidRPr="00977041" w:rsidRDefault="00977041" w:rsidP="00E66518">
      <w:pPr>
        <w:widowControl w:val="0"/>
        <w:numPr>
          <w:ilvl w:val="1"/>
          <w:numId w:val="16"/>
        </w:numPr>
        <w:tabs>
          <w:tab w:val="left" w:pos="1400"/>
          <w:tab w:val="left" w:pos="1401"/>
        </w:tabs>
        <w:autoSpaceDE w:val="0"/>
        <w:autoSpaceDN w:val="0"/>
        <w:ind w:right="530"/>
        <w:rPr>
          <w:rFonts w:eastAsia="Cambria" w:cs="Arial"/>
          <w:szCs w:val="22"/>
        </w:rPr>
      </w:pPr>
      <w:r w:rsidRPr="00977041">
        <w:rPr>
          <w:rFonts w:eastAsia="Cambria" w:cs="Arial"/>
          <w:szCs w:val="22"/>
        </w:rPr>
        <w:t>Perform</w:t>
      </w:r>
      <w:r w:rsidRPr="00977041">
        <w:rPr>
          <w:rFonts w:eastAsia="Cambria" w:cs="Arial"/>
          <w:spacing w:val="-6"/>
          <w:szCs w:val="22"/>
        </w:rPr>
        <w:t xml:space="preserve"> </w:t>
      </w:r>
      <w:r w:rsidRPr="00977041">
        <w:rPr>
          <w:rFonts w:eastAsia="Cambria" w:cs="Arial"/>
          <w:szCs w:val="22"/>
        </w:rPr>
        <w:t>emergency</w:t>
      </w:r>
      <w:r w:rsidRPr="00977041">
        <w:rPr>
          <w:rFonts w:eastAsia="Cambria" w:cs="Arial"/>
          <w:spacing w:val="-6"/>
          <w:szCs w:val="22"/>
        </w:rPr>
        <w:t xml:space="preserve"> </w:t>
      </w:r>
      <w:r w:rsidRPr="00977041">
        <w:rPr>
          <w:rFonts w:eastAsia="Cambria" w:cs="Arial"/>
          <w:szCs w:val="22"/>
        </w:rPr>
        <w:t>airway</w:t>
      </w:r>
      <w:r w:rsidRPr="00977041">
        <w:rPr>
          <w:rFonts w:eastAsia="Cambria" w:cs="Arial"/>
          <w:spacing w:val="-6"/>
          <w:szCs w:val="22"/>
        </w:rPr>
        <w:t xml:space="preserve"> </w:t>
      </w:r>
      <w:r w:rsidRPr="00977041">
        <w:rPr>
          <w:rFonts w:eastAsia="Cambria" w:cs="Arial"/>
          <w:szCs w:val="22"/>
        </w:rPr>
        <w:t>management</w:t>
      </w:r>
      <w:r w:rsidRPr="00977041">
        <w:rPr>
          <w:rFonts w:eastAsia="Cambria" w:cs="Arial"/>
          <w:spacing w:val="-5"/>
          <w:szCs w:val="22"/>
        </w:rPr>
        <w:t xml:space="preserve"> </w:t>
      </w:r>
      <w:r w:rsidRPr="00977041">
        <w:rPr>
          <w:rFonts w:eastAsia="Cambria" w:cs="Arial"/>
          <w:szCs w:val="22"/>
        </w:rPr>
        <w:t>with</w:t>
      </w:r>
      <w:r w:rsidRPr="00977041">
        <w:rPr>
          <w:rFonts w:eastAsia="Cambria" w:cs="Arial"/>
          <w:spacing w:val="-4"/>
          <w:szCs w:val="22"/>
        </w:rPr>
        <w:t xml:space="preserve"> </w:t>
      </w:r>
      <w:r w:rsidRPr="00977041">
        <w:rPr>
          <w:rFonts w:eastAsia="Cambria" w:cs="Arial"/>
          <w:szCs w:val="22"/>
        </w:rPr>
        <w:t>reasonable</w:t>
      </w:r>
      <w:r w:rsidRPr="00977041">
        <w:rPr>
          <w:rFonts w:eastAsia="Cambria" w:cs="Arial"/>
          <w:spacing w:val="-6"/>
          <w:szCs w:val="22"/>
        </w:rPr>
        <w:t xml:space="preserve"> </w:t>
      </w:r>
      <w:r w:rsidRPr="00977041">
        <w:rPr>
          <w:rFonts w:eastAsia="Cambria" w:cs="Arial"/>
          <w:szCs w:val="22"/>
        </w:rPr>
        <w:t>skill</w:t>
      </w:r>
      <w:r w:rsidRPr="00977041">
        <w:rPr>
          <w:rFonts w:eastAsia="Cambria" w:cs="Arial"/>
          <w:spacing w:val="-5"/>
          <w:szCs w:val="22"/>
        </w:rPr>
        <w:t xml:space="preserve"> </w:t>
      </w:r>
      <w:r w:rsidRPr="00977041">
        <w:rPr>
          <w:rFonts w:eastAsia="Cambria" w:cs="Arial"/>
          <w:szCs w:val="22"/>
        </w:rPr>
        <w:t>(rapid</w:t>
      </w:r>
      <w:r w:rsidRPr="00977041">
        <w:rPr>
          <w:rFonts w:eastAsia="Cambria" w:cs="Arial"/>
          <w:spacing w:val="-6"/>
          <w:szCs w:val="22"/>
        </w:rPr>
        <w:t xml:space="preserve"> </w:t>
      </w:r>
      <w:r w:rsidRPr="00977041">
        <w:rPr>
          <w:rFonts w:eastAsia="Cambria" w:cs="Arial"/>
          <w:szCs w:val="22"/>
        </w:rPr>
        <w:t>sequence vs. awake intubation) in the operating room and the intensive care unit</w:t>
      </w:r>
    </w:p>
    <w:p w14:paraId="5F267766" w14:textId="77777777" w:rsidR="00977041" w:rsidRPr="00977041" w:rsidRDefault="00977041" w:rsidP="00E66518">
      <w:pPr>
        <w:widowControl w:val="0"/>
        <w:numPr>
          <w:ilvl w:val="1"/>
          <w:numId w:val="16"/>
        </w:numPr>
        <w:tabs>
          <w:tab w:val="left" w:pos="1400"/>
          <w:tab w:val="left" w:pos="1401"/>
        </w:tabs>
        <w:autoSpaceDE w:val="0"/>
        <w:autoSpaceDN w:val="0"/>
        <w:ind w:right="1402"/>
        <w:rPr>
          <w:rFonts w:eastAsia="Cambria" w:cs="Arial"/>
          <w:szCs w:val="22"/>
        </w:rPr>
      </w:pPr>
      <w:r w:rsidRPr="00977041">
        <w:rPr>
          <w:rFonts w:eastAsia="Cambria" w:cs="Arial"/>
          <w:szCs w:val="22"/>
        </w:rPr>
        <w:t>Manage</w:t>
      </w:r>
      <w:r w:rsidRPr="00977041">
        <w:rPr>
          <w:rFonts w:eastAsia="Cambria" w:cs="Arial"/>
          <w:spacing w:val="-5"/>
          <w:szCs w:val="22"/>
        </w:rPr>
        <w:t xml:space="preserve"> </w:t>
      </w:r>
      <w:r w:rsidRPr="00977041">
        <w:rPr>
          <w:rFonts w:eastAsia="Cambria" w:cs="Arial"/>
          <w:szCs w:val="22"/>
        </w:rPr>
        <w:t>ASA</w:t>
      </w:r>
      <w:r w:rsidRPr="00977041">
        <w:rPr>
          <w:rFonts w:eastAsia="Cambria" w:cs="Arial"/>
          <w:spacing w:val="-5"/>
          <w:szCs w:val="22"/>
        </w:rPr>
        <w:t xml:space="preserve"> </w:t>
      </w:r>
      <w:r w:rsidRPr="00977041">
        <w:rPr>
          <w:rFonts w:eastAsia="Cambria" w:cs="Arial"/>
          <w:szCs w:val="22"/>
        </w:rPr>
        <w:t>physical</w:t>
      </w:r>
      <w:r w:rsidRPr="00977041">
        <w:rPr>
          <w:rFonts w:eastAsia="Cambria" w:cs="Arial"/>
          <w:spacing w:val="-4"/>
          <w:szCs w:val="22"/>
        </w:rPr>
        <w:t xml:space="preserve"> </w:t>
      </w:r>
      <w:r w:rsidRPr="00977041">
        <w:rPr>
          <w:rFonts w:eastAsia="Cambria" w:cs="Arial"/>
          <w:szCs w:val="22"/>
        </w:rPr>
        <w:t>status</w:t>
      </w:r>
      <w:r w:rsidRPr="00977041">
        <w:rPr>
          <w:rFonts w:eastAsia="Cambria" w:cs="Arial"/>
          <w:spacing w:val="-5"/>
          <w:szCs w:val="22"/>
        </w:rPr>
        <w:t xml:space="preserve"> </w:t>
      </w:r>
      <w:r w:rsidRPr="00977041">
        <w:rPr>
          <w:rFonts w:eastAsia="Cambria" w:cs="Arial"/>
          <w:szCs w:val="22"/>
        </w:rPr>
        <w:t>3</w:t>
      </w:r>
      <w:r w:rsidRPr="00977041">
        <w:rPr>
          <w:rFonts w:eastAsia="Cambria" w:cs="Arial"/>
          <w:spacing w:val="-6"/>
          <w:szCs w:val="22"/>
        </w:rPr>
        <w:t xml:space="preserve"> </w:t>
      </w:r>
      <w:r w:rsidRPr="00977041">
        <w:rPr>
          <w:rFonts w:eastAsia="Cambria" w:cs="Arial"/>
          <w:szCs w:val="22"/>
        </w:rPr>
        <w:t>patients</w:t>
      </w:r>
      <w:r w:rsidRPr="00977041">
        <w:rPr>
          <w:rFonts w:eastAsia="Cambria" w:cs="Arial"/>
          <w:spacing w:val="-4"/>
          <w:szCs w:val="22"/>
        </w:rPr>
        <w:t xml:space="preserve"> </w:t>
      </w:r>
      <w:r w:rsidRPr="00977041">
        <w:rPr>
          <w:rFonts w:eastAsia="Cambria" w:cs="Arial"/>
          <w:szCs w:val="22"/>
        </w:rPr>
        <w:t>for</w:t>
      </w:r>
      <w:r w:rsidRPr="00977041">
        <w:rPr>
          <w:rFonts w:eastAsia="Cambria" w:cs="Arial"/>
          <w:spacing w:val="-5"/>
          <w:szCs w:val="22"/>
        </w:rPr>
        <w:t xml:space="preserve"> </w:t>
      </w:r>
      <w:r w:rsidRPr="00977041">
        <w:rPr>
          <w:rFonts w:eastAsia="Cambria" w:cs="Arial"/>
          <w:szCs w:val="22"/>
        </w:rPr>
        <w:t>uncomplicated</w:t>
      </w:r>
      <w:r w:rsidRPr="00977041">
        <w:rPr>
          <w:rFonts w:eastAsia="Cambria" w:cs="Arial"/>
          <w:spacing w:val="-3"/>
          <w:szCs w:val="22"/>
        </w:rPr>
        <w:t xml:space="preserve"> </w:t>
      </w:r>
      <w:r w:rsidRPr="00977041">
        <w:rPr>
          <w:rFonts w:eastAsia="Cambria" w:cs="Arial"/>
          <w:szCs w:val="22"/>
        </w:rPr>
        <w:t>surgery</w:t>
      </w:r>
      <w:r w:rsidRPr="00977041">
        <w:rPr>
          <w:rFonts w:eastAsia="Cambria" w:cs="Arial"/>
          <w:spacing w:val="-6"/>
          <w:szCs w:val="22"/>
        </w:rPr>
        <w:t xml:space="preserve"> </w:t>
      </w:r>
      <w:r w:rsidRPr="00977041">
        <w:rPr>
          <w:rFonts w:eastAsia="Cambria" w:cs="Arial"/>
          <w:szCs w:val="22"/>
        </w:rPr>
        <w:t xml:space="preserve">with </w:t>
      </w:r>
      <w:r w:rsidRPr="00977041">
        <w:rPr>
          <w:rFonts w:eastAsia="Cambria" w:cs="Arial"/>
          <w:spacing w:val="-2"/>
          <w:szCs w:val="22"/>
        </w:rPr>
        <w:t>assistance</w:t>
      </w:r>
    </w:p>
    <w:p w14:paraId="61BF6695" w14:textId="77777777" w:rsidR="00977041" w:rsidRPr="00977041" w:rsidRDefault="00977041" w:rsidP="00E66518">
      <w:pPr>
        <w:widowControl w:val="0"/>
        <w:numPr>
          <w:ilvl w:val="1"/>
          <w:numId w:val="16"/>
        </w:numPr>
        <w:tabs>
          <w:tab w:val="left" w:pos="1400"/>
          <w:tab w:val="left" w:pos="1401"/>
        </w:tabs>
        <w:autoSpaceDE w:val="0"/>
        <w:autoSpaceDN w:val="0"/>
        <w:ind w:right="1401"/>
        <w:rPr>
          <w:rFonts w:eastAsia="Cambria" w:cs="Arial"/>
          <w:szCs w:val="22"/>
        </w:rPr>
      </w:pPr>
      <w:r w:rsidRPr="00977041">
        <w:rPr>
          <w:rFonts w:eastAsia="Cambria" w:cs="Arial"/>
          <w:szCs w:val="22"/>
        </w:rPr>
        <w:t>Initiate</w:t>
      </w:r>
      <w:r w:rsidRPr="00977041">
        <w:rPr>
          <w:rFonts w:eastAsia="Cambria" w:cs="Arial"/>
          <w:spacing w:val="-3"/>
          <w:szCs w:val="22"/>
        </w:rPr>
        <w:t xml:space="preserve"> </w:t>
      </w:r>
      <w:r w:rsidRPr="00977041">
        <w:rPr>
          <w:rFonts w:eastAsia="Cambria" w:cs="Arial"/>
          <w:szCs w:val="22"/>
        </w:rPr>
        <w:t>management</w:t>
      </w:r>
      <w:r w:rsidRPr="00977041">
        <w:rPr>
          <w:rFonts w:eastAsia="Cambria" w:cs="Arial"/>
          <w:spacing w:val="-3"/>
          <w:szCs w:val="22"/>
        </w:rPr>
        <w:t xml:space="preserve"> </w:t>
      </w:r>
      <w:r w:rsidRPr="00977041">
        <w:rPr>
          <w:rFonts w:eastAsia="Cambria" w:cs="Arial"/>
          <w:szCs w:val="22"/>
        </w:rPr>
        <w:t>of</w:t>
      </w:r>
      <w:r w:rsidRPr="00977041">
        <w:rPr>
          <w:rFonts w:eastAsia="Cambria" w:cs="Arial"/>
          <w:spacing w:val="-7"/>
          <w:szCs w:val="22"/>
        </w:rPr>
        <w:t xml:space="preserve"> </w:t>
      </w:r>
      <w:r w:rsidRPr="00977041">
        <w:rPr>
          <w:rFonts w:eastAsia="Cambria" w:cs="Arial"/>
          <w:szCs w:val="22"/>
        </w:rPr>
        <w:t>trauma</w:t>
      </w:r>
      <w:r w:rsidRPr="00977041">
        <w:rPr>
          <w:rFonts w:eastAsia="Cambria" w:cs="Arial"/>
          <w:spacing w:val="-4"/>
          <w:szCs w:val="22"/>
        </w:rPr>
        <w:t xml:space="preserve"> </w:t>
      </w:r>
      <w:r w:rsidRPr="00977041">
        <w:rPr>
          <w:rFonts w:eastAsia="Cambria" w:cs="Arial"/>
          <w:szCs w:val="22"/>
        </w:rPr>
        <w:t>cases</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other</w:t>
      </w:r>
      <w:r w:rsidRPr="00977041">
        <w:rPr>
          <w:rFonts w:eastAsia="Cambria" w:cs="Arial"/>
          <w:spacing w:val="-7"/>
          <w:szCs w:val="22"/>
        </w:rPr>
        <w:t xml:space="preserve"> </w:t>
      </w:r>
      <w:r w:rsidRPr="00977041">
        <w:rPr>
          <w:rFonts w:eastAsia="Cambria" w:cs="Arial"/>
          <w:szCs w:val="22"/>
        </w:rPr>
        <w:t>emergencies</w:t>
      </w:r>
      <w:r w:rsidRPr="00977041">
        <w:rPr>
          <w:rFonts w:eastAsia="Cambria" w:cs="Arial"/>
          <w:spacing w:val="-4"/>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proper sequence (airway, intravenous access, monitoring)</w:t>
      </w:r>
    </w:p>
    <w:p w14:paraId="06CF5CDE" w14:textId="77777777" w:rsidR="00977041" w:rsidRPr="00977041" w:rsidRDefault="00977041" w:rsidP="00E66518">
      <w:pPr>
        <w:widowControl w:val="0"/>
        <w:numPr>
          <w:ilvl w:val="1"/>
          <w:numId w:val="16"/>
        </w:numPr>
        <w:tabs>
          <w:tab w:val="left" w:pos="1400"/>
          <w:tab w:val="left" w:pos="1401"/>
        </w:tabs>
        <w:autoSpaceDE w:val="0"/>
        <w:autoSpaceDN w:val="0"/>
        <w:ind w:right="1348"/>
        <w:rPr>
          <w:rFonts w:eastAsia="Cambria" w:cs="Arial"/>
          <w:szCs w:val="22"/>
        </w:rPr>
      </w:pPr>
      <w:r w:rsidRPr="00977041">
        <w:rPr>
          <w:rFonts w:eastAsia="Cambria" w:cs="Arial"/>
          <w:szCs w:val="22"/>
        </w:rPr>
        <w:t>Recognize</w:t>
      </w:r>
      <w:r w:rsidRPr="00977041">
        <w:rPr>
          <w:rFonts w:eastAsia="Cambria" w:cs="Arial"/>
          <w:spacing w:val="-9"/>
          <w:szCs w:val="22"/>
        </w:rPr>
        <w:t xml:space="preserve"> </w:t>
      </w:r>
      <w:r w:rsidRPr="00977041">
        <w:rPr>
          <w:rFonts w:eastAsia="Cambria" w:cs="Arial"/>
          <w:szCs w:val="22"/>
        </w:rPr>
        <w:t>key</w:t>
      </w:r>
      <w:r w:rsidRPr="00977041">
        <w:rPr>
          <w:rFonts w:eastAsia="Cambria" w:cs="Arial"/>
          <w:spacing w:val="-10"/>
          <w:szCs w:val="22"/>
        </w:rPr>
        <w:t xml:space="preserve"> </w:t>
      </w:r>
      <w:r w:rsidRPr="00977041">
        <w:rPr>
          <w:rFonts w:eastAsia="Cambria" w:cs="Arial"/>
          <w:szCs w:val="22"/>
        </w:rPr>
        <w:t>anatomic</w:t>
      </w:r>
      <w:r w:rsidRPr="00977041">
        <w:rPr>
          <w:rFonts w:eastAsia="Cambria" w:cs="Arial"/>
          <w:spacing w:val="-9"/>
          <w:szCs w:val="22"/>
        </w:rPr>
        <w:t xml:space="preserve"> </w:t>
      </w:r>
      <w:r w:rsidRPr="00977041">
        <w:rPr>
          <w:rFonts w:eastAsia="Cambria" w:cs="Arial"/>
          <w:szCs w:val="22"/>
        </w:rPr>
        <w:t>landmarks,</w:t>
      </w:r>
      <w:r w:rsidRPr="00977041">
        <w:rPr>
          <w:rFonts w:eastAsia="Cambria" w:cs="Arial"/>
          <w:spacing w:val="-9"/>
          <w:szCs w:val="22"/>
        </w:rPr>
        <w:t xml:space="preserve"> </w:t>
      </w:r>
      <w:r w:rsidRPr="00977041">
        <w:rPr>
          <w:rFonts w:eastAsia="Cambria" w:cs="Arial"/>
          <w:szCs w:val="22"/>
        </w:rPr>
        <w:t>indications/contraindications,</w:t>
      </w:r>
      <w:r w:rsidRPr="00977041">
        <w:rPr>
          <w:rFonts w:eastAsia="Cambria" w:cs="Arial"/>
          <w:spacing w:val="-8"/>
          <w:szCs w:val="22"/>
        </w:rPr>
        <w:t xml:space="preserve"> </w:t>
      </w:r>
      <w:r w:rsidRPr="00977041">
        <w:rPr>
          <w:rFonts w:eastAsia="Cambria" w:cs="Arial"/>
          <w:szCs w:val="22"/>
        </w:rPr>
        <w:t>and potential complications of regional blocks (spinal, epidural, axillary, intravenous regional)</w:t>
      </w:r>
    </w:p>
    <w:p w14:paraId="5C2A51FD" w14:textId="77777777" w:rsidR="00977041" w:rsidRPr="00977041" w:rsidRDefault="00977041" w:rsidP="00E66518">
      <w:pPr>
        <w:widowControl w:val="0"/>
        <w:numPr>
          <w:ilvl w:val="1"/>
          <w:numId w:val="16"/>
        </w:numPr>
        <w:tabs>
          <w:tab w:val="left" w:pos="1400"/>
          <w:tab w:val="left" w:pos="1401"/>
        </w:tabs>
        <w:autoSpaceDE w:val="0"/>
        <w:autoSpaceDN w:val="0"/>
        <w:ind w:right="964"/>
        <w:rPr>
          <w:rFonts w:eastAsia="Cambria" w:cs="Arial"/>
          <w:szCs w:val="22"/>
        </w:rPr>
      </w:pPr>
      <w:r w:rsidRPr="00977041">
        <w:rPr>
          <w:rFonts w:eastAsia="Cambria" w:cs="Arial"/>
          <w:szCs w:val="22"/>
        </w:rPr>
        <w:t>Manage patients in the post anesthesia care unit with assistance (assure adequacy</w:t>
      </w:r>
      <w:r w:rsidRPr="00977041">
        <w:rPr>
          <w:rFonts w:eastAsia="Cambria" w:cs="Arial"/>
          <w:spacing w:val="-6"/>
          <w:szCs w:val="22"/>
        </w:rPr>
        <w:t xml:space="preserve"> </w:t>
      </w:r>
      <w:r w:rsidRPr="00977041">
        <w:rPr>
          <w:rFonts w:eastAsia="Cambria" w:cs="Arial"/>
          <w:szCs w:val="22"/>
        </w:rPr>
        <w:t>of</w:t>
      </w:r>
      <w:r w:rsidRPr="00977041">
        <w:rPr>
          <w:rFonts w:eastAsia="Cambria" w:cs="Arial"/>
          <w:spacing w:val="-5"/>
          <w:szCs w:val="22"/>
        </w:rPr>
        <w:t xml:space="preserve"> </w:t>
      </w:r>
      <w:r w:rsidRPr="00977041">
        <w:rPr>
          <w:rFonts w:eastAsia="Cambria" w:cs="Arial"/>
          <w:szCs w:val="22"/>
        </w:rPr>
        <w:t>airway</w:t>
      </w:r>
      <w:r w:rsidRPr="00977041">
        <w:rPr>
          <w:rFonts w:eastAsia="Cambria" w:cs="Arial"/>
          <w:spacing w:val="-5"/>
          <w:szCs w:val="22"/>
        </w:rPr>
        <w:t xml:space="preserve"> </w:t>
      </w:r>
      <w:r w:rsidRPr="00977041">
        <w:rPr>
          <w:rFonts w:eastAsia="Cambria" w:cs="Arial"/>
          <w:szCs w:val="22"/>
        </w:rPr>
        <w:t>or</w:t>
      </w:r>
      <w:r w:rsidRPr="00977041">
        <w:rPr>
          <w:rFonts w:eastAsia="Cambria" w:cs="Arial"/>
          <w:spacing w:val="-5"/>
          <w:szCs w:val="22"/>
        </w:rPr>
        <w:t xml:space="preserve"> </w:t>
      </w:r>
      <w:r w:rsidRPr="00977041">
        <w:rPr>
          <w:rFonts w:eastAsia="Cambria" w:cs="Arial"/>
          <w:szCs w:val="22"/>
        </w:rPr>
        <w:t>adjust</w:t>
      </w:r>
      <w:r w:rsidRPr="00977041">
        <w:rPr>
          <w:rFonts w:eastAsia="Cambria" w:cs="Arial"/>
          <w:spacing w:val="-5"/>
          <w:szCs w:val="22"/>
        </w:rPr>
        <w:t xml:space="preserve"> </w:t>
      </w:r>
      <w:r w:rsidRPr="00977041">
        <w:rPr>
          <w:rFonts w:eastAsia="Cambria" w:cs="Arial"/>
          <w:szCs w:val="22"/>
        </w:rPr>
        <w:t>ventilation;</w:t>
      </w:r>
      <w:r w:rsidRPr="00977041">
        <w:rPr>
          <w:rFonts w:eastAsia="Cambria" w:cs="Arial"/>
          <w:spacing w:val="-4"/>
          <w:szCs w:val="22"/>
        </w:rPr>
        <w:t xml:space="preserve"> </w:t>
      </w:r>
      <w:r w:rsidRPr="00977041">
        <w:rPr>
          <w:rFonts w:eastAsia="Cambria" w:cs="Arial"/>
          <w:szCs w:val="22"/>
        </w:rPr>
        <w:t>manage</w:t>
      </w:r>
      <w:r w:rsidRPr="00977041">
        <w:rPr>
          <w:rFonts w:eastAsia="Cambria" w:cs="Arial"/>
          <w:spacing w:val="-4"/>
          <w:szCs w:val="22"/>
        </w:rPr>
        <w:t xml:space="preserve"> </w:t>
      </w:r>
      <w:r w:rsidRPr="00977041">
        <w:rPr>
          <w:rFonts w:eastAsia="Cambria" w:cs="Arial"/>
          <w:szCs w:val="22"/>
        </w:rPr>
        <w:t>pain,</w:t>
      </w:r>
      <w:r w:rsidRPr="00977041">
        <w:rPr>
          <w:rFonts w:eastAsia="Cambria" w:cs="Arial"/>
          <w:spacing w:val="-3"/>
          <w:szCs w:val="22"/>
        </w:rPr>
        <w:t xml:space="preserve"> </w:t>
      </w:r>
      <w:r w:rsidRPr="00977041">
        <w:rPr>
          <w:rFonts w:eastAsia="Cambria" w:cs="Arial"/>
          <w:szCs w:val="22"/>
        </w:rPr>
        <w:t>hemodynamics</w:t>
      </w:r>
      <w:r w:rsidRPr="00977041">
        <w:rPr>
          <w:rFonts w:eastAsia="Cambria" w:cs="Arial"/>
          <w:spacing w:val="-7"/>
          <w:szCs w:val="22"/>
        </w:rPr>
        <w:t xml:space="preserve"> </w:t>
      </w:r>
      <w:r w:rsidRPr="00977041">
        <w:rPr>
          <w:rFonts w:eastAsia="Cambria" w:cs="Arial"/>
          <w:szCs w:val="22"/>
        </w:rPr>
        <w:t>and fluids, and determine readiness for discharge)</w:t>
      </w:r>
    </w:p>
    <w:p w14:paraId="5E985098" w14:textId="77777777" w:rsidR="00977041" w:rsidRPr="00977041" w:rsidRDefault="00977041" w:rsidP="00E66518">
      <w:pPr>
        <w:widowControl w:val="0"/>
        <w:numPr>
          <w:ilvl w:val="1"/>
          <w:numId w:val="16"/>
        </w:numPr>
        <w:tabs>
          <w:tab w:val="left" w:pos="1400"/>
          <w:tab w:val="left" w:pos="1401"/>
        </w:tabs>
        <w:autoSpaceDE w:val="0"/>
        <w:autoSpaceDN w:val="0"/>
        <w:ind w:right="863"/>
        <w:rPr>
          <w:rFonts w:eastAsia="Cambria" w:cs="Arial"/>
          <w:szCs w:val="22"/>
        </w:rPr>
      </w:pPr>
      <w:r w:rsidRPr="00977041">
        <w:rPr>
          <w:rFonts w:eastAsia="Cambria" w:cs="Arial"/>
          <w:szCs w:val="22"/>
        </w:rPr>
        <w:t>Develop</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implement</w:t>
      </w:r>
      <w:r w:rsidRPr="00977041">
        <w:rPr>
          <w:rFonts w:eastAsia="Cambria" w:cs="Arial"/>
          <w:spacing w:val="-6"/>
          <w:szCs w:val="22"/>
        </w:rPr>
        <w:t xml:space="preserve"> </w:t>
      </w:r>
      <w:r w:rsidRPr="00977041">
        <w:rPr>
          <w:rFonts w:eastAsia="Cambria" w:cs="Arial"/>
          <w:szCs w:val="22"/>
        </w:rPr>
        <w:t>a</w:t>
      </w:r>
      <w:r w:rsidRPr="00977041">
        <w:rPr>
          <w:rFonts w:eastAsia="Cambria" w:cs="Arial"/>
          <w:spacing w:val="-4"/>
          <w:szCs w:val="22"/>
        </w:rPr>
        <w:t xml:space="preserve"> </w:t>
      </w:r>
      <w:r w:rsidRPr="00977041">
        <w:rPr>
          <w:rFonts w:eastAsia="Cambria" w:cs="Arial"/>
          <w:szCs w:val="22"/>
        </w:rPr>
        <w:t>rational</w:t>
      </w:r>
      <w:r w:rsidRPr="00977041">
        <w:rPr>
          <w:rFonts w:eastAsia="Cambria" w:cs="Arial"/>
          <w:spacing w:val="-3"/>
          <w:szCs w:val="22"/>
        </w:rPr>
        <w:t xml:space="preserve"> </w:t>
      </w:r>
      <w:r w:rsidRPr="00977041">
        <w:rPr>
          <w:rFonts w:eastAsia="Cambria" w:cs="Arial"/>
          <w:szCs w:val="22"/>
        </w:rPr>
        <w:t>plan</w:t>
      </w:r>
      <w:r w:rsidRPr="00977041">
        <w:rPr>
          <w:rFonts w:eastAsia="Cambria" w:cs="Arial"/>
          <w:spacing w:val="-4"/>
          <w:szCs w:val="22"/>
        </w:rPr>
        <w:t xml:space="preserve"> </w:t>
      </w:r>
      <w:r w:rsidRPr="00977041">
        <w:rPr>
          <w:rFonts w:eastAsia="Cambria" w:cs="Arial"/>
          <w:szCs w:val="22"/>
        </w:rPr>
        <w:t>for</w:t>
      </w:r>
      <w:r w:rsidRPr="00977041">
        <w:rPr>
          <w:rFonts w:eastAsia="Cambria" w:cs="Arial"/>
          <w:spacing w:val="-5"/>
          <w:szCs w:val="22"/>
        </w:rPr>
        <w:t xml:space="preserve"> </w:t>
      </w:r>
      <w:r w:rsidRPr="00977041">
        <w:rPr>
          <w:rFonts w:eastAsia="Cambria" w:cs="Arial"/>
          <w:szCs w:val="22"/>
        </w:rPr>
        <w:t>tracheal</w:t>
      </w:r>
      <w:r w:rsidRPr="00977041">
        <w:rPr>
          <w:rFonts w:eastAsia="Cambria" w:cs="Arial"/>
          <w:spacing w:val="-4"/>
          <w:szCs w:val="22"/>
        </w:rPr>
        <w:t xml:space="preserve"> </w:t>
      </w:r>
      <w:r w:rsidRPr="00977041">
        <w:rPr>
          <w:rFonts w:eastAsia="Cambria" w:cs="Arial"/>
          <w:szCs w:val="22"/>
        </w:rPr>
        <w:t>intubation</w:t>
      </w:r>
      <w:r w:rsidRPr="00977041">
        <w:rPr>
          <w:rFonts w:eastAsia="Cambria" w:cs="Arial"/>
          <w:spacing w:val="-3"/>
          <w:szCs w:val="22"/>
        </w:rPr>
        <w:t xml:space="preserve"> </w:t>
      </w:r>
      <w:r w:rsidRPr="00977041">
        <w:rPr>
          <w:rFonts w:eastAsia="Cambria" w:cs="Arial"/>
          <w:szCs w:val="22"/>
        </w:rPr>
        <w:t>of</w:t>
      </w:r>
      <w:r w:rsidRPr="00977041">
        <w:rPr>
          <w:rFonts w:eastAsia="Cambria" w:cs="Arial"/>
          <w:spacing w:val="-4"/>
          <w:szCs w:val="22"/>
        </w:rPr>
        <w:t xml:space="preserve"> </w:t>
      </w:r>
      <w:r w:rsidRPr="00977041">
        <w:rPr>
          <w:rFonts w:eastAsia="Cambria" w:cs="Arial"/>
          <w:szCs w:val="22"/>
        </w:rPr>
        <w:t>patients</w:t>
      </w:r>
      <w:r w:rsidRPr="00977041">
        <w:rPr>
          <w:rFonts w:eastAsia="Cambria" w:cs="Arial"/>
          <w:spacing w:val="-3"/>
          <w:szCs w:val="22"/>
        </w:rPr>
        <w:t xml:space="preserve"> </w:t>
      </w:r>
      <w:r w:rsidRPr="00977041">
        <w:rPr>
          <w:rFonts w:eastAsia="Cambria" w:cs="Arial"/>
          <w:szCs w:val="22"/>
        </w:rPr>
        <w:t>in the intensive care unit</w:t>
      </w:r>
    </w:p>
    <w:p w14:paraId="1458B076" w14:textId="77777777" w:rsidR="00977041" w:rsidRPr="00977041" w:rsidRDefault="00977041" w:rsidP="00977041">
      <w:pPr>
        <w:widowControl w:val="0"/>
        <w:autoSpaceDE w:val="0"/>
        <w:autoSpaceDN w:val="0"/>
        <w:rPr>
          <w:rFonts w:eastAsia="Cambria" w:cs="Arial"/>
          <w:szCs w:val="24"/>
        </w:rPr>
      </w:pPr>
    </w:p>
    <w:p w14:paraId="29765F28" w14:textId="77777777" w:rsidR="00977041" w:rsidRPr="00C40665" w:rsidRDefault="00977041" w:rsidP="00C40665">
      <w:pPr>
        <w:pStyle w:val="BodyText"/>
        <w:ind w:firstLine="720"/>
        <w:rPr>
          <w:rFonts w:eastAsia="Cambria"/>
          <w:b/>
          <w:bCs/>
          <w:i/>
          <w:iCs/>
        </w:rPr>
      </w:pPr>
      <w:r w:rsidRPr="00C40665">
        <w:rPr>
          <w:rFonts w:eastAsia="Cambria"/>
          <w:b/>
          <w:bCs/>
          <w:i/>
          <w:iCs/>
        </w:rPr>
        <w:t>Technical</w:t>
      </w:r>
      <w:r w:rsidRPr="00C40665">
        <w:rPr>
          <w:rFonts w:eastAsia="Cambria"/>
          <w:b/>
          <w:bCs/>
          <w:i/>
          <w:iCs/>
          <w:spacing w:val="-3"/>
        </w:rPr>
        <w:t xml:space="preserve"> </w:t>
      </w:r>
      <w:r w:rsidRPr="00C40665">
        <w:rPr>
          <w:rFonts w:eastAsia="Cambria"/>
          <w:b/>
          <w:bCs/>
          <w:i/>
          <w:iCs/>
          <w:spacing w:val="-2"/>
        </w:rPr>
        <w:t>Skills</w:t>
      </w:r>
    </w:p>
    <w:p w14:paraId="3D2D5587" w14:textId="77777777" w:rsidR="00977041" w:rsidRPr="00977041" w:rsidRDefault="00977041" w:rsidP="00E66518">
      <w:pPr>
        <w:widowControl w:val="0"/>
        <w:numPr>
          <w:ilvl w:val="1"/>
          <w:numId w:val="16"/>
        </w:numPr>
        <w:tabs>
          <w:tab w:val="left" w:pos="1400"/>
          <w:tab w:val="left" w:pos="1401"/>
        </w:tabs>
        <w:autoSpaceDE w:val="0"/>
        <w:autoSpaceDN w:val="0"/>
        <w:spacing w:before="1" w:line="294" w:lineRule="exact"/>
        <w:ind w:hanging="361"/>
        <w:rPr>
          <w:rFonts w:eastAsia="Cambria" w:cs="Arial"/>
          <w:szCs w:val="22"/>
        </w:rPr>
      </w:pPr>
      <w:r w:rsidRPr="00977041">
        <w:rPr>
          <w:rFonts w:eastAsia="Cambria" w:cs="Arial"/>
          <w:szCs w:val="22"/>
        </w:rPr>
        <w:t>Insert</w:t>
      </w:r>
      <w:r w:rsidRPr="00977041">
        <w:rPr>
          <w:rFonts w:eastAsia="Cambria" w:cs="Arial"/>
          <w:spacing w:val="-7"/>
          <w:szCs w:val="22"/>
        </w:rPr>
        <w:t xml:space="preserve"> </w:t>
      </w:r>
      <w:r w:rsidRPr="00977041">
        <w:rPr>
          <w:rFonts w:eastAsia="Cambria" w:cs="Arial"/>
          <w:szCs w:val="22"/>
        </w:rPr>
        <w:t>central</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arterial</w:t>
      </w:r>
      <w:r w:rsidRPr="00977041">
        <w:rPr>
          <w:rFonts w:eastAsia="Cambria" w:cs="Arial"/>
          <w:spacing w:val="-4"/>
          <w:szCs w:val="22"/>
        </w:rPr>
        <w:t xml:space="preserve"> </w:t>
      </w:r>
      <w:r w:rsidRPr="00977041">
        <w:rPr>
          <w:rFonts w:eastAsia="Cambria" w:cs="Arial"/>
          <w:szCs w:val="22"/>
        </w:rPr>
        <w:t>catheters</w:t>
      </w:r>
      <w:r w:rsidRPr="00977041">
        <w:rPr>
          <w:rFonts w:eastAsia="Cambria" w:cs="Arial"/>
          <w:spacing w:val="-3"/>
          <w:szCs w:val="22"/>
        </w:rPr>
        <w:t xml:space="preserve"> </w:t>
      </w:r>
      <w:r w:rsidRPr="00977041">
        <w:rPr>
          <w:rFonts w:eastAsia="Cambria" w:cs="Arial"/>
          <w:szCs w:val="22"/>
        </w:rPr>
        <w:t>with</w:t>
      </w:r>
      <w:r w:rsidRPr="00977041">
        <w:rPr>
          <w:rFonts w:eastAsia="Cambria" w:cs="Arial"/>
          <w:spacing w:val="-3"/>
          <w:szCs w:val="22"/>
        </w:rPr>
        <w:t xml:space="preserve"> </w:t>
      </w:r>
      <w:r w:rsidRPr="00977041">
        <w:rPr>
          <w:rFonts w:eastAsia="Cambria" w:cs="Arial"/>
          <w:szCs w:val="22"/>
        </w:rPr>
        <w:t>minimal</w:t>
      </w:r>
      <w:r w:rsidRPr="00977041">
        <w:rPr>
          <w:rFonts w:eastAsia="Cambria" w:cs="Arial"/>
          <w:spacing w:val="-3"/>
          <w:szCs w:val="22"/>
        </w:rPr>
        <w:t xml:space="preserve"> </w:t>
      </w:r>
      <w:r w:rsidRPr="00977041">
        <w:rPr>
          <w:rFonts w:eastAsia="Cambria" w:cs="Arial"/>
          <w:spacing w:val="-2"/>
          <w:szCs w:val="22"/>
        </w:rPr>
        <w:t>assistance</w:t>
      </w:r>
    </w:p>
    <w:p w14:paraId="0F36E746" w14:textId="77777777" w:rsidR="00977041" w:rsidRPr="00977041" w:rsidRDefault="00977041" w:rsidP="00E66518">
      <w:pPr>
        <w:widowControl w:val="0"/>
        <w:numPr>
          <w:ilvl w:val="1"/>
          <w:numId w:val="16"/>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Insert</w:t>
      </w:r>
      <w:r w:rsidRPr="00977041">
        <w:rPr>
          <w:rFonts w:eastAsia="Cambria" w:cs="Arial"/>
          <w:spacing w:val="-4"/>
          <w:szCs w:val="22"/>
        </w:rPr>
        <w:t xml:space="preserve"> </w:t>
      </w:r>
      <w:r w:rsidRPr="00977041">
        <w:rPr>
          <w:rFonts w:eastAsia="Cambria" w:cs="Arial"/>
          <w:szCs w:val="22"/>
        </w:rPr>
        <w:t>a</w:t>
      </w:r>
      <w:r w:rsidRPr="00977041">
        <w:rPr>
          <w:rFonts w:eastAsia="Cambria" w:cs="Arial"/>
          <w:spacing w:val="-2"/>
          <w:szCs w:val="22"/>
        </w:rPr>
        <w:t xml:space="preserve"> </w:t>
      </w:r>
      <w:r w:rsidRPr="00977041">
        <w:rPr>
          <w:rFonts w:eastAsia="Cambria" w:cs="Arial"/>
          <w:szCs w:val="22"/>
        </w:rPr>
        <w:t>pulmonary</w:t>
      </w:r>
      <w:r w:rsidRPr="00977041">
        <w:rPr>
          <w:rFonts w:eastAsia="Cambria" w:cs="Arial"/>
          <w:spacing w:val="-4"/>
          <w:szCs w:val="22"/>
        </w:rPr>
        <w:t xml:space="preserve"> </w:t>
      </w:r>
      <w:r w:rsidRPr="00977041">
        <w:rPr>
          <w:rFonts w:eastAsia="Cambria" w:cs="Arial"/>
          <w:szCs w:val="22"/>
        </w:rPr>
        <w:t>artery</w:t>
      </w:r>
      <w:r w:rsidRPr="00977041">
        <w:rPr>
          <w:rFonts w:eastAsia="Cambria" w:cs="Arial"/>
          <w:spacing w:val="-3"/>
          <w:szCs w:val="22"/>
        </w:rPr>
        <w:t xml:space="preserve"> </w:t>
      </w:r>
      <w:r w:rsidRPr="00977041">
        <w:rPr>
          <w:rFonts w:eastAsia="Cambria" w:cs="Arial"/>
          <w:szCs w:val="22"/>
        </w:rPr>
        <w:t>catheter</w:t>
      </w:r>
      <w:r w:rsidRPr="00977041">
        <w:rPr>
          <w:rFonts w:eastAsia="Cambria" w:cs="Arial"/>
          <w:spacing w:val="-3"/>
          <w:szCs w:val="22"/>
        </w:rPr>
        <w:t xml:space="preserve"> </w:t>
      </w:r>
      <w:r w:rsidRPr="00977041">
        <w:rPr>
          <w:rFonts w:eastAsia="Cambria" w:cs="Arial"/>
          <w:szCs w:val="22"/>
        </w:rPr>
        <w:t>with</w:t>
      </w:r>
      <w:r w:rsidRPr="00977041">
        <w:rPr>
          <w:rFonts w:eastAsia="Cambria" w:cs="Arial"/>
          <w:spacing w:val="-2"/>
          <w:szCs w:val="22"/>
        </w:rPr>
        <w:t xml:space="preserve"> direction</w:t>
      </w:r>
    </w:p>
    <w:p w14:paraId="485329FE" w14:textId="77777777" w:rsidR="00977041" w:rsidRPr="00977041" w:rsidRDefault="00977041" w:rsidP="00E66518">
      <w:pPr>
        <w:widowControl w:val="0"/>
        <w:numPr>
          <w:ilvl w:val="1"/>
          <w:numId w:val="16"/>
        </w:numPr>
        <w:tabs>
          <w:tab w:val="left" w:pos="1400"/>
          <w:tab w:val="left" w:pos="1401"/>
        </w:tabs>
        <w:autoSpaceDE w:val="0"/>
        <w:autoSpaceDN w:val="0"/>
        <w:ind w:hanging="361"/>
        <w:rPr>
          <w:rFonts w:eastAsia="Cambria" w:cs="Arial"/>
          <w:szCs w:val="22"/>
        </w:rPr>
      </w:pPr>
      <w:r w:rsidRPr="00977041">
        <w:rPr>
          <w:rFonts w:eastAsia="Cambria" w:cs="Arial"/>
          <w:szCs w:val="22"/>
        </w:rPr>
        <w:t>Perform</w:t>
      </w:r>
      <w:r w:rsidRPr="00977041">
        <w:rPr>
          <w:rFonts w:eastAsia="Cambria" w:cs="Arial"/>
          <w:spacing w:val="-6"/>
          <w:szCs w:val="22"/>
        </w:rPr>
        <w:t xml:space="preserve"> </w:t>
      </w:r>
      <w:proofErr w:type="gramStart"/>
      <w:r w:rsidRPr="00977041">
        <w:rPr>
          <w:rFonts w:eastAsia="Cambria" w:cs="Arial"/>
          <w:szCs w:val="22"/>
        </w:rPr>
        <w:t>aforementioned</w:t>
      </w:r>
      <w:r w:rsidRPr="00977041">
        <w:rPr>
          <w:rFonts w:eastAsia="Cambria" w:cs="Arial"/>
          <w:spacing w:val="-2"/>
          <w:szCs w:val="22"/>
        </w:rPr>
        <w:t xml:space="preserve"> </w:t>
      </w:r>
      <w:r w:rsidRPr="00977041">
        <w:rPr>
          <w:rFonts w:eastAsia="Cambria" w:cs="Arial"/>
          <w:szCs w:val="22"/>
        </w:rPr>
        <w:t>regional</w:t>
      </w:r>
      <w:proofErr w:type="gramEnd"/>
      <w:r w:rsidRPr="00977041">
        <w:rPr>
          <w:rFonts w:eastAsia="Cambria" w:cs="Arial"/>
          <w:spacing w:val="-3"/>
          <w:szCs w:val="22"/>
        </w:rPr>
        <w:t xml:space="preserve"> </w:t>
      </w:r>
      <w:r w:rsidRPr="00977041">
        <w:rPr>
          <w:rFonts w:eastAsia="Cambria" w:cs="Arial"/>
          <w:szCs w:val="22"/>
        </w:rPr>
        <w:t>blocks</w:t>
      </w:r>
      <w:r w:rsidRPr="00977041">
        <w:rPr>
          <w:rFonts w:eastAsia="Cambria" w:cs="Arial"/>
          <w:spacing w:val="-3"/>
          <w:szCs w:val="22"/>
        </w:rPr>
        <w:t xml:space="preserve"> </w:t>
      </w:r>
      <w:r w:rsidRPr="00977041">
        <w:rPr>
          <w:rFonts w:eastAsia="Cambria" w:cs="Arial"/>
          <w:szCs w:val="22"/>
        </w:rPr>
        <w:t>on</w:t>
      </w:r>
      <w:r w:rsidRPr="00977041">
        <w:rPr>
          <w:rFonts w:eastAsia="Cambria" w:cs="Arial"/>
          <w:spacing w:val="-3"/>
          <w:szCs w:val="22"/>
        </w:rPr>
        <w:t xml:space="preserve"> </w:t>
      </w:r>
      <w:r w:rsidRPr="00977041">
        <w:rPr>
          <w:rFonts w:eastAsia="Cambria" w:cs="Arial"/>
          <w:szCs w:val="22"/>
        </w:rPr>
        <w:t>suitable</w:t>
      </w:r>
      <w:r w:rsidRPr="00977041">
        <w:rPr>
          <w:rFonts w:eastAsia="Cambria" w:cs="Arial"/>
          <w:spacing w:val="-3"/>
          <w:szCs w:val="22"/>
        </w:rPr>
        <w:t xml:space="preserve"> </w:t>
      </w:r>
      <w:r w:rsidRPr="00977041">
        <w:rPr>
          <w:rFonts w:eastAsia="Cambria" w:cs="Arial"/>
          <w:szCs w:val="22"/>
        </w:rPr>
        <w:t>patients</w:t>
      </w:r>
      <w:r w:rsidRPr="00977041">
        <w:rPr>
          <w:rFonts w:eastAsia="Cambria" w:cs="Arial"/>
          <w:spacing w:val="-3"/>
          <w:szCs w:val="22"/>
        </w:rPr>
        <w:t xml:space="preserve"> </w:t>
      </w:r>
      <w:r w:rsidRPr="00977041">
        <w:rPr>
          <w:rFonts w:eastAsia="Cambria" w:cs="Arial"/>
          <w:szCs w:val="22"/>
        </w:rPr>
        <w:t>with</w:t>
      </w:r>
      <w:r w:rsidRPr="00977041">
        <w:rPr>
          <w:rFonts w:eastAsia="Cambria" w:cs="Arial"/>
          <w:spacing w:val="-2"/>
          <w:szCs w:val="22"/>
        </w:rPr>
        <w:t xml:space="preserve"> assistance</w:t>
      </w:r>
    </w:p>
    <w:p w14:paraId="397ECCA4" w14:textId="77777777" w:rsidR="00977041" w:rsidRPr="00977041" w:rsidRDefault="00977041" w:rsidP="00E66518">
      <w:pPr>
        <w:widowControl w:val="0"/>
        <w:numPr>
          <w:ilvl w:val="1"/>
          <w:numId w:val="16"/>
        </w:numPr>
        <w:tabs>
          <w:tab w:val="left" w:pos="1400"/>
          <w:tab w:val="left" w:pos="1401"/>
        </w:tabs>
        <w:autoSpaceDE w:val="0"/>
        <w:autoSpaceDN w:val="0"/>
        <w:spacing w:before="1"/>
        <w:ind w:right="1001"/>
        <w:rPr>
          <w:rFonts w:eastAsia="Cambria" w:cs="Arial"/>
          <w:szCs w:val="22"/>
        </w:rPr>
      </w:pPr>
      <w:r w:rsidRPr="00977041">
        <w:rPr>
          <w:rFonts w:eastAsia="Cambria" w:cs="Arial"/>
          <w:szCs w:val="22"/>
        </w:rPr>
        <w:t>Perform</w:t>
      </w:r>
      <w:r w:rsidRPr="00977041">
        <w:rPr>
          <w:rFonts w:eastAsia="Cambria" w:cs="Arial"/>
          <w:spacing w:val="-5"/>
          <w:szCs w:val="22"/>
        </w:rPr>
        <w:t xml:space="preserve"> </w:t>
      </w:r>
      <w:r w:rsidRPr="00977041">
        <w:rPr>
          <w:rFonts w:eastAsia="Cambria" w:cs="Arial"/>
          <w:szCs w:val="22"/>
        </w:rPr>
        <w:t>spinal</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lumbar</w:t>
      </w:r>
      <w:r w:rsidRPr="00977041">
        <w:rPr>
          <w:rFonts w:eastAsia="Cambria" w:cs="Arial"/>
          <w:spacing w:val="-3"/>
          <w:szCs w:val="22"/>
        </w:rPr>
        <w:t xml:space="preserve"> </w:t>
      </w:r>
      <w:r w:rsidRPr="00977041">
        <w:rPr>
          <w:rFonts w:eastAsia="Cambria" w:cs="Arial"/>
          <w:szCs w:val="22"/>
        </w:rPr>
        <w:t>epidural</w:t>
      </w:r>
      <w:r w:rsidRPr="00977041">
        <w:rPr>
          <w:rFonts w:eastAsia="Cambria" w:cs="Arial"/>
          <w:spacing w:val="-5"/>
          <w:szCs w:val="22"/>
        </w:rPr>
        <w:t xml:space="preserve"> </w:t>
      </w:r>
      <w:r w:rsidRPr="00977041">
        <w:rPr>
          <w:rFonts w:eastAsia="Cambria" w:cs="Arial"/>
          <w:szCs w:val="22"/>
        </w:rPr>
        <w:t>anesthesia</w:t>
      </w:r>
      <w:r w:rsidRPr="00977041">
        <w:rPr>
          <w:rFonts w:eastAsia="Cambria" w:cs="Arial"/>
          <w:spacing w:val="-7"/>
          <w:szCs w:val="22"/>
        </w:rPr>
        <w:t xml:space="preserve"> </w:t>
      </w:r>
      <w:r w:rsidRPr="00977041">
        <w:rPr>
          <w:rFonts w:eastAsia="Cambria" w:cs="Arial"/>
          <w:szCs w:val="22"/>
        </w:rPr>
        <w:t>without</w:t>
      </w:r>
      <w:r w:rsidRPr="00977041">
        <w:rPr>
          <w:rFonts w:eastAsia="Cambria" w:cs="Arial"/>
          <w:spacing w:val="-5"/>
          <w:szCs w:val="22"/>
        </w:rPr>
        <w:t xml:space="preserve"> </w:t>
      </w:r>
      <w:r w:rsidRPr="00977041">
        <w:rPr>
          <w:rFonts w:eastAsia="Cambria" w:cs="Arial"/>
          <w:szCs w:val="22"/>
        </w:rPr>
        <w:t>assistance</w:t>
      </w:r>
      <w:r w:rsidRPr="00977041">
        <w:rPr>
          <w:rFonts w:eastAsia="Cambria" w:cs="Arial"/>
          <w:spacing w:val="-5"/>
          <w:szCs w:val="22"/>
        </w:rPr>
        <w:t xml:space="preserve"> </w:t>
      </w:r>
      <w:r w:rsidRPr="00977041">
        <w:rPr>
          <w:rFonts w:eastAsia="Cambria" w:cs="Arial"/>
          <w:szCs w:val="22"/>
        </w:rPr>
        <w:t>in</w:t>
      </w:r>
      <w:r w:rsidRPr="00977041">
        <w:rPr>
          <w:rFonts w:eastAsia="Cambria" w:cs="Arial"/>
          <w:spacing w:val="-7"/>
          <w:szCs w:val="22"/>
        </w:rPr>
        <w:t xml:space="preserve"> </w:t>
      </w:r>
      <w:r w:rsidRPr="00977041">
        <w:rPr>
          <w:rFonts w:eastAsia="Cambria" w:cs="Arial"/>
          <w:szCs w:val="22"/>
        </w:rPr>
        <w:t xml:space="preserve">most </w:t>
      </w:r>
      <w:r w:rsidRPr="00977041">
        <w:rPr>
          <w:rFonts w:eastAsia="Cambria" w:cs="Arial"/>
          <w:spacing w:val="-2"/>
          <w:szCs w:val="22"/>
        </w:rPr>
        <w:t>patients</w:t>
      </w:r>
    </w:p>
    <w:p w14:paraId="507D8179" w14:textId="77777777" w:rsidR="00977041" w:rsidRPr="00977041" w:rsidRDefault="00977041" w:rsidP="00E66518">
      <w:pPr>
        <w:widowControl w:val="0"/>
        <w:numPr>
          <w:ilvl w:val="1"/>
          <w:numId w:val="16"/>
        </w:numPr>
        <w:tabs>
          <w:tab w:val="left" w:pos="1400"/>
          <w:tab w:val="left" w:pos="1401"/>
        </w:tabs>
        <w:autoSpaceDE w:val="0"/>
        <w:autoSpaceDN w:val="0"/>
        <w:ind w:hanging="361"/>
        <w:rPr>
          <w:rFonts w:eastAsia="Cambria" w:cs="Arial"/>
          <w:szCs w:val="22"/>
        </w:rPr>
      </w:pPr>
      <w:r w:rsidRPr="00977041">
        <w:rPr>
          <w:rFonts w:eastAsia="Cambria" w:cs="Arial"/>
          <w:szCs w:val="22"/>
        </w:rPr>
        <w:t>Perform</w:t>
      </w:r>
      <w:r w:rsidRPr="00977041">
        <w:rPr>
          <w:rFonts w:eastAsia="Cambria" w:cs="Arial"/>
          <w:spacing w:val="-6"/>
          <w:szCs w:val="22"/>
        </w:rPr>
        <w:t xml:space="preserve"> </w:t>
      </w:r>
      <w:proofErr w:type="gramStart"/>
      <w:r w:rsidRPr="00977041">
        <w:rPr>
          <w:rFonts w:eastAsia="Cambria" w:cs="Arial"/>
          <w:szCs w:val="22"/>
        </w:rPr>
        <w:t>asleep</w:t>
      </w:r>
      <w:proofErr w:type="gramEnd"/>
      <w:r w:rsidRPr="00977041">
        <w:rPr>
          <w:rFonts w:eastAsia="Cambria" w:cs="Arial"/>
          <w:spacing w:val="-3"/>
          <w:szCs w:val="22"/>
        </w:rPr>
        <w:t xml:space="preserve"> </w:t>
      </w:r>
      <w:r w:rsidRPr="00977041">
        <w:rPr>
          <w:rFonts w:eastAsia="Cambria" w:cs="Arial"/>
          <w:szCs w:val="22"/>
        </w:rPr>
        <w:t>or</w:t>
      </w:r>
      <w:r w:rsidRPr="00977041">
        <w:rPr>
          <w:rFonts w:eastAsia="Cambria" w:cs="Arial"/>
          <w:spacing w:val="-4"/>
          <w:szCs w:val="22"/>
        </w:rPr>
        <w:t xml:space="preserve"> </w:t>
      </w:r>
      <w:r w:rsidRPr="00977041">
        <w:rPr>
          <w:rFonts w:eastAsia="Cambria" w:cs="Arial"/>
          <w:szCs w:val="22"/>
        </w:rPr>
        <w:t>awake</w:t>
      </w:r>
      <w:r w:rsidRPr="00977041">
        <w:rPr>
          <w:rFonts w:eastAsia="Cambria" w:cs="Arial"/>
          <w:spacing w:val="-3"/>
          <w:szCs w:val="22"/>
        </w:rPr>
        <w:t xml:space="preserve"> </w:t>
      </w:r>
      <w:r w:rsidRPr="00977041">
        <w:rPr>
          <w:rFonts w:eastAsia="Cambria" w:cs="Arial"/>
          <w:szCs w:val="22"/>
        </w:rPr>
        <w:t>fiberoptic</w:t>
      </w:r>
      <w:r w:rsidRPr="00977041">
        <w:rPr>
          <w:rFonts w:eastAsia="Cambria" w:cs="Arial"/>
          <w:spacing w:val="-3"/>
          <w:szCs w:val="22"/>
        </w:rPr>
        <w:t xml:space="preserve"> </w:t>
      </w:r>
      <w:r w:rsidRPr="00977041">
        <w:rPr>
          <w:rFonts w:eastAsia="Cambria" w:cs="Arial"/>
          <w:szCs w:val="22"/>
        </w:rPr>
        <w:t>intubation</w:t>
      </w:r>
      <w:r w:rsidRPr="00977041">
        <w:rPr>
          <w:rFonts w:eastAsia="Cambria" w:cs="Arial"/>
          <w:spacing w:val="-5"/>
          <w:szCs w:val="22"/>
        </w:rPr>
        <w:t xml:space="preserve"> </w:t>
      </w:r>
      <w:r w:rsidRPr="00977041">
        <w:rPr>
          <w:rFonts w:eastAsia="Cambria" w:cs="Arial"/>
          <w:szCs w:val="22"/>
        </w:rPr>
        <w:t>with</w:t>
      </w:r>
      <w:r w:rsidRPr="00977041">
        <w:rPr>
          <w:rFonts w:eastAsia="Cambria" w:cs="Arial"/>
          <w:spacing w:val="-2"/>
          <w:szCs w:val="22"/>
        </w:rPr>
        <w:t xml:space="preserve"> assistance</w:t>
      </w:r>
    </w:p>
    <w:p w14:paraId="79DCED40" w14:textId="77777777" w:rsidR="00977041" w:rsidRPr="00977041" w:rsidRDefault="00977041" w:rsidP="00977041">
      <w:pPr>
        <w:widowControl w:val="0"/>
        <w:autoSpaceDE w:val="0"/>
        <w:autoSpaceDN w:val="0"/>
        <w:spacing w:before="11"/>
        <w:rPr>
          <w:rFonts w:eastAsia="Cambria" w:cs="Arial"/>
          <w:sz w:val="23"/>
          <w:szCs w:val="24"/>
        </w:rPr>
      </w:pPr>
    </w:p>
    <w:p w14:paraId="2B86987A" w14:textId="77777777" w:rsidR="00977041" w:rsidRPr="00C40665" w:rsidRDefault="00977041" w:rsidP="00C40665">
      <w:pPr>
        <w:pStyle w:val="BodyText"/>
        <w:ind w:firstLine="720"/>
        <w:rPr>
          <w:rFonts w:eastAsia="Cambria"/>
          <w:b/>
          <w:bCs/>
          <w:i/>
          <w:iCs/>
        </w:rPr>
      </w:pPr>
      <w:r w:rsidRPr="00C40665">
        <w:rPr>
          <w:rFonts w:eastAsia="Cambria"/>
          <w:b/>
          <w:bCs/>
          <w:i/>
          <w:iCs/>
        </w:rPr>
        <w:t xml:space="preserve">Oral </w:t>
      </w:r>
      <w:r w:rsidRPr="00C40665">
        <w:rPr>
          <w:rFonts w:eastAsia="Cambria"/>
          <w:b/>
          <w:bCs/>
          <w:i/>
          <w:iCs/>
          <w:spacing w:val="-2"/>
        </w:rPr>
        <w:t>Skills</w:t>
      </w:r>
    </w:p>
    <w:p w14:paraId="65944D45" w14:textId="77777777" w:rsidR="00977041" w:rsidRPr="00977041" w:rsidRDefault="00977041" w:rsidP="00E66518">
      <w:pPr>
        <w:widowControl w:val="0"/>
        <w:numPr>
          <w:ilvl w:val="1"/>
          <w:numId w:val="16"/>
        </w:numPr>
        <w:tabs>
          <w:tab w:val="left" w:pos="1400"/>
          <w:tab w:val="left" w:pos="1401"/>
        </w:tabs>
        <w:autoSpaceDE w:val="0"/>
        <w:autoSpaceDN w:val="0"/>
        <w:spacing w:before="91"/>
        <w:ind w:right="891"/>
        <w:rPr>
          <w:rFonts w:eastAsia="Cambria" w:cs="Arial"/>
          <w:szCs w:val="22"/>
        </w:rPr>
      </w:pPr>
      <w:r w:rsidRPr="00977041">
        <w:rPr>
          <w:rFonts w:eastAsia="Cambria" w:cs="Arial"/>
          <w:szCs w:val="22"/>
        </w:rPr>
        <w:t>Cogently</w:t>
      </w:r>
      <w:r w:rsidRPr="00977041">
        <w:rPr>
          <w:rFonts w:eastAsia="Cambria" w:cs="Arial"/>
          <w:spacing w:val="-5"/>
          <w:szCs w:val="22"/>
        </w:rPr>
        <w:t xml:space="preserve"> </w:t>
      </w:r>
      <w:r w:rsidRPr="00977041">
        <w:rPr>
          <w:rFonts w:eastAsia="Cambria" w:cs="Arial"/>
          <w:szCs w:val="22"/>
        </w:rPr>
        <w:t>discuss</w:t>
      </w:r>
      <w:r w:rsidRPr="00977041">
        <w:rPr>
          <w:rFonts w:eastAsia="Cambria" w:cs="Arial"/>
          <w:spacing w:val="-4"/>
          <w:szCs w:val="22"/>
        </w:rPr>
        <w:t xml:space="preserve"> </w:t>
      </w:r>
      <w:r w:rsidRPr="00977041">
        <w:rPr>
          <w:rFonts w:eastAsia="Cambria" w:cs="Arial"/>
          <w:szCs w:val="22"/>
        </w:rPr>
        <w:t>management</w:t>
      </w:r>
      <w:r w:rsidRPr="00977041">
        <w:rPr>
          <w:rFonts w:eastAsia="Cambria" w:cs="Arial"/>
          <w:spacing w:val="-5"/>
          <w:szCs w:val="22"/>
        </w:rPr>
        <w:t xml:space="preserve"> </w:t>
      </w:r>
      <w:r w:rsidRPr="00977041">
        <w:rPr>
          <w:rFonts w:eastAsia="Cambria" w:cs="Arial"/>
          <w:szCs w:val="22"/>
        </w:rPr>
        <w:t>plan</w:t>
      </w:r>
      <w:r w:rsidRPr="00977041">
        <w:rPr>
          <w:rFonts w:eastAsia="Cambria" w:cs="Arial"/>
          <w:spacing w:val="-5"/>
          <w:szCs w:val="22"/>
        </w:rPr>
        <w:t xml:space="preserve"> </w:t>
      </w:r>
      <w:r w:rsidRPr="00977041">
        <w:rPr>
          <w:rFonts w:eastAsia="Cambria" w:cs="Arial"/>
          <w:szCs w:val="22"/>
        </w:rPr>
        <w:t>with</w:t>
      </w:r>
      <w:r w:rsidRPr="00977041">
        <w:rPr>
          <w:rFonts w:eastAsia="Cambria" w:cs="Arial"/>
          <w:spacing w:val="-5"/>
          <w:szCs w:val="22"/>
        </w:rPr>
        <w:t xml:space="preserve"> </w:t>
      </w:r>
      <w:r w:rsidRPr="00977041">
        <w:rPr>
          <w:rFonts w:eastAsia="Cambria" w:cs="Arial"/>
          <w:szCs w:val="22"/>
        </w:rPr>
        <w:t>anesthesiology</w:t>
      </w:r>
      <w:r w:rsidRPr="00977041">
        <w:rPr>
          <w:rFonts w:eastAsia="Cambria" w:cs="Arial"/>
          <w:spacing w:val="-5"/>
          <w:szCs w:val="22"/>
        </w:rPr>
        <w:t xml:space="preserve"> </w:t>
      </w:r>
      <w:r w:rsidRPr="00977041">
        <w:rPr>
          <w:rFonts w:eastAsia="Cambria" w:cs="Arial"/>
          <w:szCs w:val="22"/>
        </w:rPr>
        <w:t>staff</w:t>
      </w:r>
      <w:r w:rsidRPr="00977041">
        <w:rPr>
          <w:rFonts w:eastAsia="Cambria" w:cs="Arial"/>
          <w:spacing w:val="-6"/>
          <w:szCs w:val="22"/>
        </w:rPr>
        <w:t xml:space="preserve"> </w:t>
      </w:r>
      <w:r w:rsidRPr="00977041">
        <w:rPr>
          <w:rFonts w:eastAsia="Cambria" w:cs="Arial"/>
          <w:szCs w:val="22"/>
        </w:rPr>
        <w:t>or</w:t>
      </w:r>
      <w:r w:rsidRPr="00977041">
        <w:rPr>
          <w:rFonts w:eastAsia="Cambria" w:cs="Arial"/>
          <w:spacing w:val="-6"/>
          <w:szCs w:val="22"/>
        </w:rPr>
        <w:t xml:space="preserve"> </w:t>
      </w:r>
      <w:r w:rsidRPr="00977041">
        <w:rPr>
          <w:rFonts w:eastAsia="Cambria" w:cs="Arial"/>
          <w:szCs w:val="22"/>
        </w:rPr>
        <w:t>surgeon</w:t>
      </w:r>
      <w:r w:rsidRPr="00977041">
        <w:rPr>
          <w:rFonts w:eastAsia="Cambria" w:cs="Arial"/>
          <w:spacing w:val="-5"/>
          <w:szCs w:val="22"/>
        </w:rPr>
        <w:t xml:space="preserve"> </w:t>
      </w:r>
      <w:r w:rsidRPr="00977041">
        <w:rPr>
          <w:rFonts w:eastAsia="Cambria" w:cs="Arial"/>
          <w:szCs w:val="22"/>
        </w:rPr>
        <w:t>for ASA physical status 3 patients</w:t>
      </w:r>
    </w:p>
    <w:p w14:paraId="05653ED0" w14:textId="77777777" w:rsidR="00977041" w:rsidRPr="00977041" w:rsidRDefault="00977041" w:rsidP="00E66518">
      <w:pPr>
        <w:widowControl w:val="0"/>
        <w:numPr>
          <w:ilvl w:val="1"/>
          <w:numId w:val="16"/>
        </w:numPr>
        <w:tabs>
          <w:tab w:val="left" w:pos="1400"/>
          <w:tab w:val="left" w:pos="1401"/>
        </w:tabs>
        <w:autoSpaceDE w:val="0"/>
        <w:autoSpaceDN w:val="0"/>
        <w:ind w:hanging="361"/>
        <w:rPr>
          <w:rFonts w:eastAsia="Cambria" w:cs="Arial"/>
          <w:szCs w:val="22"/>
        </w:rPr>
      </w:pPr>
      <w:r w:rsidRPr="00977041">
        <w:rPr>
          <w:rFonts w:eastAsia="Cambria" w:cs="Arial"/>
          <w:szCs w:val="22"/>
        </w:rPr>
        <w:t xml:space="preserve">Defend choice of </w:t>
      </w:r>
      <w:r w:rsidRPr="00977041">
        <w:rPr>
          <w:rFonts w:eastAsia="Cambria" w:cs="Arial"/>
          <w:spacing w:val="-2"/>
          <w:szCs w:val="22"/>
        </w:rPr>
        <w:t>monitoring</w:t>
      </w:r>
    </w:p>
    <w:p w14:paraId="182776E0" w14:textId="77777777" w:rsidR="00977041" w:rsidRPr="00977041" w:rsidRDefault="00977041" w:rsidP="00E66518">
      <w:pPr>
        <w:widowControl w:val="0"/>
        <w:numPr>
          <w:ilvl w:val="1"/>
          <w:numId w:val="16"/>
        </w:numPr>
        <w:tabs>
          <w:tab w:val="left" w:pos="1400"/>
          <w:tab w:val="left" w:pos="1401"/>
        </w:tabs>
        <w:autoSpaceDE w:val="0"/>
        <w:autoSpaceDN w:val="0"/>
        <w:ind w:right="1211"/>
        <w:rPr>
          <w:rFonts w:eastAsia="Cambria" w:cs="Arial"/>
          <w:szCs w:val="22"/>
        </w:rPr>
      </w:pPr>
      <w:r w:rsidRPr="00977041">
        <w:rPr>
          <w:rFonts w:eastAsia="Cambria" w:cs="Arial"/>
          <w:szCs w:val="22"/>
        </w:rPr>
        <w:lastRenderedPageBreak/>
        <w:t>Defend</w:t>
      </w:r>
      <w:r w:rsidRPr="00977041">
        <w:rPr>
          <w:rFonts w:eastAsia="Cambria" w:cs="Arial"/>
          <w:spacing w:val="-3"/>
          <w:szCs w:val="22"/>
        </w:rPr>
        <w:t xml:space="preserve"> </w:t>
      </w:r>
      <w:r w:rsidRPr="00977041">
        <w:rPr>
          <w:rFonts w:eastAsia="Cambria" w:cs="Arial"/>
          <w:szCs w:val="22"/>
        </w:rPr>
        <w:t>choice</w:t>
      </w:r>
      <w:r w:rsidRPr="00977041">
        <w:rPr>
          <w:rFonts w:eastAsia="Cambria" w:cs="Arial"/>
          <w:spacing w:val="-4"/>
          <w:szCs w:val="22"/>
        </w:rPr>
        <w:t xml:space="preserve"> </w:t>
      </w:r>
      <w:r w:rsidRPr="00977041">
        <w:rPr>
          <w:rFonts w:eastAsia="Cambria" w:cs="Arial"/>
          <w:szCs w:val="22"/>
        </w:rPr>
        <w:t>of</w:t>
      </w:r>
      <w:r w:rsidRPr="00977041">
        <w:rPr>
          <w:rFonts w:eastAsia="Cambria" w:cs="Arial"/>
          <w:spacing w:val="-4"/>
          <w:szCs w:val="22"/>
        </w:rPr>
        <w:t xml:space="preserve"> </w:t>
      </w:r>
      <w:r w:rsidRPr="00977041">
        <w:rPr>
          <w:rFonts w:eastAsia="Cambria" w:cs="Arial"/>
          <w:szCs w:val="22"/>
        </w:rPr>
        <w:t>anesthetic</w:t>
      </w:r>
      <w:r w:rsidRPr="00977041">
        <w:rPr>
          <w:rFonts w:eastAsia="Cambria" w:cs="Arial"/>
          <w:spacing w:val="-4"/>
          <w:szCs w:val="22"/>
        </w:rPr>
        <w:t xml:space="preserve"> </w:t>
      </w:r>
      <w:r w:rsidRPr="00977041">
        <w:rPr>
          <w:rFonts w:eastAsia="Cambria" w:cs="Arial"/>
          <w:szCs w:val="22"/>
        </w:rPr>
        <w:t>technique</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6"/>
          <w:szCs w:val="22"/>
        </w:rPr>
        <w:t xml:space="preserve"> </w:t>
      </w:r>
      <w:r w:rsidRPr="00977041">
        <w:rPr>
          <w:rFonts w:eastAsia="Cambria" w:cs="Arial"/>
          <w:szCs w:val="22"/>
        </w:rPr>
        <w:t>drugs</w:t>
      </w:r>
      <w:r w:rsidRPr="00977041">
        <w:rPr>
          <w:rFonts w:eastAsia="Cambria" w:cs="Arial"/>
          <w:spacing w:val="-4"/>
          <w:szCs w:val="22"/>
        </w:rPr>
        <w:t xml:space="preserve"> </w:t>
      </w:r>
      <w:r w:rsidRPr="00977041">
        <w:rPr>
          <w:rFonts w:eastAsia="Cambria" w:cs="Arial"/>
          <w:szCs w:val="22"/>
        </w:rPr>
        <w:t>used</w:t>
      </w:r>
      <w:r w:rsidRPr="00977041">
        <w:rPr>
          <w:rFonts w:eastAsia="Cambria" w:cs="Arial"/>
          <w:spacing w:val="-4"/>
          <w:szCs w:val="22"/>
        </w:rPr>
        <w:t xml:space="preserve"> </w:t>
      </w:r>
      <w:r w:rsidRPr="00977041">
        <w:rPr>
          <w:rFonts w:eastAsia="Cambria" w:cs="Arial"/>
          <w:szCs w:val="22"/>
        </w:rPr>
        <w:t>with</w:t>
      </w:r>
      <w:r w:rsidRPr="00977041">
        <w:rPr>
          <w:rFonts w:eastAsia="Cambria" w:cs="Arial"/>
          <w:spacing w:val="-4"/>
          <w:szCs w:val="22"/>
        </w:rPr>
        <w:t xml:space="preserve"> </w:t>
      </w:r>
      <w:r w:rsidRPr="00977041">
        <w:rPr>
          <w:rFonts w:eastAsia="Cambria" w:cs="Arial"/>
          <w:szCs w:val="22"/>
        </w:rPr>
        <w:t>discussion</w:t>
      </w:r>
      <w:r w:rsidRPr="00977041">
        <w:rPr>
          <w:rFonts w:eastAsia="Cambria" w:cs="Arial"/>
          <w:spacing w:val="-6"/>
          <w:szCs w:val="22"/>
        </w:rPr>
        <w:t xml:space="preserve"> </w:t>
      </w:r>
      <w:r w:rsidRPr="00977041">
        <w:rPr>
          <w:rFonts w:eastAsia="Cambria" w:cs="Arial"/>
          <w:szCs w:val="22"/>
        </w:rPr>
        <w:t xml:space="preserve">of </w:t>
      </w:r>
      <w:r w:rsidRPr="00977041">
        <w:rPr>
          <w:rFonts w:eastAsia="Cambria" w:cs="Arial"/>
          <w:spacing w:val="-2"/>
          <w:szCs w:val="22"/>
        </w:rPr>
        <w:t>options</w:t>
      </w:r>
    </w:p>
    <w:p w14:paraId="3D082387" w14:textId="77777777" w:rsidR="00977041" w:rsidRPr="00977041" w:rsidRDefault="00977041" w:rsidP="00E66518">
      <w:pPr>
        <w:widowControl w:val="0"/>
        <w:numPr>
          <w:ilvl w:val="1"/>
          <w:numId w:val="16"/>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Recognize</w:t>
      </w:r>
      <w:r w:rsidRPr="00977041">
        <w:rPr>
          <w:rFonts w:eastAsia="Cambria" w:cs="Arial"/>
          <w:spacing w:val="-5"/>
          <w:szCs w:val="22"/>
        </w:rPr>
        <w:t xml:space="preserve"> </w:t>
      </w:r>
      <w:r w:rsidRPr="00977041">
        <w:rPr>
          <w:rFonts w:eastAsia="Cambria" w:cs="Arial"/>
          <w:szCs w:val="22"/>
        </w:rPr>
        <w:t>when</w:t>
      </w:r>
      <w:r w:rsidRPr="00977041">
        <w:rPr>
          <w:rFonts w:eastAsia="Cambria" w:cs="Arial"/>
          <w:spacing w:val="-2"/>
          <w:szCs w:val="22"/>
        </w:rPr>
        <w:t xml:space="preserve"> </w:t>
      </w:r>
      <w:r w:rsidRPr="00977041">
        <w:rPr>
          <w:rFonts w:eastAsia="Cambria" w:cs="Arial"/>
          <w:szCs w:val="22"/>
        </w:rPr>
        <w:t>to</w:t>
      </w:r>
      <w:r w:rsidRPr="00977041">
        <w:rPr>
          <w:rFonts w:eastAsia="Cambria" w:cs="Arial"/>
          <w:spacing w:val="-4"/>
          <w:szCs w:val="22"/>
        </w:rPr>
        <w:t xml:space="preserve"> </w:t>
      </w:r>
      <w:r w:rsidRPr="00977041">
        <w:rPr>
          <w:rFonts w:eastAsia="Cambria" w:cs="Arial"/>
          <w:szCs w:val="22"/>
        </w:rPr>
        <w:t>proceed,</w:t>
      </w:r>
      <w:r w:rsidRPr="00977041">
        <w:rPr>
          <w:rFonts w:eastAsia="Cambria" w:cs="Arial"/>
          <w:spacing w:val="-4"/>
          <w:szCs w:val="22"/>
        </w:rPr>
        <w:t xml:space="preserve"> </w:t>
      </w:r>
      <w:r w:rsidRPr="00977041">
        <w:rPr>
          <w:rFonts w:eastAsia="Cambria" w:cs="Arial"/>
          <w:szCs w:val="22"/>
        </w:rPr>
        <w:t>investigate</w:t>
      </w:r>
      <w:r w:rsidRPr="00977041">
        <w:rPr>
          <w:rFonts w:eastAsia="Cambria" w:cs="Arial"/>
          <w:spacing w:val="-2"/>
          <w:szCs w:val="22"/>
        </w:rPr>
        <w:t xml:space="preserve"> </w:t>
      </w:r>
      <w:r w:rsidRPr="00977041">
        <w:rPr>
          <w:rFonts w:eastAsia="Cambria" w:cs="Arial"/>
          <w:szCs w:val="22"/>
        </w:rPr>
        <w:t>further,</w:t>
      </w:r>
      <w:r w:rsidRPr="00977041">
        <w:rPr>
          <w:rFonts w:eastAsia="Cambria" w:cs="Arial"/>
          <w:spacing w:val="-5"/>
          <w:szCs w:val="22"/>
        </w:rPr>
        <w:t xml:space="preserve"> </w:t>
      </w:r>
      <w:r w:rsidRPr="00977041">
        <w:rPr>
          <w:rFonts w:eastAsia="Cambria" w:cs="Arial"/>
          <w:szCs w:val="22"/>
        </w:rPr>
        <w:t>or</w:t>
      </w:r>
      <w:r w:rsidRPr="00977041">
        <w:rPr>
          <w:rFonts w:eastAsia="Cambria" w:cs="Arial"/>
          <w:spacing w:val="-4"/>
          <w:szCs w:val="22"/>
        </w:rPr>
        <w:t xml:space="preserve"> </w:t>
      </w:r>
      <w:r w:rsidRPr="00977041">
        <w:rPr>
          <w:rFonts w:eastAsia="Cambria" w:cs="Arial"/>
          <w:szCs w:val="22"/>
        </w:rPr>
        <w:t>cancel</w:t>
      </w:r>
      <w:r w:rsidRPr="00977041">
        <w:rPr>
          <w:rFonts w:eastAsia="Cambria" w:cs="Arial"/>
          <w:spacing w:val="-3"/>
          <w:szCs w:val="22"/>
        </w:rPr>
        <w:t xml:space="preserve"> </w:t>
      </w:r>
      <w:r w:rsidRPr="00977041">
        <w:rPr>
          <w:rFonts w:eastAsia="Cambria" w:cs="Arial"/>
          <w:szCs w:val="22"/>
        </w:rPr>
        <w:t>a</w:t>
      </w:r>
      <w:r w:rsidRPr="00977041">
        <w:rPr>
          <w:rFonts w:eastAsia="Cambria" w:cs="Arial"/>
          <w:spacing w:val="-3"/>
          <w:szCs w:val="22"/>
        </w:rPr>
        <w:t xml:space="preserve"> </w:t>
      </w:r>
      <w:r w:rsidRPr="00977041">
        <w:rPr>
          <w:rFonts w:eastAsia="Cambria" w:cs="Arial"/>
          <w:spacing w:val="-4"/>
          <w:szCs w:val="22"/>
        </w:rPr>
        <w:t>case</w:t>
      </w:r>
    </w:p>
    <w:p w14:paraId="6612950D" w14:textId="50E12EDB" w:rsidR="00977041" w:rsidRPr="00977041" w:rsidRDefault="00977041" w:rsidP="00E66518">
      <w:pPr>
        <w:widowControl w:val="0"/>
        <w:numPr>
          <w:ilvl w:val="1"/>
          <w:numId w:val="16"/>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Participate</w:t>
      </w:r>
      <w:r w:rsidRPr="00977041">
        <w:rPr>
          <w:rFonts w:eastAsia="Cambria" w:cs="Arial"/>
          <w:spacing w:val="-4"/>
          <w:szCs w:val="22"/>
        </w:rPr>
        <w:t xml:space="preserve"> </w:t>
      </w:r>
      <w:r w:rsidRPr="00977041">
        <w:rPr>
          <w:rFonts w:eastAsia="Cambria" w:cs="Arial"/>
          <w:szCs w:val="22"/>
        </w:rPr>
        <w:t>actively</w:t>
      </w:r>
      <w:r w:rsidRPr="00977041">
        <w:rPr>
          <w:rFonts w:eastAsia="Cambria" w:cs="Arial"/>
          <w:spacing w:val="-4"/>
          <w:szCs w:val="22"/>
        </w:rPr>
        <w:t xml:space="preserve"> </w:t>
      </w:r>
      <w:r w:rsidRPr="00977041">
        <w:rPr>
          <w:rFonts w:eastAsia="Cambria" w:cs="Arial"/>
          <w:szCs w:val="22"/>
        </w:rPr>
        <w:t>in</w:t>
      </w:r>
      <w:r w:rsidRPr="00977041">
        <w:rPr>
          <w:rFonts w:eastAsia="Cambria" w:cs="Arial"/>
          <w:spacing w:val="-2"/>
          <w:szCs w:val="22"/>
        </w:rPr>
        <w:t xml:space="preserve"> </w:t>
      </w:r>
      <w:r w:rsidRPr="00977041">
        <w:rPr>
          <w:rFonts w:eastAsia="Cambria" w:cs="Arial"/>
          <w:szCs w:val="22"/>
        </w:rPr>
        <w:t>teaching</w:t>
      </w:r>
      <w:r w:rsidRPr="00977041">
        <w:rPr>
          <w:rFonts w:eastAsia="Cambria" w:cs="Arial"/>
          <w:spacing w:val="-4"/>
          <w:szCs w:val="22"/>
        </w:rPr>
        <w:t xml:space="preserve"> </w:t>
      </w:r>
      <w:r w:rsidRPr="00977041">
        <w:rPr>
          <w:rFonts w:eastAsia="Cambria" w:cs="Arial"/>
          <w:szCs w:val="22"/>
        </w:rPr>
        <w:t>medical</w:t>
      </w:r>
      <w:r w:rsidRPr="00977041">
        <w:rPr>
          <w:rFonts w:eastAsia="Cambria" w:cs="Arial"/>
          <w:spacing w:val="-1"/>
          <w:szCs w:val="22"/>
        </w:rPr>
        <w:t xml:space="preserve"> </w:t>
      </w:r>
      <w:r w:rsidRPr="00977041">
        <w:rPr>
          <w:rFonts w:eastAsia="Cambria" w:cs="Arial"/>
          <w:spacing w:val="-2"/>
          <w:szCs w:val="22"/>
        </w:rPr>
        <w:t>students</w:t>
      </w:r>
    </w:p>
    <w:p w14:paraId="71ED0BD4" w14:textId="77777777" w:rsidR="00977041" w:rsidRPr="00977041" w:rsidRDefault="00977041" w:rsidP="00977041">
      <w:pPr>
        <w:widowControl w:val="0"/>
        <w:autoSpaceDE w:val="0"/>
        <w:autoSpaceDN w:val="0"/>
        <w:spacing w:before="2"/>
        <w:rPr>
          <w:rFonts w:eastAsia="Cambria" w:cs="Arial"/>
          <w:szCs w:val="24"/>
        </w:rPr>
      </w:pPr>
    </w:p>
    <w:p w14:paraId="2DEBCABD" w14:textId="77777777" w:rsidR="00977041" w:rsidRPr="00C40665" w:rsidRDefault="00977041" w:rsidP="00C40665">
      <w:pPr>
        <w:pStyle w:val="BodyText"/>
        <w:ind w:firstLine="591"/>
        <w:rPr>
          <w:rFonts w:eastAsia="Cambria"/>
          <w:b/>
          <w:bCs/>
        </w:rPr>
      </w:pPr>
      <w:r w:rsidRPr="00C40665">
        <w:rPr>
          <w:rFonts w:eastAsia="Cambria"/>
          <w:b/>
          <w:bCs/>
        </w:rPr>
        <w:t>CLINICAL</w:t>
      </w:r>
      <w:r w:rsidRPr="00C40665">
        <w:rPr>
          <w:rFonts w:eastAsia="Cambria"/>
          <w:b/>
          <w:bCs/>
          <w:spacing w:val="-4"/>
        </w:rPr>
        <w:t xml:space="preserve"> </w:t>
      </w:r>
      <w:r w:rsidRPr="00C40665">
        <w:rPr>
          <w:rFonts w:eastAsia="Cambria"/>
          <w:b/>
          <w:bCs/>
        </w:rPr>
        <w:t>ANESTHESIA</w:t>
      </w:r>
      <w:r w:rsidRPr="00C40665">
        <w:rPr>
          <w:rFonts w:eastAsia="Cambria"/>
          <w:b/>
          <w:bCs/>
          <w:spacing w:val="-2"/>
        </w:rPr>
        <w:t xml:space="preserve"> </w:t>
      </w:r>
      <w:r w:rsidRPr="00C40665">
        <w:rPr>
          <w:rFonts w:eastAsia="Cambria"/>
          <w:b/>
          <w:bCs/>
        </w:rPr>
        <w:t>2</w:t>
      </w:r>
      <w:r w:rsidRPr="00C40665">
        <w:rPr>
          <w:rFonts w:eastAsia="Cambria"/>
          <w:b/>
          <w:bCs/>
          <w:spacing w:val="-2"/>
        </w:rPr>
        <w:t xml:space="preserve"> </w:t>
      </w:r>
      <w:r w:rsidRPr="00C40665">
        <w:rPr>
          <w:rFonts w:eastAsia="Cambria"/>
          <w:b/>
          <w:bCs/>
        </w:rPr>
        <w:t>(PGY</w:t>
      </w:r>
      <w:r w:rsidRPr="00C40665">
        <w:rPr>
          <w:rFonts w:eastAsia="Cambria"/>
          <w:b/>
          <w:bCs/>
          <w:spacing w:val="-2"/>
        </w:rPr>
        <w:t xml:space="preserve"> </w:t>
      </w:r>
      <w:r w:rsidRPr="00C40665">
        <w:rPr>
          <w:rFonts w:eastAsia="Cambria"/>
          <w:b/>
          <w:bCs/>
          <w:spacing w:val="-5"/>
        </w:rPr>
        <w:t>3)</w:t>
      </w:r>
    </w:p>
    <w:p w14:paraId="49CD7EEA" w14:textId="77777777" w:rsidR="00977041" w:rsidRPr="00977041" w:rsidRDefault="00977041" w:rsidP="00977041">
      <w:pPr>
        <w:widowControl w:val="0"/>
        <w:autoSpaceDE w:val="0"/>
        <w:autoSpaceDN w:val="0"/>
        <w:spacing w:before="11"/>
        <w:rPr>
          <w:rFonts w:eastAsia="Cambria" w:cs="Arial"/>
          <w:b/>
          <w:sz w:val="23"/>
          <w:szCs w:val="24"/>
        </w:rPr>
      </w:pPr>
    </w:p>
    <w:p w14:paraId="6B8AB112" w14:textId="77777777" w:rsidR="00977041" w:rsidRPr="00977041" w:rsidRDefault="00977041" w:rsidP="00E66518">
      <w:pPr>
        <w:widowControl w:val="0"/>
        <w:numPr>
          <w:ilvl w:val="0"/>
          <w:numId w:val="14"/>
        </w:numPr>
        <w:tabs>
          <w:tab w:val="left" w:pos="861"/>
        </w:tabs>
        <w:autoSpaceDE w:val="0"/>
        <w:autoSpaceDN w:val="0"/>
        <w:ind w:right="798"/>
        <w:rPr>
          <w:rFonts w:eastAsia="Cambria" w:cs="Arial"/>
          <w:szCs w:val="22"/>
        </w:rPr>
      </w:pPr>
      <w:r w:rsidRPr="00977041">
        <w:rPr>
          <w:rFonts w:eastAsia="Cambria" w:cs="Arial"/>
          <w:szCs w:val="22"/>
        </w:rPr>
        <w:t>The Clinical Anesthesia (CA) II year emphasizes subspecialty anesthesia training accentuating the theoretical background, subject material and practice of subdisciplines of anesthesiology. These subspecialty areas include obstetric anesthesia,</w:t>
      </w:r>
      <w:r w:rsidRPr="00977041">
        <w:rPr>
          <w:rFonts w:eastAsia="Cambria" w:cs="Arial"/>
          <w:spacing w:val="-6"/>
          <w:szCs w:val="22"/>
        </w:rPr>
        <w:t xml:space="preserve"> </w:t>
      </w:r>
      <w:r w:rsidRPr="00977041">
        <w:rPr>
          <w:rFonts w:eastAsia="Cambria" w:cs="Arial"/>
          <w:szCs w:val="22"/>
        </w:rPr>
        <w:t>pediatric</w:t>
      </w:r>
      <w:r w:rsidRPr="00977041">
        <w:rPr>
          <w:rFonts w:eastAsia="Cambria" w:cs="Arial"/>
          <w:spacing w:val="-7"/>
          <w:szCs w:val="22"/>
        </w:rPr>
        <w:t xml:space="preserve"> </w:t>
      </w:r>
      <w:r w:rsidRPr="00977041">
        <w:rPr>
          <w:rFonts w:eastAsia="Cambria" w:cs="Arial"/>
          <w:szCs w:val="22"/>
        </w:rPr>
        <w:t>anesthesia,</w:t>
      </w:r>
      <w:r w:rsidRPr="00977041">
        <w:rPr>
          <w:rFonts w:eastAsia="Cambria" w:cs="Arial"/>
          <w:spacing w:val="-6"/>
          <w:szCs w:val="22"/>
        </w:rPr>
        <w:t xml:space="preserve"> </w:t>
      </w:r>
      <w:r w:rsidRPr="00977041">
        <w:rPr>
          <w:rFonts w:eastAsia="Cambria" w:cs="Arial"/>
          <w:szCs w:val="22"/>
        </w:rPr>
        <w:t>cardiothoracic</w:t>
      </w:r>
      <w:r w:rsidRPr="00977041">
        <w:rPr>
          <w:rFonts w:eastAsia="Cambria" w:cs="Arial"/>
          <w:spacing w:val="-7"/>
          <w:szCs w:val="22"/>
        </w:rPr>
        <w:t xml:space="preserve"> </w:t>
      </w:r>
      <w:r w:rsidRPr="00977041">
        <w:rPr>
          <w:rFonts w:eastAsia="Cambria" w:cs="Arial"/>
          <w:szCs w:val="22"/>
        </w:rPr>
        <w:t>anesthesia,</w:t>
      </w:r>
      <w:r w:rsidRPr="00977041">
        <w:rPr>
          <w:rFonts w:eastAsia="Cambria" w:cs="Arial"/>
          <w:spacing w:val="-6"/>
          <w:szCs w:val="22"/>
        </w:rPr>
        <w:t xml:space="preserve"> </w:t>
      </w:r>
      <w:proofErr w:type="spellStart"/>
      <w:r w:rsidRPr="00977041">
        <w:rPr>
          <w:rFonts w:eastAsia="Cambria" w:cs="Arial"/>
          <w:szCs w:val="22"/>
        </w:rPr>
        <w:t>neuroanesthesia</w:t>
      </w:r>
      <w:proofErr w:type="spellEnd"/>
      <w:r w:rsidRPr="00977041">
        <w:rPr>
          <w:rFonts w:eastAsia="Cambria" w:cs="Arial"/>
          <w:szCs w:val="22"/>
        </w:rPr>
        <w:t>,</w:t>
      </w:r>
      <w:r w:rsidRPr="00977041">
        <w:rPr>
          <w:rFonts w:eastAsia="Cambria" w:cs="Arial"/>
          <w:spacing w:val="-6"/>
          <w:szCs w:val="22"/>
        </w:rPr>
        <w:t xml:space="preserve"> </w:t>
      </w:r>
      <w:r w:rsidRPr="00977041">
        <w:rPr>
          <w:rFonts w:eastAsia="Cambria" w:cs="Arial"/>
          <w:szCs w:val="22"/>
        </w:rPr>
        <w:t>pain management, transplant anesthesia, non-operating room anesthesia (NORA) and critical care in the form of concentrated subspecialty rotations.</w:t>
      </w:r>
    </w:p>
    <w:p w14:paraId="42B7E61E" w14:textId="77777777" w:rsidR="00977041" w:rsidRPr="00977041" w:rsidRDefault="00977041" w:rsidP="00977041">
      <w:pPr>
        <w:widowControl w:val="0"/>
        <w:autoSpaceDE w:val="0"/>
        <w:autoSpaceDN w:val="0"/>
        <w:spacing w:before="1"/>
        <w:rPr>
          <w:rFonts w:eastAsia="Cambria" w:cs="Arial"/>
          <w:szCs w:val="24"/>
        </w:rPr>
      </w:pPr>
    </w:p>
    <w:p w14:paraId="2403DA00" w14:textId="77777777" w:rsidR="00977041" w:rsidRPr="00977041" w:rsidRDefault="00977041" w:rsidP="00E66518">
      <w:pPr>
        <w:widowControl w:val="0"/>
        <w:numPr>
          <w:ilvl w:val="0"/>
          <w:numId w:val="14"/>
        </w:numPr>
        <w:tabs>
          <w:tab w:val="left" w:pos="861"/>
        </w:tabs>
        <w:autoSpaceDE w:val="0"/>
        <w:autoSpaceDN w:val="0"/>
        <w:ind w:right="509"/>
        <w:rPr>
          <w:rFonts w:eastAsia="Cambria" w:cs="Arial"/>
          <w:szCs w:val="22"/>
        </w:rPr>
      </w:pPr>
      <w:r w:rsidRPr="00977041">
        <w:rPr>
          <w:rFonts w:eastAsia="Cambria" w:cs="Arial"/>
          <w:szCs w:val="22"/>
        </w:rPr>
        <w:t>During</w:t>
      </w:r>
      <w:r w:rsidRPr="00977041">
        <w:rPr>
          <w:rFonts w:eastAsia="Cambria" w:cs="Arial"/>
          <w:spacing w:val="-5"/>
          <w:szCs w:val="22"/>
        </w:rPr>
        <w:t xml:space="preserve"> </w:t>
      </w:r>
      <w:r w:rsidRPr="00977041">
        <w:rPr>
          <w:rFonts w:eastAsia="Cambria" w:cs="Arial"/>
          <w:szCs w:val="22"/>
        </w:rPr>
        <w:t>general</w:t>
      </w:r>
      <w:r w:rsidRPr="00977041">
        <w:rPr>
          <w:rFonts w:eastAsia="Cambria" w:cs="Arial"/>
          <w:spacing w:val="-3"/>
          <w:szCs w:val="22"/>
        </w:rPr>
        <w:t xml:space="preserve"> </w:t>
      </w:r>
      <w:r w:rsidRPr="00977041">
        <w:rPr>
          <w:rFonts w:eastAsia="Cambria" w:cs="Arial"/>
          <w:szCs w:val="22"/>
        </w:rPr>
        <w:t>operating</w:t>
      </w:r>
      <w:r w:rsidRPr="00977041">
        <w:rPr>
          <w:rFonts w:eastAsia="Cambria" w:cs="Arial"/>
          <w:spacing w:val="-5"/>
          <w:szCs w:val="22"/>
        </w:rPr>
        <w:t xml:space="preserve"> </w:t>
      </w:r>
      <w:r w:rsidRPr="00977041">
        <w:rPr>
          <w:rFonts w:eastAsia="Cambria" w:cs="Arial"/>
          <w:szCs w:val="22"/>
        </w:rPr>
        <w:t>room</w:t>
      </w:r>
      <w:r w:rsidRPr="00977041">
        <w:rPr>
          <w:rFonts w:eastAsia="Cambria" w:cs="Arial"/>
          <w:spacing w:val="-4"/>
          <w:szCs w:val="22"/>
        </w:rPr>
        <w:t xml:space="preserve"> </w:t>
      </w:r>
      <w:r w:rsidRPr="00977041">
        <w:rPr>
          <w:rFonts w:eastAsia="Cambria" w:cs="Arial"/>
          <w:szCs w:val="22"/>
        </w:rPr>
        <w:t>rotations,</w:t>
      </w:r>
      <w:r w:rsidRPr="00977041">
        <w:rPr>
          <w:rFonts w:eastAsia="Cambria" w:cs="Arial"/>
          <w:spacing w:val="-3"/>
          <w:szCs w:val="22"/>
        </w:rPr>
        <w:t xml:space="preserve"> </w:t>
      </w:r>
      <w:r w:rsidRPr="00977041">
        <w:rPr>
          <w:rFonts w:eastAsia="Cambria" w:cs="Arial"/>
          <w:szCs w:val="22"/>
        </w:rPr>
        <w:t>additional</w:t>
      </w:r>
      <w:r w:rsidRPr="00977041">
        <w:rPr>
          <w:rFonts w:eastAsia="Cambria" w:cs="Arial"/>
          <w:spacing w:val="-3"/>
          <w:szCs w:val="22"/>
        </w:rPr>
        <w:t xml:space="preserve"> </w:t>
      </w:r>
      <w:r w:rsidRPr="00977041">
        <w:rPr>
          <w:rFonts w:eastAsia="Cambria" w:cs="Arial"/>
          <w:szCs w:val="22"/>
        </w:rPr>
        <w:t>training</w:t>
      </w:r>
      <w:r w:rsidRPr="00977041">
        <w:rPr>
          <w:rFonts w:eastAsia="Cambria" w:cs="Arial"/>
          <w:spacing w:val="-4"/>
          <w:szCs w:val="22"/>
        </w:rPr>
        <w:t xml:space="preserve"> </w:t>
      </w:r>
      <w:r w:rsidRPr="00977041">
        <w:rPr>
          <w:rFonts w:eastAsia="Cambria" w:cs="Arial"/>
          <w:szCs w:val="22"/>
        </w:rPr>
        <w:t>will</w:t>
      </w:r>
      <w:r w:rsidRPr="00977041">
        <w:rPr>
          <w:rFonts w:eastAsia="Cambria" w:cs="Arial"/>
          <w:spacing w:val="-3"/>
          <w:szCs w:val="22"/>
        </w:rPr>
        <w:t xml:space="preserve"> </w:t>
      </w:r>
      <w:r w:rsidRPr="00977041">
        <w:rPr>
          <w:rFonts w:eastAsia="Cambria" w:cs="Arial"/>
          <w:szCs w:val="22"/>
        </w:rPr>
        <w:t>occur</w:t>
      </w:r>
      <w:r w:rsidRPr="00977041">
        <w:rPr>
          <w:rFonts w:eastAsia="Cambria" w:cs="Arial"/>
          <w:spacing w:val="-5"/>
          <w:szCs w:val="22"/>
        </w:rPr>
        <w:t xml:space="preserve"> </w:t>
      </w:r>
      <w:r w:rsidRPr="00977041">
        <w:rPr>
          <w:rFonts w:eastAsia="Cambria" w:cs="Arial"/>
          <w:szCs w:val="22"/>
        </w:rPr>
        <w:t>in</w:t>
      </w:r>
      <w:r w:rsidRPr="00977041">
        <w:rPr>
          <w:rFonts w:eastAsia="Cambria" w:cs="Arial"/>
          <w:spacing w:val="-3"/>
          <w:szCs w:val="22"/>
        </w:rPr>
        <w:t xml:space="preserve"> </w:t>
      </w:r>
      <w:r w:rsidRPr="00977041">
        <w:rPr>
          <w:rFonts w:eastAsia="Cambria" w:cs="Arial"/>
          <w:szCs w:val="22"/>
        </w:rPr>
        <w:t>outpatient anesthesia, advanced airway management, regional anesthetic techniques, and techniques of sedation and anesthesia for diagnostic and therapeutic procedures outside the operating room.</w:t>
      </w:r>
    </w:p>
    <w:p w14:paraId="42CF0851" w14:textId="77777777" w:rsidR="00977041" w:rsidRPr="00977041" w:rsidRDefault="00977041" w:rsidP="00977041">
      <w:pPr>
        <w:widowControl w:val="0"/>
        <w:autoSpaceDE w:val="0"/>
        <w:autoSpaceDN w:val="0"/>
        <w:rPr>
          <w:rFonts w:eastAsia="Cambria" w:cs="Arial"/>
          <w:szCs w:val="24"/>
        </w:rPr>
      </w:pPr>
    </w:p>
    <w:p w14:paraId="1B7EEEDC" w14:textId="77777777" w:rsidR="00977041" w:rsidRPr="00C40665" w:rsidRDefault="00977041" w:rsidP="00C40665">
      <w:pPr>
        <w:pStyle w:val="BodyText"/>
        <w:ind w:firstLine="591"/>
        <w:rPr>
          <w:rFonts w:eastAsia="Cambria"/>
          <w:b/>
          <w:bCs/>
        </w:rPr>
      </w:pPr>
      <w:r w:rsidRPr="00C40665">
        <w:rPr>
          <w:rFonts w:eastAsia="Cambria"/>
          <w:b/>
          <w:bCs/>
        </w:rPr>
        <w:t>END</w:t>
      </w:r>
      <w:r w:rsidRPr="00C40665">
        <w:rPr>
          <w:rFonts w:eastAsia="Cambria"/>
          <w:b/>
          <w:bCs/>
          <w:spacing w:val="-5"/>
        </w:rPr>
        <w:t xml:space="preserve"> </w:t>
      </w:r>
      <w:r w:rsidRPr="00C40665">
        <w:rPr>
          <w:rFonts w:eastAsia="Cambria"/>
          <w:b/>
          <w:bCs/>
        </w:rPr>
        <w:t>OF</w:t>
      </w:r>
      <w:r w:rsidRPr="00C40665">
        <w:rPr>
          <w:rFonts w:eastAsia="Cambria"/>
          <w:b/>
          <w:bCs/>
          <w:spacing w:val="-2"/>
        </w:rPr>
        <w:t xml:space="preserve"> </w:t>
      </w:r>
      <w:r w:rsidRPr="00C40665">
        <w:rPr>
          <w:rFonts w:eastAsia="Cambria"/>
          <w:b/>
          <w:bCs/>
        </w:rPr>
        <w:t>CA2</w:t>
      </w:r>
      <w:r w:rsidRPr="00C40665">
        <w:rPr>
          <w:rFonts w:eastAsia="Cambria"/>
          <w:b/>
          <w:bCs/>
          <w:spacing w:val="-1"/>
        </w:rPr>
        <w:t xml:space="preserve"> </w:t>
      </w:r>
      <w:r w:rsidRPr="00C40665">
        <w:rPr>
          <w:rFonts w:eastAsia="Cambria"/>
          <w:b/>
          <w:bCs/>
          <w:spacing w:val="-4"/>
        </w:rPr>
        <w:t>YEAR</w:t>
      </w:r>
    </w:p>
    <w:p w14:paraId="6F9E22D2" w14:textId="77777777" w:rsidR="00977041" w:rsidRPr="00977041" w:rsidRDefault="00977041" w:rsidP="00977041">
      <w:pPr>
        <w:widowControl w:val="0"/>
        <w:autoSpaceDE w:val="0"/>
        <w:autoSpaceDN w:val="0"/>
        <w:spacing w:before="10"/>
        <w:rPr>
          <w:rFonts w:eastAsia="Cambria" w:cs="Arial"/>
          <w:b/>
          <w:sz w:val="23"/>
          <w:szCs w:val="24"/>
        </w:rPr>
      </w:pPr>
    </w:p>
    <w:p w14:paraId="20AAB546" w14:textId="77777777" w:rsidR="00977041" w:rsidRPr="00C40665" w:rsidRDefault="00977041" w:rsidP="00C40665">
      <w:pPr>
        <w:pStyle w:val="BodyText"/>
        <w:ind w:firstLine="591"/>
        <w:rPr>
          <w:rFonts w:eastAsia="Cambria"/>
          <w:b/>
          <w:bCs/>
          <w:i/>
          <w:iCs/>
        </w:rPr>
      </w:pPr>
      <w:r w:rsidRPr="00C40665">
        <w:rPr>
          <w:rFonts w:eastAsia="Cambria"/>
          <w:b/>
          <w:bCs/>
          <w:i/>
          <w:iCs/>
        </w:rPr>
        <w:t>Knowledge</w:t>
      </w:r>
    </w:p>
    <w:p w14:paraId="4FF8EFF5" w14:textId="77777777" w:rsidR="00977041" w:rsidRPr="00977041" w:rsidRDefault="00977041" w:rsidP="00E66518">
      <w:pPr>
        <w:widowControl w:val="0"/>
        <w:numPr>
          <w:ilvl w:val="1"/>
          <w:numId w:val="14"/>
        </w:numPr>
        <w:tabs>
          <w:tab w:val="left" w:pos="1400"/>
          <w:tab w:val="left" w:pos="1401"/>
        </w:tabs>
        <w:autoSpaceDE w:val="0"/>
        <w:autoSpaceDN w:val="0"/>
        <w:spacing w:before="1"/>
        <w:ind w:right="1084"/>
        <w:rPr>
          <w:rFonts w:eastAsia="Cambria" w:cs="Arial"/>
          <w:szCs w:val="22"/>
        </w:rPr>
      </w:pPr>
      <w:r w:rsidRPr="00977041">
        <w:rPr>
          <w:rFonts w:eastAsia="Cambria" w:cs="Arial"/>
          <w:szCs w:val="22"/>
        </w:rPr>
        <w:t>Understand</w:t>
      </w:r>
      <w:r w:rsidRPr="00977041">
        <w:rPr>
          <w:rFonts w:eastAsia="Cambria" w:cs="Arial"/>
          <w:spacing w:val="-6"/>
          <w:szCs w:val="22"/>
        </w:rPr>
        <w:t xml:space="preserve"> </w:t>
      </w:r>
      <w:r w:rsidRPr="00977041">
        <w:rPr>
          <w:rFonts w:eastAsia="Cambria" w:cs="Arial"/>
          <w:szCs w:val="22"/>
        </w:rPr>
        <w:t>physiology</w:t>
      </w:r>
      <w:r w:rsidRPr="00977041">
        <w:rPr>
          <w:rFonts w:eastAsia="Cambria" w:cs="Arial"/>
          <w:spacing w:val="-7"/>
          <w:szCs w:val="22"/>
        </w:rPr>
        <w:t xml:space="preserve"> </w:t>
      </w:r>
      <w:r w:rsidRPr="00977041">
        <w:rPr>
          <w:rFonts w:eastAsia="Cambria" w:cs="Arial"/>
          <w:szCs w:val="22"/>
        </w:rPr>
        <w:t>and</w:t>
      </w:r>
      <w:r w:rsidRPr="00977041">
        <w:rPr>
          <w:rFonts w:eastAsia="Cambria" w:cs="Arial"/>
          <w:spacing w:val="-6"/>
          <w:szCs w:val="22"/>
        </w:rPr>
        <w:t xml:space="preserve"> </w:t>
      </w:r>
      <w:r w:rsidRPr="00977041">
        <w:rPr>
          <w:rFonts w:eastAsia="Cambria" w:cs="Arial"/>
          <w:szCs w:val="22"/>
        </w:rPr>
        <w:t>anesthetic</w:t>
      </w:r>
      <w:r w:rsidRPr="00977041">
        <w:rPr>
          <w:rFonts w:eastAsia="Cambria" w:cs="Arial"/>
          <w:spacing w:val="-6"/>
          <w:szCs w:val="22"/>
        </w:rPr>
        <w:t xml:space="preserve"> </w:t>
      </w:r>
      <w:r w:rsidRPr="00977041">
        <w:rPr>
          <w:rFonts w:eastAsia="Cambria" w:cs="Arial"/>
          <w:szCs w:val="22"/>
        </w:rPr>
        <w:t>concerns</w:t>
      </w:r>
      <w:r w:rsidRPr="00977041">
        <w:rPr>
          <w:rFonts w:eastAsia="Cambria" w:cs="Arial"/>
          <w:spacing w:val="-6"/>
          <w:szCs w:val="22"/>
        </w:rPr>
        <w:t xml:space="preserve"> </w:t>
      </w:r>
      <w:r w:rsidRPr="00977041">
        <w:rPr>
          <w:rFonts w:eastAsia="Cambria" w:cs="Arial"/>
          <w:szCs w:val="22"/>
        </w:rPr>
        <w:t>associated</w:t>
      </w:r>
      <w:r w:rsidRPr="00977041">
        <w:rPr>
          <w:rFonts w:eastAsia="Cambria" w:cs="Arial"/>
          <w:spacing w:val="-6"/>
          <w:szCs w:val="22"/>
        </w:rPr>
        <w:t xml:space="preserve"> </w:t>
      </w:r>
      <w:r w:rsidRPr="00977041">
        <w:rPr>
          <w:rFonts w:eastAsia="Cambria" w:cs="Arial"/>
          <w:szCs w:val="22"/>
        </w:rPr>
        <w:t>with</w:t>
      </w:r>
      <w:r w:rsidRPr="00977041">
        <w:rPr>
          <w:rFonts w:eastAsia="Cambria" w:cs="Arial"/>
          <w:spacing w:val="-6"/>
          <w:szCs w:val="22"/>
        </w:rPr>
        <w:t xml:space="preserve"> </w:t>
      </w:r>
      <w:r w:rsidRPr="00977041">
        <w:rPr>
          <w:rFonts w:eastAsia="Cambria" w:cs="Arial"/>
          <w:szCs w:val="22"/>
        </w:rPr>
        <w:t xml:space="preserve">pediatric </w:t>
      </w:r>
      <w:r w:rsidRPr="00977041">
        <w:rPr>
          <w:rFonts w:eastAsia="Cambria" w:cs="Arial"/>
          <w:spacing w:val="-2"/>
          <w:szCs w:val="22"/>
        </w:rPr>
        <w:t>anesthesia</w:t>
      </w:r>
    </w:p>
    <w:p w14:paraId="1C1A6651" w14:textId="77777777" w:rsidR="00977041" w:rsidRPr="00977041" w:rsidRDefault="00977041" w:rsidP="00E66518">
      <w:pPr>
        <w:widowControl w:val="0"/>
        <w:numPr>
          <w:ilvl w:val="1"/>
          <w:numId w:val="14"/>
        </w:numPr>
        <w:tabs>
          <w:tab w:val="left" w:pos="1400"/>
          <w:tab w:val="left" w:pos="1401"/>
        </w:tabs>
        <w:autoSpaceDE w:val="0"/>
        <w:autoSpaceDN w:val="0"/>
        <w:ind w:hanging="361"/>
        <w:rPr>
          <w:rFonts w:eastAsia="Cambria" w:cs="Arial"/>
          <w:szCs w:val="22"/>
        </w:rPr>
      </w:pPr>
      <w:r w:rsidRPr="00977041">
        <w:rPr>
          <w:rFonts w:eastAsia="Cambria" w:cs="Arial"/>
          <w:szCs w:val="22"/>
        </w:rPr>
        <w:t>Understand</w:t>
      </w:r>
      <w:r w:rsidRPr="00977041">
        <w:rPr>
          <w:rFonts w:eastAsia="Cambria" w:cs="Arial"/>
          <w:spacing w:val="-4"/>
          <w:szCs w:val="22"/>
        </w:rPr>
        <w:t xml:space="preserve"> </w:t>
      </w:r>
      <w:r w:rsidRPr="00977041">
        <w:rPr>
          <w:rFonts w:eastAsia="Cambria" w:cs="Arial"/>
          <w:szCs w:val="22"/>
        </w:rPr>
        <w:t>obstetric</w:t>
      </w:r>
      <w:r w:rsidRPr="00977041">
        <w:rPr>
          <w:rFonts w:eastAsia="Cambria" w:cs="Arial"/>
          <w:spacing w:val="-5"/>
          <w:szCs w:val="22"/>
        </w:rPr>
        <w:t xml:space="preserve"> </w:t>
      </w:r>
      <w:r w:rsidRPr="00977041">
        <w:rPr>
          <w:rFonts w:eastAsia="Cambria" w:cs="Arial"/>
          <w:szCs w:val="22"/>
        </w:rPr>
        <w:t>syndromes</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their</w:t>
      </w:r>
      <w:r w:rsidRPr="00977041">
        <w:rPr>
          <w:rFonts w:eastAsia="Cambria" w:cs="Arial"/>
          <w:spacing w:val="-4"/>
          <w:szCs w:val="22"/>
        </w:rPr>
        <w:t xml:space="preserve"> </w:t>
      </w:r>
      <w:r w:rsidRPr="00977041">
        <w:rPr>
          <w:rFonts w:eastAsia="Cambria" w:cs="Arial"/>
          <w:szCs w:val="22"/>
        </w:rPr>
        <w:t>anesthetic</w:t>
      </w:r>
      <w:r w:rsidRPr="00977041">
        <w:rPr>
          <w:rFonts w:eastAsia="Cambria" w:cs="Arial"/>
          <w:spacing w:val="-4"/>
          <w:szCs w:val="22"/>
        </w:rPr>
        <w:t xml:space="preserve"> </w:t>
      </w:r>
      <w:r w:rsidRPr="00977041">
        <w:rPr>
          <w:rFonts w:eastAsia="Cambria" w:cs="Arial"/>
          <w:spacing w:val="-2"/>
          <w:szCs w:val="22"/>
        </w:rPr>
        <w:t>implications</w:t>
      </w:r>
    </w:p>
    <w:p w14:paraId="3BD402E0" w14:textId="77777777" w:rsidR="00977041" w:rsidRPr="00977041" w:rsidRDefault="00977041" w:rsidP="00E66518">
      <w:pPr>
        <w:widowControl w:val="0"/>
        <w:numPr>
          <w:ilvl w:val="1"/>
          <w:numId w:val="14"/>
        </w:numPr>
        <w:tabs>
          <w:tab w:val="left" w:pos="1400"/>
          <w:tab w:val="left" w:pos="1401"/>
        </w:tabs>
        <w:autoSpaceDE w:val="0"/>
        <w:autoSpaceDN w:val="0"/>
        <w:spacing w:before="1"/>
        <w:ind w:right="1428"/>
        <w:rPr>
          <w:rFonts w:eastAsia="Cambria" w:cs="Arial"/>
          <w:szCs w:val="22"/>
        </w:rPr>
      </w:pPr>
      <w:r w:rsidRPr="00977041">
        <w:rPr>
          <w:rFonts w:eastAsia="Cambria" w:cs="Arial"/>
          <w:szCs w:val="22"/>
        </w:rPr>
        <w:t>Understand</w:t>
      </w:r>
      <w:r w:rsidRPr="00977041">
        <w:rPr>
          <w:rFonts w:eastAsia="Cambria" w:cs="Arial"/>
          <w:spacing w:val="-6"/>
          <w:szCs w:val="22"/>
        </w:rPr>
        <w:t xml:space="preserve"> </w:t>
      </w:r>
      <w:r w:rsidRPr="00977041">
        <w:rPr>
          <w:rFonts w:eastAsia="Cambria" w:cs="Arial"/>
          <w:szCs w:val="22"/>
        </w:rPr>
        <w:t>routine</w:t>
      </w:r>
      <w:r w:rsidRPr="00977041">
        <w:rPr>
          <w:rFonts w:eastAsia="Cambria" w:cs="Arial"/>
          <w:spacing w:val="-6"/>
          <w:szCs w:val="22"/>
        </w:rPr>
        <w:t xml:space="preserve"> </w:t>
      </w:r>
      <w:r w:rsidRPr="00977041">
        <w:rPr>
          <w:rFonts w:eastAsia="Cambria" w:cs="Arial"/>
          <w:szCs w:val="22"/>
        </w:rPr>
        <w:t>open-heart</w:t>
      </w:r>
      <w:r w:rsidRPr="00977041">
        <w:rPr>
          <w:rFonts w:eastAsia="Cambria" w:cs="Arial"/>
          <w:spacing w:val="-6"/>
          <w:szCs w:val="22"/>
        </w:rPr>
        <w:t xml:space="preserve"> </w:t>
      </w:r>
      <w:r w:rsidRPr="00977041">
        <w:rPr>
          <w:rFonts w:eastAsia="Cambria" w:cs="Arial"/>
          <w:szCs w:val="22"/>
        </w:rPr>
        <w:t>procedures,</w:t>
      </w:r>
      <w:r w:rsidRPr="00977041">
        <w:rPr>
          <w:rFonts w:eastAsia="Cambria" w:cs="Arial"/>
          <w:spacing w:val="-6"/>
          <w:szCs w:val="22"/>
        </w:rPr>
        <w:t xml:space="preserve"> </w:t>
      </w:r>
      <w:r w:rsidRPr="00977041">
        <w:rPr>
          <w:rFonts w:eastAsia="Cambria" w:cs="Arial"/>
          <w:szCs w:val="22"/>
        </w:rPr>
        <w:t>including</w:t>
      </w:r>
      <w:r w:rsidRPr="00977041">
        <w:rPr>
          <w:rFonts w:eastAsia="Cambria" w:cs="Arial"/>
          <w:spacing w:val="-8"/>
          <w:szCs w:val="22"/>
        </w:rPr>
        <w:t xml:space="preserve"> </w:t>
      </w:r>
      <w:r w:rsidRPr="00977041">
        <w:rPr>
          <w:rFonts w:eastAsia="Cambria" w:cs="Arial"/>
          <w:szCs w:val="22"/>
        </w:rPr>
        <w:t>pre-bypass,</w:t>
      </w:r>
      <w:r w:rsidRPr="00977041">
        <w:rPr>
          <w:rFonts w:eastAsia="Cambria" w:cs="Arial"/>
          <w:spacing w:val="-6"/>
          <w:szCs w:val="22"/>
        </w:rPr>
        <w:t xml:space="preserve"> </w:t>
      </w:r>
      <w:r w:rsidRPr="00977041">
        <w:rPr>
          <w:rFonts w:eastAsia="Cambria" w:cs="Arial"/>
          <w:szCs w:val="22"/>
        </w:rPr>
        <w:t>and separation from cardiopulmonary bypass</w:t>
      </w:r>
    </w:p>
    <w:p w14:paraId="4F7F0FDC" w14:textId="77777777" w:rsidR="00977041" w:rsidRPr="00977041" w:rsidRDefault="00977041" w:rsidP="00E66518">
      <w:pPr>
        <w:widowControl w:val="0"/>
        <w:numPr>
          <w:ilvl w:val="1"/>
          <w:numId w:val="14"/>
        </w:numPr>
        <w:tabs>
          <w:tab w:val="left" w:pos="1400"/>
          <w:tab w:val="left" w:pos="1401"/>
        </w:tabs>
        <w:autoSpaceDE w:val="0"/>
        <w:autoSpaceDN w:val="0"/>
        <w:ind w:right="854"/>
        <w:rPr>
          <w:rFonts w:eastAsia="Cambria" w:cs="Arial"/>
          <w:szCs w:val="22"/>
        </w:rPr>
      </w:pPr>
      <w:r w:rsidRPr="00977041">
        <w:rPr>
          <w:rFonts w:eastAsia="Cambria" w:cs="Arial"/>
          <w:szCs w:val="22"/>
        </w:rPr>
        <w:t>Understand</w:t>
      </w:r>
      <w:r w:rsidRPr="00977041">
        <w:rPr>
          <w:rFonts w:eastAsia="Cambria" w:cs="Arial"/>
          <w:spacing w:val="-4"/>
          <w:szCs w:val="22"/>
        </w:rPr>
        <w:t xml:space="preserve"> </w:t>
      </w:r>
      <w:r w:rsidRPr="00977041">
        <w:rPr>
          <w:rFonts w:eastAsia="Cambria" w:cs="Arial"/>
          <w:szCs w:val="22"/>
        </w:rPr>
        <w:t>pharmacology</w:t>
      </w:r>
      <w:r w:rsidRPr="00977041">
        <w:rPr>
          <w:rFonts w:eastAsia="Cambria" w:cs="Arial"/>
          <w:spacing w:val="-5"/>
          <w:szCs w:val="22"/>
        </w:rPr>
        <w:t xml:space="preserve"> </w:t>
      </w:r>
      <w:r w:rsidRPr="00977041">
        <w:rPr>
          <w:rFonts w:eastAsia="Cambria" w:cs="Arial"/>
          <w:szCs w:val="22"/>
        </w:rPr>
        <w:t>of</w:t>
      </w:r>
      <w:r w:rsidRPr="00977041">
        <w:rPr>
          <w:rFonts w:eastAsia="Cambria" w:cs="Arial"/>
          <w:spacing w:val="-5"/>
          <w:szCs w:val="22"/>
        </w:rPr>
        <w:t xml:space="preserve"> </w:t>
      </w:r>
      <w:r w:rsidRPr="00977041">
        <w:rPr>
          <w:rFonts w:eastAsia="Cambria" w:cs="Arial"/>
          <w:szCs w:val="22"/>
        </w:rPr>
        <w:t>a</w:t>
      </w:r>
      <w:r w:rsidRPr="00977041">
        <w:rPr>
          <w:rFonts w:eastAsia="Cambria" w:cs="Arial"/>
          <w:spacing w:val="-2"/>
          <w:szCs w:val="22"/>
        </w:rPr>
        <w:t xml:space="preserve"> </w:t>
      </w:r>
      <w:r w:rsidRPr="00977041">
        <w:rPr>
          <w:rFonts w:eastAsia="Cambria" w:cs="Arial"/>
          <w:szCs w:val="22"/>
        </w:rPr>
        <w:t>variety</w:t>
      </w:r>
      <w:r w:rsidRPr="00977041">
        <w:rPr>
          <w:rFonts w:eastAsia="Cambria" w:cs="Arial"/>
          <w:spacing w:val="-5"/>
          <w:szCs w:val="22"/>
        </w:rPr>
        <w:t xml:space="preserve"> </w:t>
      </w:r>
      <w:r w:rsidRPr="00977041">
        <w:rPr>
          <w:rFonts w:eastAsia="Cambria" w:cs="Arial"/>
          <w:szCs w:val="22"/>
        </w:rPr>
        <w:t>of</w:t>
      </w:r>
      <w:r w:rsidRPr="00977041">
        <w:rPr>
          <w:rFonts w:eastAsia="Cambria" w:cs="Arial"/>
          <w:spacing w:val="-5"/>
          <w:szCs w:val="22"/>
        </w:rPr>
        <w:t xml:space="preserve"> </w:t>
      </w:r>
      <w:r w:rsidRPr="00977041">
        <w:rPr>
          <w:rFonts w:eastAsia="Cambria" w:cs="Arial"/>
          <w:szCs w:val="22"/>
        </w:rPr>
        <w:t>vasoactive</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anesthetic</w:t>
      </w:r>
      <w:r w:rsidRPr="00977041">
        <w:rPr>
          <w:rFonts w:eastAsia="Cambria" w:cs="Arial"/>
          <w:spacing w:val="-7"/>
          <w:szCs w:val="22"/>
        </w:rPr>
        <w:t xml:space="preserve"> </w:t>
      </w:r>
      <w:r w:rsidRPr="00977041">
        <w:rPr>
          <w:rFonts w:eastAsia="Cambria" w:cs="Arial"/>
          <w:szCs w:val="22"/>
        </w:rPr>
        <w:t>drugs</w:t>
      </w:r>
      <w:r w:rsidRPr="00977041">
        <w:rPr>
          <w:rFonts w:eastAsia="Cambria" w:cs="Arial"/>
          <w:spacing w:val="-4"/>
          <w:szCs w:val="22"/>
        </w:rPr>
        <w:t xml:space="preserve"> </w:t>
      </w:r>
      <w:r w:rsidRPr="00977041">
        <w:rPr>
          <w:rFonts w:eastAsia="Cambria" w:cs="Arial"/>
          <w:szCs w:val="22"/>
        </w:rPr>
        <w:t xml:space="preserve">in </w:t>
      </w:r>
      <w:r w:rsidRPr="00977041">
        <w:rPr>
          <w:rFonts w:eastAsia="Cambria" w:cs="Arial"/>
          <w:spacing w:val="-4"/>
          <w:szCs w:val="22"/>
        </w:rPr>
        <w:t>depth</w:t>
      </w:r>
    </w:p>
    <w:p w14:paraId="58904582" w14:textId="77777777" w:rsidR="00977041" w:rsidRPr="00977041" w:rsidRDefault="00977041" w:rsidP="00E66518">
      <w:pPr>
        <w:widowControl w:val="0"/>
        <w:numPr>
          <w:ilvl w:val="1"/>
          <w:numId w:val="14"/>
        </w:numPr>
        <w:tabs>
          <w:tab w:val="left" w:pos="1400"/>
          <w:tab w:val="left" w:pos="1401"/>
        </w:tabs>
        <w:autoSpaceDE w:val="0"/>
        <w:autoSpaceDN w:val="0"/>
        <w:ind w:right="2146"/>
        <w:rPr>
          <w:rFonts w:eastAsia="Cambria" w:cs="Arial"/>
          <w:szCs w:val="22"/>
        </w:rPr>
      </w:pPr>
      <w:r w:rsidRPr="00977041">
        <w:rPr>
          <w:rFonts w:eastAsia="Cambria" w:cs="Arial"/>
          <w:szCs w:val="22"/>
        </w:rPr>
        <w:t>Know</w:t>
      </w:r>
      <w:r w:rsidRPr="00977041">
        <w:rPr>
          <w:rFonts w:eastAsia="Cambria" w:cs="Arial"/>
          <w:spacing w:val="-7"/>
          <w:szCs w:val="22"/>
        </w:rPr>
        <w:t xml:space="preserve"> </w:t>
      </w:r>
      <w:r w:rsidRPr="00977041">
        <w:rPr>
          <w:rFonts w:eastAsia="Cambria" w:cs="Arial"/>
          <w:szCs w:val="22"/>
        </w:rPr>
        <w:t>how</w:t>
      </w:r>
      <w:r w:rsidRPr="00977041">
        <w:rPr>
          <w:rFonts w:eastAsia="Cambria" w:cs="Arial"/>
          <w:spacing w:val="-7"/>
          <w:szCs w:val="22"/>
        </w:rPr>
        <w:t xml:space="preserve"> </w:t>
      </w:r>
      <w:r w:rsidRPr="00977041">
        <w:rPr>
          <w:rFonts w:eastAsia="Cambria" w:cs="Arial"/>
          <w:szCs w:val="22"/>
        </w:rPr>
        <w:t>to</w:t>
      </w:r>
      <w:r w:rsidRPr="00977041">
        <w:rPr>
          <w:rFonts w:eastAsia="Cambria" w:cs="Arial"/>
          <w:spacing w:val="-6"/>
          <w:szCs w:val="22"/>
        </w:rPr>
        <w:t xml:space="preserve"> </w:t>
      </w:r>
      <w:r w:rsidRPr="00977041">
        <w:rPr>
          <w:rFonts w:eastAsia="Cambria" w:cs="Arial"/>
          <w:szCs w:val="22"/>
        </w:rPr>
        <w:t>perform</w:t>
      </w:r>
      <w:r w:rsidRPr="00977041">
        <w:rPr>
          <w:rFonts w:eastAsia="Cambria" w:cs="Arial"/>
          <w:spacing w:val="-6"/>
          <w:szCs w:val="22"/>
        </w:rPr>
        <w:t xml:space="preserve"> </w:t>
      </w:r>
      <w:r w:rsidRPr="00977041">
        <w:rPr>
          <w:rFonts w:eastAsia="Cambria" w:cs="Arial"/>
          <w:szCs w:val="22"/>
        </w:rPr>
        <w:t>emergency</w:t>
      </w:r>
      <w:r w:rsidRPr="00977041">
        <w:rPr>
          <w:rFonts w:eastAsia="Cambria" w:cs="Arial"/>
          <w:spacing w:val="-7"/>
          <w:szCs w:val="22"/>
        </w:rPr>
        <w:t xml:space="preserve"> </w:t>
      </w:r>
      <w:r w:rsidRPr="00977041">
        <w:rPr>
          <w:rFonts w:eastAsia="Cambria" w:cs="Arial"/>
          <w:szCs w:val="22"/>
        </w:rPr>
        <w:t>airway</w:t>
      </w:r>
      <w:r w:rsidRPr="00977041">
        <w:rPr>
          <w:rFonts w:eastAsia="Cambria" w:cs="Arial"/>
          <w:spacing w:val="-6"/>
          <w:szCs w:val="22"/>
        </w:rPr>
        <w:t xml:space="preserve"> </w:t>
      </w:r>
      <w:r w:rsidRPr="00977041">
        <w:rPr>
          <w:rFonts w:eastAsia="Cambria" w:cs="Arial"/>
          <w:szCs w:val="22"/>
        </w:rPr>
        <w:t>maneuvers,</w:t>
      </w:r>
      <w:r w:rsidRPr="00977041">
        <w:rPr>
          <w:rFonts w:eastAsia="Cambria" w:cs="Arial"/>
          <w:spacing w:val="-5"/>
          <w:szCs w:val="22"/>
        </w:rPr>
        <w:t xml:space="preserve"> </w:t>
      </w:r>
      <w:r w:rsidRPr="00977041">
        <w:rPr>
          <w:rFonts w:eastAsia="Cambria" w:cs="Arial"/>
          <w:szCs w:val="22"/>
        </w:rPr>
        <w:t xml:space="preserve">including </w:t>
      </w:r>
      <w:r w:rsidRPr="00977041">
        <w:rPr>
          <w:rFonts w:eastAsia="Cambria" w:cs="Arial"/>
          <w:spacing w:val="-2"/>
          <w:szCs w:val="22"/>
        </w:rPr>
        <w:t>cricothyrotomy</w:t>
      </w:r>
    </w:p>
    <w:p w14:paraId="31C77D38" w14:textId="77777777" w:rsidR="00977041" w:rsidRPr="00977041" w:rsidRDefault="00977041" w:rsidP="00E66518">
      <w:pPr>
        <w:widowControl w:val="0"/>
        <w:numPr>
          <w:ilvl w:val="1"/>
          <w:numId w:val="14"/>
        </w:numPr>
        <w:tabs>
          <w:tab w:val="left" w:pos="1400"/>
          <w:tab w:val="left" w:pos="1401"/>
        </w:tabs>
        <w:autoSpaceDE w:val="0"/>
        <w:autoSpaceDN w:val="0"/>
        <w:ind w:right="721"/>
        <w:rPr>
          <w:rFonts w:eastAsia="Cambria" w:cs="Arial"/>
          <w:szCs w:val="22"/>
        </w:rPr>
      </w:pPr>
      <w:r w:rsidRPr="00977041">
        <w:rPr>
          <w:rFonts w:eastAsia="Cambria" w:cs="Arial"/>
          <w:szCs w:val="22"/>
        </w:rPr>
        <w:t>Understand</w:t>
      </w:r>
      <w:r w:rsidRPr="00977041">
        <w:rPr>
          <w:rFonts w:eastAsia="Cambria" w:cs="Arial"/>
          <w:spacing w:val="-4"/>
          <w:szCs w:val="22"/>
        </w:rPr>
        <w:t xml:space="preserve"> </w:t>
      </w:r>
      <w:r w:rsidRPr="00977041">
        <w:rPr>
          <w:rFonts w:eastAsia="Cambria" w:cs="Arial"/>
          <w:szCs w:val="22"/>
        </w:rPr>
        <w:t>basics</w:t>
      </w:r>
      <w:r w:rsidRPr="00977041">
        <w:rPr>
          <w:rFonts w:eastAsia="Cambria" w:cs="Arial"/>
          <w:spacing w:val="-5"/>
          <w:szCs w:val="22"/>
        </w:rPr>
        <w:t xml:space="preserve"> </w:t>
      </w:r>
      <w:r w:rsidRPr="00977041">
        <w:rPr>
          <w:rFonts w:eastAsia="Cambria" w:cs="Arial"/>
          <w:szCs w:val="22"/>
        </w:rPr>
        <w:t>of</w:t>
      </w:r>
      <w:r w:rsidRPr="00977041">
        <w:rPr>
          <w:rFonts w:eastAsia="Cambria" w:cs="Arial"/>
          <w:spacing w:val="-6"/>
          <w:szCs w:val="22"/>
        </w:rPr>
        <w:t xml:space="preserve"> </w:t>
      </w:r>
      <w:r w:rsidRPr="00977041">
        <w:rPr>
          <w:rFonts w:eastAsia="Cambria" w:cs="Arial"/>
          <w:szCs w:val="22"/>
        </w:rPr>
        <w:t>obstetric</w:t>
      </w:r>
      <w:r w:rsidRPr="00977041">
        <w:rPr>
          <w:rFonts w:eastAsia="Cambria" w:cs="Arial"/>
          <w:spacing w:val="-5"/>
          <w:szCs w:val="22"/>
        </w:rPr>
        <w:t xml:space="preserve"> </w:t>
      </w:r>
      <w:r w:rsidRPr="00977041">
        <w:rPr>
          <w:rFonts w:eastAsia="Cambria" w:cs="Arial"/>
          <w:szCs w:val="22"/>
        </w:rPr>
        <w:t>anesthesia</w:t>
      </w:r>
      <w:r w:rsidRPr="00977041">
        <w:rPr>
          <w:rFonts w:eastAsia="Cambria" w:cs="Arial"/>
          <w:spacing w:val="-5"/>
          <w:szCs w:val="22"/>
        </w:rPr>
        <w:t xml:space="preserve"> </w:t>
      </w:r>
      <w:r w:rsidRPr="00977041">
        <w:rPr>
          <w:rFonts w:eastAsia="Cambria" w:cs="Arial"/>
          <w:szCs w:val="22"/>
        </w:rPr>
        <w:t>(</w:t>
      </w:r>
      <w:proofErr w:type="gramStart"/>
      <w:r w:rsidRPr="00977041">
        <w:rPr>
          <w:rFonts w:eastAsia="Cambria" w:cs="Arial"/>
          <w:szCs w:val="22"/>
        </w:rPr>
        <w:t>physiologic</w:t>
      </w:r>
      <w:proofErr w:type="gramEnd"/>
      <w:r w:rsidRPr="00977041">
        <w:rPr>
          <w:rFonts w:eastAsia="Cambria" w:cs="Arial"/>
          <w:spacing w:val="-4"/>
          <w:szCs w:val="22"/>
        </w:rPr>
        <w:t xml:space="preserve"> </w:t>
      </w:r>
      <w:r w:rsidRPr="00977041">
        <w:rPr>
          <w:rFonts w:eastAsia="Cambria" w:cs="Arial"/>
          <w:szCs w:val="22"/>
        </w:rPr>
        <w:t>changes</w:t>
      </w:r>
      <w:r w:rsidRPr="00977041">
        <w:rPr>
          <w:rFonts w:eastAsia="Cambria" w:cs="Arial"/>
          <w:spacing w:val="-5"/>
          <w:szCs w:val="22"/>
        </w:rPr>
        <w:t xml:space="preserve"> </w:t>
      </w:r>
      <w:r w:rsidRPr="00977041">
        <w:rPr>
          <w:rFonts w:eastAsia="Cambria" w:cs="Arial"/>
          <w:szCs w:val="22"/>
        </w:rPr>
        <w:t>of</w:t>
      </w:r>
      <w:r w:rsidRPr="00977041">
        <w:rPr>
          <w:rFonts w:eastAsia="Cambria" w:cs="Arial"/>
          <w:spacing w:val="-5"/>
          <w:szCs w:val="22"/>
        </w:rPr>
        <w:t xml:space="preserve"> </w:t>
      </w:r>
      <w:r w:rsidRPr="00977041">
        <w:rPr>
          <w:rFonts w:eastAsia="Cambria" w:cs="Arial"/>
          <w:szCs w:val="22"/>
        </w:rPr>
        <w:t>pregnancy, techniques for analgesia and cesarean section)</w:t>
      </w:r>
    </w:p>
    <w:p w14:paraId="4D1BA3E3" w14:textId="77777777" w:rsidR="00977041" w:rsidRPr="00977041" w:rsidRDefault="00977041" w:rsidP="00977041">
      <w:pPr>
        <w:widowControl w:val="0"/>
        <w:autoSpaceDE w:val="0"/>
        <w:autoSpaceDN w:val="0"/>
        <w:spacing w:before="1"/>
        <w:rPr>
          <w:rFonts w:eastAsia="Cambria" w:cs="Arial"/>
          <w:szCs w:val="24"/>
        </w:rPr>
      </w:pPr>
    </w:p>
    <w:p w14:paraId="386B0D70" w14:textId="77777777" w:rsidR="00977041" w:rsidRPr="00C40665" w:rsidRDefault="00977041" w:rsidP="00C40665">
      <w:pPr>
        <w:pStyle w:val="BodyText"/>
        <w:ind w:firstLine="720"/>
        <w:rPr>
          <w:rFonts w:eastAsia="Cambria"/>
          <w:b/>
          <w:bCs/>
          <w:i/>
          <w:iCs/>
        </w:rPr>
      </w:pPr>
      <w:r w:rsidRPr="00C40665">
        <w:rPr>
          <w:rFonts w:eastAsia="Cambria"/>
          <w:b/>
          <w:bCs/>
          <w:i/>
          <w:iCs/>
        </w:rPr>
        <w:t>Case</w:t>
      </w:r>
      <w:r w:rsidRPr="00C40665">
        <w:rPr>
          <w:rFonts w:eastAsia="Cambria"/>
          <w:b/>
          <w:bCs/>
          <w:i/>
          <w:iCs/>
          <w:spacing w:val="-1"/>
        </w:rPr>
        <w:t xml:space="preserve"> </w:t>
      </w:r>
      <w:r w:rsidRPr="00C40665">
        <w:rPr>
          <w:rFonts w:eastAsia="Cambria"/>
          <w:b/>
          <w:bCs/>
          <w:i/>
          <w:iCs/>
        </w:rPr>
        <w:t>Management</w:t>
      </w:r>
    </w:p>
    <w:p w14:paraId="7DEF5095" w14:textId="77777777" w:rsidR="00977041" w:rsidRPr="00977041" w:rsidRDefault="00977041" w:rsidP="00E66518">
      <w:pPr>
        <w:widowControl w:val="0"/>
        <w:numPr>
          <w:ilvl w:val="1"/>
          <w:numId w:val="14"/>
        </w:numPr>
        <w:tabs>
          <w:tab w:val="left" w:pos="1400"/>
          <w:tab w:val="left" w:pos="1401"/>
        </w:tabs>
        <w:autoSpaceDE w:val="0"/>
        <w:autoSpaceDN w:val="0"/>
        <w:ind w:right="1890"/>
        <w:rPr>
          <w:rFonts w:eastAsia="Cambria" w:cs="Arial"/>
          <w:szCs w:val="22"/>
        </w:rPr>
      </w:pPr>
      <w:r w:rsidRPr="00977041">
        <w:rPr>
          <w:rFonts w:eastAsia="Cambria" w:cs="Arial"/>
          <w:szCs w:val="22"/>
        </w:rPr>
        <w:t>Manage</w:t>
      </w:r>
      <w:r w:rsidRPr="00977041">
        <w:rPr>
          <w:rFonts w:eastAsia="Cambria" w:cs="Arial"/>
          <w:spacing w:val="-7"/>
          <w:szCs w:val="22"/>
        </w:rPr>
        <w:t xml:space="preserve"> </w:t>
      </w:r>
      <w:r w:rsidRPr="00977041">
        <w:rPr>
          <w:rFonts w:eastAsia="Cambria" w:cs="Arial"/>
          <w:szCs w:val="22"/>
        </w:rPr>
        <w:t>medical</w:t>
      </w:r>
      <w:r w:rsidRPr="00977041">
        <w:rPr>
          <w:rFonts w:eastAsia="Cambria" w:cs="Arial"/>
          <w:spacing w:val="-7"/>
          <w:szCs w:val="22"/>
        </w:rPr>
        <w:t xml:space="preserve"> </w:t>
      </w:r>
      <w:r w:rsidRPr="00977041">
        <w:rPr>
          <w:rFonts w:eastAsia="Cambria" w:cs="Arial"/>
          <w:szCs w:val="22"/>
        </w:rPr>
        <w:t>disease</w:t>
      </w:r>
      <w:r w:rsidRPr="00977041">
        <w:rPr>
          <w:rFonts w:eastAsia="Cambria" w:cs="Arial"/>
          <w:spacing w:val="-6"/>
          <w:szCs w:val="22"/>
        </w:rPr>
        <w:t xml:space="preserve"> </w:t>
      </w:r>
      <w:r w:rsidRPr="00977041">
        <w:rPr>
          <w:rFonts w:eastAsia="Cambria" w:cs="Arial"/>
          <w:szCs w:val="22"/>
        </w:rPr>
        <w:t>in</w:t>
      </w:r>
      <w:r w:rsidRPr="00977041">
        <w:rPr>
          <w:rFonts w:eastAsia="Cambria" w:cs="Arial"/>
          <w:spacing w:val="-7"/>
          <w:szCs w:val="22"/>
        </w:rPr>
        <w:t xml:space="preserve"> </w:t>
      </w:r>
      <w:r w:rsidRPr="00977041">
        <w:rPr>
          <w:rFonts w:eastAsia="Cambria" w:cs="Arial"/>
          <w:szCs w:val="22"/>
        </w:rPr>
        <w:t>complex</w:t>
      </w:r>
      <w:r w:rsidRPr="00977041">
        <w:rPr>
          <w:rFonts w:eastAsia="Cambria" w:cs="Arial"/>
          <w:spacing w:val="-7"/>
          <w:szCs w:val="22"/>
        </w:rPr>
        <w:t xml:space="preserve"> </w:t>
      </w:r>
      <w:r w:rsidRPr="00977041">
        <w:rPr>
          <w:rFonts w:eastAsia="Cambria" w:cs="Arial"/>
          <w:szCs w:val="22"/>
        </w:rPr>
        <w:t>surgical</w:t>
      </w:r>
      <w:r w:rsidRPr="00977041">
        <w:rPr>
          <w:rFonts w:eastAsia="Cambria" w:cs="Arial"/>
          <w:spacing w:val="-6"/>
          <w:szCs w:val="22"/>
        </w:rPr>
        <w:t xml:space="preserve"> </w:t>
      </w:r>
      <w:r w:rsidRPr="00977041">
        <w:rPr>
          <w:rFonts w:eastAsia="Cambria" w:cs="Arial"/>
          <w:szCs w:val="22"/>
        </w:rPr>
        <w:t>patients</w:t>
      </w:r>
      <w:r w:rsidRPr="00977041">
        <w:rPr>
          <w:rFonts w:eastAsia="Cambria" w:cs="Arial"/>
          <w:spacing w:val="-6"/>
          <w:szCs w:val="22"/>
        </w:rPr>
        <w:t xml:space="preserve"> </w:t>
      </w:r>
      <w:r w:rsidRPr="00977041">
        <w:rPr>
          <w:rFonts w:eastAsia="Cambria" w:cs="Arial"/>
          <w:szCs w:val="22"/>
        </w:rPr>
        <w:t>(pulmonary, cardiovascular, hepatorenal, endocrine)</w:t>
      </w:r>
    </w:p>
    <w:p w14:paraId="60F36E98" w14:textId="77777777" w:rsidR="00977041" w:rsidRPr="00977041" w:rsidRDefault="00977041" w:rsidP="00E66518">
      <w:pPr>
        <w:widowControl w:val="0"/>
        <w:numPr>
          <w:ilvl w:val="1"/>
          <w:numId w:val="14"/>
        </w:numPr>
        <w:tabs>
          <w:tab w:val="left" w:pos="1400"/>
          <w:tab w:val="left" w:pos="1401"/>
        </w:tabs>
        <w:autoSpaceDE w:val="0"/>
        <w:autoSpaceDN w:val="0"/>
        <w:spacing w:before="1"/>
        <w:ind w:right="1039"/>
        <w:rPr>
          <w:rFonts w:eastAsia="Cambria" w:cs="Arial"/>
          <w:szCs w:val="22"/>
        </w:rPr>
      </w:pPr>
      <w:r w:rsidRPr="00977041">
        <w:rPr>
          <w:rFonts w:eastAsia="Cambria" w:cs="Arial"/>
          <w:szCs w:val="22"/>
        </w:rPr>
        <w:t>Manage</w:t>
      </w:r>
      <w:r w:rsidRPr="00977041">
        <w:rPr>
          <w:rFonts w:eastAsia="Cambria" w:cs="Arial"/>
          <w:spacing w:val="-7"/>
          <w:szCs w:val="22"/>
        </w:rPr>
        <w:t xml:space="preserve"> </w:t>
      </w:r>
      <w:r w:rsidRPr="00977041">
        <w:rPr>
          <w:rFonts w:eastAsia="Cambria" w:cs="Arial"/>
          <w:szCs w:val="22"/>
        </w:rPr>
        <w:t>routine</w:t>
      </w:r>
      <w:r w:rsidRPr="00977041">
        <w:rPr>
          <w:rFonts w:eastAsia="Cambria" w:cs="Arial"/>
          <w:spacing w:val="-6"/>
          <w:szCs w:val="22"/>
        </w:rPr>
        <w:t xml:space="preserve"> </w:t>
      </w:r>
      <w:r w:rsidRPr="00977041">
        <w:rPr>
          <w:rFonts w:eastAsia="Cambria" w:cs="Arial"/>
          <w:szCs w:val="22"/>
        </w:rPr>
        <w:t>pediatric,</w:t>
      </w:r>
      <w:r w:rsidRPr="00977041">
        <w:rPr>
          <w:rFonts w:eastAsia="Cambria" w:cs="Arial"/>
          <w:spacing w:val="-5"/>
          <w:szCs w:val="22"/>
        </w:rPr>
        <w:t xml:space="preserve"> </w:t>
      </w:r>
      <w:r w:rsidRPr="00977041">
        <w:rPr>
          <w:rFonts w:eastAsia="Cambria" w:cs="Arial"/>
          <w:szCs w:val="22"/>
        </w:rPr>
        <w:t>vascular,</w:t>
      </w:r>
      <w:r w:rsidRPr="00977041">
        <w:rPr>
          <w:rFonts w:eastAsia="Cambria" w:cs="Arial"/>
          <w:spacing w:val="-6"/>
          <w:szCs w:val="22"/>
        </w:rPr>
        <w:t xml:space="preserve"> </w:t>
      </w:r>
      <w:r w:rsidRPr="00977041">
        <w:rPr>
          <w:rFonts w:eastAsia="Cambria" w:cs="Arial"/>
          <w:szCs w:val="22"/>
        </w:rPr>
        <w:t>thoracic,</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6"/>
          <w:szCs w:val="22"/>
        </w:rPr>
        <w:t xml:space="preserve"> </w:t>
      </w:r>
      <w:r w:rsidRPr="00977041">
        <w:rPr>
          <w:rFonts w:eastAsia="Cambria" w:cs="Arial"/>
          <w:szCs w:val="22"/>
        </w:rPr>
        <w:t>neurosurgical</w:t>
      </w:r>
      <w:r w:rsidRPr="00977041">
        <w:rPr>
          <w:rFonts w:eastAsia="Cambria" w:cs="Arial"/>
          <w:spacing w:val="-6"/>
          <w:szCs w:val="22"/>
        </w:rPr>
        <w:t xml:space="preserve"> </w:t>
      </w:r>
      <w:r w:rsidRPr="00977041">
        <w:rPr>
          <w:rFonts w:eastAsia="Cambria" w:cs="Arial"/>
          <w:szCs w:val="22"/>
        </w:rPr>
        <w:t>cases</w:t>
      </w:r>
      <w:r w:rsidRPr="00977041">
        <w:rPr>
          <w:rFonts w:eastAsia="Cambria" w:cs="Arial"/>
          <w:spacing w:val="-6"/>
          <w:szCs w:val="22"/>
        </w:rPr>
        <w:t xml:space="preserve"> </w:t>
      </w:r>
      <w:r w:rsidRPr="00977041">
        <w:rPr>
          <w:rFonts w:eastAsia="Cambria" w:cs="Arial"/>
          <w:szCs w:val="22"/>
        </w:rPr>
        <w:t xml:space="preserve">with </w:t>
      </w:r>
      <w:r w:rsidRPr="00977041">
        <w:rPr>
          <w:rFonts w:eastAsia="Cambria" w:cs="Arial"/>
          <w:spacing w:val="-2"/>
          <w:szCs w:val="22"/>
        </w:rPr>
        <w:t>assistance</w:t>
      </w:r>
    </w:p>
    <w:p w14:paraId="75E6B0D5" w14:textId="77777777" w:rsidR="00977041" w:rsidRPr="00977041" w:rsidRDefault="00977041" w:rsidP="00E66518">
      <w:pPr>
        <w:widowControl w:val="0"/>
        <w:numPr>
          <w:ilvl w:val="1"/>
          <w:numId w:val="14"/>
        </w:numPr>
        <w:tabs>
          <w:tab w:val="left" w:pos="1400"/>
          <w:tab w:val="left" w:pos="1401"/>
        </w:tabs>
        <w:autoSpaceDE w:val="0"/>
        <w:autoSpaceDN w:val="0"/>
        <w:ind w:right="683"/>
        <w:rPr>
          <w:rFonts w:eastAsia="Cambria" w:cs="Arial"/>
          <w:szCs w:val="22"/>
        </w:rPr>
      </w:pPr>
      <w:r w:rsidRPr="00977041">
        <w:rPr>
          <w:rFonts w:eastAsia="Cambria" w:cs="Arial"/>
          <w:szCs w:val="22"/>
        </w:rPr>
        <w:t>Manage</w:t>
      </w:r>
      <w:r w:rsidRPr="00977041">
        <w:rPr>
          <w:rFonts w:eastAsia="Cambria" w:cs="Arial"/>
          <w:spacing w:val="-4"/>
          <w:szCs w:val="22"/>
        </w:rPr>
        <w:t xml:space="preserve"> </w:t>
      </w:r>
      <w:r w:rsidRPr="00977041">
        <w:rPr>
          <w:rFonts w:eastAsia="Cambria" w:cs="Arial"/>
          <w:szCs w:val="22"/>
        </w:rPr>
        <w:t>neuraxial</w:t>
      </w:r>
      <w:r w:rsidRPr="00977041">
        <w:rPr>
          <w:rFonts w:eastAsia="Cambria" w:cs="Arial"/>
          <w:spacing w:val="-2"/>
          <w:szCs w:val="22"/>
        </w:rPr>
        <w:t xml:space="preserve"> </w:t>
      </w:r>
      <w:r w:rsidRPr="00977041">
        <w:rPr>
          <w:rFonts w:eastAsia="Cambria" w:cs="Arial"/>
          <w:szCs w:val="22"/>
        </w:rPr>
        <w:t>labor</w:t>
      </w:r>
      <w:r w:rsidRPr="00977041">
        <w:rPr>
          <w:rFonts w:eastAsia="Cambria" w:cs="Arial"/>
          <w:spacing w:val="-5"/>
          <w:szCs w:val="22"/>
        </w:rPr>
        <w:t xml:space="preserve"> </w:t>
      </w:r>
      <w:r w:rsidRPr="00977041">
        <w:rPr>
          <w:rFonts w:eastAsia="Cambria" w:cs="Arial"/>
          <w:szCs w:val="22"/>
        </w:rPr>
        <w:t>analgesia</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cesarean</w:t>
      </w:r>
      <w:r w:rsidRPr="00977041">
        <w:rPr>
          <w:rFonts w:eastAsia="Cambria" w:cs="Arial"/>
          <w:spacing w:val="-5"/>
          <w:szCs w:val="22"/>
        </w:rPr>
        <w:t xml:space="preserve"> </w:t>
      </w:r>
      <w:r w:rsidRPr="00977041">
        <w:rPr>
          <w:rFonts w:eastAsia="Cambria" w:cs="Arial"/>
          <w:szCs w:val="22"/>
        </w:rPr>
        <w:t>section</w:t>
      </w:r>
      <w:r w:rsidRPr="00977041">
        <w:rPr>
          <w:rFonts w:eastAsia="Cambria" w:cs="Arial"/>
          <w:spacing w:val="-3"/>
          <w:szCs w:val="22"/>
        </w:rPr>
        <w:t xml:space="preserve"> </w:t>
      </w:r>
      <w:r w:rsidRPr="00977041">
        <w:rPr>
          <w:rFonts w:eastAsia="Cambria" w:cs="Arial"/>
          <w:szCs w:val="22"/>
        </w:rPr>
        <w:t>by</w:t>
      </w:r>
      <w:r w:rsidRPr="00977041">
        <w:rPr>
          <w:rFonts w:eastAsia="Cambria" w:cs="Arial"/>
          <w:spacing w:val="-4"/>
          <w:szCs w:val="22"/>
        </w:rPr>
        <w:t xml:space="preserve"> </w:t>
      </w:r>
      <w:r w:rsidRPr="00977041">
        <w:rPr>
          <w:rFonts w:eastAsia="Cambria" w:cs="Arial"/>
          <w:szCs w:val="22"/>
        </w:rPr>
        <w:t>general</w:t>
      </w:r>
      <w:r w:rsidRPr="00977041">
        <w:rPr>
          <w:rFonts w:eastAsia="Cambria" w:cs="Arial"/>
          <w:spacing w:val="-3"/>
          <w:szCs w:val="22"/>
        </w:rPr>
        <w:t xml:space="preserve"> </w:t>
      </w:r>
      <w:r w:rsidRPr="00977041">
        <w:rPr>
          <w:rFonts w:eastAsia="Cambria" w:cs="Arial"/>
          <w:szCs w:val="22"/>
        </w:rPr>
        <w:t>or</w:t>
      </w:r>
      <w:r w:rsidRPr="00977041">
        <w:rPr>
          <w:rFonts w:eastAsia="Cambria" w:cs="Arial"/>
          <w:spacing w:val="-5"/>
          <w:szCs w:val="22"/>
        </w:rPr>
        <w:t xml:space="preserve"> </w:t>
      </w:r>
      <w:r w:rsidRPr="00977041">
        <w:rPr>
          <w:rFonts w:eastAsia="Cambria" w:cs="Arial"/>
          <w:szCs w:val="22"/>
        </w:rPr>
        <w:t>regional anesthesia with assistance.</w:t>
      </w:r>
    </w:p>
    <w:p w14:paraId="2E1ABFA2" w14:textId="77777777" w:rsidR="00977041" w:rsidRPr="00977041" w:rsidRDefault="00977041" w:rsidP="00977041">
      <w:pPr>
        <w:widowControl w:val="0"/>
        <w:autoSpaceDE w:val="0"/>
        <w:autoSpaceDN w:val="0"/>
        <w:spacing w:before="10"/>
        <w:rPr>
          <w:rFonts w:eastAsia="Cambria" w:cs="Arial"/>
          <w:sz w:val="23"/>
          <w:szCs w:val="24"/>
        </w:rPr>
      </w:pPr>
    </w:p>
    <w:p w14:paraId="53368530" w14:textId="77777777" w:rsidR="00977041" w:rsidRPr="00C40665" w:rsidRDefault="00977041" w:rsidP="00C40665">
      <w:pPr>
        <w:pStyle w:val="BodyText"/>
        <w:ind w:firstLine="720"/>
        <w:rPr>
          <w:rFonts w:eastAsia="Cambria"/>
          <w:b/>
          <w:bCs/>
          <w:i/>
          <w:iCs/>
        </w:rPr>
      </w:pPr>
      <w:r w:rsidRPr="00C40665">
        <w:rPr>
          <w:rFonts w:eastAsia="Cambria"/>
          <w:b/>
          <w:bCs/>
          <w:i/>
          <w:iCs/>
        </w:rPr>
        <w:t>Technical</w:t>
      </w:r>
      <w:r w:rsidRPr="00C40665">
        <w:rPr>
          <w:rFonts w:eastAsia="Cambria"/>
          <w:b/>
          <w:bCs/>
          <w:i/>
          <w:iCs/>
          <w:spacing w:val="-3"/>
        </w:rPr>
        <w:t xml:space="preserve"> </w:t>
      </w:r>
      <w:r w:rsidRPr="00C40665">
        <w:rPr>
          <w:rFonts w:eastAsia="Cambria"/>
          <w:b/>
          <w:bCs/>
          <w:i/>
          <w:iCs/>
          <w:spacing w:val="-2"/>
        </w:rPr>
        <w:t>Skills</w:t>
      </w:r>
    </w:p>
    <w:p w14:paraId="6DA06C62" w14:textId="77777777" w:rsidR="00977041" w:rsidRPr="00977041" w:rsidRDefault="00977041" w:rsidP="00E66518">
      <w:pPr>
        <w:widowControl w:val="0"/>
        <w:numPr>
          <w:ilvl w:val="1"/>
          <w:numId w:val="14"/>
        </w:numPr>
        <w:tabs>
          <w:tab w:val="left" w:pos="1400"/>
          <w:tab w:val="left" w:pos="1401"/>
        </w:tabs>
        <w:autoSpaceDE w:val="0"/>
        <w:autoSpaceDN w:val="0"/>
        <w:spacing w:before="91"/>
        <w:ind w:right="866"/>
        <w:rPr>
          <w:rFonts w:eastAsia="Cambria" w:cs="Arial"/>
          <w:szCs w:val="22"/>
        </w:rPr>
      </w:pPr>
      <w:r w:rsidRPr="00977041">
        <w:rPr>
          <w:rFonts w:eastAsia="Cambria" w:cs="Arial"/>
          <w:szCs w:val="22"/>
        </w:rPr>
        <w:t>Perform</w:t>
      </w:r>
      <w:r w:rsidRPr="00977041">
        <w:rPr>
          <w:rFonts w:eastAsia="Cambria" w:cs="Arial"/>
          <w:spacing w:val="-5"/>
          <w:szCs w:val="22"/>
        </w:rPr>
        <w:t xml:space="preserve"> </w:t>
      </w:r>
      <w:r w:rsidRPr="00977041">
        <w:rPr>
          <w:rFonts w:eastAsia="Cambria" w:cs="Arial"/>
          <w:szCs w:val="22"/>
        </w:rPr>
        <w:t>spinal</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lumbar</w:t>
      </w:r>
      <w:r w:rsidRPr="00977041">
        <w:rPr>
          <w:rFonts w:eastAsia="Cambria" w:cs="Arial"/>
          <w:spacing w:val="-5"/>
          <w:szCs w:val="22"/>
        </w:rPr>
        <w:t xml:space="preserve"> </w:t>
      </w:r>
      <w:r w:rsidRPr="00977041">
        <w:rPr>
          <w:rFonts w:eastAsia="Cambria" w:cs="Arial"/>
          <w:szCs w:val="22"/>
        </w:rPr>
        <w:t>epidural</w:t>
      </w:r>
      <w:r w:rsidRPr="00977041">
        <w:rPr>
          <w:rFonts w:eastAsia="Cambria" w:cs="Arial"/>
          <w:spacing w:val="-5"/>
          <w:szCs w:val="22"/>
        </w:rPr>
        <w:t xml:space="preserve"> </w:t>
      </w:r>
      <w:r w:rsidRPr="00977041">
        <w:rPr>
          <w:rFonts w:eastAsia="Cambria" w:cs="Arial"/>
          <w:szCs w:val="22"/>
        </w:rPr>
        <w:t>anesthesia</w:t>
      </w:r>
      <w:r w:rsidRPr="00977041">
        <w:rPr>
          <w:rFonts w:eastAsia="Cambria" w:cs="Arial"/>
          <w:spacing w:val="-7"/>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patients</w:t>
      </w:r>
      <w:r w:rsidRPr="00977041">
        <w:rPr>
          <w:rFonts w:eastAsia="Cambria" w:cs="Arial"/>
          <w:spacing w:val="-4"/>
          <w:szCs w:val="22"/>
        </w:rPr>
        <w:t xml:space="preserve"> </w:t>
      </w:r>
      <w:r w:rsidRPr="00977041">
        <w:rPr>
          <w:rFonts w:eastAsia="Cambria" w:cs="Arial"/>
          <w:szCs w:val="22"/>
        </w:rPr>
        <w:t>with</w:t>
      </w:r>
      <w:r w:rsidRPr="00977041">
        <w:rPr>
          <w:rFonts w:eastAsia="Cambria" w:cs="Arial"/>
          <w:spacing w:val="-4"/>
          <w:szCs w:val="22"/>
        </w:rPr>
        <w:t xml:space="preserve"> </w:t>
      </w:r>
      <w:r w:rsidRPr="00977041">
        <w:rPr>
          <w:rFonts w:eastAsia="Cambria" w:cs="Arial"/>
          <w:szCs w:val="22"/>
        </w:rPr>
        <w:t>extremes</w:t>
      </w:r>
      <w:r w:rsidRPr="00977041">
        <w:rPr>
          <w:rFonts w:eastAsia="Cambria" w:cs="Arial"/>
          <w:spacing w:val="-5"/>
          <w:szCs w:val="22"/>
        </w:rPr>
        <w:t xml:space="preserve"> </w:t>
      </w:r>
      <w:r w:rsidRPr="00977041">
        <w:rPr>
          <w:rFonts w:eastAsia="Cambria" w:cs="Arial"/>
          <w:szCs w:val="22"/>
        </w:rPr>
        <w:t>of body habitus</w:t>
      </w:r>
    </w:p>
    <w:p w14:paraId="3E6AE5A9" w14:textId="77777777" w:rsidR="00977041" w:rsidRPr="00977041" w:rsidRDefault="00977041" w:rsidP="00E66518">
      <w:pPr>
        <w:widowControl w:val="0"/>
        <w:numPr>
          <w:ilvl w:val="1"/>
          <w:numId w:val="14"/>
        </w:numPr>
        <w:tabs>
          <w:tab w:val="left" w:pos="1400"/>
          <w:tab w:val="left" w:pos="1401"/>
        </w:tabs>
        <w:autoSpaceDE w:val="0"/>
        <w:autoSpaceDN w:val="0"/>
        <w:ind w:right="535"/>
        <w:rPr>
          <w:rFonts w:eastAsia="Cambria" w:cs="Arial"/>
          <w:szCs w:val="22"/>
        </w:rPr>
      </w:pPr>
      <w:r w:rsidRPr="00977041">
        <w:rPr>
          <w:rFonts w:eastAsia="Cambria" w:cs="Arial"/>
          <w:szCs w:val="22"/>
        </w:rPr>
        <w:lastRenderedPageBreak/>
        <w:t>Insert</w:t>
      </w:r>
      <w:r w:rsidRPr="00977041">
        <w:rPr>
          <w:rFonts w:eastAsia="Cambria" w:cs="Arial"/>
          <w:spacing w:val="-5"/>
          <w:szCs w:val="22"/>
        </w:rPr>
        <w:t xml:space="preserve"> </w:t>
      </w:r>
      <w:r w:rsidRPr="00977041">
        <w:rPr>
          <w:rFonts w:eastAsia="Cambria" w:cs="Arial"/>
          <w:szCs w:val="22"/>
        </w:rPr>
        <w:t>peripheral</w:t>
      </w:r>
      <w:r w:rsidRPr="00977041">
        <w:rPr>
          <w:rFonts w:eastAsia="Cambria" w:cs="Arial"/>
          <w:spacing w:val="-5"/>
          <w:szCs w:val="22"/>
        </w:rPr>
        <w:t xml:space="preserve"> </w:t>
      </w:r>
      <w:r w:rsidRPr="00977041">
        <w:rPr>
          <w:rFonts w:eastAsia="Cambria" w:cs="Arial"/>
          <w:szCs w:val="22"/>
        </w:rPr>
        <w:t>intravenous</w:t>
      </w:r>
      <w:r w:rsidRPr="00977041">
        <w:rPr>
          <w:rFonts w:eastAsia="Cambria" w:cs="Arial"/>
          <w:spacing w:val="-5"/>
          <w:szCs w:val="22"/>
        </w:rPr>
        <w:t xml:space="preserve"> </w:t>
      </w:r>
      <w:r w:rsidRPr="00977041">
        <w:rPr>
          <w:rFonts w:eastAsia="Cambria" w:cs="Arial"/>
          <w:szCs w:val="22"/>
        </w:rPr>
        <w:t>catheters</w:t>
      </w:r>
      <w:r w:rsidRPr="00977041">
        <w:rPr>
          <w:rFonts w:eastAsia="Cambria" w:cs="Arial"/>
          <w:spacing w:val="-4"/>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pediatric</w:t>
      </w:r>
      <w:r w:rsidRPr="00977041">
        <w:rPr>
          <w:rFonts w:eastAsia="Cambria" w:cs="Arial"/>
          <w:spacing w:val="-4"/>
          <w:szCs w:val="22"/>
        </w:rPr>
        <w:t xml:space="preserve"> </w:t>
      </w:r>
      <w:r w:rsidRPr="00977041">
        <w:rPr>
          <w:rFonts w:eastAsia="Cambria" w:cs="Arial"/>
          <w:szCs w:val="22"/>
        </w:rPr>
        <w:t>patients older</w:t>
      </w:r>
      <w:r w:rsidRPr="00977041">
        <w:rPr>
          <w:rFonts w:eastAsia="Cambria" w:cs="Arial"/>
          <w:spacing w:val="-5"/>
          <w:szCs w:val="22"/>
        </w:rPr>
        <w:t xml:space="preserve"> </w:t>
      </w:r>
      <w:r w:rsidRPr="00977041">
        <w:rPr>
          <w:rFonts w:eastAsia="Cambria" w:cs="Arial"/>
          <w:szCs w:val="22"/>
        </w:rPr>
        <w:t>than</w:t>
      </w:r>
      <w:r w:rsidRPr="00977041">
        <w:rPr>
          <w:rFonts w:eastAsia="Cambria" w:cs="Arial"/>
          <w:spacing w:val="-5"/>
          <w:szCs w:val="22"/>
        </w:rPr>
        <w:t xml:space="preserve"> </w:t>
      </w:r>
      <w:r w:rsidRPr="00977041">
        <w:rPr>
          <w:rFonts w:eastAsia="Cambria" w:cs="Arial"/>
          <w:szCs w:val="22"/>
        </w:rPr>
        <w:t>2</w:t>
      </w:r>
      <w:r w:rsidRPr="00977041">
        <w:rPr>
          <w:rFonts w:eastAsia="Cambria" w:cs="Arial"/>
          <w:spacing w:val="-4"/>
          <w:szCs w:val="22"/>
        </w:rPr>
        <w:t xml:space="preserve"> </w:t>
      </w:r>
      <w:r w:rsidRPr="00977041">
        <w:rPr>
          <w:rFonts w:eastAsia="Cambria" w:cs="Arial"/>
          <w:szCs w:val="22"/>
        </w:rPr>
        <w:t>years of age</w:t>
      </w:r>
    </w:p>
    <w:p w14:paraId="25F95A30" w14:textId="77777777" w:rsidR="00977041" w:rsidRPr="00977041" w:rsidRDefault="00977041" w:rsidP="00E66518">
      <w:pPr>
        <w:widowControl w:val="0"/>
        <w:numPr>
          <w:ilvl w:val="1"/>
          <w:numId w:val="14"/>
        </w:numPr>
        <w:tabs>
          <w:tab w:val="left" w:pos="1400"/>
          <w:tab w:val="left" w:pos="1401"/>
        </w:tabs>
        <w:autoSpaceDE w:val="0"/>
        <w:autoSpaceDN w:val="0"/>
        <w:ind w:hanging="361"/>
        <w:rPr>
          <w:rFonts w:eastAsia="Cambria" w:cs="Arial"/>
          <w:szCs w:val="22"/>
        </w:rPr>
      </w:pPr>
      <w:r w:rsidRPr="00977041">
        <w:rPr>
          <w:rFonts w:eastAsia="Cambria" w:cs="Arial"/>
          <w:szCs w:val="22"/>
        </w:rPr>
        <w:t>Perform</w:t>
      </w:r>
      <w:r w:rsidRPr="00977041">
        <w:rPr>
          <w:rFonts w:eastAsia="Cambria" w:cs="Arial"/>
          <w:spacing w:val="-3"/>
          <w:szCs w:val="22"/>
        </w:rPr>
        <w:t xml:space="preserve"> </w:t>
      </w:r>
      <w:r w:rsidRPr="00977041">
        <w:rPr>
          <w:rFonts w:eastAsia="Cambria" w:cs="Arial"/>
          <w:szCs w:val="22"/>
        </w:rPr>
        <w:t>a</w:t>
      </w:r>
      <w:r w:rsidRPr="00977041">
        <w:rPr>
          <w:rFonts w:eastAsia="Cambria" w:cs="Arial"/>
          <w:spacing w:val="-3"/>
          <w:szCs w:val="22"/>
        </w:rPr>
        <w:t xml:space="preserve"> </w:t>
      </w:r>
      <w:r w:rsidRPr="00977041">
        <w:rPr>
          <w:rFonts w:eastAsia="Cambria" w:cs="Arial"/>
          <w:szCs w:val="22"/>
        </w:rPr>
        <w:t>variety</w:t>
      </w:r>
      <w:r w:rsidRPr="00977041">
        <w:rPr>
          <w:rFonts w:eastAsia="Cambria" w:cs="Arial"/>
          <w:spacing w:val="-3"/>
          <w:szCs w:val="22"/>
        </w:rPr>
        <w:t xml:space="preserve"> </w:t>
      </w:r>
      <w:r w:rsidRPr="00977041">
        <w:rPr>
          <w:rFonts w:eastAsia="Cambria" w:cs="Arial"/>
          <w:szCs w:val="22"/>
        </w:rPr>
        <w:t>of</w:t>
      </w:r>
      <w:r w:rsidRPr="00977041">
        <w:rPr>
          <w:rFonts w:eastAsia="Cambria" w:cs="Arial"/>
          <w:spacing w:val="-3"/>
          <w:szCs w:val="22"/>
        </w:rPr>
        <w:t xml:space="preserve"> </w:t>
      </w:r>
      <w:r w:rsidRPr="00977041">
        <w:rPr>
          <w:rFonts w:eastAsia="Cambria" w:cs="Arial"/>
          <w:szCs w:val="22"/>
        </w:rPr>
        <w:t>regional</w:t>
      </w:r>
      <w:r w:rsidRPr="00977041">
        <w:rPr>
          <w:rFonts w:eastAsia="Cambria" w:cs="Arial"/>
          <w:spacing w:val="-3"/>
          <w:szCs w:val="22"/>
        </w:rPr>
        <w:t xml:space="preserve"> </w:t>
      </w:r>
      <w:r w:rsidRPr="00977041">
        <w:rPr>
          <w:rFonts w:eastAsia="Cambria" w:cs="Arial"/>
          <w:szCs w:val="22"/>
        </w:rPr>
        <w:t>blocks</w:t>
      </w:r>
      <w:r w:rsidRPr="00977041">
        <w:rPr>
          <w:rFonts w:eastAsia="Cambria" w:cs="Arial"/>
          <w:spacing w:val="-2"/>
          <w:szCs w:val="22"/>
        </w:rPr>
        <w:t xml:space="preserve"> </w:t>
      </w:r>
      <w:r w:rsidRPr="00977041">
        <w:rPr>
          <w:rFonts w:eastAsia="Cambria" w:cs="Arial"/>
          <w:szCs w:val="22"/>
        </w:rPr>
        <w:t>with</w:t>
      </w:r>
      <w:r w:rsidRPr="00977041">
        <w:rPr>
          <w:rFonts w:eastAsia="Cambria" w:cs="Arial"/>
          <w:spacing w:val="-2"/>
          <w:szCs w:val="22"/>
        </w:rPr>
        <w:t xml:space="preserve"> </w:t>
      </w:r>
      <w:r w:rsidRPr="00977041">
        <w:rPr>
          <w:rFonts w:eastAsia="Cambria" w:cs="Arial"/>
          <w:szCs w:val="22"/>
        </w:rPr>
        <w:t>frequent</w:t>
      </w:r>
      <w:r w:rsidRPr="00977041">
        <w:rPr>
          <w:rFonts w:eastAsia="Cambria" w:cs="Arial"/>
          <w:spacing w:val="-2"/>
          <w:szCs w:val="22"/>
        </w:rPr>
        <w:t xml:space="preserve"> success</w:t>
      </w:r>
    </w:p>
    <w:p w14:paraId="6A05BC73" w14:textId="77777777" w:rsidR="00977041" w:rsidRPr="00977041" w:rsidRDefault="00977041" w:rsidP="00E66518">
      <w:pPr>
        <w:widowControl w:val="0"/>
        <w:numPr>
          <w:ilvl w:val="1"/>
          <w:numId w:val="14"/>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Insert</w:t>
      </w:r>
      <w:r w:rsidRPr="00977041">
        <w:rPr>
          <w:rFonts w:eastAsia="Cambria" w:cs="Arial"/>
          <w:spacing w:val="-5"/>
          <w:szCs w:val="22"/>
        </w:rPr>
        <w:t xml:space="preserve"> </w:t>
      </w:r>
      <w:r w:rsidRPr="00977041">
        <w:rPr>
          <w:rFonts w:eastAsia="Cambria" w:cs="Arial"/>
          <w:szCs w:val="22"/>
        </w:rPr>
        <w:t>a</w:t>
      </w:r>
      <w:r w:rsidRPr="00977041">
        <w:rPr>
          <w:rFonts w:eastAsia="Cambria" w:cs="Arial"/>
          <w:spacing w:val="-2"/>
          <w:szCs w:val="22"/>
        </w:rPr>
        <w:t xml:space="preserve"> </w:t>
      </w:r>
      <w:r w:rsidRPr="00977041">
        <w:rPr>
          <w:rFonts w:eastAsia="Cambria" w:cs="Arial"/>
          <w:szCs w:val="22"/>
        </w:rPr>
        <w:t>pulmonary</w:t>
      </w:r>
      <w:r w:rsidRPr="00977041">
        <w:rPr>
          <w:rFonts w:eastAsia="Cambria" w:cs="Arial"/>
          <w:spacing w:val="-4"/>
          <w:szCs w:val="22"/>
        </w:rPr>
        <w:t xml:space="preserve"> </w:t>
      </w:r>
      <w:r w:rsidRPr="00977041">
        <w:rPr>
          <w:rFonts w:eastAsia="Cambria" w:cs="Arial"/>
          <w:szCs w:val="22"/>
        </w:rPr>
        <w:t>artery</w:t>
      </w:r>
      <w:r w:rsidRPr="00977041">
        <w:rPr>
          <w:rFonts w:eastAsia="Cambria" w:cs="Arial"/>
          <w:spacing w:val="-3"/>
          <w:szCs w:val="22"/>
        </w:rPr>
        <w:t xml:space="preserve"> </w:t>
      </w:r>
      <w:r w:rsidRPr="00977041">
        <w:rPr>
          <w:rFonts w:eastAsia="Cambria" w:cs="Arial"/>
          <w:szCs w:val="22"/>
        </w:rPr>
        <w:t>catheter</w:t>
      </w:r>
      <w:r w:rsidRPr="00977041">
        <w:rPr>
          <w:rFonts w:eastAsia="Cambria" w:cs="Arial"/>
          <w:spacing w:val="-3"/>
          <w:szCs w:val="22"/>
        </w:rPr>
        <w:t xml:space="preserve"> </w:t>
      </w:r>
      <w:r w:rsidRPr="00977041">
        <w:rPr>
          <w:rFonts w:eastAsia="Cambria" w:cs="Arial"/>
          <w:szCs w:val="22"/>
        </w:rPr>
        <w:t>with</w:t>
      </w:r>
      <w:r w:rsidRPr="00977041">
        <w:rPr>
          <w:rFonts w:eastAsia="Cambria" w:cs="Arial"/>
          <w:spacing w:val="-2"/>
          <w:szCs w:val="22"/>
        </w:rPr>
        <w:t xml:space="preserve"> </w:t>
      </w:r>
      <w:r w:rsidRPr="00977041">
        <w:rPr>
          <w:rFonts w:eastAsia="Cambria" w:cs="Arial"/>
          <w:szCs w:val="22"/>
        </w:rPr>
        <w:t>minimal</w:t>
      </w:r>
      <w:r w:rsidRPr="00977041">
        <w:rPr>
          <w:rFonts w:eastAsia="Cambria" w:cs="Arial"/>
          <w:spacing w:val="-2"/>
          <w:szCs w:val="22"/>
        </w:rPr>
        <w:t xml:space="preserve"> assistance</w:t>
      </w:r>
    </w:p>
    <w:p w14:paraId="791B7FE2" w14:textId="77777777" w:rsidR="00977041" w:rsidRPr="00977041" w:rsidRDefault="00977041" w:rsidP="00E66518">
      <w:pPr>
        <w:widowControl w:val="0"/>
        <w:numPr>
          <w:ilvl w:val="1"/>
          <w:numId w:val="14"/>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Assemble</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3"/>
          <w:szCs w:val="22"/>
        </w:rPr>
        <w:t xml:space="preserve"> </w:t>
      </w:r>
      <w:r w:rsidRPr="00977041">
        <w:rPr>
          <w:rFonts w:eastAsia="Cambria" w:cs="Arial"/>
          <w:szCs w:val="22"/>
        </w:rPr>
        <w:t>calibrate</w:t>
      </w:r>
      <w:r w:rsidRPr="00977041">
        <w:rPr>
          <w:rFonts w:eastAsia="Cambria" w:cs="Arial"/>
          <w:spacing w:val="-5"/>
          <w:szCs w:val="22"/>
        </w:rPr>
        <w:t xml:space="preserve"> </w:t>
      </w:r>
      <w:r w:rsidRPr="00977041">
        <w:rPr>
          <w:rFonts w:eastAsia="Cambria" w:cs="Arial"/>
          <w:szCs w:val="22"/>
        </w:rPr>
        <w:t>transducers</w:t>
      </w:r>
      <w:r w:rsidRPr="00977041">
        <w:rPr>
          <w:rFonts w:eastAsia="Cambria" w:cs="Arial"/>
          <w:spacing w:val="-3"/>
          <w:szCs w:val="22"/>
        </w:rPr>
        <w:t xml:space="preserve"> </w:t>
      </w:r>
      <w:r w:rsidRPr="00977041">
        <w:rPr>
          <w:rFonts w:eastAsia="Cambria" w:cs="Arial"/>
          <w:szCs w:val="22"/>
        </w:rPr>
        <w:t>without</w:t>
      </w:r>
      <w:r w:rsidRPr="00977041">
        <w:rPr>
          <w:rFonts w:eastAsia="Cambria" w:cs="Arial"/>
          <w:spacing w:val="-3"/>
          <w:szCs w:val="22"/>
        </w:rPr>
        <w:t xml:space="preserve"> </w:t>
      </w:r>
      <w:r w:rsidRPr="00977041">
        <w:rPr>
          <w:rFonts w:eastAsia="Cambria" w:cs="Arial"/>
          <w:spacing w:val="-2"/>
          <w:szCs w:val="22"/>
        </w:rPr>
        <w:t>assistance</w:t>
      </w:r>
    </w:p>
    <w:p w14:paraId="2F0607D3" w14:textId="77777777" w:rsidR="00977041" w:rsidRPr="00977041" w:rsidRDefault="00977041" w:rsidP="00E66518">
      <w:pPr>
        <w:widowControl w:val="0"/>
        <w:numPr>
          <w:ilvl w:val="1"/>
          <w:numId w:val="14"/>
        </w:numPr>
        <w:tabs>
          <w:tab w:val="left" w:pos="1400"/>
          <w:tab w:val="left" w:pos="1401"/>
        </w:tabs>
        <w:autoSpaceDE w:val="0"/>
        <w:autoSpaceDN w:val="0"/>
        <w:spacing w:before="1"/>
        <w:ind w:right="945"/>
        <w:rPr>
          <w:rFonts w:eastAsia="Cambria" w:cs="Arial"/>
          <w:szCs w:val="22"/>
        </w:rPr>
      </w:pPr>
      <w:r w:rsidRPr="00977041">
        <w:rPr>
          <w:rFonts w:eastAsia="Cambria" w:cs="Arial"/>
          <w:szCs w:val="22"/>
        </w:rPr>
        <w:t>Manage</w:t>
      </w:r>
      <w:r w:rsidRPr="00977041">
        <w:rPr>
          <w:rFonts w:eastAsia="Cambria" w:cs="Arial"/>
          <w:spacing w:val="-8"/>
          <w:szCs w:val="22"/>
        </w:rPr>
        <w:t xml:space="preserve"> </w:t>
      </w:r>
      <w:r w:rsidRPr="00977041">
        <w:rPr>
          <w:rFonts w:eastAsia="Cambria" w:cs="Arial"/>
          <w:szCs w:val="22"/>
        </w:rPr>
        <w:t>acute</w:t>
      </w:r>
      <w:r w:rsidRPr="00977041">
        <w:rPr>
          <w:rFonts w:eastAsia="Cambria" w:cs="Arial"/>
          <w:spacing w:val="-8"/>
          <w:szCs w:val="22"/>
        </w:rPr>
        <w:t xml:space="preserve"> </w:t>
      </w:r>
      <w:r w:rsidRPr="00977041">
        <w:rPr>
          <w:rFonts w:eastAsia="Cambria" w:cs="Arial"/>
          <w:szCs w:val="22"/>
        </w:rPr>
        <w:t>postoperative</w:t>
      </w:r>
      <w:r w:rsidRPr="00977041">
        <w:rPr>
          <w:rFonts w:eastAsia="Cambria" w:cs="Arial"/>
          <w:spacing w:val="-7"/>
          <w:szCs w:val="22"/>
        </w:rPr>
        <w:t xml:space="preserve"> </w:t>
      </w:r>
      <w:r w:rsidRPr="00977041">
        <w:rPr>
          <w:rFonts w:eastAsia="Cambria" w:cs="Arial"/>
          <w:szCs w:val="22"/>
        </w:rPr>
        <w:t>pain</w:t>
      </w:r>
      <w:r w:rsidRPr="00977041">
        <w:rPr>
          <w:rFonts w:eastAsia="Cambria" w:cs="Arial"/>
          <w:spacing w:val="-8"/>
          <w:szCs w:val="22"/>
        </w:rPr>
        <w:t xml:space="preserve"> </w:t>
      </w:r>
      <w:r w:rsidRPr="00977041">
        <w:rPr>
          <w:rFonts w:eastAsia="Cambria" w:cs="Arial"/>
          <w:szCs w:val="22"/>
        </w:rPr>
        <w:t>(patient-controlled</w:t>
      </w:r>
      <w:r w:rsidRPr="00977041">
        <w:rPr>
          <w:rFonts w:eastAsia="Cambria" w:cs="Arial"/>
          <w:spacing w:val="-6"/>
          <w:szCs w:val="22"/>
        </w:rPr>
        <w:t xml:space="preserve"> </w:t>
      </w:r>
      <w:r w:rsidRPr="00977041">
        <w:rPr>
          <w:rFonts w:eastAsia="Cambria" w:cs="Arial"/>
          <w:szCs w:val="22"/>
        </w:rPr>
        <w:t>analgesia,</w:t>
      </w:r>
      <w:r w:rsidRPr="00977041">
        <w:rPr>
          <w:rFonts w:eastAsia="Cambria" w:cs="Arial"/>
          <w:spacing w:val="-7"/>
          <w:szCs w:val="22"/>
        </w:rPr>
        <w:t xml:space="preserve"> </w:t>
      </w:r>
      <w:r w:rsidRPr="00977041">
        <w:rPr>
          <w:rFonts w:eastAsia="Cambria" w:cs="Arial"/>
          <w:szCs w:val="22"/>
        </w:rPr>
        <w:t>continuous infusions of epidural opioids and/or local anesthetics)</w:t>
      </w:r>
    </w:p>
    <w:p w14:paraId="27E6DDD1" w14:textId="77777777" w:rsidR="00977041" w:rsidRPr="00977041" w:rsidRDefault="00977041" w:rsidP="00977041">
      <w:pPr>
        <w:widowControl w:val="0"/>
        <w:autoSpaceDE w:val="0"/>
        <w:autoSpaceDN w:val="0"/>
        <w:spacing w:before="1"/>
        <w:rPr>
          <w:rFonts w:eastAsia="Cambria" w:cs="Arial"/>
          <w:szCs w:val="24"/>
        </w:rPr>
      </w:pPr>
    </w:p>
    <w:p w14:paraId="5ED85C1D" w14:textId="77777777" w:rsidR="00977041" w:rsidRPr="00C40665" w:rsidRDefault="00977041" w:rsidP="00C40665">
      <w:pPr>
        <w:pStyle w:val="BodyText"/>
        <w:ind w:firstLine="720"/>
        <w:rPr>
          <w:rFonts w:eastAsia="Cambria"/>
          <w:b/>
          <w:bCs/>
          <w:i/>
          <w:iCs/>
        </w:rPr>
      </w:pPr>
      <w:r w:rsidRPr="00C40665">
        <w:rPr>
          <w:rFonts w:eastAsia="Cambria"/>
          <w:b/>
          <w:bCs/>
          <w:i/>
          <w:iCs/>
        </w:rPr>
        <w:t xml:space="preserve">Oral </w:t>
      </w:r>
      <w:r w:rsidRPr="00C40665">
        <w:rPr>
          <w:rFonts w:eastAsia="Cambria"/>
          <w:b/>
          <w:bCs/>
          <w:i/>
          <w:iCs/>
          <w:spacing w:val="-2"/>
        </w:rPr>
        <w:t>Skills</w:t>
      </w:r>
    </w:p>
    <w:p w14:paraId="2D529F6D" w14:textId="77777777" w:rsidR="00977041" w:rsidRPr="00977041" w:rsidRDefault="00977041" w:rsidP="00E66518">
      <w:pPr>
        <w:widowControl w:val="0"/>
        <w:numPr>
          <w:ilvl w:val="1"/>
          <w:numId w:val="14"/>
        </w:numPr>
        <w:tabs>
          <w:tab w:val="left" w:pos="1400"/>
          <w:tab w:val="left" w:pos="1401"/>
        </w:tabs>
        <w:autoSpaceDE w:val="0"/>
        <w:autoSpaceDN w:val="0"/>
        <w:spacing w:before="1"/>
        <w:ind w:right="1311"/>
        <w:rPr>
          <w:rFonts w:eastAsia="Cambria" w:cs="Arial"/>
          <w:szCs w:val="22"/>
        </w:rPr>
      </w:pPr>
      <w:r w:rsidRPr="00977041">
        <w:rPr>
          <w:rFonts w:eastAsia="Cambria" w:cs="Arial"/>
          <w:szCs w:val="22"/>
        </w:rPr>
        <w:t>Cogently</w:t>
      </w:r>
      <w:r w:rsidRPr="00977041">
        <w:rPr>
          <w:rFonts w:eastAsia="Cambria" w:cs="Arial"/>
          <w:spacing w:val="-5"/>
          <w:szCs w:val="22"/>
        </w:rPr>
        <w:t xml:space="preserve"> </w:t>
      </w:r>
      <w:r w:rsidRPr="00977041">
        <w:rPr>
          <w:rFonts w:eastAsia="Cambria" w:cs="Arial"/>
          <w:szCs w:val="22"/>
        </w:rPr>
        <w:t>discuss</w:t>
      </w:r>
      <w:r w:rsidRPr="00977041">
        <w:rPr>
          <w:rFonts w:eastAsia="Cambria" w:cs="Arial"/>
          <w:spacing w:val="-5"/>
          <w:szCs w:val="22"/>
        </w:rPr>
        <w:t xml:space="preserve"> </w:t>
      </w:r>
      <w:r w:rsidRPr="00977041">
        <w:rPr>
          <w:rFonts w:eastAsia="Cambria" w:cs="Arial"/>
          <w:szCs w:val="22"/>
        </w:rPr>
        <w:t>management</w:t>
      </w:r>
      <w:r w:rsidRPr="00977041">
        <w:rPr>
          <w:rFonts w:eastAsia="Cambria" w:cs="Arial"/>
          <w:spacing w:val="-5"/>
          <w:szCs w:val="22"/>
        </w:rPr>
        <w:t xml:space="preserve"> </w:t>
      </w:r>
      <w:r w:rsidRPr="00977041">
        <w:rPr>
          <w:rFonts w:eastAsia="Cambria" w:cs="Arial"/>
          <w:szCs w:val="22"/>
        </w:rPr>
        <w:t>plan</w:t>
      </w:r>
      <w:r w:rsidRPr="00977041">
        <w:rPr>
          <w:rFonts w:eastAsia="Cambria" w:cs="Arial"/>
          <w:spacing w:val="-5"/>
          <w:szCs w:val="22"/>
        </w:rPr>
        <w:t xml:space="preserve"> </w:t>
      </w:r>
      <w:r w:rsidRPr="00977041">
        <w:rPr>
          <w:rFonts w:eastAsia="Cambria" w:cs="Arial"/>
          <w:szCs w:val="22"/>
        </w:rPr>
        <w:t>with</w:t>
      </w:r>
      <w:r w:rsidRPr="00977041">
        <w:rPr>
          <w:rFonts w:eastAsia="Cambria" w:cs="Arial"/>
          <w:spacing w:val="-5"/>
          <w:szCs w:val="22"/>
        </w:rPr>
        <w:t xml:space="preserve"> </w:t>
      </w:r>
      <w:r w:rsidRPr="00977041">
        <w:rPr>
          <w:rFonts w:eastAsia="Cambria" w:cs="Arial"/>
          <w:szCs w:val="22"/>
        </w:rPr>
        <w:t>attending</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surgeon</w:t>
      </w:r>
      <w:r w:rsidRPr="00977041">
        <w:rPr>
          <w:rFonts w:eastAsia="Cambria" w:cs="Arial"/>
          <w:spacing w:val="-5"/>
          <w:szCs w:val="22"/>
        </w:rPr>
        <w:t xml:space="preserve"> </w:t>
      </w:r>
      <w:r w:rsidRPr="00977041">
        <w:rPr>
          <w:rFonts w:eastAsia="Cambria" w:cs="Arial"/>
          <w:szCs w:val="22"/>
        </w:rPr>
        <w:t>for</w:t>
      </w:r>
      <w:r w:rsidRPr="00977041">
        <w:rPr>
          <w:rFonts w:eastAsia="Cambria" w:cs="Arial"/>
          <w:spacing w:val="-6"/>
          <w:szCs w:val="22"/>
        </w:rPr>
        <w:t xml:space="preserve"> </w:t>
      </w:r>
      <w:r w:rsidRPr="00977041">
        <w:rPr>
          <w:rFonts w:eastAsia="Cambria" w:cs="Arial"/>
          <w:szCs w:val="22"/>
        </w:rPr>
        <w:t>ASA physical status 4 patients</w:t>
      </w:r>
    </w:p>
    <w:p w14:paraId="55BAD8BC" w14:textId="77777777" w:rsidR="00977041" w:rsidRPr="00977041" w:rsidRDefault="00977041" w:rsidP="00E66518">
      <w:pPr>
        <w:widowControl w:val="0"/>
        <w:numPr>
          <w:ilvl w:val="1"/>
          <w:numId w:val="14"/>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Review</w:t>
      </w:r>
      <w:r w:rsidRPr="00977041">
        <w:rPr>
          <w:rFonts w:eastAsia="Cambria" w:cs="Arial"/>
          <w:spacing w:val="-7"/>
          <w:szCs w:val="22"/>
        </w:rPr>
        <w:t xml:space="preserve"> </w:t>
      </w:r>
      <w:r w:rsidRPr="00977041">
        <w:rPr>
          <w:rFonts w:eastAsia="Cambria" w:cs="Arial"/>
          <w:szCs w:val="22"/>
        </w:rPr>
        <w:t>literature</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2"/>
          <w:szCs w:val="22"/>
        </w:rPr>
        <w:t xml:space="preserve"> </w:t>
      </w:r>
      <w:r w:rsidRPr="00977041">
        <w:rPr>
          <w:rFonts w:eastAsia="Cambria" w:cs="Arial"/>
          <w:szCs w:val="22"/>
        </w:rPr>
        <w:t>participate</w:t>
      </w:r>
      <w:r w:rsidRPr="00977041">
        <w:rPr>
          <w:rFonts w:eastAsia="Cambria" w:cs="Arial"/>
          <w:spacing w:val="-3"/>
          <w:szCs w:val="22"/>
        </w:rPr>
        <w:t xml:space="preserve"> </w:t>
      </w:r>
      <w:r w:rsidRPr="00977041">
        <w:rPr>
          <w:rFonts w:eastAsia="Cambria" w:cs="Arial"/>
          <w:szCs w:val="22"/>
        </w:rPr>
        <w:t>in</w:t>
      </w:r>
      <w:r w:rsidRPr="00977041">
        <w:rPr>
          <w:rFonts w:eastAsia="Cambria" w:cs="Arial"/>
          <w:spacing w:val="-4"/>
          <w:szCs w:val="22"/>
        </w:rPr>
        <w:t xml:space="preserve"> </w:t>
      </w:r>
      <w:r w:rsidRPr="00977041">
        <w:rPr>
          <w:rFonts w:eastAsia="Cambria" w:cs="Arial"/>
          <w:szCs w:val="22"/>
        </w:rPr>
        <w:t>discussion</w:t>
      </w:r>
      <w:r w:rsidRPr="00977041">
        <w:rPr>
          <w:rFonts w:eastAsia="Cambria" w:cs="Arial"/>
          <w:spacing w:val="-5"/>
          <w:szCs w:val="22"/>
        </w:rPr>
        <w:t xml:space="preserve"> </w:t>
      </w:r>
      <w:r w:rsidRPr="00977041">
        <w:rPr>
          <w:rFonts w:eastAsia="Cambria" w:cs="Arial"/>
          <w:szCs w:val="22"/>
        </w:rPr>
        <w:t>for</w:t>
      </w:r>
      <w:r w:rsidRPr="00977041">
        <w:rPr>
          <w:rFonts w:eastAsia="Cambria" w:cs="Arial"/>
          <w:spacing w:val="-4"/>
          <w:szCs w:val="22"/>
        </w:rPr>
        <w:t xml:space="preserve"> </w:t>
      </w:r>
      <w:r w:rsidRPr="00977041">
        <w:rPr>
          <w:rFonts w:eastAsia="Cambria" w:cs="Arial"/>
          <w:szCs w:val="22"/>
        </w:rPr>
        <w:t>all</w:t>
      </w:r>
      <w:r w:rsidRPr="00977041">
        <w:rPr>
          <w:rFonts w:eastAsia="Cambria" w:cs="Arial"/>
          <w:spacing w:val="-4"/>
          <w:szCs w:val="22"/>
        </w:rPr>
        <w:t xml:space="preserve"> </w:t>
      </w:r>
      <w:r w:rsidRPr="00977041">
        <w:rPr>
          <w:rFonts w:eastAsia="Cambria" w:cs="Arial"/>
          <w:szCs w:val="22"/>
        </w:rPr>
        <w:t>lecture</w:t>
      </w:r>
      <w:r w:rsidRPr="00977041">
        <w:rPr>
          <w:rFonts w:eastAsia="Cambria" w:cs="Arial"/>
          <w:spacing w:val="-3"/>
          <w:szCs w:val="22"/>
        </w:rPr>
        <w:t xml:space="preserve"> </w:t>
      </w:r>
      <w:r w:rsidRPr="00977041">
        <w:rPr>
          <w:rFonts w:eastAsia="Cambria" w:cs="Arial"/>
          <w:spacing w:val="-2"/>
          <w:szCs w:val="22"/>
        </w:rPr>
        <w:t>settings</w:t>
      </w:r>
    </w:p>
    <w:p w14:paraId="7C1990B7" w14:textId="77777777" w:rsidR="00977041" w:rsidRPr="00977041" w:rsidRDefault="00977041" w:rsidP="00E66518">
      <w:pPr>
        <w:widowControl w:val="0"/>
        <w:numPr>
          <w:ilvl w:val="1"/>
          <w:numId w:val="14"/>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Perform</w:t>
      </w:r>
      <w:r w:rsidRPr="00977041">
        <w:rPr>
          <w:rFonts w:eastAsia="Cambria" w:cs="Arial"/>
          <w:spacing w:val="-3"/>
          <w:szCs w:val="22"/>
        </w:rPr>
        <w:t xml:space="preserve"> </w:t>
      </w:r>
      <w:r w:rsidRPr="00977041">
        <w:rPr>
          <w:rFonts w:eastAsia="Cambria" w:cs="Arial"/>
          <w:szCs w:val="22"/>
        </w:rPr>
        <w:t>reasonably</w:t>
      </w:r>
      <w:r w:rsidRPr="00977041">
        <w:rPr>
          <w:rFonts w:eastAsia="Cambria" w:cs="Arial"/>
          <w:spacing w:val="-4"/>
          <w:szCs w:val="22"/>
        </w:rPr>
        <w:t xml:space="preserve"> </w:t>
      </w:r>
      <w:r w:rsidRPr="00977041">
        <w:rPr>
          <w:rFonts w:eastAsia="Cambria" w:cs="Arial"/>
          <w:szCs w:val="22"/>
        </w:rPr>
        <w:t>on oral</w:t>
      </w:r>
      <w:r w:rsidRPr="00977041">
        <w:rPr>
          <w:rFonts w:eastAsia="Cambria" w:cs="Arial"/>
          <w:spacing w:val="-3"/>
          <w:szCs w:val="22"/>
        </w:rPr>
        <w:t xml:space="preserve"> </w:t>
      </w:r>
      <w:r w:rsidRPr="00977041">
        <w:rPr>
          <w:rFonts w:eastAsia="Cambria" w:cs="Arial"/>
          <w:szCs w:val="22"/>
        </w:rPr>
        <w:t>board-style</w:t>
      </w:r>
      <w:r w:rsidRPr="00977041">
        <w:rPr>
          <w:rFonts w:eastAsia="Cambria" w:cs="Arial"/>
          <w:spacing w:val="-2"/>
          <w:szCs w:val="22"/>
        </w:rPr>
        <w:t xml:space="preserve"> examination</w:t>
      </w:r>
    </w:p>
    <w:p w14:paraId="7BD1B650" w14:textId="77777777" w:rsidR="00977041" w:rsidRPr="00977041" w:rsidRDefault="00977041" w:rsidP="00E66518">
      <w:pPr>
        <w:widowControl w:val="0"/>
        <w:numPr>
          <w:ilvl w:val="1"/>
          <w:numId w:val="14"/>
        </w:numPr>
        <w:tabs>
          <w:tab w:val="left" w:pos="1400"/>
          <w:tab w:val="left" w:pos="1401"/>
        </w:tabs>
        <w:autoSpaceDE w:val="0"/>
        <w:autoSpaceDN w:val="0"/>
        <w:spacing w:before="1"/>
        <w:ind w:hanging="361"/>
        <w:rPr>
          <w:rFonts w:eastAsia="Cambria" w:cs="Arial"/>
          <w:szCs w:val="22"/>
        </w:rPr>
      </w:pPr>
      <w:r w:rsidRPr="00977041">
        <w:rPr>
          <w:rFonts w:eastAsia="Cambria" w:cs="Arial"/>
          <w:szCs w:val="22"/>
        </w:rPr>
        <w:t>Lecture</w:t>
      </w:r>
      <w:r w:rsidRPr="00977041">
        <w:rPr>
          <w:rFonts w:eastAsia="Cambria" w:cs="Arial"/>
          <w:spacing w:val="-5"/>
          <w:szCs w:val="22"/>
        </w:rPr>
        <w:t xml:space="preserve"> </w:t>
      </w:r>
      <w:r w:rsidRPr="00977041">
        <w:rPr>
          <w:rFonts w:eastAsia="Cambria" w:cs="Arial"/>
          <w:szCs w:val="22"/>
        </w:rPr>
        <w:t>to</w:t>
      </w:r>
      <w:r w:rsidRPr="00977041">
        <w:rPr>
          <w:rFonts w:eastAsia="Cambria" w:cs="Arial"/>
          <w:spacing w:val="-2"/>
          <w:szCs w:val="22"/>
        </w:rPr>
        <w:t xml:space="preserve"> </w:t>
      </w:r>
      <w:r w:rsidRPr="00977041">
        <w:rPr>
          <w:rFonts w:eastAsia="Cambria" w:cs="Arial"/>
          <w:szCs w:val="22"/>
        </w:rPr>
        <w:t>faculty</w:t>
      </w:r>
      <w:r w:rsidRPr="00977041">
        <w:rPr>
          <w:rFonts w:eastAsia="Cambria" w:cs="Arial"/>
          <w:spacing w:val="-5"/>
          <w:szCs w:val="22"/>
        </w:rPr>
        <w:t xml:space="preserve"> </w:t>
      </w:r>
      <w:r w:rsidRPr="00977041">
        <w:rPr>
          <w:rFonts w:eastAsia="Cambria" w:cs="Arial"/>
          <w:szCs w:val="22"/>
        </w:rPr>
        <w:t>and</w:t>
      </w:r>
      <w:r w:rsidRPr="00977041">
        <w:rPr>
          <w:rFonts w:eastAsia="Cambria" w:cs="Arial"/>
          <w:spacing w:val="-2"/>
          <w:szCs w:val="22"/>
        </w:rPr>
        <w:t xml:space="preserve"> </w:t>
      </w:r>
      <w:r w:rsidRPr="00977041">
        <w:rPr>
          <w:rFonts w:eastAsia="Cambria" w:cs="Arial"/>
          <w:szCs w:val="22"/>
        </w:rPr>
        <w:t>residents</w:t>
      </w:r>
      <w:r w:rsidRPr="00977041">
        <w:rPr>
          <w:rFonts w:eastAsia="Cambria" w:cs="Arial"/>
          <w:spacing w:val="-4"/>
          <w:szCs w:val="22"/>
        </w:rPr>
        <w:t xml:space="preserve"> </w:t>
      </w:r>
      <w:r w:rsidRPr="00977041">
        <w:rPr>
          <w:rFonts w:eastAsia="Cambria" w:cs="Arial"/>
          <w:szCs w:val="22"/>
        </w:rPr>
        <w:t>at</w:t>
      </w:r>
      <w:r w:rsidRPr="00977041">
        <w:rPr>
          <w:rFonts w:eastAsia="Cambria" w:cs="Arial"/>
          <w:spacing w:val="-3"/>
          <w:szCs w:val="22"/>
        </w:rPr>
        <w:t xml:space="preserve"> </w:t>
      </w:r>
      <w:r w:rsidRPr="00977041">
        <w:rPr>
          <w:rFonts w:eastAsia="Cambria" w:cs="Arial"/>
          <w:szCs w:val="22"/>
        </w:rPr>
        <w:t>teaching</w:t>
      </w:r>
      <w:r w:rsidRPr="00977041">
        <w:rPr>
          <w:rFonts w:eastAsia="Cambria" w:cs="Arial"/>
          <w:spacing w:val="-3"/>
          <w:szCs w:val="22"/>
        </w:rPr>
        <w:t xml:space="preserve"> </w:t>
      </w:r>
      <w:r w:rsidRPr="00977041">
        <w:rPr>
          <w:rFonts w:eastAsia="Cambria" w:cs="Arial"/>
          <w:spacing w:val="-2"/>
          <w:szCs w:val="22"/>
        </w:rPr>
        <w:t>conferences</w:t>
      </w:r>
    </w:p>
    <w:p w14:paraId="374C0264" w14:textId="77777777" w:rsidR="00977041" w:rsidRPr="00977041" w:rsidRDefault="00977041" w:rsidP="00E66518">
      <w:pPr>
        <w:widowControl w:val="0"/>
        <w:numPr>
          <w:ilvl w:val="1"/>
          <w:numId w:val="14"/>
        </w:numPr>
        <w:tabs>
          <w:tab w:val="left" w:pos="1400"/>
          <w:tab w:val="left" w:pos="1401"/>
        </w:tabs>
        <w:autoSpaceDE w:val="0"/>
        <w:autoSpaceDN w:val="0"/>
        <w:ind w:hanging="361"/>
        <w:rPr>
          <w:rFonts w:eastAsia="Cambria" w:cs="Arial"/>
          <w:szCs w:val="22"/>
        </w:rPr>
      </w:pPr>
      <w:r w:rsidRPr="00977041">
        <w:rPr>
          <w:rFonts w:eastAsia="Cambria" w:cs="Arial"/>
          <w:szCs w:val="22"/>
        </w:rPr>
        <w:t>Actively</w:t>
      </w:r>
      <w:r w:rsidRPr="00977041">
        <w:rPr>
          <w:rFonts w:eastAsia="Cambria" w:cs="Arial"/>
          <w:spacing w:val="-3"/>
          <w:szCs w:val="22"/>
        </w:rPr>
        <w:t xml:space="preserve"> </w:t>
      </w:r>
      <w:r w:rsidRPr="00977041">
        <w:rPr>
          <w:rFonts w:eastAsia="Cambria" w:cs="Arial"/>
          <w:szCs w:val="22"/>
        </w:rPr>
        <w:t>teach</w:t>
      </w:r>
      <w:r w:rsidRPr="00977041">
        <w:rPr>
          <w:rFonts w:eastAsia="Cambria" w:cs="Arial"/>
          <w:spacing w:val="-2"/>
          <w:szCs w:val="22"/>
        </w:rPr>
        <w:t xml:space="preserve"> </w:t>
      </w:r>
      <w:r w:rsidRPr="00977041">
        <w:rPr>
          <w:rFonts w:eastAsia="Cambria" w:cs="Arial"/>
          <w:szCs w:val="22"/>
        </w:rPr>
        <w:t>medical</w:t>
      </w:r>
      <w:r w:rsidRPr="00977041">
        <w:rPr>
          <w:rFonts w:eastAsia="Cambria" w:cs="Arial"/>
          <w:spacing w:val="-1"/>
          <w:szCs w:val="22"/>
        </w:rPr>
        <w:t xml:space="preserve"> </w:t>
      </w:r>
      <w:r w:rsidRPr="00977041">
        <w:rPr>
          <w:rFonts w:eastAsia="Cambria" w:cs="Arial"/>
          <w:spacing w:val="-2"/>
          <w:szCs w:val="22"/>
        </w:rPr>
        <w:t>students</w:t>
      </w:r>
    </w:p>
    <w:p w14:paraId="7A047C62" w14:textId="77777777" w:rsidR="00977041" w:rsidRPr="00977041" w:rsidRDefault="00977041" w:rsidP="00977041">
      <w:pPr>
        <w:widowControl w:val="0"/>
        <w:autoSpaceDE w:val="0"/>
        <w:autoSpaceDN w:val="0"/>
        <w:spacing w:before="11"/>
        <w:rPr>
          <w:rFonts w:eastAsia="Cambria" w:cs="Arial"/>
          <w:sz w:val="23"/>
          <w:szCs w:val="24"/>
        </w:rPr>
      </w:pPr>
    </w:p>
    <w:p w14:paraId="1924B570" w14:textId="6BB9213C" w:rsidR="00977041" w:rsidRPr="00950EC9" w:rsidRDefault="00950EC9" w:rsidP="00950EC9">
      <w:pPr>
        <w:rPr>
          <w:rFonts w:eastAsia="Cambria"/>
          <w:b/>
          <w:bCs/>
        </w:rPr>
      </w:pPr>
      <w:r>
        <w:rPr>
          <w:rFonts w:eastAsia="Cambria"/>
          <w:b/>
          <w:bCs/>
        </w:rPr>
        <w:t xml:space="preserve"> </w:t>
      </w:r>
      <w:r w:rsidR="00977041" w:rsidRPr="00950EC9">
        <w:rPr>
          <w:rFonts w:eastAsia="Cambria"/>
          <w:b/>
          <w:bCs/>
        </w:rPr>
        <w:t>CLINICAL</w:t>
      </w:r>
      <w:r w:rsidR="00977041" w:rsidRPr="00950EC9">
        <w:rPr>
          <w:rFonts w:eastAsia="Cambria"/>
          <w:b/>
          <w:bCs/>
          <w:spacing w:val="-4"/>
        </w:rPr>
        <w:t xml:space="preserve"> </w:t>
      </w:r>
      <w:r w:rsidR="00977041" w:rsidRPr="00950EC9">
        <w:rPr>
          <w:rFonts w:eastAsia="Cambria"/>
          <w:b/>
          <w:bCs/>
        </w:rPr>
        <w:t>ANESTHESIA</w:t>
      </w:r>
      <w:r w:rsidR="00977041" w:rsidRPr="00950EC9">
        <w:rPr>
          <w:rFonts w:eastAsia="Cambria"/>
          <w:b/>
          <w:bCs/>
          <w:spacing w:val="-2"/>
        </w:rPr>
        <w:t xml:space="preserve"> </w:t>
      </w:r>
      <w:r w:rsidR="00977041" w:rsidRPr="00950EC9">
        <w:rPr>
          <w:rFonts w:eastAsia="Cambria"/>
          <w:b/>
          <w:bCs/>
        </w:rPr>
        <w:t>3</w:t>
      </w:r>
      <w:r w:rsidR="00977041" w:rsidRPr="00950EC9">
        <w:rPr>
          <w:rFonts w:eastAsia="Cambria"/>
          <w:b/>
          <w:bCs/>
          <w:spacing w:val="-2"/>
        </w:rPr>
        <w:t xml:space="preserve"> </w:t>
      </w:r>
      <w:r w:rsidR="00977041" w:rsidRPr="00950EC9">
        <w:rPr>
          <w:rFonts w:eastAsia="Cambria"/>
          <w:b/>
          <w:bCs/>
        </w:rPr>
        <w:t>(PGY</w:t>
      </w:r>
      <w:r w:rsidR="00977041" w:rsidRPr="00950EC9">
        <w:rPr>
          <w:rFonts w:eastAsia="Cambria"/>
          <w:b/>
          <w:bCs/>
          <w:spacing w:val="-2"/>
        </w:rPr>
        <w:t xml:space="preserve"> </w:t>
      </w:r>
      <w:r w:rsidR="00977041" w:rsidRPr="00950EC9">
        <w:rPr>
          <w:rFonts w:eastAsia="Cambria"/>
          <w:b/>
          <w:bCs/>
          <w:spacing w:val="-5"/>
        </w:rPr>
        <w:t>4)</w:t>
      </w:r>
    </w:p>
    <w:p w14:paraId="30514AA7" w14:textId="77777777" w:rsidR="00977041" w:rsidRPr="00977041" w:rsidRDefault="00977041" w:rsidP="00977041">
      <w:pPr>
        <w:widowControl w:val="0"/>
        <w:autoSpaceDE w:val="0"/>
        <w:autoSpaceDN w:val="0"/>
        <w:spacing w:before="1"/>
        <w:rPr>
          <w:rFonts w:eastAsia="Cambria" w:cs="Arial"/>
          <w:b/>
          <w:szCs w:val="24"/>
        </w:rPr>
      </w:pPr>
    </w:p>
    <w:p w14:paraId="39A9AEA7" w14:textId="77777777" w:rsidR="00977041" w:rsidRPr="00977041" w:rsidRDefault="00977041" w:rsidP="00E66518">
      <w:pPr>
        <w:widowControl w:val="0"/>
        <w:numPr>
          <w:ilvl w:val="0"/>
          <w:numId w:val="13"/>
        </w:numPr>
        <w:tabs>
          <w:tab w:val="left" w:pos="916"/>
        </w:tabs>
        <w:autoSpaceDE w:val="0"/>
        <w:autoSpaceDN w:val="0"/>
        <w:ind w:right="577" w:hanging="180"/>
        <w:rPr>
          <w:rFonts w:eastAsia="Cambria" w:cs="Arial"/>
          <w:szCs w:val="22"/>
        </w:rPr>
      </w:pPr>
      <w:r w:rsidRPr="00977041">
        <w:rPr>
          <w:rFonts w:eastAsia="Cambria" w:cs="Arial"/>
          <w:szCs w:val="22"/>
        </w:rPr>
        <w:t>The</w:t>
      </w:r>
      <w:r w:rsidRPr="00977041">
        <w:rPr>
          <w:rFonts w:eastAsia="Cambria" w:cs="Arial"/>
          <w:spacing w:val="-3"/>
          <w:szCs w:val="22"/>
        </w:rPr>
        <w:t xml:space="preserve"> </w:t>
      </w:r>
      <w:r w:rsidRPr="00977041">
        <w:rPr>
          <w:rFonts w:eastAsia="Cambria" w:cs="Arial"/>
          <w:szCs w:val="22"/>
        </w:rPr>
        <w:t>Clinical</w:t>
      </w:r>
      <w:r w:rsidRPr="00977041">
        <w:rPr>
          <w:rFonts w:eastAsia="Cambria" w:cs="Arial"/>
          <w:spacing w:val="-4"/>
          <w:szCs w:val="22"/>
        </w:rPr>
        <w:t xml:space="preserve"> </w:t>
      </w:r>
      <w:r w:rsidRPr="00977041">
        <w:rPr>
          <w:rFonts w:eastAsia="Cambria" w:cs="Arial"/>
          <w:szCs w:val="22"/>
        </w:rPr>
        <w:t>Anesthesia</w:t>
      </w:r>
      <w:r w:rsidRPr="00977041">
        <w:rPr>
          <w:rFonts w:eastAsia="Cambria" w:cs="Arial"/>
          <w:spacing w:val="-4"/>
          <w:szCs w:val="22"/>
        </w:rPr>
        <w:t xml:space="preserve"> </w:t>
      </w:r>
      <w:r w:rsidRPr="00977041">
        <w:rPr>
          <w:rFonts w:eastAsia="Cambria" w:cs="Arial"/>
          <w:szCs w:val="22"/>
        </w:rPr>
        <w:t>3</w:t>
      </w:r>
      <w:r w:rsidRPr="00977041">
        <w:rPr>
          <w:rFonts w:eastAsia="Cambria" w:cs="Arial"/>
          <w:spacing w:val="-3"/>
          <w:szCs w:val="22"/>
        </w:rPr>
        <w:t xml:space="preserve"> </w:t>
      </w:r>
      <w:r w:rsidRPr="00977041">
        <w:rPr>
          <w:rFonts w:eastAsia="Cambria" w:cs="Arial"/>
          <w:szCs w:val="22"/>
        </w:rPr>
        <w:t>year</w:t>
      </w:r>
      <w:r w:rsidRPr="00977041">
        <w:rPr>
          <w:rFonts w:eastAsia="Cambria" w:cs="Arial"/>
          <w:spacing w:val="-4"/>
          <w:szCs w:val="22"/>
        </w:rPr>
        <w:t xml:space="preserve"> </w:t>
      </w:r>
      <w:r w:rsidRPr="00977041">
        <w:rPr>
          <w:rFonts w:eastAsia="Cambria" w:cs="Arial"/>
          <w:szCs w:val="22"/>
        </w:rPr>
        <w:t>may</w:t>
      </w:r>
      <w:r w:rsidRPr="00977041">
        <w:rPr>
          <w:rFonts w:eastAsia="Cambria" w:cs="Arial"/>
          <w:spacing w:val="-5"/>
          <w:szCs w:val="22"/>
        </w:rPr>
        <w:t xml:space="preserve"> </w:t>
      </w:r>
      <w:r w:rsidRPr="00977041">
        <w:rPr>
          <w:rFonts w:eastAsia="Cambria" w:cs="Arial"/>
          <w:szCs w:val="22"/>
        </w:rPr>
        <w:t>include</w:t>
      </w:r>
      <w:r w:rsidRPr="00977041">
        <w:rPr>
          <w:rFonts w:eastAsia="Cambria" w:cs="Arial"/>
          <w:spacing w:val="-3"/>
          <w:szCs w:val="22"/>
        </w:rPr>
        <w:t xml:space="preserve"> </w:t>
      </w:r>
      <w:r w:rsidRPr="00977041">
        <w:rPr>
          <w:rFonts w:eastAsia="Cambria" w:cs="Arial"/>
          <w:szCs w:val="22"/>
        </w:rPr>
        <w:t>the</w:t>
      </w:r>
      <w:r w:rsidRPr="00977041">
        <w:rPr>
          <w:rFonts w:eastAsia="Cambria" w:cs="Arial"/>
          <w:spacing w:val="-3"/>
          <w:szCs w:val="22"/>
        </w:rPr>
        <w:t xml:space="preserve"> </w:t>
      </w:r>
      <w:r w:rsidRPr="00977041">
        <w:rPr>
          <w:rFonts w:eastAsia="Cambria" w:cs="Arial"/>
          <w:szCs w:val="22"/>
        </w:rPr>
        <w:t>more</w:t>
      </w:r>
      <w:r w:rsidRPr="00977041">
        <w:rPr>
          <w:rFonts w:eastAsia="Cambria" w:cs="Arial"/>
          <w:spacing w:val="-3"/>
          <w:szCs w:val="22"/>
        </w:rPr>
        <w:t xml:space="preserve"> </w:t>
      </w:r>
      <w:r w:rsidRPr="00977041">
        <w:rPr>
          <w:rFonts w:eastAsia="Cambria" w:cs="Arial"/>
          <w:szCs w:val="22"/>
        </w:rPr>
        <w:t>difficult</w:t>
      </w:r>
      <w:r w:rsidRPr="00977041">
        <w:rPr>
          <w:rFonts w:eastAsia="Cambria" w:cs="Arial"/>
          <w:spacing w:val="-3"/>
          <w:szCs w:val="22"/>
        </w:rPr>
        <w:t xml:space="preserve"> </w:t>
      </w:r>
      <w:r w:rsidRPr="00977041">
        <w:rPr>
          <w:rFonts w:eastAsia="Cambria" w:cs="Arial"/>
          <w:szCs w:val="22"/>
        </w:rPr>
        <w:t>or</w:t>
      </w:r>
      <w:r w:rsidRPr="00977041">
        <w:rPr>
          <w:rFonts w:eastAsia="Cambria" w:cs="Arial"/>
          <w:spacing w:val="-5"/>
          <w:szCs w:val="22"/>
        </w:rPr>
        <w:t xml:space="preserve"> </w:t>
      </w:r>
      <w:r w:rsidRPr="00977041">
        <w:rPr>
          <w:rFonts w:eastAsia="Cambria" w:cs="Arial"/>
          <w:szCs w:val="22"/>
        </w:rPr>
        <w:t>complex</w:t>
      </w:r>
      <w:r w:rsidRPr="00977041">
        <w:rPr>
          <w:rFonts w:eastAsia="Cambria" w:cs="Arial"/>
          <w:spacing w:val="-2"/>
          <w:szCs w:val="22"/>
        </w:rPr>
        <w:t xml:space="preserve"> </w:t>
      </w:r>
      <w:r w:rsidRPr="00977041">
        <w:rPr>
          <w:rFonts w:eastAsia="Cambria" w:cs="Arial"/>
          <w:szCs w:val="22"/>
        </w:rPr>
        <w:t xml:space="preserve">anesthetic procedures and care of the most seriously ill patients so that you exhibit sound clinical judgment in a wide variety of clinical situations and can function as a leader of perioperative care teams. An emphasis is placed on supervisory, leadership and communication skills. </w:t>
      </w:r>
    </w:p>
    <w:p w14:paraId="3D9E092C" w14:textId="77777777" w:rsidR="00977041" w:rsidRPr="00977041" w:rsidRDefault="00977041" w:rsidP="00977041">
      <w:pPr>
        <w:widowControl w:val="0"/>
        <w:autoSpaceDE w:val="0"/>
        <w:autoSpaceDN w:val="0"/>
        <w:rPr>
          <w:rFonts w:eastAsia="Cambria" w:cs="Arial"/>
          <w:szCs w:val="24"/>
        </w:rPr>
      </w:pPr>
    </w:p>
    <w:p w14:paraId="72D2A1EA" w14:textId="77777777" w:rsidR="00977041" w:rsidRPr="00950EC9" w:rsidRDefault="00977041" w:rsidP="00950EC9">
      <w:pPr>
        <w:ind w:firstLine="680"/>
        <w:rPr>
          <w:rFonts w:eastAsia="Cambria"/>
          <w:b/>
          <w:bCs/>
        </w:rPr>
      </w:pPr>
      <w:r w:rsidRPr="00950EC9">
        <w:rPr>
          <w:rFonts w:eastAsia="Cambria"/>
          <w:b/>
          <w:bCs/>
        </w:rPr>
        <w:t>END</w:t>
      </w:r>
      <w:r w:rsidRPr="00950EC9">
        <w:rPr>
          <w:rFonts w:eastAsia="Cambria"/>
          <w:b/>
          <w:bCs/>
          <w:spacing w:val="-5"/>
        </w:rPr>
        <w:t xml:space="preserve"> </w:t>
      </w:r>
      <w:r w:rsidRPr="00950EC9">
        <w:rPr>
          <w:rFonts w:eastAsia="Cambria"/>
          <w:b/>
          <w:bCs/>
        </w:rPr>
        <w:t>OF</w:t>
      </w:r>
      <w:r w:rsidRPr="00950EC9">
        <w:rPr>
          <w:rFonts w:eastAsia="Cambria"/>
          <w:b/>
          <w:bCs/>
          <w:spacing w:val="-2"/>
        </w:rPr>
        <w:t xml:space="preserve"> </w:t>
      </w:r>
      <w:r w:rsidRPr="00950EC9">
        <w:rPr>
          <w:rFonts w:eastAsia="Cambria"/>
          <w:b/>
          <w:bCs/>
        </w:rPr>
        <w:t>CA3</w:t>
      </w:r>
      <w:r w:rsidRPr="00950EC9">
        <w:rPr>
          <w:rFonts w:eastAsia="Cambria"/>
          <w:b/>
          <w:bCs/>
          <w:spacing w:val="-1"/>
        </w:rPr>
        <w:t xml:space="preserve"> </w:t>
      </w:r>
      <w:r w:rsidRPr="00950EC9">
        <w:rPr>
          <w:rFonts w:eastAsia="Cambria"/>
          <w:b/>
          <w:bCs/>
          <w:spacing w:val="-4"/>
        </w:rPr>
        <w:t>YEAR</w:t>
      </w:r>
    </w:p>
    <w:p w14:paraId="159A9269" w14:textId="77777777" w:rsidR="00977041" w:rsidRPr="00977041" w:rsidRDefault="00977041" w:rsidP="00977041">
      <w:pPr>
        <w:widowControl w:val="0"/>
        <w:autoSpaceDE w:val="0"/>
        <w:autoSpaceDN w:val="0"/>
        <w:spacing w:before="10"/>
        <w:rPr>
          <w:rFonts w:eastAsia="Cambria" w:cs="Arial"/>
          <w:b/>
          <w:sz w:val="23"/>
          <w:szCs w:val="24"/>
        </w:rPr>
      </w:pPr>
    </w:p>
    <w:p w14:paraId="65EF781F" w14:textId="77777777" w:rsidR="00977041" w:rsidRPr="00950EC9" w:rsidRDefault="00977041" w:rsidP="00950EC9">
      <w:pPr>
        <w:ind w:firstLine="680"/>
        <w:rPr>
          <w:rFonts w:eastAsia="Cambria"/>
          <w:b/>
          <w:bCs/>
          <w:i/>
          <w:iCs/>
        </w:rPr>
      </w:pPr>
      <w:r w:rsidRPr="00950EC9">
        <w:rPr>
          <w:rFonts w:eastAsia="Cambria"/>
          <w:b/>
          <w:bCs/>
          <w:i/>
          <w:iCs/>
        </w:rPr>
        <w:t>Knowledge</w:t>
      </w:r>
    </w:p>
    <w:p w14:paraId="2EE01D05" w14:textId="77777777" w:rsidR="00977041" w:rsidRPr="00977041" w:rsidRDefault="00977041" w:rsidP="00E66518">
      <w:pPr>
        <w:widowControl w:val="0"/>
        <w:numPr>
          <w:ilvl w:val="1"/>
          <w:numId w:val="13"/>
        </w:numPr>
        <w:tabs>
          <w:tab w:val="left" w:pos="1400"/>
          <w:tab w:val="left" w:pos="1401"/>
        </w:tabs>
        <w:autoSpaceDE w:val="0"/>
        <w:autoSpaceDN w:val="0"/>
        <w:ind w:right="612"/>
        <w:rPr>
          <w:rFonts w:eastAsia="Cambria" w:cs="Arial"/>
          <w:szCs w:val="22"/>
        </w:rPr>
      </w:pPr>
      <w:r w:rsidRPr="00977041">
        <w:rPr>
          <w:rFonts w:eastAsia="Cambria" w:cs="Arial"/>
          <w:szCs w:val="22"/>
        </w:rPr>
        <w:t>Understand</w:t>
      </w:r>
      <w:r w:rsidRPr="00977041">
        <w:rPr>
          <w:rFonts w:eastAsia="Cambria" w:cs="Arial"/>
          <w:spacing w:val="-5"/>
          <w:szCs w:val="22"/>
        </w:rPr>
        <w:t xml:space="preserve"> </w:t>
      </w:r>
      <w:r w:rsidRPr="00977041">
        <w:rPr>
          <w:rFonts w:eastAsia="Cambria" w:cs="Arial"/>
          <w:szCs w:val="22"/>
        </w:rPr>
        <w:t>principles</w:t>
      </w:r>
      <w:r w:rsidRPr="00977041">
        <w:rPr>
          <w:rFonts w:eastAsia="Cambria" w:cs="Arial"/>
          <w:spacing w:val="-6"/>
          <w:szCs w:val="22"/>
        </w:rPr>
        <w:t xml:space="preserve"> </w:t>
      </w:r>
      <w:r w:rsidRPr="00977041">
        <w:rPr>
          <w:rFonts w:eastAsia="Cambria" w:cs="Arial"/>
          <w:szCs w:val="22"/>
        </w:rPr>
        <w:t>of</w:t>
      </w:r>
      <w:r w:rsidRPr="00977041">
        <w:rPr>
          <w:rFonts w:eastAsia="Cambria" w:cs="Arial"/>
          <w:spacing w:val="-6"/>
          <w:szCs w:val="22"/>
        </w:rPr>
        <w:t xml:space="preserve"> </w:t>
      </w:r>
      <w:r w:rsidRPr="00977041">
        <w:rPr>
          <w:rFonts w:eastAsia="Cambria" w:cs="Arial"/>
          <w:szCs w:val="22"/>
        </w:rPr>
        <w:t>all</w:t>
      </w:r>
      <w:r w:rsidRPr="00977041">
        <w:rPr>
          <w:rFonts w:eastAsia="Cambria" w:cs="Arial"/>
          <w:spacing w:val="-6"/>
          <w:szCs w:val="22"/>
        </w:rPr>
        <w:t xml:space="preserve"> </w:t>
      </w:r>
      <w:r w:rsidRPr="00977041">
        <w:rPr>
          <w:rFonts w:eastAsia="Cambria" w:cs="Arial"/>
          <w:szCs w:val="22"/>
        </w:rPr>
        <w:t>major</w:t>
      </w:r>
      <w:r w:rsidRPr="00977041">
        <w:rPr>
          <w:rFonts w:eastAsia="Cambria" w:cs="Arial"/>
          <w:spacing w:val="-6"/>
          <w:szCs w:val="22"/>
        </w:rPr>
        <w:t xml:space="preserve"> </w:t>
      </w:r>
      <w:r w:rsidRPr="00977041">
        <w:rPr>
          <w:rFonts w:eastAsia="Cambria" w:cs="Arial"/>
          <w:szCs w:val="22"/>
        </w:rPr>
        <w:t>subspecialties</w:t>
      </w:r>
      <w:r w:rsidRPr="00977041">
        <w:rPr>
          <w:rFonts w:eastAsia="Cambria" w:cs="Arial"/>
          <w:spacing w:val="-5"/>
          <w:szCs w:val="22"/>
        </w:rPr>
        <w:t xml:space="preserve"> </w:t>
      </w:r>
      <w:r w:rsidRPr="00977041">
        <w:rPr>
          <w:rFonts w:eastAsia="Cambria" w:cs="Arial"/>
          <w:szCs w:val="22"/>
        </w:rPr>
        <w:t>(ambulatory,</w:t>
      </w:r>
      <w:r w:rsidRPr="00977041">
        <w:rPr>
          <w:rFonts w:eastAsia="Cambria" w:cs="Arial"/>
          <w:spacing w:val="-5"/>
          <w:szCs w:val="22"/>
        </w:rPr>
        <w:t xml:space="preserve"> </w:t>
      </w:r>
      <w:r w:rsidRPr="00977041">
        <w:rPr>
          <w:rFonts w:eastAsia="Cambria" w:cs="Arial"/>
          <w:szCs w:val="22"/>
        </w:rPr>
        <w:t>cardiac,</w:t>
      </w:r>
      <w:r w:rsidRPr="00977041">
        <w:rPr>
          <w:rFonts w:eastAsia="Cambria" w:cs="Arial"/>
          <w:spacing w:val="-6"/>
          <w:szCs w:val="22"/>
        </w:rPr>
        <w:t xml:space="preserve"> </w:t>
      </w:r>
      <w:r w:rsidRPr="00977041">
        <w:rPr>
          <w:rFonts w:eastAsia="Cambria" w:cs="Arial"/>
          <w:szCs w:val="22"/>
        </w:rPr>
        <w:t>critical care, endocrine, neurosurgical, obstetrics, pediatrics, acute and chronic pain, thoracic, trauma, vascular) in depth</w:t>
      </w:r>
    </w:p>
    <w:p w14:paraId="66C627E6" w14:textId="77777777" w:rsidR="00977041" w:rsidRPr="00977041" w:rsidRDefault="00977041" w:rsidP="00E66518">
      <w:pPr>
        <w:widowControl w:val="0"/>
        <w:numPr>
          <w:ilvl w:val="1"/>
          <w:numId w:val="13"/>
        </w:numPr>
        <w:tabs>
          <w:tab w:val="left" w:pos="1400"/>
          <w:tab w:val="left" w:pos="1401"/>
        </w:tabs>
        <w:autoSpaceDE w:val="0"/>
        <w:autoSpaceDN w:val="0"/>
        <w:ind w:hanging="361"/>
        <w:rPr>
          <w:rFonts w:eastAsia="Cambria" w:cs="Arial"/>
          <w:szCs w:val="22"/>
        </w:rPr>
      </w:pPr>
      <w:r w:rsidRPr="00977041">
        <w:rPr>
          <w:rFonts w:eastAsia="Cambria" w:cs="Arial"/>
          <w:szCs w:val="22"/>
        </w:rPr>
        <w:t>Know</w:t>
      </w:r>
      <w:r w:rsidRPr="00977041">
        <w:rPr>
          <w:rFonts w:eastAsia="Cambria" w:cs="Arial"/>
          <w:spacing w:val="-7"/>
          <w:szCs w:val="22"/>
        </w:rPr>
        <w:t xml:space="preserve"> </w:t>
      </w:r>
      <w:r w:rsidRPr="00977041">
        <w:rPr>
          <w:rFonts w:eastAsia="Cambria" w:cs="Arial"/>
          <w:szCs w:val="22"/>
        </w:rPr>
        <w:t>and</w:t>
      </w:r>
      <w:r w:rsidRPr="00977041">
        <w:rPr>
          <w:rFonts w:eastAsia="Cambria" w:cs="Arial"/>
          <w:spacing w:val="-2"/>
          <w:szCs w:val="22"/>
        </w:rPr>
        <w:t xml:space="preserve"> </w:t>
      </w:r>
      <w:r w:rsidRPr="00977041">
        <w:rPr>
          <w:rFonts w:eastAsia="Cambria" w:cs="Arial"/>
          <w:szCs w:val="22"/>
        </w:rPr>
        <w:t>address</w:t>
      </w:r>
      <w:r w:rsidRPr="00977041">
        <w:rPr>
          <w:rFonts w:eastAsia="Cambria" w:cs="Arial"/>
          <w:spacing w:val="-3"/>
          <w:szCs w:val="22"/>
        </w:rPr>
        <w:t xml:space="preserve"> </w:t>
      </w:r>
      <w:r w:rsidRPr="00977041">
        <w:rPr>
          <w:rFonts w:eastAsia="Cambria" w:cs="Arial"/>
          <w:szCs w:val="22"/>
        </w:rPr>
        <w:t>important</w:t>
      </w:r>
      <w:r w:rsidRPr="00977041">
        <w:rPr>
          <w:rFonts w:eastAsia="Cambria" w:cs="Arial"/>
          <w:spacing w:val="-2"/>
          <w:szCs w:val="22"/>
        </w:rPr>
        <w:t xml:space="preserve"> </w:t>
      </w:r>
      <w:r w:rsidRPr="00977041">
        <w:rPr>
          <w:rFonts w:eastAsia="Cambria" w:cs="Arial"/>
          <w:szCs w:val="22"/>
        </w:rPr>
        <w:t>articles</w:t>
      </w:r>
      <w:r w:rsidRPr="00977041">
        <w:rPr>
          <w:rFonts w:eastAsia="Cambria" w:cs="Arial"/>
          <w:spacing w:val="-4"/>
          <w:szCs w:val="22"/>
        </w:rPr>
        <w:t xml:space="preserve"> </w:t>
      </w:r>
      <w:r w:rsidRPr="00977041">
        <w:rPr>
          <w:rFonts w:eastAsia="Cambria" w:cs="Arial"/>
          <w:szCs w:val="22"/>
        </w:rPr>
        <w:t>in</w:t>
      </w:r>
      <w:r w:rsidRPr="00977041">
        <w:rPr>
          <w:rFonts w:eastAsia="Cambria" w:cs="Arial"/>
          <w:spacing w:val="-3"/>
          <w:szCs w:val="22"/>
        </w:rPr>
        <w:t xml:space="preserve"> </w:t>
      </w:r>
      <w:r w:rsidRPr="00977041">
        <w:rPr>
          <w:rFonts w:eastAsia="Cambria" w:cs="Arial"/>
          <w:szCs w:val="22"/>
        </w:rPr>
        <w:t>recent</w:t>
      </w:r>
      <w:r w:rsidRPr="00977041">
        <w:rPr>
          <w:rFonts w:eastAsia="Cambria" w:cs="Arial"/>
          <w:spacing w:val="-4"/>
          <w:szCs w:val="22"/>
        </w:rPr>
        <w:t xml:space="preserve"> </w:t>
      </w:r>
      <w:r w:rsidRPr="00977041">
        <w:rPr>
          <w:rFonts w:eastAsia="Cambria" w:cs="Arial"/>
          <w:spacing w:val="-2"/>
          <w:szCs w:val="22"/>
        </w:rPr>
        <w:t>literature</w:t>
      </w:r>
    </w:p>
    <w:p w14:paraId="5AF58FA6" w14:textId="77777777" w:rsidR="00977041" w:rsidRPr="00977041" w:rsidRDefault="00977041" w:rsidP="00977041">
      <w:pPr>
        <w:widowControl w:val="0"/>
        <w:autoSpaceDE w:val="0"/>
        <w:autoSpaceDN w:val="0"/>
        <w:spacing w:before="1"/>
        <w:rPr>
          <w:rFonts w:eastAsia="Cambria" w:cs="Arial"/>
          <w:szCs w:val="24"/>
        </w:rPr>
      </w:pPr>
    </w:p>
    <w:p w14:paraId="1994BF21" w14:textId="77777777" w:rsidR="00977041" w:rsidRPr="00950EC9" w:rsidRDefault="00977041" w:rsidP="00950EC9">
      <w:pPr>
        <w:ind w:firstLine="720"/>
        <w:rPr>
          <w:rFonts w:eastAsia="Cambria"/>
          <w:b/>
          <w:bCs/>
          <w:i/>
          <w:iCs/>
        </w:rPr>
      </w:pPr>
      <w:r w:rsidRPr="00950EC9">
        <w:rPr>
          <w:rFonts w:eastAsia="Cambria"/>
          <w:b/>
          <w:bCs/>
          <w:i/>
          <w:iCs/>
        </w:rPr>
        <w:t>Case</w:t>
      </w:r>
      <w:r w:rsidRPr="00950EC9">
        <w:rPr>
          <w:rFonts w:eastAsia="Cambria"/>
          <w:b/>
          <w:bCs/>
          <w:i/>
          <w:iCs/>
          <w:spacing w:val="-1"/>
        </w:rPr>
        <w:t xml:space="preserve"> </w:t>
      </w:r>
      <w:r w:rsidRPr="00950EC9">
        <w:rPr>
          <w:rFonts w:eastAsia="Cambria"/>
          <w:b/>
          <w:bCs/>
          <w:i/>
          <w:iCs/>
        </w:rPr>
        <w:t>Management</w:t>
      </w:r>
    </w:p>
    <w:p w14:paraId="7A751712" w14:textId="77777777" w:rsidR="00977041" w:rsidRPr="00977041" w:rsidRDefault="00977041" w:rsidP="00E66518">
      <w:pPr>
        <w:widowControl w:val="0"/>
        <w:numPr>
          <w:ilvl w:val="1"/>
          <w:numId w:val="13"/>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Manage</w:t>
      </w:r>
      <w:r w:rsidRPr="00977041">
        <w:rPr>
          <w:rFonts w:eastAsia="Cambria" w:cs="Arial"/>
          <w:spacing w:val="-6"/>
          <w:szCs w:val="22"/>
        </w:rPr>
        <w:t xml:space="preserve"> </w:t>
      </w:r>
      <w:r w:rsidRPr="00977041">
        <w:rPr>
          <w:rFonts w:eastAsia="Cambria" w:cs="Arial"/>
          <w:szCs w:val="22"/>
        </w:rPr>
        <w:t>independently,</w:t>
      </w:r>
      <w:r w:rsidRPr="00977041">
        <w:rPr>
          <w:rFonts w:eastAsia="Cambria" w:cs="Arial"/>
          <w:spacing w:val="-5"/>
          <w:szCs w:val="22"/>
        </w:rPr>
        <w:t xml:space="preserve"> </w:t>
      </w:r>
      <w:r w:rsidRPr="00977041">
        <w:rPr>
          <w:rFonts w:eastAsia="Cambria" w:cs="Arial"/>
          <w:szCs w:val="22"/>
        </w:rPr>
        <w:t>with</w:t>
      </w:r>
      <w:r w:rsidRPr="00977041">
        <w:rPr>
          <w:rFonts w:eastAsia="Cambria" w:cs="Arial"/>
          <w:spacing w:val="-3"/>
          <w:szCs w:val="22"/>
        </w:rPr>
        <w:t xml:space="preserve"> </w:t>
      </w:r>
      <w:r w:rsidRPr="00977041">
        <w:rPr>
          <w:rFonts w:eastAsia="Cambria" w:cs="Arial"/>
          <w:szCs w:val="22"/>
        </w:rPr>
        <w:t>staff</w:t>
      </w:r>
      <w:r w:rsidRPr="00977041">
        <w:rPr>
          <w:rFonts w:eastAsia="Cambria" w:cs="Arial"/>
          <w:spacing w:val="-4"/>
          <w:szCs w:val="22"/>
        </w:rPr>
        <w:t xml:space="preserve"> </w:t>
      </w:r>
      <w:r w:rsidRPr="00977041">
        <w:rPr>
          <w:rFonts w:eastAsia="Cambria" w:cs="Arial"/>
          <w:spacing w:val="-2"/>
          <w:szCs w:val="22"/>
        </w:rPr>
        <w:t>availability:</w:t>
      </w:r>
    </w:p>
    <w:p w14:paraId="790315AE" w14:textId="77777777" w:rsidR="00977041" w:rsidRPr="00977041" w:rsidRDefault="00977041" w:rsidP="00E66518">
      <w:pPr>
        <w:widowControl w:val="0"/>
        <w:numPr>
          <w:ilvl w:val="1"/>
          <w:numId w:val="13"/>
        </w:numPr>
        <w:tabs>
          <w:tab w:val="left" w:pos="1400"/>
          <w:tab w:val="left" w:pos="1401"/>
        </w:tabs>
        <w:autoSpaceDE w:val="0"/>
        <w:autoSpaceDN w:val="0"/>
        <w:ind w:right="670"/>
        <w:rPr>
          <w:rFonts w:eastAsia="Cambria" w:cs="Arial"/>
          <w:szCs w:val="22"/>
        </w:rPr>
      </w:pPr>
      <w:r w:rsidRPr="00977041">
        <w:rPr>
          <w:rFonts w:eastAsia="Cambria" w:cs="Arial"/>
          <w:szCs w:val="22"/>
        </w:rPr>
        <w:t>ASA</w:t>
      </w:r>
      <w:r w:rsidRPr="00977041">
        <w:rPr>
          <w:rFonts w:eastAsia="Cambria" w:cs="Arial"/>
          <w:spacing w:val="-5"/>
          <w:szCs w:val="22"/>
        </w:rPr>
        <w:t xml:space="preserve"> </w:t>
      </w:r>
      <w:r w:rsidRPr="00977041">
        <w:rPr>
          <w:rFonts w:eastAsia="Cambria" w:cs="Arial"/>
          <w:szCs w:val="22"/>
        </w:rPr>
        <w:t>physical</w:t>
      </w:r>
      <w:r w:rsidRPr="00977041">
        <w:rPr>
          <w:rFonts w:eastAsia="Cambria" w:cs="Arial"/>
          <w:spacing w:val="-4"/>
          <w:szCs w:val="22"/>
        </w:rPr>
        <w:t xml:space="preserve"> </w:t>
      </w:r>
      <w:r w:rsidRPr="00977041">
        <w:rPr>
          <w:rFonts w:eastAsia="Cambria" w:cs="Arial"/>
          <w:szCs w:val="22"/>
        </w:rPr>
        <w:t>status</w:t>
      </w:r>
      <w:r w:rsidRPr="00977041">
        <w:rPr>
          <w:rFonts w:eastAsia="Cambria" w:cs="Arial"/>
          <w:spacing w:val="-5"/>
          <w:szCs w:val="22"/>
        </w:rPr>
        <w:t xml:space="preserve"> </w:t>
      </w:r>
      <w:r w:rsidRPr="00977041">
        <w:rPr>
          <w:rFonts w:eastAsia="Cambria" w:cs="Arial"/>
          <w:szCs w:val="22"/>
        </w:rPr>
        <w:t>4</w:t>
      </w:r>
      <w:r w:rsidRPr="00977041">
        <w:rPr>
          <w:rFonts w:eastAsia="Cambria" w:cs="Arial"/>
          <w:spacing w:val="-6"/>
          <w:szCs w:val="22"/>
        </w:rPr>
        <w:t xml:space="preserve"> </w:t>
      </w:r>
      <w:r w:rsidRPr="00977041">
        <w:rPr>
          <w:rFonts w:eastAsia="Cambria" w:cs="Arial"/>
          <w:szCs w:val="22"/>
        </w:rPr>
        <w:t>patients</w:t>
      </w:r>
      <w:r w:rsidRPr="00977041">
        <w:rPr>
          <w:rFonts w:eastAsia="Cambria" w:cs="Arial"/>
          <w:spacing w:val="-4"/>
          <w:szCs w:val="22"/>
        </w:rPr>
        <w:t xml:space="preserve"> </w:t>
      </w:r>
      <w:r w:rsidRPr="00977041">
        <w:rPr>
          <w:rFonts w:eastAsia="Cambria" w:cs="Arial"/>
          <w:szCs w:val="22"/>
        </w:rPr>
        <w:t>with</w:t>
      </w:r>
      <w:r w:rsidRPr="00977041">
        <w:rPr>
          <w:rFonts w:eastAsia="Cambria" w:cs="Arial"/>
          <w:spacing w:val="-4"/>
          <w:szCs w:val="22"/>
        </w:rPr>
        <w:t xml:space="preserve"> </w:t>
      </w:r>
      <w:r w:rsidRPr="00977041">
        <w:rPr>
          <w:rFonts w:eastAsia="Cambria" w:cs="Arial"/>
          <w:szCs w:val="22"/>
        </w:rPr>
        <w:t>multisystem</w:t>
      </w:r>
      <w:r w:rsidRPr="00977041">
        <w:rPr>
          <w:rFonts w:eastAsia="Cambria" w:cs="Arial"/>
          <w:spacing w:val="-5"/>
          <w:szCs w:val="22"/>
        </w:rPr>
        <w:t xml:space="preserve"> </w:t>
      </w:r>
      <w:r w:rsidRPr="00977041">
        <w:rPr>
          <w:rFonts w:eastAsia="Cambria" w:cs="Arial"/>
          <w:szCs w:val="22"/>
        </w:rPr>
        <w:t>diseases</w:t>
      </w:r>
      <w:r w:rsidRPr="00977041">
        <w:rPr>
          <w:rFonts w:eastAsia="Cambria" w:cs="Arial"/>
          <w:spacing w:val="-4"/>
          <w:szCs w:val="22"/>
        </w:rPr>
        <w:t xml:space="preserve"> </w:t>
      </w:r>
      <w:r w:rsidRPr="00977041">
        <w:rPr>
          <w:rFonts w:eastAsia="Cambria" w:cs="Arial"/>
          <w:szCs w:val="22"/>
        </w:rPr>
        <w:t>for</w:t>
      </w:r>
      <w:r w:rsidRPr="00977041">
        <w:rPr>
          <w:rFonts w:eastAsia="Cambria" w:cs="Arial"/>
          <w:spacing w:val="-6"/>
          <w:szCs w:val="22"/>
        </w:rPr>
        <w:t xml:space="preserve"> </w:t>
      </w:r>
      <w:r w:rsidRPr="00977041">
        <w:rPr>
          <w:rFonts w:eastAsia="Cambria" w:cs="Arial"/>
          <w:szCs w:val="22"/>
        </w:rPr>
        <w:t>complex</w:t>
      </w:r>
      <w:r w:rsidRPr="00977041">
        <w:rPr>
          <w:rFonts w:eastAsia="Cambria" w:cs="Arial"/>
          <w:spacing w:val="-5"/>
          <w:szCs w:val="22"/>
        </w:rPr>
        <w:t xml:space="preserve"> </w:t>
      </w:r>
      <w:r w:rsidRPr="00977041">
        <w:rPr>
          <w:rFonts w:eastAsia="Cambria" w:cs="Arial"/>
          <w:szCs w:val="22"/>
        </w:rPr>
        <w:t>elective and emergency surgery</w:t>
      </w:r>
    </w:p>
    <w:p w14:paraId="0663B611" w14:textId="77777777" w:rsidR="00977041" w:rsidRPr="00977041" w:rsidRDefault="00977041" w:rsidP="00E66518">
      <w:pPr>
        <w:widowControl w:val="0"/>
        <w:numPr>
          <w:ilvl w:val="1"/>
          <w:numId w:val="13"/>
        </w:numPr>
        <w:tabs>
          <w:tab w:val="left" w:pos="1400"/>
          <w:tab w:val="left" w:pos="1401"/>
        </w:tabs>
        <w:autoSpaceDE w:val="0"/>
        <w:autoSpaceDN w:val="0"/>
        <w:ind w:hanging="361"/>
        <w:rPr>
          <w:rFonts w:eastAsia="Cambria" w:cs="Arial"/>
          <w:szCs w:val="22"/>
        </w:rPr>
      </w:pPr>
      <w:r w:rsidRPr="00977041">
        <w:rPr>
          <w:rFonts w:eastAsia="Cambria" w:cs="Arial"/>
          <w:szCs w:val="22"/>
        </w:rPr>
        <w:t>Acute</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2"/>
          <w:szCs w:val="22"/>
        </w:rPr>
        <w:t xml:space="preserve"> </w:t>
      </w:r>
      <w:r w:rsidRPr="00977041">
        <w:rPr>
          <w:rFonts w:eastAsia="Cambria" w:cs="Arial"/>
          <w:szCs w:val="22"/>
        </w:rPr>
        <w:t>chronic</w:t>
      </w:r>
      <w:r w:rsidRPr="00977041">
        <w:rPr>
          <w:rFonts w:eastAsia="Cambria" w:cs="Arial"/>
          <w:spacing w:val="-2"/>
          <w:szCs w:val="22"/>
        </w:rPr>
        <w:t xml:space="preserve"> </w:t>
      </w:r>
      <w:r w:rsidRPr="00977041">
        <w:rPr>
          <w:rFonts w:eastAsia="Cambria" w:cs="Arial"/>
          <w:spacing w:val="-4"/>
          <w:szCs w:val="22"/>
        </w:rPr>
        <w:t>pain</w:t>
      </w:r>
    </w:p>
    <w:p w14:paraId="3A4C5569" w14:textId="77777777" w:rsidR="00977041" w:rsidRPr="00977041" w:rsidRDefault="00977041" w:rsidP="00E66518">
      <w:pPr>
        <w:widowControl w:val="0"/>
        <w:numPr>
          <w:ilvl w:val="1"/>
          <w:numId w:val="13"/>
        </w:numPr>
        <w:tabs>
          <w:tab w:val="left" w:pos="1400"/>
          <w:tab w:val="left" w:pos="1401"/>
        </w:tabs>
        <w:autoSpaceDE w:val="0"/>
        <w:autoSpaceDN w:val="0"/>
        <w:ind w:hanging="361"/>
        <w:rPr>
          <w:rFonts w:eastAsia="Cambria" w:cs="Arial"/>
          <w:szCs w:val="22"/>
        </w:rPr>
      </w:pPr>
      <w:r w:rsidRPr="00977041">
        <w:rPr>
          <w:rFonts w:eastAsia="Cambria" w:cs="Arial"/>
          <w:szCs w:val="22"/>
        </w:rPr>
        <w:t>Recovery</w:t>
      </w:r>
      <w:r w:rsidRPr="00977041">
        <w:rPr>
          <w:rFonts w:eastAsia="Cambria" w:cs="Arial"/>
          <w:spacing w:val="-7"/>
          <w:szCs w:val="22"/>
        </w:rPr>
        <w:t xml:space="preserve"> </w:t>
      </w:r>
      <w:r w:rsidRPr="00977041">
        <w:rPr>
          <w:rFonts w:eastAsia="Cambria" w:cs="Arial"/>
          <w:szCs w:val="22"/>
        </w:rPr>
        <w:t>room</w:t>
      </w:r>
      <w:r w:rsidRPr="00977041">
        <w:rPr>
          <w:rFonts w:eastAsia="Cambria" w:cs="Arial"/>
          <w:spacing w:val="-4"/>
          <w:szCs w:val="22"/>
        </w:rPr>
        <w:t xml:space="preserve"> care</w:t>
      </w:r>
    </w:p>
    <w:p w14:paraId="1D756F91" w14:textId="77777777" w:rsidR="00977041" w:rsidRPr="00977041" w:rsidRDefault="00977041" w:rsidP="00977041">
      <w:pPr>
        <w:widowControl w:val="0"/>
        <w:autoSpaceDE w:val="0"/>
        <w:autoSpaceDN w:val="0"/>
        <w:spacing w:before="10"/>
        <w:rPr>
          <w:rFonts w:eastAsia="Cambria" w:cs="Arial"/>
          <w:sz w:val="23"/>
          <w:szCs w:val="24"/>
        </w:rPr>
      </w:pPr>
    </w:p>
    <w:p w14:paraId="3D45E006" w14:textId="77777777" w:rsidR="00977041" w:rsidRPr="00950EC9" w:rsidRDefault="00977041" w:rsidP="00950EC9">
      <w:pPr>
        <w:ind w:firstLine="720"/>
        <w:rPr>
          <w:rFonts w:eastAsia="Cambria"/>
          <w:b/>
          <w:bCs/>
          <w:i/>
          <w:iCs/>
        </w:rPr>
      </w:pPr>
      <w:r w:rsidRPr="00950EC9">
        <w:rPr>
          <w:rFonts w:eastAsia="Cambria"/>
          <w:b/>
          <w:bCs/>
          <w:i/>
          <w:iCs/>
        </w:rPr>
        <w:t>Technical</w:t>
      </w:r>
      <w:r w:rsidRPr="00950EC9">
        <w:rPr>
          <w:rFonts w:eastAsia="Cambria"/>
          <w:b/>
          <w:bCs/>
          <w:i/>
          <w:iCs/>
          <w:spacing w:val="-3"/>
        </w:rPr>
        <w:t xml:space="preserve"> </w:t>
      </w:r>
      <w:r w:rsidRPr="00950EC9">
        <w:rPr>
          <w:rFonts w:eastAsia="Cambria"/>
          <w:b/>
          <w:bCs/>
          <w:i/>
          <w:iCs/>
          <w:spacing w:val="-2"/>
        </w:rPr>
        <w:t>Skills</w:t>
      </w:r>
    </w:p>
    <w:p w14:paraId="3CB0118F" w14:textId="77777777" w:rsidR="00977041" w:rsidRPr="00977041" w:rsidRDefault="00977041" w:rsidP="00E66518">
      <w:pPr>
        <w:widowControl w:val="0"/>
        <w:numPr>
          <w:ilvl w:val="1"/>
          <w:numId w:val="13"/>
        </w:numPr>
        <w:tabs>
          <w:tab w:val="left" w:pos="1400"/>
          <w:tab w:val="left" w:pos="1401"/>
        </w:tabs>
        <w:autoSpaceDE w:val="0"/>
        <w:autoSpaceDN w:val="0"/>
        <w:spacing w:before="1"/>
        <w:ind w:right="874"/>
        <w:rPr>
          <w:rFonts w:eastAsia="Cambria" w:cs="Arial"/>
          <w:szCs w:val="22"/>
        </w:rPr>
      </w:pPr>
      <w:r w:rsidRPr="00977041">
        <w:rPr>
          <w:rFonts w:eastAsia="Cambria" w:cs="Arial"/>
          <w:szCs w:val="22"/>
        </w:rPr>
        <w:t>Perform</w:t>
      </w:r>
      <w:r w:rsidRPr="00977041">
        <w:rPr>
          <w:rFonts w:eastAsia="Cambria" w:cs="Arial"/>
          <w:spacing w:val="-6"/>
          <w:szCs w:val="22"/>
        </w:rPr>
        <w:t xml:space="preserve"> </w:t>
      </w:r>
      <w:r w:rsidRPr="00977041">
        <w:rPr>
          <w:rFonts w:eastAsia="Cambria" w:cs="Arial"/>
          <w:szCs w:val="22"/>
        </w:rPr>
        <w:t>all</w:t>
      </w:r>
      <w:r w:rsidRPr="00977041">
        <w:rPr>
          <w:rFonts w:eastAsia="Cambria" w:cs="Arial"/>
          <w:spacing w:val="-6"/>
          <w:szCs w:val="22"/>
        </w:rPr>
        <w:t xml:space="preserve"> </w:t>
      </w:r>
      <w:proofErr w:type="gramStart"/>
      <w:r w:rsidRPr="00977041">
        <w:rPr>
          <w:rFonts w:eastAsia="Cambria" w:cs="Arial"/>
          <w:szCs w:val="22"/>
        </w:rPr>
        <w:t>aforementioned</w:t>
      </w:r>
      <w:r w:rsidRPr="00977041">
        <w:rPr>
          <w:rFonts w:eastAsia="Cambria" w:cs="Arial"/>
          <w:spacing w:val="-4"/>
          <w:szCs w:val="22"/>
        </w:rPr>
        <w:t xml:space="preserve"> </w:t>
      </w:r>
      <w:r w:rsidRPr="00977041">
        <w:rPr>
          <w:rFonts w:eastAsia="Cambria" w:cs="Arial"/>
          <w:szCs w:val="22"/>
        </w:rPr>
        <w:t>anesthetic</w:t>
      </w:r>
      <w:proofErr w:type="gramEnd"/>
      <w:r w:rsidRPr="00977041">
        <w:rPr>
          <w:rFonts w:eastAsia="Cambria" w:cs="Arial"/>
          <w:spacing w:val="-5"/>
          <w:szCs w:val="22"/>
        </w:rPr>
        <w:t xml:space="preserve"> </w:t>
      </w:r>
      <w:r w:rsidRPr="00977041">
        <w:rPr>
          <w:rFonts w:eastAsia="Cambria" w:cs="Arial"/>
          <w:szCs w:val="22"/>
        </w:rPr>
        <w:t>and</w:t>
      </w:r>
      <w:r w:rsidRPr="00977041">
        <w:rPr>
          <w:rFonts w:eastAsia="Cambria" w:cs="Arial"/>
          <w:spacing w:val="-5"/>
          <w:szCs w:val="22"/>
        </w:rPr>
        <w:t xml:space="preserve"> </w:t>
      </w:r>
      <w:r w:rsidRPr="00977041">
        <w:rPr>
          <w:rFonts w:eastAsia="Cambria" w:cs="Arial"/>
          <w:szCs w:val="22"/>
        </w:rPr>
        <w:t>invasive</w:t>
      </w:r>
      <w:r w:rsidRPr="00977041">
        <w:rPr>
          <w:rFonts w:eastAsia="Cambria" w:cs="Arial"/>
          <w:spacing w:val="-5"/>
          <w:szCs w:val="22"/>
        </w:rPr>
        <w:t xml:space="preserve"> </w:t>
      </w:r>
      <w:r w:rsidRPr="00977041">
        <w:rPr>
          <w:rFonts w:eastAsia="Cambria" w:cs="Arial"/>
          <w:szCs w:val="22"/>
        </w:rPr>
        <w:t>monitoring</w:t>
      </w:r>
      <w:r w:rsidRPr="00977041">
        <w:rPr>
          <w:rFonts w:eastAsia="Cambria" w:cs="Arial"/>
          <w:spacing w:val="-7"/>
          <w:szCs w:val="22"/>
        </w:rPr>
        <w:t xml:space="preserve"> </w:t>
      </w:r>
      <w:r w:rsidRPr="00977041">
        <w:rPr>
          <w:rFonts w:eastAsia="Cambria" w:cs="Arial"/>
          <w:szCs w:val="22"/>
        </w:rPr>
        <w:t xml:space="preserve">procedures </w:t>
      </w:r>
      <w:r w:rsidRPr="00977041">
        <w:rPr>
          <w:rFonts w:eastAsia="Cambria" w:cs="Arial"/>
          <w:spacing w:val="-2"/>
          <w:szCs w:val="22"/>
        </w:rPr>
        <w:t>independently</w:t>
      </w:r>
    </w:p>
    <w:p w14:paraId="499E6A73" w14:textId="77777777" w:rsidR="00977041" w:rsidRPr="00977041" w:rsidRDefault="00977041" w:rsidP="00977041">
      <w:pPr>
        <w:widowControl w:val="0"/>
        <w:autoSpaceDE w:val="0"/>
        <w:autoSpaceDN w:val="0"/>
        <w:spacing w:before="1"/>
        <w:rPr>
          <w:rFonts w:eastAsia="Cambria" w:cs="Arial"/>
          <w:szCs w:val="24"/>
        </w:rPr>
      </w:pPr>
    </w:p>
    <w:p w14:paraId="5D668CE6" w14:textId="5BECBFB0" w:rsidR="00977041" w:rsidRPr="00950EC9" w:rsidRDefault="00977041" w:rsidP="00950EC9">
      <w:pPr>
        <w:ind w:firstLine="720"/>
        <w:rPr>
          <w:rFonts w:eastAsia="Cambria"/>
          <w:b/>
          <w:bCs/>
          <w:i/>
          <w:iCs/>
        </w:rPr>
      </w:pPr>
      <w:r w:rsidRPr="00950EC9">
        <w:rPr>
          <w:rFonts w:eastAsia="Cambria"/>
          <w:b/>
          <w:bCs/>
          <w:i/>
          <w:iCs/>
        </w:rPr>
        <w:t xml:space="preserve">Oral </w:t>
      </w:r>
      <w:r w:rsidRPr="00950EC9">
        <w:rPr>
          <w:rFonts w:eastAsia="Cambria"/>
          <w:b/>
          <w:bCs/>
          <w:i/>
          <w:iCs/>
          <w:spacing w:val="-2"/>
        </w:rPr>
        <w:t>Skills</w:t>
      </w:r>
    </w:p>
    <w:p w14:paraId="42384C90" w14:textId="77777777" w:rsidR="00977041" w:rsidRPr="00977041" w:rsidRDefault="00977041" w:rsidP="00E66518">
      <w:pPr>
        <w:widowControl w:val="0"/>
        <w:numPr>
          <w:ilvl w:val="1"/>
          <w:numId w:val="13"/>
        </w:numPr>
        <w:tabs>
          <w:tab w:val="left" w:pos="1400"/>
          <w:tab w:val="left" w:pos="1401"/>
        </w:tabs>
        <w:autoSpaceDE w:val="0"/>
        <w:autoSpaceDN w:val="0"/>
        <w:spacing w:before="1"/>
        <w:ind w:right="580"/>
        <w:rPr>
          <w:rFonts w:eastAsia="Cambria" w:cs="Arial"/>
          <w:szCs w:val="22"/>
        </w:rPr>
      </w:pPr>
      <w:r w:rsidRPr="00977041">
        <w:rPr>
          <w:rFonts w:eastAsia="Cambria" w:cs="Arial"/>
          <w:szCs w:val="22"/>
        </w:rPr>
        <w:t>Attain</w:t>
      </w:r>
      <w:r w:rsidRPr="00977041">
        <w:rPr>
          <w:rFonts w:eastAsia="Cambria" w:cs="Arial"/>
          <w:spacing w:val="-5"/>
          <w:szCs w:val="22"/>
        </w:rPr>
        <w:t xml:space="preserve"> </w:t>
      </w:r>
      <w:r w:rsidRPr="00977041">
        <w:rPr>
          <w:rFonts w:eastAsia="Cambria" w:cs="Arial"/>
          <w:szCs w:val="22"/>
        </w:rPr>
        <w:t>the</w:t>
      </w:r>
      <w:r w:rsidRPr="00977041">
        <w:rPr>
          <w:rFonts w:eastAsia="Cambria" w:cs="Arial"/>
          <w:spacing w:val="-4"/>
          <w:szCs w:val="22"/>
        </w:rPr>
        <w:t xml:space="preserve"> </w:t>
      </w:r>
      <w:r w:rsidRPr="00977041">
        <w:rPr>
          <w:rFonts w:eastAsia="Cambria" w:cs="Arial"/>
          <w:szCs w:val="22"/>
        </w:rPr>
        <w:t>qualities</w:t>
      </w:r>
      <w:r w:rsidRPr="00977041">
        <w:rPr>
          <w:rFonts w:eastAsia="Cambria" w:cs="Arial"/>
          <w:spacing w:val="-4"/>
          <w:szCs w:val="22"/>
        </w:rPr>
        <w:t xml:space="preserve"> </w:t>
      </w:r>
      <w:r w:rsidRPr="00977041">
        <w:rPr>
          <w:rFonts w:eastAsia="Cambria" w:cs="Arial"/>
          <w:szCs w:val="22"/>
        </w:rPr>
        <w:t>and</w:t>
      </w:r>
      <w:r w:rsidRPr="00977041">
        <w:rPr>
          <w:rFonts w:eastAsia="Cambria" w:cs="Arial"/>
          <w:spacing w:val="-4"/>
          <w:szCs w:val="22"/>
        </w:rPr>
        <w:t xml:space="preserve"> </w:t>
      </w:r>
      <w:r w:rsidRPr="00977041">
        <w:rPr>
          <w:rFonts w:eastAsia="Cambria" w:cs="Arial"/>
          <w:szCs w:val="22"/>
        </w:rPr>
        <w:t>attributes</w:t>
      </w:r>
      <w:r w:rsidRPr="00977041">
        <w:rPr>
          <w:rFonts w:eastAsia="Cambria" w:cs="Arial"/>
          <w:spacing w:val="-5"/>
          <w:szCs w:val="22"/>
        </w:rPr>
        <w:t xml:space="preserve"> </w:t>
      </w:r>
      <w:r w:rsidRPr="00977041">
        <w:rPr>
          <w:rFonts w:eastAsia="Cambria" w:cs="Arial"/>
          <w:szCs w:val="22"/>
        </w:rPr>
        <w:t>fundamental</w:t>
      </w:r>
      <w:r w:rsidRPr="00977041">
        <w:rPr>
          <w:rFonts w:eastAsia="Cambria" w:cs="Arial"/>
          <w:spacing w:val="-5"/>
          <w:szCs w:val="22"/>
        </w:rPr>
        <w:t xml:space="preserve"> </w:t>
      </w:r>
      <w:r w:rsidRPr="00977041">
        <w:rPr>
          <w:rFonts w:eastAsia="Cambria" w:cs="Arial"/>
          <w:szCs w:val="22"/>
        </w:rPr>
        <w:t>to</w:t>
      </w:r>
      <w:r w:rsidRPr="00977041">
        <w:rPr>
          <w:rFonts w:eastAsia="Cambria" w:cs="Arial"/>
          <w:spacing w:val="-4"/>
          <w:szCs w:val="22"/>
        </w:rPr>
        <w:t xml:space="preserve"> </w:t>
      </w:r>
      <w:r w:rsidRPr="00977041">
        <w:rPr>
          <w:rFonts w:eastAsia="Cambria" w:cs="Arial"/>
          <w:szCs w:val="22"/>
        </w:rPr>
        <w:t>performance</w:t>
      </w:r>
      <w:r w:rsidRPr="00977041">
        <w:rPr>
          <w:rFonts w:eastAsia="Cambria" w:cs="Arial"/>
          <w:spacing w:val="-4"/>
          <w:szCs w:val="22"/>
        </w:rPr>
        <w:t xml:space="preserve"> </w:t>
      </w:r>
      <w:r w:rsidRPr="00977041">
        <w:rPr>
          <w:rFonts w:eastAsia="Cambria" w:cs="Arial"/>
          <w:szCs w:val="22"/>
        </w:rPr>
        <w:t>as</w:t>
      </w:r>
      <w:r w:rsidRPr="00977041">
        <w:rPr>
          <w:rFonts w:eastAsia="Cambria" w:cs="Arial"/>
          <w:spacing w:val="-5"/>
          <w:szCs w:val="22"/>
        </w:rPr>
        <w:t xml:space="preserve"> </w:t>
      </w:r>
      <w:r w:rsidRPr="00977041">
        <w:rPr>
          <w:rFonts w:eastAsia="Cambria" w:cs="Arial"/>
          <w:szCs w:val="22"/>
        </w:rPr>
        <w:t>a</w:t>
      </w:r>
      <w:r w:rsidRPr="00977041">
        <w:rPr>
          <w:rFonts w:eastAsia="Cambria" w:cs="Arial"/>
          <w:spacing w:val="-4"/>
          <w:szCs w:val="22"/>
        </w:rPr>
        <w:t xml:space="preserve"> </w:t>
      </w:r>
      <w:r w:rsidRPr="00977041">
        <w:rPr>
          <w:rFonts w:eastAsia="Cambria" w:cs="Arial"/>
          <w:szCs w:val="22"/>
        </w:rPr>
        <w:t>consultant anesthesiologist (according to the American Board of Anesthesiology)</w:t>
      </w:r>
    </w:p>
    <w:p w14:paraId="04DE1791" w14:textId="77777777" w:rsidR="00977041" w:rsidRPr="00977041" w:rsidRDefault="00977041" w:rsidP="00E66518">
      <w:pPr>
        <w:widowControl w:val="0"/>
        <w:numPr>
          <w:ilvl w:val="1"/>
          <w:numId w:val="13"/>
        </w:numPr>
        <w:tabs>
          <w:tab w:val="left" w:pos="1400"/>
          <w:tab w:val="left" w:pos="1401"/>
        </w:tabs>
        <w:autoSpaceDE w:val="0"/>
        <w:autoSpaceDN w:val="0"/>
        <w:spacing w:before="1"/>
        <w:ind w:right="580"/>
        <w:rPr>
          <w:rFonts w:eastAsia="Cambria" w:cs="Arial"/>
          <w:szCs w:val="22"/>
        </w:rPr>
      </w:pPr>
      <w:r w:rsidRPr="00977041">
        <w:rPr>
          <w:rFonts w:eastAsia="Cambria" w:cs="Arial"/>
          <w:szCs w:val="22"/>
        </w:rPr>
        <w:lastRenderedPageBreak/>
        <w:t>Ability</w:t>
      </w:r>
      <w:r w:rsidRPr="00977041">
        <w:rPr>
          <w:rFonts w:eastAsia="Cambria" w:cs="Arial"/>
          <w:spacing w:val="-4"/>
          <w:szCs w:val="22"/>
        </w:rPr>
        <w:t xml:space="preserve"> </w:t>
      </w:r>
      <w:r w:rsidRPr="00977041">
        <w:rPr>
          <w:rFonts w:eastAsia="Cambria" w:cs="Arial"/>
          <w:szCs w:val="22"/>
        </w:rPr>
        <w:t>to</w:t>
      </w:r>
      <w:r w:rsidRPr="00977041">
        <w:rPr>
          <w:rFonts w:eastAsia="Cambria" w:cs="Arial"/>
          <w:spacing w:val="-3"/>
          <w:szCs w:val="22"/>
        </w:rPr>
        <w:t xml:space="preserve"> </w:t>
      </w:r>
      <w:r w:rsidRPr="00977041">
        <w:rPr>
          <w:rFonts w:eastAsia="Cambria" w:cs="Arial"/>
          <w:szCs w:val="22"/>
        </w:rPr>
        <w:t>organize</w:t>
      </w:r>
      <w:r w:rsidRPr="00977041">
        <w:rPr>
          <w:rFonts w:eastAsia="Cambria" w:cs="Arial"/>
          <w:spacing w:val="-2"/>
          <w:szCs w:val="22"/>
        </w:rPr>
        <w:t xml:space="preserve"> </w:t>
      </w:r>
      <w:r w:rsidRPr="00977041">
        <w:rPr>
          <w:rFonts w:eastAsia="Cambria" w:cs="Arial"/>
          <w:szCs w:val="22"/>
        </w:rPr>
        <w:t>and</w:t>
      </w:r>
      <w:r w:rsidRPr="00977041">
        <w:rPr>
          <w:rFonts w:eastAsia="Cambria" w:cs="Arial"/>
          <w:spacing w:val="-2"/>
          <w:szCs w:val="22"/>
        </w:rPr>
        <w:t xml:space="preserve"> </w:t>
      </w:r>
      <w:r w:rsidRPr="00977041">
        <w:rPr>
          <w:rFonts w:eastAsia="Cambria" w:cs="Arial"/>
          <w:szCs w:val="22"/>
        </w:rPr>
        <w:t>express</w:t>
      </w:r>
      <w:r w:rsidRPr="00977041">
        <w:rPr>
          <w:rFonts w:eastAsia="Cambria" w:cs="Arial"/>
          <w:spacing w:val="-2"/>
          <w:szCs w:val="22"/>
        </w:rPr>
        <w:t xml:space="preserve"> </w:t>
      </w:r>
      <w:r w:rsidRPr="00977041">
        <w:rPr>
          <w:rFonts w:eastAsia="Cambria" w:cs="Arial"/>
          <w:szCs w:val="22"/>
        </w:rPr>
        <w:t>thoughts</w:t>
      </w:r>
      <w:r w:rsidRPr="00977041">
        <w:rPr>
          <w:rFonts w:eastAsia="Cambria" w:cs="Arial"/>
          <w:spacing w:val="-2"/>
          <w:szCs w:val="22"/>
        </w:rPr>
        <w:t xml:space="preserve"> clearly</w:t>
      </w:r>
    </w:p>
    <w:p w14:paraId="573AD4B0" w14:textId="77777777" w:rsidR="00977041" w:rsidRPr="00977041" w:rsidRDefault="00977041" w:rsidP="00E66518">
      <w:pPr>
        <w:widowControl w:val="0"/>
        <w:numPr>
          <w:ilvl w:val="1"/>
          <w:numId w:val="13"/>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Sound</w:t>
      </w:r>
      <w:r w:rsidRPr="00977041">
        <w:rPr>
          <w:rFonts w:eastAsia="Cambria" w:cs="Arial"/>
          <w:spacing w:val="-2"/>
          <w:szCs w:val="22"/>
        </w:rPr>
        <w:t xml:space="preserve"> </w:t>
      </w:r>
      <w:r w:rsidRPr="00977041">
        <w:rPr>
          <w:rFonts w:eastAsia="Cambria" w:cs="Arial"/>
          <w:szCs w:val="22"/>
        </w:rPr>
        <w:t>judgment</w:t>
      </w:r>
      <w:r w:rsidRPr="00977041">
        <w:rPr>
          <w:rFonts w:eastAsia="Cambria" w:cs="Arial"/>
          <w:spacing w:val="-4"/>
          <w:szCs w:val="22"/>
        </w:rPr>
        <w:t xml:space="preserve"> </w:t>
      </w:r>
      <w:r w:rsidRPr="00977041">
        <w:rPr>
          <w:rFonts w:eastAsia="Cambria" w:cs="Arial"/>
          <w:szCs w:val="22"/>
        </w:rPr>
        <w:t>in</w:t>
      </w:r>
      <w:r w:rsidRPr="00977041">
        <w:rPr>
          <w:rFonts w:eastAsia="Cambria" w:cs="Arial"/>
          <w:spacing w:val="-3"/>
          <w:szCs w:val="22"/>
        </w:rPr>
        <w:t xml:space="preserve"> </w:t>
      </w:r>
      <w:r w:rsidRPr="00977041">
        <w:rPr>
          <w:rFonts w:eastAsia="Cambria" w:cs="Arial"/>
          <w:szCs w:val="22"/>
        </w:rPr>
        <w:t>decision-making</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2"/>
          <w:szCs w:val="22"/>
        </w:rPr>
        <w:t xml:space="preserve"> application</w:t>
      </w:r>
    </w:p>
    <w:p w14:paraId="06FE5AED" w14:textId="77777777" w:rsidR="00977041" w:rsidRPr="00977041" w:rsidRDefault="00977041" w:rsidP="00E66518">
      <w:pPr>
        <w:widowControl w:val="0"/>
        <w:numPr>
          <w:ilvl w:val="1"/>
          <w:numId w:val="13"/>
        </w:numPr>
        <w:tabs>
          <w:tab w:val="left" w:pos="1400"/>
          <w:tab w:val="left" w:pos="1401"/>
        </w:tabs>
        <w:autoSpaceDE w:val="0"/>
        <w:autoSpaceDN w:val="0"/>
        <w:spacing w:line="294" w:lineRule="exact"/>
        <w:ind w:hanging="361"/>
        <w:rPr>
          <w:rFonts w:eastAsia="Cambria" w:cs="Arial"/>
          <w:szCs w:val="22"/>
        </w:rPr>
      </w:pPr>
      <w:r w:rsidRPr="00977041">
        <w:rPr>
          <w:rFonts w:eastAsia="Cambria" w:cs="Arial"/>
          <w:szCs w:val="22"/>
        </w:rPr>
        <w:t>Ability</w:t>
      </w:r>
      <w:r w:rsidRPr="00977041">
        <w:rPr>
          <w:rFonts w:eastAsia="Cambria" w:cs="Arial"/>
          <w:spacing w:val="-6"/>
          <w:szCs w:val="22"/>
        </w:rPr>
        <w:t xml:space="preserve"> </w:t>
      </w:r>
      <w:r w:rsidRPr="00977041">
        <w:rPr>
          <w:rFonts w:eastAsia="Cambria" w:cs="Arial"/>
          <w:szCs w:val="22"/>
        </w:rPr>
        <w:t>to</w:t>
      </w:r>
      <w:r w:rsidRPr="00977041">
        <w:rPr>
          <w:rFonts w:eastAsia="Cambria" w:cs="Arial"/>
          <w:spacing w:val="-3"/>
          <w:szCs w:val="22"/>
        </w:rPr>
        <w:t xml:space="preserve"> </w:t>
      </w:r>
      <w:r w:rsidRPr="00977041">
        <w:rPr>
          <w:rFonts w:eastAsia="Cambria" w:cs="Arial"/>
          <w:szCs w:val="22"/>
        </w:rPr>
        <w:t>apply</w:t>
      </w:r>
      <w:r w:rsidRPr="00977041">
        <w:rPr>
          <w:rFonts w:eastAsia="Cambria" w:cs="Arial"/>
          <w:spacing w:val="-5"/>
          <w:szCs w:val="22"/>
        </w:rPr>
        <w:t xml:space="preserve"> </w:t>
      </w:r>
      <w:r w:rsidRPr="00977041">
        <w:rPr>
          <w:rFonts w:eastAsia="Cambria" w:cs="Arial"/>
          <w:szCs w:val="22"/>
        </w:rPr>
        <w:t>basic</w:t>
      </w:r>
      <w:r w:rsidRPr="00977041">
        <w:rPr>
          <w:rFonts w:eastAsia="Cambria" w:cs="Arial"/>
          <w:spacing w:val="-3"/>
          <w:szCs w:val="22"/>
        </w:rPr>
        <w:t xml:space="preserve"> </w:t>
      </w:r>
      <w:r w:rsidRPr="00977041">
        <w:rPr>
          <w:rFonts w:eastAsia="Cambria" w:cs="Arial"/>
          <w:szCs w:val="22"/>
        </w:rPr>
        <w:t>science</w:t>
      </w:r>
      <w:r w:rsidRPr="00977041">
        <w:rPr>
          <w:rFonts w:eastAsia="Cambria" w:cs="Arial"/>
          <w:spacing w:val="-4"/>
          <w:szCs w:val="22"/>
        </w:rPr>
        <w:t xml:space="preserve"> </w:t>
      </w:r>
      <w:r w:rsidRPr="00977041">
        <w:rPr>
          <w:rFonts w:eastAsia="Cambria" w:cs="Arial"/>
          <w:szCs w:val="22"/>
        </w:rPr>
        <w:t>principles</w:t>
      </w:r>
      <w:r w:rsidRPr="00977041">
        <w:rPr>
          <w:rFonts w:eastAsia="Cambria" w:cs="Arial"/>
          <w:spacing w:val="-3"/>
          <w:szCs w:val="22"/>
        </w:rPr>
        <w:t xml:space="preserve"> </w:t>
      </w:r>
      <w:r w:rsidRPr="00977041">
        <w:rPr>
          <w:rFonts w:eastAsia="Cambria" w:cs="Arial"/>
          <w:szCs w:val="22"/>
        </w:rPr>
        <w:t>to</w:t>
      </w:r>
      <w:r w:rsidRPr="00977041">
        <w:rPr>
          <w:rFonts w:eastAsia="Cambria" w:cs="Arial"/>
          <w:spacing w:val="-3"/>
          <w:szCs w:val="22"/>
        </w:rPr>
        <w:t xml:space="preserve"> </w:t>
      </w:r>
      <w:r w:rsidRPr="00977041">
        <w:rPr>
          <w:rFonts w:eastAsia="Cambria" w:cs="Arial"/>
          <w:szCs w:val="22"/>
        </w:rPr>
        <w:t>clinical</w:t>
      </w:r>
      <w:r w:rsidRPr="00977041">
        <w:rPr>
          <w:rFonts w:eastAsia="Cambria" w:cs="Arial"/>
          <w:spacing w:val="-3"/>
          <w:szCs w:val="22"/>
        </w:rPr>
        <w:t xml:space="preserve"> </w:t>
      </w:r>
      <w:r w:rsidRPr="00977041">
        <w:rPr>
          <w:rFonts w:eastAsia="Cambria" w:cs="Arial"/>
          <w:spacing w:val="-2"/>
          <w:szCs w:val="22"/>
        </w:rPr>
        <w:t>problems</w:t>
      </w:r>
    </w:p>
    <w:p w14:paraId="66F2FAA8" w14:textId="77777777" w:rsidR="00977041" w:rsidRPr="00977041" w:rsidRDefault="00977041" w:rsidP="00E66518">
      <w:pPr>
        <w:widowControl w:val="0"/>
        <w:numPr>
          <w:ilvl w:val="1"/>
          <w:numId w:val="13"/>
        </w:numPr>
        <w:tabs>
          <w:tab w:val="left" w:pos="1400"/>
          <w:tab w:val="left" w:pos="1401"/>
        </w:tabs>
        <w:autoSpaceDE w:val="0"/>
        <w:autoSpaceDN w:val="0"/>
        <w:spacing w:before="1"/>
        <w:ind w:hanging="361"/>
        <w:rPr>
          <w:rFonts w:eastAsia="Cambria" w:cs="Arial"/>
          <w:szCs w:val="22"/>
        </w:rPr>
      </w:pPr>
      <w:r w:rsidRPr="00977041">
        <w:rPr>
          <w:rFonts w:eastAsia="Cambria" w:cs="Arial"/>
          <w:szCs w:val="22"/>
        </w:rPr>
        <w:t>Adaptability</w:t>
      </w:r>
      <w:r w:rsidRPr="00977041">
        <w:rPr>
          <w:rFonts w:eastAsia="Cambria" w:cs="Arial"/>
          <w:spacing w:val="-4"/>
          <w:szCs w:val="22"/>
        </w:rPr>
        <w:t xml:space="preserve"> </w:t>
      </w:r>
      <w:r w:rsidRPr="00977041">
        <w:rPr>
          <w:rFonts w:eastAsia="Cambria" w:cs="Arial"/>
          <w:szCs w:val="22"/>
        </w:rPr>
        <w:t>to</w:t>
      </w:r>
      <w:r w:rsidRPr="00977041">
        <w:rPr>
          <w:rFonts w:eastAsia="Cambria" w:cs="Arial"/>
          <w:spacing w:val="-3"/>
          <w:szCs w:val="22"/>
        </w:rPr>
        <w:t xml:space="preserve"> </w:t>
      </w:r>
      <w:r w:rsidRPr="00977041">
        <w:rPr>
          <w:rFonts w:eastAsia="Cambria" w:cs="Arial"/>
          <w:szCs w:val="22"/>
        </w:rPr>
        <w:t>rapidly</w:t>
      </w:r>
      <w:r w:rsidRPr="00977041">
        <w:rPr>
          <w:rFonts w:eastAsia="Cambria" w:cs="Arial"/>
          <w:spacing w:val="-5"/>
          <w:szCs w:val="22"/>
        </w:rPr>
        <w:t xml:space="preserve"> </w:t>
      </w:r>
      <w:r w:rsidRPr="00977041">
        <w:rPr>
          <w:rFonts w:eastAsia="Cambria" w:cs="Arial"/>
          <w:szCs w:val="22"/>
        </w:rPr>
        <w:t>changing</w:t>
      </w:r>
      <w:r w:rsidRPr="00977041">
        <w:rPr>
          <w:rFonts w:eastAsia="Cambria" w:cs="Arial"/>
          <w:spacing w:val="-4"/>
          <w:szCs w:val="22"/>
        </w:rPr>
        <w:t xml:space="preserve"> </w:t>
      </w:r>
      <w:r w:rsidRPr="00977041">
        <w:rPr>
          <w:rFonts w:eastAsia="Cambria" w:cs="Arial"/>
          <w:szCs w:val="22"/>
        </w:rPr>
        <w:t>clinical</w:t>
      </w:r>
      <w:r w:rsidRPr="00977041">
        <w:rPr>
          <w:rFonts w:eastAsia="Cambria" w:cs="Arial"/>
          <w:spacing w:val="-3"/>
          <w:szCs w:val="22"/>
        </w:rPr>
        <w:t xml:space="preserve"> </w:t>
      </w:r>
      <w:r w:rsidRPr="00977041">
        <w:rPr>
          <w:rFonts w:eastAsia="Cambria" w:cs="Arial"/>
          <w:spacing w:val="-2"/>
          <w:szCs w:val="22"/>
        </w:rPr>
        <w:t>conditions</w:t>
      </w:r>
    </w:p>
    <w:p w14:paraId="1286E097" w14:textId="77777777" w:rsidR="00977041" w:rsidRPr="00977041" w:rsidRDefault="00977041" w:rsidP="00E66518">
      <w:pPr>
        <w:widowControl w:val="0"/>
        <w:numPr>
          <w:ilvl w:val="1"/>
          <w:numId w:val="13"/>
        </w:numPr>
        <w:tabs>
          <w:tab w:val="left" w:pos="1400"/>
          <w:tab w:val="left" w:pos="1401"/>
        </w:tabs>
        <w:autoSpaceDE w:val="0"/>
        <w:autoSpaceDN w:val="0"/>
        <w:spacing w:before="1"/>
        <w:ind w:hanging="361"/>
        <w:rPr>
          <w:rFonts w:eastAsia="Cambria" w:cs="Arial"/>
          <w:szCs w:val="22"/>
        </w:rPr>
      </w:pPr>
      <w:r w:rsidRPr="00977041">
        <w:rPr>
          <w:rFonts w:eastAsia="Cambria" w:cs="Arial"/>
          <w:szCs w:val="22"/>
        </w:rPr>
        <w:t>Supervise</w:t>
      </w:r>
      <w:r w:rsidRPr="00977041">
        <w:rPr>
          <w:rFonts w:eastAsia="Cambria" w:cs="Arial"/>
          <w:spacing w:val="-3"/>
          <w:szCs w:val="22"/>
        </w:rPr>
        <w:t xml:space="preserve"> </w:t>
      </w:r>
      <w:r w:rsidRPr="00977041">
        <w:rPr>
          <w:rFonts w:eastAsia="Cambria" w:cs="Arial"/>
          <w:szCs w:val="22"/>
        </w:rPr>
        <w:t>and</w:t>
      </w:r>
      <w:r w:rsidRPr="00977041">
        <w:rPr>
          <w:rFonts w:eastAsia="Cambria" w:cs="Arial"/>
          <w:spacing w:val="-2"/>
          <w:szCs w:val="22"/>
        </w:rPr>
        <w:t xml:space="preserve"> </w:t>
      </w:r>
      <w:r w:rsidRPr="00977041">
        <w:rPr>
          <w:rFonts w:eastAsia="Cambria" w:cs="Arial"/>
          <w:szCs w:val="22"/>
        </w:rPr>
        <w:t>mentor</w:t>
      </w:r>
      <w:r w:rsidRPr="00977041">
        <w:rPr>
          <w:rFonts w:eastAsia="Cambria" w:cs="Arial"/>
          <w:spacing w:val="-3"/>
          <w:szCs w:val="22"/>
        </w:rPr>
        <w:t xml:space="preserve"> </w:t>
      </w:r>
      <w:r w:rsidRPr="00977041">
        <w:rPr>
          <w:rFonts w:eastAsia="Cambria" w:cs="Arial"/>
          <w:szCs w:val="22"/>
        </w:rPr>
        <w:t>medical</w:t>
      </w:r>
      <w:r w:rsidRPr="00977041">
        <w:rPr>
          <w:rFonts w:eastAsia="Cambria" w:cs="Arial"/>
          <w:spacing w:val="-2"/>
          <w:szCs w:val="22"/>
        </w:rPr>
        <w:t xml:space="preserve"> students</w:t>
      </w:r>
    </w:p>
    <w:p w14:paraId="0EC5ED30" w14:textId="318B59A6" w:rsidR="00977041" w:rsidRPr="00977041" w:rsidRDefault="00977041" w:rsidP="00E66518">
      <w:pPr>
        <w:widowControl w:val="0"/>
        <w:numPr>
          <w:ilvl w:val="1"/>
          <w:numId w:val="13"/>
        </w:numPr>
        <w:tabs>
          <w:tab w:val="left" w:pos="1400"/>
          <w:tab w:val="left" w:pos="1401"/>
        </w:tabs>
        <w:autoSpaceDE w:val="0"/>
        <w:autoSpaceDN w:val="0"/>
        <w:ind w:hanging="361"/>
        <w:rPr>
          <w:rFonts w:eastAsia="Cambria" w:cs="Arial"/>
          <w:szCs w:val="22"/>
        </w:rPr>
      </w:pPr>
      <w:r w:rsidRPr="00977041">
        <w:rPr>
          <w:rFonts w:eastAsia="Cambria" w:cs="Arial"/>
          <w:szCs w:val="22"/>
        </w:rPr>
        <w:t>Participate</w:t>
      </w:r>
      <w:r w:rsidRPr="00977041">
        <w:rPr>
          <w:rFonts w:eastAsia="Cambria" w:cs="Arial"/>
          <w:spacing w:val="-4"/>
          <w:szCs w:val="22"/>
        </w:rPr>
        <w:t xml:space="preserve"> </w:t>
      </w:r>
      <w:r w:rsidRPr="00977041">
        <w:rPr>
          <w:rFonts w:eastAsia="Cambria" w:cs="Arial"/>
          <w:szCs w:val="22"/>
        </w:rPr>
        <w:t>actively</w:t>
      </w:r>
      <w:r w:rsidRPr="00977041">
        <w:rPr>
          <w:rFonts w:eastAsia="Cambria" w:cs="Arial"/>
          <w:spacing w:val="-4"/>
          <w:szCs w:val="22"/>
        </w:rPr>
        <w:t xml:space="preserve"> </w:t>
      </w:r>
      <w:r w:rsidRPr="00977041">
        <w:rPr>
          <w:rFonts w:eastAsia="Cambria" w:cs="Arial"/>
          <w:szCs w:val="22"/>
        </w:rPr>
        <w:t>in</w:t>
      </w:r>
      <w:r w:rsidRPr="00977041">
        <w:rPr>
          <w:rFonts w:eastAsia="Cambria" w:cs="Arial"/>
          <w:spacing w:val="-3"/>
          <w:szCs w:val="22"/>
        </w:rPr>
        <w:t xml:space="preserve"> </w:t>
      </w:r>
      <w:r w:rsidRPr="00977041">
        <w:rPr>
          <w:rFonts w:eastAsia="Cambria" w:cs="Arial"/>
          <w:szCs w:val="22"/>
        </w:rPr>
        <w:t>teaching</w:t>
      </w:r>
      <w:r w:rsidRPr="00977041">
        <w:rPr>
          <w:rFonts w:eastAsia="Cambria" w:cs="Arial"/>
          <w:spacing w:val="-4"/>
          <w:szCs w:val="22"/>
        </w:rPr>
        <w:t xml:space="preserve"> </w:t>
      </w:r>
      <w:r w:rsidRPr="00977041">
        <w:rPr>
          <w:rFonts w:eastAsia="Cambria" w:cs="Arial"/>
          <w:szCs w:val="22"/>
        </w:rPr>
        <w:t>fellow</w:t>
      </w:r>
      <w:r w:rsidRPr="00977041">
        <w:rPr>
          <w:rFonts w:eastAsia="Cambria" w:cs="Arial"/>
          <w:spacing w:val="-3"/>
          <w:szCs w:val="22"/>
        </w:rPr>
        <w:t xml:space="preserve"> </w:t>
      </w:r>
      <w:r w:rsidRPr="00977041">
        <w:rPr>
          <w:rFonts w:eastAsia="Cambria" w:cs="Arial"/>
          <w:spacing w:val="-2"/>
          <w:szCs w:val="22"/>
        </w:rPr>
        <w:t>residents</w:t>
      </w:r>
    </w:p>
    <w:p w14:paraId="6CED8990" w14:textId="77777777" w:rsidR="00B66054" w:rsidRPr="004F02A2" w:rsidRDefault="00B66054" w:rsidP="004E0EA0">
      <w:pPr>
        <w:rPr>
          <w:rFonts w:cs="Arial"/>
        </w:rPr>
      </w:pPr>
    </w:p>
    <w:bookmarkEnd w:id="11"/>
    <w:bookmarkEnd w:id="12"/>
    <w:p w14:paraId="16578CD4" w14:textId="77777777" w:rsidR="004E0EA0" w:rsidRPr="00950EC9" w:rsidRDefault="004A789C" w:rsidP="00950EC9">
      <w:pPr>
        <w:rPr>
          <w:b/>
          <w:bCs/>
          <w:color w:val="000000" w:themeColor="text1"/>
        </w:rPr>
      </w:pPr>
      <w:r w:rsidRPr="00950EC9">
        <w:rPr>
          <w:b/>
          <w:bCs/>
        </w:rPr>
        <w:t>ACGME specialty-specific</w:t>
      </w:r>
      <w:r w:rsidRPr="00950EC9">
        <w:rPr>
          <w:b/>
          <w:bCs/>
          <w:color w:val="FF0000"/>
        </w:rPr>
        <w:t xml:space="preserve"> </w:t>
      </w:r>
      <w:r w:rsidRPr="00950EC9">
        <w:rPr>
          <w:b/>
          <w:bCs/>
          <w:color w:val="000000" w:themeColor="text1"/>
        </w:rPr>
        <w:t>requirements</w:t>
      </w:r>
    </w:p>
    <w:p w14:paraId="79B6D570" w14:textId="5711529C" w:rsidR="004E0EA0" w:rsidRPr="004F02A2" w:rsidRDefault="00977041" w:rsidP="00977041">
      <w:pPr>
        <w:ind w:firstLine="720"/>
        <w:rPr>
          <w:rFonts w:cs="Arial"/>
        </w:rPr>
      </w:pPr>
      <w:hyperlink r:id="rId18" w:history="1">
        <w:r w:rsidRPr="00977041">
          <w:rPr>
            <w:rFonts w:eastAsia="Cambria" w:cs="Arial"/>
            <w:color w:val="0000FF"/>
            <w:sz w:val="22"/>
            <w:szCs w:val="24"/>
            <w:u w:val="single"/>
          </w:rPr>
          <w:t>Anesthesiology Requirements</w:t>
        </w:r>
      </w:hyperlink>
    </w:p>
    <w:p w14:paraId="0FF5EB6D" w14:textId="61D90A95" w:rsidR="004E0EA0" w:rsidRPr="00950EC9" w:rsidRDefault="004A789C" w:rsidP="00950EC9">
      <w:pPr>
        <w:rPr>
          <w:b/>
          <w:bCs/>
        </w:rPr>
      </w:pPr>
      <w:r w:rsidRPr="00950EC9">
        <w:rPr>
          <w:b/>
          <w:bCs/>
        </w:rPr>
        <w:t>ACGME specialty-specific milestones</w:t>
      </w:r>
      <w:r w:rsidR="00977041" w:rsidRPr="00950EC9">
        <w:rPr>
          <w:b/>
          <w:bCs/>
        </w:rPr>
        <w:t xml:space="preserve">: </w:t>
      </w:r>
    </w:p>
    <w:p w14:paraId="31ECE305" w14:textId="77777777" w:rsidR="00977041" w:rsidRPr="00977041" w:rsidRDefault="00977041" w:rsidP="00977041">
      <w:pPr>
        <w:widowControl w:val="0"/>
        <w:autoSpaceDE w:val="0"/>
        <w:autoSpaceDN w:val="0"/>
        <w:ind w:left="720"/>
        <w:rPr>
          <w:rFonts w:eastAsia="Cambria" w:cs="Arial"/>
          <w:sz w:val="22"/>
          <w:szCs w:val="24"/>
        </w:rPr>
      </w:pPr>
      <w:hyperlink r:id="rId19" w:history="1">
        <w:r w:rsidRPr="00977041">
          <w:rPr>
            <w:rFonts w:eastAsia="Cambria" w:cs="Arial"/>
            <w:color w:val="0000FF"/>
            <w:sz w:val="22"/>
            <w:szCs w:val="24"/>
            <w:u w:val="single"/>
          </w:rPr>
          <w:t>Anesthesiology Milestones</w:t>
        </w:r>
      </w:hyperlink>
    </w:p>
    <w:p w14:paraId="533C4C2E" w14:textId="77777777" w:rsidR="004E0EA0" w:rsidRPr="004F02A2" w:rsidRDefault="004E0EA0" w:rsidP="004E0EA0">
      <w:pPr>
        <w:rPr>
          <w:rFonts w:cs="Arial"/>
        </w:rPr>
      </w:pPr>
    </w:p>
    <w:p w14:paraId="653AFA19" w14:textId="54406AF8" w:rsidR="00B66054" w:rsidRPr="00950EC9" w:rsidRDefault="00465621" w:rsidP="00950EC9">
      <w:pPr>
        <w:rPr>
          <w:b/>
          <w:bCs/>
        </w:rPr>
      </w:pPr>
      <w:bookmarkStart w:id="13" w:name="_Hlk195727205"/>
      <w:r w:rsidRPr="00950EC9">
        <w:rPr>
          <w:b/>
          <w:bCs/>
        </w:rPr>
        <w:t>Block Diagram in ACGME Format</w:t>
      </w:r>
    </w:p>
    <w:bookmarkEnd w:id="13"/>
    <w:p w14:paraId="1E6289A4" w14:textId="77777777" w:rsidR="00B66054" w:rsidRDefault="00465621" w:rsidP="00B66054">
      <w:pPr>
        <w:rPr>
          <w:rFonts w:cs="Arial"/>
          <w:i/>
          <w:iCs/>
        </w:rPr>
      </w:pPr>
      <w:r w:rsidRPr="00E7403E">
        <w:rPr>
          <w:rFonts w:cs="Arial"/>
          <w:i/>
          <w:iCs/>
        </w:rPr>
        <w:t xml:space="preserve">Note: this is a sample of the rotations (listed by site) of experiences to be scheduled during the program. Individual rotation schedules will be available in </w:t>
      </w:r>
      <w:proofErr w:type="spellStart"/>
      <w:r w:rsidRPr="00E7403E">
        <w:rPr>
          <w:rFonts w:cs="Arial"/>
          <w:i/>
          <w:iCs/>
        </w:rPr>
        <w:t>MedHub</w:t>
      </w:r>
      <w:proofErr w:type="spellEnd"/>
      <w:r w:rsidRPr="00E7403E">
        <w:rPr>
          <w:rFonts w:cs="Arial"/>
          <w:i/>
          <w:iCs/>
        </w:rPr>
        <w:t xml:space="preserve">. </w:t>
      </w:r>
    </w:p>
    <w:p w14:paraId="01346EB4" w14:textId="77777777" w:rsidR="00CC5A9A" w:rsidRDefault="00CC5A9A" w:rsidP="00B66054">
      <w:pPr>
        <w:rPr>
          <w:rFonts w:cs="Arial"/>
          <w:i/>
          <w:iCs/>
        </w:rPr>
      </w:pPr>
    </w:p>
    <w:p w14:paraId="1737BC8A" w14:textId="77777777" w:rsidR="00CC5A9A" w:rsidRDefault="00CC5A9A" w:rsidP="00B66054">
      <w:pPr>
        <w:rPr>
          <w:rFonts w:cs="Arial"/>
          <w:i/>
          <w:iCs/>
        </w:rPr>
      </w:pPr>
    </w:p>
    <w:p w14:paraId="01DD4F2B" w14:textId="77777777" w:rsidR="00A70593" w:rsidRDefault="00A70593" w:rsidP="00B66054">
      <w:pPr>
        <w:rPr>
          <w:rFonts w:cs="Arial"/>
          <w:i/>
          <w:iCs/>
        </w:rPr>
      </w:pPr>
    </w:p>
    <w:p w14:paraId="153CB5E1" w14:textId="77777777" w:rsidR="00A70593" w:rsidRDefault="00A70593" w:rsidP="00B66054">
      <w:pPr>
        <w:rPr>
          <w:rFonts w:cs="Arial"/>
          <w:i/>
          <w:iCs/>
        </w:rPr>
      </w:pPr>
    </w:p>
    <w:p w14:paraId="679231FD" w14:textId="77777777" w:rsidR="00A70593" w:rsidRDefault="00A70593" w:rsidP="00B66054">
      <w:pPr>
        <w:rPr>
          <w:rFonts w:cs="Arial"/>
          <w:i/>
          <w:iCs/>
        </w:rPr>
      </w:pPr>
    </w:p>
    <w:p w14:paraId="55F4B6BD" w14:textId="77777777" w:rsidR="00A70593" w:rsidRDefault="00A70593" w:rsidP="00B66054">
      <w:pPr>
        <w:rPr>
          <w:rFonts w:cs="Arial"/>
          <w:i/>
          <w:iCs/>
        </w:rPr>
      </w:pPr>
    </w:p>
    <w:p w14:paraId="07E15962" w14:textId="77777777" w:rsidR="00A70593" w:rsidRDefault="00A70593" w:rsidP="00B66054">
      <w:pPr>
        <w:rPr>
          <w:rFonts w:cs="Arial"/>
          <w:i/>
          <w:iCs/>
        </w:rPr>
      </w:pPr>
    </w:p>
    <w:p w14:paraId="3600E8ED" w14:textId="77777777" w:rsidR="00F87E67" w:rsidRDefault="00F87E67" w:rsidP="00B66054">
      <w:pPr>
        <w:rPr>
          <w:rFonts w:cs="Arial"/>
          <w:i/>
          <w:iCs/>
        </w:rPr>
      </w:pPr>
    </w:p>
    <w:p w14:paraId="6F125175" w14:textId="77777777" w:rsidR="00F87E67" w:rsidRDefault="00F87E67" w:rsidP="00B66054">
      <w:pPr>
        <w:rPr>
          <w:rFonts w:cs="Arial"/>
          <w:i/>
          <w:iCs/>
        </w:rPr>
      </w:pPr>
    </w:p>
    <w:p w14:paraId="271C9866" w14:textId="77777777" w:rsidR="00F87E67" w:rsidRDefault="00F87E67" w:rsidP="00B66054">
      <w:pPr>
        <w:rPr>
          <w:rFonts w:cs="Arial"/>
          <w:i/>
          <w:iCs/>
        </w:rPr>
      </w:pPr>
    </w:p>
    <w:p w14:paraId="56702ACB" w14:textId="77777777" w:rsidR="00F87E67" w:rsidRDefault="00F87E67" w:rsidP="00B66054">
      <w:pPr>
        <w:rPr>
          <w:rFonts w:cs="Arial"/>
          <w:i/>
          <w:iCs/>
        </w:rPr>
      </w:pPr>
    </w:p>
    <w:p w14:paraId="67ED4584" w14:textId="77777777" w:rsidR="00F87E67" w:rsidRDefault="00F87E67" w:rsidP="00B66054">
      <w:pPr>
        <w:rPr>
          <w:rFonts w:cs="Arial"/>
          <w:i/>
          <w:iCs/>
        </w:rPr>
      </w:pPr>
    </w:p>
    <w:p w14:paraId="13664B07" w14:textId="77777777" w:rsidR="00F87E67" w:rsidRDefault="00F87E67" w:rsidP="00B66054">
      <w:pPr>
        <w:rPr>
          <w:rFonts w:cs="Arial"/>
          <w:i/>
          <w:iCs/>
        </w:rPr>
      </w:pPr>
    </w:p>
    <w:p w14:paraId="2E36A042" w14:textId="77777777" w:rsidR="00F87E67" w:rsidRDefault="00F87E67" w:rsidP="00B66054">
      <w:pPr>
        <w:rPr>
          <w:rFonts w:cs="Arial"/>
          <w:i/>
          <w:iCs/>
        </w:rPr>
      </w:pPr>
    </w:p>
    <w:p w14:paraId="4E249C3F" w14:textId="77777777" w:rsidR="00F87E67" w:rsidRDefault="00F87E67" w:rsidP="00B66054">
      <w:pPr>
        <w:rPr>
          <w:rFonts w:cs="Arial"/>
          <w:i/>
          <w:iCs/>
        </w:rPr>
      </w:pPr>
    </w:p>
    <w:p w14:paraId="0713FB9E" w14:textId="77777777" w:rsidR="00F87E67" w:rsidRDefault="00F87E67" w:rsidP="00B66054">
      <w:pPr>
        <w:rPr>
          <w:rFonts w:cs="Arial"/>
          <w:i/>
          <w:iCs/>
        </w:rPr>
      </w:pPr>
    </w:p>
    <w:p w14:paraId="6EF27515" w14:textId="77777777" w:rsidR="00F87E67" w:rsidRDefault="00F87E67" w:rsidP="00B66054">
      <w:pPr>
        <w:rPr>
          <w:rFonts w:cs="Arial"/>
          <w:i/>
          <w:iCs/>
        </w:rPr>
      </w:pPr>
    </w:p>
    <w:p w14:paraId="3BF3DA63" w14:textId="77777777" w:rsidR="00F87E67" w:rsidRDefault="00F87E67" w:rsidP="00B66054">
      <w:pPr>
        <w:rPr>
          <w:rFonts w:cs="Arial"/>
          <w:i/>
          <w:iCs/>
        </w:rPr>
      </w:pPr>
    </w:p>
    <w:p w14:paraId="4FB957B9" w14:textId="77777777" w:rsidR="00F87E67" w:rsidRDefault="00F87E67" w:rsidP="00B66054">
      <w:pPr>
        <w:rPr>
          <w:rFonts w:cs="Arial"/>
          <w:i/>
          <w:iCs/>
        </w:rPr>
      </w:pPr>
    </w:p>
    <w:p w14:paraId="5818D49B" w14:textId="77777777" w:rsidR="00F87E67" w:rsidRDefault="00F87E67" w:rsidP="00B66054">
      <w:pPr>
        <w:rPr>
          <w:rFonts w:cs="Arial"/>
          <w:i/>
          <w:iCs/>
        </w:rPr>
      </w:pPr>
    </w:p>
    <w:p w14:paraId="7D7EA31A" w14:textId="77777777" w:rsidR="00F87E67" w:rsidRDefault="00F87E67" w:rsidP="00B66054">
      <w:pPr>
        <w:rPr>
          <w:rFonts w:cs="Arial"/>
          <w:i/>
          <w:iCs/>
        </w:rPr>
      </w:pPr>
    </w:p>
    <w:p w14:paraId="17EBE888" w14:textId="77777777" w:rsidR="00F87E67" w:rsidRDefault="00F87E67" w:rsidP="00B66054">
      <w:pPr>
        <w:rPr>
          <w:rFonts w:cs="Arial"/>
          <w:i/>
          <w:iCs/>
        </w:rPr>
      </w:pPr>
    </w:p>
    <w:p w14:paraId="6C0D805B" w14:textId="77777777" w:rsidR="00F87E67" w:rsidRDefault="00F87E67" w:rsidP="00B66054">
      <w:pPr>
        <w:rPr>
          <w:rFonts w:cs="Arial"/>
          <w:i/>
          <w:iCs/>
        </w:rPr>
      </w:pPr>
    </w:p>
    <w:p w14:paraId="318C0714" w14:textId="77777777" w:rsidR="00F87E67" w:rsidRDefault="00F87E67" w:rsidP="00B66054">
      <w:pPr>
        <w:rPr>
          <w:rFonts w:cs="Arial"/>
          <w:i/>
          <w:iCs/>
        </w:rPr>
      </w:pPr>
    </w:p>
    <w:p w14:paraId="7886FDE3" w14:textId="77777777" w:rsidR="00A70593" w:rsidRDefault="00A70593" w:rsidP="00B66054">
      <w:pPr>
        <w:rPr>
          <w:rFonts w:cs="Arial"/>
          <w:i/>
          <w:iCs/>
        </w:rPr>
      </w:pPr>
    </w:p>
    <w:p w14:paraId="0017B339" w14:textId="77777777" w:rsidR="00A70593" w:rsidRDefault="00A70593" w:rsidP="00B66054">
      <w:pPr>
        <w:rPr>
          <w:rFonts w:cs="Arial"/>
          <w:i/>
          <w:iCs/>
        </w:rPr>
      </w:pPr>
    </w:p>
    <w:p w14:paraId="46532E30" w14:textId="77777777" w:rsidR="00E87BD6" w:rsidRDefault="00E87BD6" w:rsidP="00B66054">
      <w:pPr>
        <w:rPr>
          <w:rFonts w:cs="Arial"/>
          <w:i/>
          <w:iCs/>
        </w:rPr>
      </w:pPr>
    </w:p>
    <w:p w14:paraId="35F60271" w14:textId="77777777" w:rsidR="00A70593" w:rsidRDefault="00A70593" w:rsidP="00B66054">
      <w:pPr>
        <w:rPr>
          <w:rFonts w:cs="Arial"/>
          <w:i/>
          <w:iCs/>
        </w:rPr>
      </w:pPr>
    </w:p>
    <w:p w14:paraId="0E5E952D" w14:textId="77777777" w:rsidR="00CC5A9A" w:rsidRDefault="00CC5A9A" w:rsidP="00B66054">
      <w:pPr>
        <w:rPr>
          <w:rFonts w:cs="Arial"/>
          <w:i/>
          <w:iCs/>
        </w:rPr>
      </w:pPr>
    </w:p>
    <w:p w14:paraId="6324BF56" w14:textId="77777777" w:rsidR="00CC5A9A" w:rsidRDefault="00CC5A9A" w:rsidP="00CC5A9A">
      <w:pPr>
        <w:widowControl w:val="0"/>
        <w:autoSpaceDE w:val="0"/>
        <w:autoSpaceDN w:val="0"/>
        <w:rPr>
          <w:rFonts w:ascii="Cambria" w:eastAsia="Cambria" w:hAnsi="Cambria" w:cs="Cambria"/>
          <w:sz w:val="22"/>
          <w:szCs w:val="22"/>
        </w:rPr>
      </w:pPr>
    </w:p>
    <w:p w14:paraId="476DBC4A" w14:textId="77777777" w:rsidR="00F87E67" w:rsidRDefault="00F87E67" w:rsidP="00CC5A9A">
      <w:pPr>
        <w:widowControl w:val="0"/>
        <w:autoSpaceDE w:val="0"/>
        <w:autoSpaceDN w:val="0"/>
        <w:rPr>
          <w:rFonts w:ascii="Cambria" w:eastAsia="Cambria" w:hAnsi="Cambria" w:cs="Cambria"/>
          <w:b/>
          <w:bCs/>
          <w:sz w:val="22"/>
          <w:szCs w:val="22"/>
        </w:rPr>
      </w:pPr>
    </w:p>
    <w:p w14:paraId="6AFE8EEF" w14:textId="63F84B4D" w:rsidR="00CC5A9A" w:rsidRPr="00CC5A9A" w:rsidRDefault="00CC5A9A" w:rsidP="00CC5A9A">
      <w:pPr>
        <w:widowControl w:val="0"/>
        <w:autoSpaceDE w:val="0"/>
        <w:autoSpaceDN w:val="0"/>
        <w:rPr>
          <w:rFonts w:ascii="Cambria" w:eastAsia="Cambria" w:hAnsi="Cambria" w:cs="Cambria"/>
          <w:b/>
          <w:bCs/>
          <w:sz w:val="22"/>
          <w:szCs w:val="22"/>
        </w:rPr>
      </w:pPr>
      <w:r w:rsidRPr="00CC5A9A">
        <w:rPr>
          <w:rFonts w:ascii="Cambria" w:eastAsia="Cambria" w:hAnsi="Cambria" w:cs="Cambria"/>
          <w:b/>
          <w:bCs/>
          <w:sz w:val="22"/>
          <w:szCs w:val="22"/>
        </w:rPr>
        <w:t>Clinical Base Year – CBY – PGY1</w:t>
      </w:r>
    </w:p>
    <w:tbl>
      <w:tblPr>
        <w:tblStyle w:val="TableGrid"/>
        <w:tblW w:w="11375" w:type="dxa"/>
        <w:tblInd w:w="-1017" w:type="dxa"/>
        <w:tblLook w:val="04A0" w:firstRow="1" w:lastRow="0" w:firstColumn="1" w:lastColumn="0" w:noHBand="0" w:noVBand="1"/>
      </w:tblPr>
      <w:tblGrid>
        <w:gridCol w:w="1329"/>
        <w:gridCol w:w="777"/>
        <w:gridCol w:w="777"/>
        <w:gridCol w:w="777"/>
        <w:gridCol w:w="864"/>
        <w:gridCol w:w="864"/>
        <w:gridCol w:w="864"/>
        <w:gridCol w:w="925"/>
        <w:gridCol w:w="777"/>
        <w:gridCol w:w="777"/>
        <w:gridCol w:w="886"/>
        <w:gridCol w:w="886"/>
        <w:gridCol w:w="872"/>
      </w:tblGrid>
      <w:tr w:rsidR="00CC5A9A" w:rsidRPr="00CC5A9A" w14:paraId="159EA87A" w14:textId="77777777" w:rsidTr="00CC5A9A">
        <w:trPr>
          <w:trHeight w:val="305"/>
        </w:trPr>
        <w:tc>
          <w:tcPr>
            <w:tcW w:w="1329" w:type="dxa"/>
          </w:tcPr>
          <w:p w14:paraId="42BE4CB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Block</w:t>
            </w:r>
          </w:p>
        </w:tc>
        <w:tc>
          <w:tcPr>
            <w:tcW w:w="777" w:type="dxa"/>
          </w:tcPr>
          <w:p w14:paraId="1992569C"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w:t>
            </w:r>
          </w:p>
        </w:tc>
        <w:tc>
          <w:tcPr>
            <w:tcW w:w="777" w:type="dxa"/>
          </w:tcPr>
          <w:p w14:paraId="1E116CC0"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2</w:t>
            </w:r>
          </w:p>
        </w:tc>
        <w:tc>
          <w:tcPr>
            <w:tcW w:w="777" w:type="dxa"/>
          </w:tcPr>
          <w:p w14:paraId="1D85BF91"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3</w:t>
            </w:r>
          </w:p>
        </w:tc>
        <w:tc>
          <w:tcPr>
            <w:tcW w:w="864" w:type="dxa"/>
          </w:tcPr>
          <w:p w14:paraId="2F12F1E6"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4</w:t>
            </w:r>
          </w:p>
        </w:tc>
        <w:tc>
          <w:tcPr>
            <w:tcW w:w="864" w:type="dxa"/>
          </w:tcPr>
          <w:p w14:paraId="04D6BE5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5</w:t>
            </w:r>
          </w:p>
        </w:tc>
        <w:tc>
          <w:tcPr>
            <w:tcW w:w="864" w:type="dxa"/>
          </w:tcPr>
          <w:p w14:paraId="3D5051B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6</w:t>
            </w:r>
          </w:p>
        </w:tc>
        <w:tc>
          <w:tcPr>
            <w:tcW w:w="925" w:type="dxa"/>
          </w:tcPr>
          <w:p w14:paraId="4D5BB1F8"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7</w:t>
            </w:r>
          </w:p>
        </w:tc>
        <w:tc>
          <w:tcPr>
            <w:tcW w:w="777" w:type="dxa"/>
          </w:tcPr>
          <w:p w14:paraId="51C764CA"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8</w:t>
            </w:r>
          </w:p>
        </w:tc>
        <w:tc>
          <w:tcPr>
            <w:tcW w:w="777" w:type="dxa"/>
          </w:tcPr>
          <w:p w14:paraId="69727039"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9</w:t>
            </w:r>
          </w:p>
        </w:tc>
        <w:tc>
          <w:tcPr>
            <w:tcW w:w="886" w:type="dxa"/>
          </w:tcPr>
          <w:p w14:paraId="6648288D"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10</w:t>
            </w:r>
          </w:p>
        </w:tc>
        <w:tc>
          <w:tcPr>
            <w:tcW w:w="886" w:type="dxa"/>
          </w:tcPr>
          <w:p w14:paraId="79488DF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11</w:t>
            </w:r>
          </w:p>
        </w:tc>
        <w:tc>
          <w:tcPr>
            <w:tcW w:w="872" w:type="dxa"/>
          </w:tcPr>
          <w:p w14:paraId="6F7C7B9A"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12</w:t>
            </w:r>
          </w:p>
        </w:tc>
      </w:tr>
      <w:tr w:rsidR="00CC5A9A" w:rsidRPr="00CC5A9A" w14:paraId="47C63EC0" w14:textId="77777777" w:rsidTr="00CC5A9A">
        <w:trPr>
          <w:trHeight w:val="285"/>
        </w:trPr>
        <w:tc>
          <w:tcPr>
            <w:tcW w:w="1329" w:type="dxa"/>
          </w:tcPr>
          <w:p w14:paraId="02B20898"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lastRenderedPageBreak/>
              <w:t>Site</w:t>
            </w:r>
          </w:p>
        </w:tc>
        <w:tc>
          <w:tcPr>
            <w:tcW w:w="777" w:type="dxa"/>
          </w:tcPr>
          <w:p w14:paraId="0300728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777" w:type="dxa"/>
          </w:tcPr>
          <w:p w14:paraId="43359D0D"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777" w:type="dxa"/>
          </w:tcPr>
          <w:p w14:paraId="7AD6D28E"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64" w:type="dxa"/>
          </w:tcPr>
          <w:p w14:paraId="1E589E2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DHMC</w:t>
            </w:r>
          </w:p>
        </w:tc>
        <w:tc>
          <w:tcPr>
            <w:tcW w:w="864" w:type="dxa"/>
          </w:tcPr>
          <w:p w14:paraId="48B80EB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VAMC</w:t>
            </w:r>
          </w:p>
        </w:tc>
        <w:tc>
          <w:tcPr>
            <w:tcW w:w="864" w:type="dxa"/>
          </w:tcPr>
          <w:p w14:paraId="5819666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VAMC</w:t>
            </w:r>
          </w:p>
        </w:tc>
        <w:tc>
          <w:tcPr>
            <w:tcW w:w="925" w:type="dxa"/>
          </w:tcPr>
          <w:p w14:paraId="617B9600"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777" w:type="dxa"/>
          </w:tcPr>
          <w:p w14:paraId="5D366A7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777" w:type="dxa"/>
          </w:tcPr>
          <w:p w14:paraId="0BA0649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86" w:type="dxa"/>
          </w:tcPr>
          <w:p w14:paraId="233F3E76"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86" w:type="dxa"/>
          </w:tcPr>
          <w:p w14:paraId="4C4BED4A"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72" w:type="dxa"/>
          </w:tcPr>
          <w:p w14:paraId="17DB011C"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r>
      <w:tr w:rsidR="00CC5A9A" w:rsidRPr="00CC5A9A" w14:paraId="422CAF7C" w14:textId="77777777" w:rsidTr="00CC5A9A">
        <w:trPr>
          <w:trHeight w:val="771"/>
        </w:trPr>
        <w:tc>
          <w:tcPr>
            <w:tcW w:w="1329" w:type="dxa"/>
          </w:tcPr>
          <w:p w14:paraId="1B6232B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Rotation Name</w:t>
            </w:r>
          </w:p>
        </w:tc>
        <w:tc>
          <w:tcPr>
            <w:tcW w:w="777" w:type="dxa"/>
          </w:tcPr>
          <w:p w14:paraId="213FECE6"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Inpatient Internal Medicine</w:t>
            </w:r>
          </w:p>
        </w:tc>
        <w:tc>
          <w:tcPr>
            <w:tcW w:w="777" w:type="dxa"/>
          </w:tcPr>
          <w:p w14:paraId="2C6FEE4D"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Inpatient Surgery</w:t>
            </w:r>
          </w:p>
        </w:tc>
        <w:tc>
          <w:tcPr>
            <w:tcW w:w="777" w:type="dxa"/>
          </w:tcPr>
          <w:p w14:paraId="5D15C308"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Inpatient Care - Cardio-thoracic ICU</w:t>
            </w:r>
          </w:p>
        </w:tc>
        <w:tc>
          <w:tcPr>
            <w:tcW w:w="864" w:type="dxa"/>
          </w:tcPr>
          <w:p w14:paraId="26E7F98D"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Inpatient Surgery</w:t>
            </w:r>
          </w:p>
        </w:tc>
        <w:tc>
          <w:tcPr>
            <w:tcW w:w="864" w:type="dxa"/>
          </w:tcPr>
          <w:p w14:paraId="2C5D626D"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Inpatient Internal Medicine</w:t>
            </w:r>
          </w:p>
        </w:tc>
        <w:tc>
          <w:tcPr>
            <w:tcW w:w="864" w:type="dxa"/>
          </w:tcPr>
          <w:p w14:paraId="1595BF06"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Inpatient Surgery</w:t>
            </w:r>
          </w:p>
        </w:tc>
        <w:tc>
          <w:tcPr>
            <w:tcW w:w="925" w:type="dxa"/>
          </w:tcPr>
          <w:p w14:paraId="2CCE1156"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Emergency Medicine</w:t>
            </w:r>
          </w:p>
        </w:tc>
        <w:tc>
          <w:tcPr>
            <w:tcW w:w="777" w:type="dxa"/>
          </w:tcPr>
          <w:p w14:paraId="787BE702"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Surgical and Trauma ICU</w:t>
            </w:r>
          </w:p>
        </w:tc>
        <w:tc>
          <w:tcPr>
            <w:tcW w:w="777" w:type="dxa"/>
          </w:tcPr>
          <w:p w14:paraId="445A1E9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General OR</w:t>
            </w:r>
          </w:p>
        </w:tc>
        <w:tc>
          <w:tcPr>
            <w:tcW w:w="886" w:type="dxa"/>
          </w:tcPr>
          <w:p w14:paraId="5054E2EB"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 xml:space="preserve">Pre-procedure Services Clinic </w:t>
            </w:r>
          </w:p>
        </w:tc>
        <w:tc>
          <w:tcPr>
            <w:tcW w:w="886" w:type="dxa"/>
          </w:tcPr>
          <w:p w14:paraId="63923D91"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 xml:space="preserve">Acute Pain Service – Rounding </w:t>
            </w:r>
          </w:p>
        </w:tc>
        <w:tc>
          <w:tcPr>
            <w:tcW w:w="872" w:type="dxa"/>
          </w:tcPr>
          <w:p w14:paraId="7C50C89A"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General OR</w:t>
            </w:r>
          </w:p>
        </w:tc>
      </w:tr>
      <w:tr w:rsidR="00CC5A9A" w:rsidRPr="00CC5A9A" w14:paraId="4C2E59FE" w14:textId="77777777" w:rsidTr="00CC5A9A">
        <w:trPr>
          <w:trHeight w:val="305"/>
        </w:trPr>
        <w:tc>
          <w:tcPr>
            <w:tcW w:w="1329" w:type="dxa"/>
          </w:tcPr>
          <w:p w14:paraId="4755057B"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%Inpatient</w:t>
            </w:r>
          </w:p>
        </w:tc>
        <w:tc>
          <w:tcPr>
            <w:tcW w:w="777" w:type="dxa"/>
          </w:tcPr>
          <w:p w14:paraId="23C02CEE"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777" w:type="dxa"/>
          </w:tcPr>
          <w:p w14:paraId="1E8879D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777" w:type="dxa"/>
          </w:tcPr>
          <w:p w14:paraId="74B7A6C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64" w:type="dxa"/>
          </w:tcPr>
          <w:p w14:paraId="44858FB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64" w:type="dxa"/>
          </w:tcPr>
          <w:p w14:paraId="52E7F3BD"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64" w:type="dxa"/>
          </w:tcPr>
          <w:p w14:paraId="277E8EB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925" w:type="dxa"/>
          </w:tcPr>
          <w:p w14:paraId="3D35383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777" w:type="dxa"/>
          </w:tcPr>
          <w:p w14:paraId="3DBAE2AF"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777" w:type="dxa"/>
          </w:tcPr>
          <w:p w14:paraId="459736B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86" w:type="dxa"/>
          </w:tcPr>
          <w:p w14:paraId="551A7D2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86" w:type="dxa"/>
          </w:tcPr>
          <w:p w14:paraId="743FC18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72" w:type="dxa"/>
          </w:tcPr>
          <w:p w14:paraId="4CF0C7D0"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r>
    </w:tbl>
    <w:p w14:paraId="40BBE723" w14:textId="77777777" w:rsidR="00CC5A9A" w:rsidRDefault="00CC5A9A" w:rsidP="00CC5A9A">
      <w:pPr>
        <w:widowControl w:val="0"/>
        <w:autoSpaceDE w:val="0"/>
        <w:autoSpaceDN w:val="0"/>
        <w:rPr>
          <w:rFonts w:ascii="Cambria" w:eastAsia="Cambria" w:hAnsi="Cambria" w:cs="Cambria"/>
          <w:b/>
          <w:bCs/>
          <w:sz w:val="22"/>
          <w:szCs w:val="22"/>
        </w:rPr>
      </w:pPr>
    </w:p>
    <w:p w14:paraId="7A9BAABF" w14:textId="13CD2973" w:rsidR="00CC5A9A" w:rsidRPr="00CC5A9A" w:rsidRDefault="00CC5A9A" w:rsidP="00CC5A9A">
      <w:pPr>
        <w:widowControl w:val="0"/>
        <w:autoSpaceDE w:val="0"/>
        <w:autoSpaceDN w:val="0"/>
        <w:rPr>
          <w:rFonts w:ascii="Cambria" w:eastAsia="Cambria" w:hAnsi="Cambria" w:cs="Cambria"/>
          <w:b/>
          <w:bCs/>
          <w:sz w:val="22"/>
          <w:szCs w:val="22"/>
        </w:rPr>
      </w:pPr>
      <w:r w:rsidRPr="00CC5A9A">
        <w:rPr>
          <w:rFonts w:ascii="Cambria" w:eastAsia="Cambria" w:hAnsi="Cambria" w:cs="Cambria"/>
          <w:b/>
          <w:bCs/>
          <w:sz w:val="22"/>
          <w:szCs w:val="22"/>
        </w:rPr>
        <w:t>CA1 – PGY2</w:t>
      </w:r>
    </w:p>
    <w:tbl>
      <w:tblPr>
        <w:tblStyle w:val="TableGrid"/>
        <w:tblW w:w="11375" w:type="dxa"/>
        <w:tblInd w:w="-1017" w:type="dxa"/>
        <w:tblLook w:val="04A0" w:firstRow="1" w:lastRow="0" w:firstColumn="1" w:lastColumn="0" w:noHBand="0" w:noVBand="1"/>
      </w:tblPr>
      <w:tblGrid>
        <w:gridCol w:w="1322"/>
        <w:gridCol w:w="774"/>
        <w:gridCol w:w="774"/>
        <w:gridCol w:w="774"/>
        <w:gridCol w:w="861"/>
        <w:gridCol w:w="861"/>
        <w:gridCol w:w="861"/>
        <w:gridCol w:w="909"/>
        <w:gridCol w:w="805"/>
        <w:gridCol w:w="805"/>
        <w:gridCol w:w="883"/>
        <w:gridCol w:w="875"/>
        <w:gridCol w:w="871"/>
      </w:tblGrid>
      <w:tr w:rsidR="00CC5A9A" w:rsidRPr="00CC5A9A" w14:paraId="34674B88" w14:textId="77777777" w:rsidTr="00CC5A9A">
        <w:trPr>
          <w:trHeight w:val="305"/>
        </w:trPr>
        <w:tc>
          <w:tcPr>
            <w:tcW w:w="1322" w:type="dxa"/>
          </w:tcPr>
          <w:p w14:paraId="40F25F91"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Block</w:t>
            </w:r>
          </w:p>
        </w:tc>
        <w:tc>
          <w:tcPr>
            <w:tcW w:w="774" w:type="dxa"/>
          </w:tcPr>
          <w:p w14:paraId="2D491305"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w:t>
            </w:r>
          </w:p>
        </w:tc>
        <w:tc>
          <w:tcPr>
            <w:tcW w:w="774" w:type="dxa"/>
          </w:tcPr>
          <w:p w14:paraId="676B7C6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2</w:t>
            </w:r>
          </w:p>
        </w:tc>
        <w:tc>
          <w:tcPr>
            <w:tcW w:w="774" w:type="dxa"/>
          </w:tcPr>
          <w:p w14:paraId="218FA61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3</w:t>
            </w:r>
          </w:p>
        </w:tc>
        <w:tc>
          <w:tcPr>
            <w:tcW w:w="861" w:type="dxa"/>
          </w:tcPr>
          <w:p w14:paraId="1EE3050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4</w:t>
            </w:r>
          </w:p>
        </w:tc>
        <w:tc>
          <w:tcPr>
            <w:tcW w:w="861" w:type="dxa"/>
          </w:tcPr>
          <w:p w14:paraId="0644235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5</w:t>
            </w:r>
          </w:p>
        </w:tc>
        <w:tc>
          <w:tcPr>
            <w:tcW w:w="861" w:type="dxa"/>
          </w:tcPr>
          <w:p w14:paraId="7F0BFBD1"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6</w:t>
            </w:r>
          </w:p>
        </w:tc>
        <w:tc>
          <w:tcPr>
            <w:tcW w:w="909" w:type="dxa"/>
          </w:tcPr>
          <w:p w14:paraId="09C88AD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7</w:t>
            </w:r>
          </w:p>
        </w:tc>
        <w:tc>
          <w:tcPr>
            <w:tcW w:w="805" w:type="dxa"/>
          </w:tcPr>
          <w:p w14:paraId="6D844FEC"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8</w:t>
            </w:r>
          </w:p>
        </w:tc>
        <w:tc>
          <w:tcPr>
            <w:tcW w:w="805" w:type="dxa"/>
          </w:tcPr>
          <w:p w14:paraId="07FAF27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9</w:t>
            </w:r>
          </w:p>
        </w:tc>
        <w:tc>
          <w:tcPr>
            <w:tcW w:w="883" w:type="dxa"/>
          </w:tcPr>
          <w:p w14:paraId="4133AD7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10</w:t>
            </w:r>
          </w:p>
        </w:tc>
        <w:tc>
          <w:tcPr>
            <w:tcW w:w="875" w:type="dxa"/>
          </w:tcPr>
          <w:p w14:paraId="7693AFC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11</w:t>
            </w:r>
          </w:p>
        </w:tc>
        <w:tc>
          <w:tcPr>
            <w:tcW w:w="871" w:type="dxa"/>
          </w:tcPr>
          <w:p w14:paraId="1ACC8DC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12</w:t>
            </w:r>
          </w:p>
        </w:tc>
      </w:tr>
      <w:tr w:rsidR="00CC5A9A" w:rsidRPr="00CC5A9A" w14:paraId="7F2B32BA" w14:textId="77777777" w:rsidTr="00CC5A9A">
        <w:trPr>
          <w:trHeight w:val="285"/>
        </w:trPr>
        <w:tc>
          <w:tcPr>
            <w:tcW w:w="1322" w:type="dxa"/>
          </w:tcPr>
          <w:p w14:paraId="79C9642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Site</w:t>
            </w:r>
          </w:p>
        </w:tc>
        <w:tc>
          <w:tcPr>
            <w:tcW w:w="774" w:type="dxa"/>
          </w:tcPr>
          <w:p w14:paraId="3E139AB6"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774" w:type="dxa"/>
          </w:tcPr>
          <w:p w14:paraId="112305AC"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774" w:type="dxa"/>
          </w:tcPr>
          <w:p w14:paraId="079D4AE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61" w:type="dxa"/>
          </w:tcPr>
          <w:p w14:paraId="384EB12B"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DHMC</w:t>
            </w:r>
          </w:p>
        </w:tc>
        <w:tc>
          <w:tcPr>
            <w:tcW w:w="861" w:type="dxa"/>
          </w:tcPr>
          <w:p w14:paraId="3DEF9C2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DHMC</w:t>
            </w:r>
          </w:p>
        </w:tc>
        <w:tc>
          <w:tcPr>
            <w:tcW w:w="861" w:type="dxa"/>
          </w:tcPr>
          <w:p w14:paraId="2C45923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DHMC</w:t>
            </w:r>
          </w:p>
        </w:tc>
        <w:tc>
          <w:tcPr>
            <w:tcW w:w="909" w:type="dxa"/>
          </w:tcPr>
          <w:p w14:paraId="0406A42B"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05" w:type="dxa"/>
          </w:tcPr>
          <w:p w14:paraId="0DD4BFD8"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VAMC</w:t>
            </w:r>
          </w:p>
        </w:tc>
        <w:tc>
          <w:tcPr>
            <w:tcW w:w="805" w:type="dxa"/>
          </w:tcPr>
          <w:p w14:paraId="35D07A1E"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VAMC</w:t>
            </w:r>
          </w:p>
        </w:tc>
        <w:tc>
          <w:tcPr>
            <w:tcW w:w="883" w:type="dxa"/>
          </w:tcPr>
          <w:p w14:paraId="19E990AA"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75" w:type="dxa"/>
          </w:tcPr>
          <w:p w14:paraId="305F935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71" w:type="dxa"/>
          </w:tcPr>
          <w:p w14:paraId="5DA43251"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r>
      <w:tr w:rsidR="00CC5A9A" w:rsidRPr="00CC5A9A" w14:paraId="1C7DEE89" w14:textId="77777777" w:rsidTr="00CC5A9A">
        <w:trPr>
          <w:trHeight w:val="771"/>
        </w:trPr>
        <w:tc>
          <w:tcPr>
            <w:tcW w:w="1322" w:type="dxa"/>
          </w:tcPr>
          <w:p w14:paraId="3745F997"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Rotation Name</w:t>
            </w:r>
          </w:p>
        </w:tc>
        <w:tc>
          <w:tcPr>
            <w:tcW w:w="774" w:type="dxa"/>
          </w:tcPr>
          <w:p w14:paraId="1284DE9D"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General OR</w:t>
            </w:r>
          </w:p>
        </w:tc>
        <w:tc>
          <w:tcPr>
            <w:tcW w:w="774" w:type="dxa"/>
          </w:tcPr>
          <w:p w14:paraId="0E5CEED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General OR</w:t>
            </w:r>
          </w:p>
        </w:tc>
        <w:tc>
          <w:tcPr>
            <w:tcW w:w="774" w:type="dxa"/>
          </w:tcPr>
          <w:p w14:paraId="1E42DA90"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General OR</w:t>
            </w:r>
          </w:p>
        </w:tc>
        <w:tc>
          <w:tcPr>
            <w:tcW w:w="861" w:type="dxa"/>
          </w:tcPr>
          <w:p w14:paraId="05C78BD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General OR</w:t>
            </w:r>
          </w:p>
        </w:tc>
        <w:tc>
          <w:tcPr>
            <w:tcW w:w="861" w:type="dxa"/>
          </w:tcPr>
          <w:p w14:paraId="534CCCE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General OR</w:t>
            </w:r>
          </w:p>
        </w:tc>
        <w:tc>
          <w:tcPr>
            <w:tcW w:w="861" w:type="dxa"/>
          </w:tcPr>
          <w:p w14:paraId="445CFE20"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General OR</w:t>
            </w:r>
          </w:p>
        </w:tc>
        <w:tc>
          <w:tcPr>
            <w:tcW w:w="909" w:type="dxa"/>
          </w:tcPr>
          <w:p w14:paraId="3E8DED6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Surgical and Trauma ICU</w:t>
            </w:r>
          </w:p>
        </w:tc>
        <w:tc>
          <w:tcPr>
            <w:tcW w:w="805" w:type="dxa"/>
          </w:tcPr>
          <w:p w14:paraId="65D9C28A"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General OR</w:t>
            </w:r>
          </w:p>
        </w:tc>
        <w:tc>
          <w:tcPr>
            <w:tcW w:w="805" w:type="dxa"/>
          </w:tcPr>
          <w:p w14:paraId="6E090976"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General OR</w:t>
            </w:r>
          </w:p>
        </w:tc>
        <w:tc>
          <w:tcPr>
            <w:tcW w:w="883" w:type="dxa"/>
          </w:tcPr>
          <w:p w14:paraId="6BBCF232"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 xml:space="preserve">Chronic Pain </w:t>
            </w:r>
          </w:p>
        </w:tc>
        <w:tc>
          <w:tcPr>
            <w:tcW w:w="875" w:type="dxa"/>
          </w:tcPr>
          <w:p w14:paraId="4AA44B98"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Acute Pain Service - Regional</w:t>
            </w:r>
          </w:p>
        </w:tc>
        <w:tc>
          <w:tcPr>
            <w:tcW w:w="871" w:type="dxa"/>
          </w:tcPr>
          <w:p w14:paraId="1BF4E18F"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Neuro-Anesthesia</w:t>
            </w:r>
          </w:p>
        </w:tc>
      </w:tr>
      <w:tr w:rsidR="00CC5A9A" w:rsidRPr="00CC5A9A" w14:paraId="13EFF139" w14:textId="77777777" w:rsidTr="00CC5A9A">
        <w:trPr>
          <w:trHeight w:val="305"/>
        </w:trPr>
        <w:tc>
          <w:tcPr>
            <w:tcW w:w="1322" w:type="dxa"/>
          </w:tcPr>
          <w:p w14:paraId="2634D177"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%Inpatient</w:t>
            </w:r>
          </w:p>
        </w:tc>
        <w:tc>
          <w:tcPr>
            <w:tcW w:w="774" w:type="dxa"/>
          </w:tcPr>
          <w:p w14:paraId="535497F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774" w:type="dxa"/>
          </w:tcPr>
          <w:p w14:paraId="6F561752"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774" w:type="dxa"/>
          </w:tcPr>
          <w:p w14:paraId="54C9A105"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61" w:type="dxa"/>
          </w:tcPr>
          <w:p w14:paraId="56331CF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61" w:type="dxa"/>
          </w:tcPr>
          <w:p w14:paraId="01EA71D8"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61" w:type="dxa"/>
          </w:tcPr>
          <w:p w14:paraId="1A1E1D99"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909" w:type="dxa"/>
          </w:tcPr>
          <w:p w14:paraId="10623DEB"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05" w:type="dxa"/>
          </w:tcPr>
          <w:p w14:paraId="23EE27DB"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05" w:type="dxa"/>
          </w:tcPr>
          <w:p w14:paraId="027BBAF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83" w:type="dxa"/>
          </w:tcPr>
          <w:p w14:paraId="5FC0C80F"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75" w:type="dxa"/>
          </w:tcPr>
          <w:p w14:paraId="01C7CCF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71" w:type="dxa"/>
          </w:tcPr>
          <w:p w14:paraId="690F8861"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r>
    </w:tbl>
    <w:p w14:paraId="03D16D5C" w14:textId="77777777" w:rsidR="00CC5A9A" w:rsidRDefault="00CC5A9A" w:rsidP="00CC5A9A">
      <w:pPr>
        <w:widowControl w:val="0"/>
        <w:autoSpaceDE w:val="0"/>
        <w:autoSpaceDN w:val="0"/>
        <w:rPr>
          <w:rFonts w:ascii="Cambria" w:eastAsia="Cambria" w:hAnsi="Cambria" w:cs="Cambria"/>
          <w:b/>
          <w:bCs/>
          <w:sz w:val="22"/>
          <w:szCs w:val="22"/>
        </w:rPr>
      </w:pPr>
    </w:p>
    <w:p w14:paraId="3367C639" w14:textId="039EF2B3" w:rsidR="00CC5A9A" w:rsidRPr="00CC5A9A" w:rsidRDefault="00CC5A9A" w:rsidP="00CC5A9A">
      <w:pPr>
        <w:widowControl w:val="0"/>
        <w:autoSpaceDE w:val="0"/>
        <w:autoSpaceDN w:val="0"/>
        <w:rPr>
          <w:rFonts w:ascii="Cambria" w:eastAsia="Cambria" w:hAnsi="Cambria" w:cs="Cambria"/>
          <w:b/>
          <w:bCs/>
          <w:sz w:val="22"/>
          <w:szCs w:val="22"/>
        </w:rPr>
      </w:pPr>
      <w:r w:rsidRPr="00CC5A9A">
        <w:rPr>
          <w:rFonts w:ascii="Cambria" w:eastAsia="Cambria" w:hAnsi="Cambria" w:cs="Cambria"/>
          <w:b/>
          <w:bCs/>
          <w:sz w:val="22"/>
          <w:szCs w:val="22"/>
        </w:rPr>
        <w:t>CA2 – PGY3</w:t>
      </w:r>
    </w:p>
    <w:tbl>
      <w:tblPr>
        <w:tblStyle w:val="TableGrid"/>
        <w:tblW w:w="11375" w:type="dxa"/>
        <w:tblInd w:w="-1016" w:type="dxa"/>
        <w:tblLook w:val="04A0" w:firstRow="1" w:lastRow="0" w:firstColumn="1" w:lastColumn="0" w:noHBand="0" w:noVBand="1"/>
      </w:tblPr>
      <w:tblGrid>
        <w:gridCol w:w="1312"/>
        <w:gridCol w:w="760"/>
        <w:gridCol w:w="774"/>
        <w:gridCol w:w="805"/>
        <w:gridCol w:w="856"/>
        <w:gridCol w:w="845"/>
        <w:gridCol w:w="853"/>
        <w:gridCol w:w="886"/>
        <w:gridCol w:w="878"/>
        <w:gridCol w:w="805"/>
        <w:gridCol w:w="881"/>
        <w:gridCol w:w="869"/>
        <w:gridCol w:w="851"/>
      </w:tblGrid>
      <w:tr w:rsidR="00CC5A9A" w:rsidRPr="00CC5A9A" w14:paraId="6630C4C6" w14:textId="77777777" w:rsidTr="00CC5A9A">
        <w:trPr>
          <w:trHeight w:val="305"/>
        </w:trPr>
        <w:tc>
          <w:tcPr>
            <w:tcW w:w="1312" w:type="dxa"/>
          </w:tcPr>
          <w:p w14:paraId="2F2C46B5"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Block</w:t>
            </w:r>
          </w:p>
        </w:tc>
        <w:tc>
          <w:tcPr>
            <w:tcW w:w="760" w:type="dxa"/>
          </w:tcPr>
          <w:p w14:paraId="50A16AF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w:t>
            </w:r>
          </w:p>
        </w:tc>
        <w:tc>
          <w:tcPr>
            <w:tcW w:w="774" w:type="dxa"/>
          </w:tcPr>
          <w:p w14:paraId="5B915E1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2</w:t>
            </w:r>
          </w:p>
        </w:tc>
        <w:tc>
          <w:tcPr>
            <w:tcW w:w="805" w:type="dxa"/>
          </w:tcPr>
          <w:p w14:paraId="72D2B84B"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3</w:t>
            </w:r>
          </w:p>
        </w:tc>
        <w:tc>
          <w:tcPr>
            <w:tcW w:w="856" w:type="dxa"/>
          </w:tcPr>
          <w:p w14:paraId="18F51AB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4</w:t>
            </w:r>
          </w:p>
        </w:tc>
        <w:tc>
          <w:tcPr>
            <w:tcW w:w="845" w:type="dxa"/>
          </w:tcPr>
          <w:p w14:paraId="0E0DE57A"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5</w:t>
            </w:r>
          </w:p>
        </w:tc>
        <w:tc>
          <w:tcPr>
            <w:tcW w:w="853" w:type="dxa"/>
          </w:tcPr>
          <w:p w14:paraId="46291F6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6</w:t>
            </w:r>
          </w:p>
        </w:tc>
        <w:tc>
          <w:tcPr>
            <w:tcW w:w="886" w:type="dxa"/>
          </w:tcPr>
          <w:p w14:paraId="32A5D6E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7</w:t>
            </w:r>
          </w:p>
        </w:tc>
        <w:tc>
          <w:tcPr>
            <w:tcW w:w="878" w:type="dxa"/>
          </w:tcPr>
          <w:p w14:paraId="1F334A9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8</w:t>
            </w:r>
          </w:p>
        </w:tc>
        <w:tc>
          <w:tcPr>
            <w:tcW w:w="805" w:type="dxa"/>
          </w:tcPr>
          <w:p w14:paraId="0DC2674B"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9</w:t>
            </w:r>
          </w:p>
        </w:tc>
        <w:tc>
          <w:tcPr>
            <w:tcW w:w="881" w:type="dxa"/>
          </w:tcPr>
          <w:p w14:paraId="76015E31"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10</w:t>
            </w:r>
          </w:p>
        </w:tc>
        <w:tc>
          <w:tcPr>
            <w:tcW w:w="869" w:type="dxa"/>
          </w:tcPr>
          <w:p w14:paraId="2D87759D"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11</w:t>
            </w:r>
          </w:p>
        </w:tc>
        <w:tc>
          <w:tcPr>
            <w:tcW w:w="851" w:type="dxa"/>
          </w:tcPr>
          <w:p w14:paraId="40B7CC98"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12</w:t>
            </w:r>
          </w:p>
        </w:tc>
      </w:tr>
      <w:tr w:rsidR="00CC5A9A" w:rsidRPr="00CC5A9A" w14:paraId="73033B7E" w14:textId="77777777" w:rsidTr="00CC5A9A">
        <w:trPr>
          <w:trHeight w:val="285"/>
        </w:trPr>
        <w:tc>
          <w:tcPr>
            <w:tcW w:w="1312" w:type="dxa"/>
          </w:tcPr>
          <w:p w14:paraId="77F9CCC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Site</w:t>
            </w:r>
          </w:p>
        </w:tc>
        <w:tc>
          <w:tcPr>
            <w:tcW w:w="760" w:type="dxa"/>
          </w:tcPr>
          <w:p w14:paraId="4532AB6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774" w:type="dxa"/>
          </w:tcPr>
          <w:p w14:paraId="43E5E9C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05" w:type="dxa"/>
          </w:tcPr>
          <w:p w14:paraId="664657F3"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CHCO</w:t>
            </w:r>
          </w:p>
        </w:tc>
        <w:tc>
          <w:tcPr>
            <w:tcW w:w="856" w:type="dxa"/>
          </w:tcPr>
          <w:p w14:paraId="33A8EB41"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45" w:type="dxa"/>
          </w:tcPr>
          <w:p w14:paraId="7255FE9E"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53" w:type="dxa"/>
          </w:tcPr>
          <w:p w14:paraId="6815E3B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86" w:type="dxa"/>
          </w:tcPr>
          <w:p w14:paraId="2ACDC81C"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78" w:type="dxa"/>
          </w:tcPr>
          <w:p w14:paraId="3382B1D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05" w:type="dxa"/>
          </w:tcPr>
          <w:p w14:paraId="37ED4C83"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VAMC</w:t>
            </w:r>
          </w:p>
        </w:tc>
        <w:tc>
          <w:tcPr>
            <w:tcW w:w="881" w:type="dxa"/>
          </w:tcPr>
          <w:p w14:paraId="259D1B6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CHCO</w:t>
            </w:r>
          </w:p>
        </w:tc>
        <w:tc>
          <w:tcPr>
            <w:tcW w:w="869" w:type="dxa"/>
          </w:tcPr>
          <w:p w14:paraId="173101C8"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51" w:type="dxa"/>
          </w:tcPr>
          <w:p w14:paraId="4E1E147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r>
      <w:tr w:rsidR="00CC5A9A" w:rsidRPr="00CC5A9A" w14:paraId="1DBA2E48" w14:textId="77777777" w:rsidTr="00CC5A9A">
        <w:trPr>
          <w:trHeight w:val="771"/>
        </w:trPr>
        <w:tc>
          <w:tcPr>
            <w:tcW w:w="1312" w:type="dxa"/>
          </w:tcPr>
          <w:p w14:paraId="5E0E480F"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Rotation Name</w:t>
            </w:r>
          </w:p>
        </w:tc>
        <w:tc>
          <w:tcPr>
            <w:tcW w:w="760" w:type="dxa"/>
          </w:tcPr>
          <w:p w14:paraId="64EF47E1"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CT Anes</w:t>
            </w:r>
          </w:p>
        </w:tc>
        <w:tc>
          <w:tcPr>
            <w:tcW w:w="774" w:type="dxa"/>
          </w:tcPr>
          <w:p w14:paraId="4AA57A2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 xml:space="preserve">PPS and PACU </w:t>
            </w:r>
          </w:p>
        </w:tc>
        <w:tc>
          <w:tcPr>
            <w:tcW w:w="805" w:type="dxa"/>
          </w:tcPr>
          <w:p w14:paraId="494CD85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Pediatric Anes</w:t>
            </w:r>
          </w:p>
        </w:tc>
        <w:tc>
          <w:tcPr>
            <w:tcW w:w="856" w:type="dxa"/>
          </w:tcPr>
          <w:p w14:paraId="2414E3E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Obstetric Anes</w:t>
            </w:r>
          </w:p>
        </w:tc>
        <w:tc>
          <w:tcPr>
            <w:tcW w:w="845" w:type="dxa"/>
          </w:tcPr>
          <w:p w14:paraId="50776A95"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CT Anes</w:t>
            </w:r>
          </w:p>
        </w:tc>
        <w:tc>
          <w:tcPr>
            <w:tcW w:w="853" w:type="dxa"/>
          </w:tcPr>
          <w:p w14:paraId="1040BE48"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Obstetric Anes</w:t>
            </w:r>
          </w:p>
        </w:tc>
        <w:tc>
          <w:tcPr>
            <w:tcW w:w="886" w:type="dxa"/>
          </w:tcPr>
          <w:p w14:paraId="1ED09611"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CT ICU</w:t>
            </w:r>
          </w:p>
        </w:tc>
        <w:tc>
          <w:tcPr>
            <w:tcW w:w="878" w:type="dxa"/>
          </w:tcPr>
          <w:p w14:paraId="4319CFB6"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Transplant Anes</w:t>
            </w:r>
          </w:p>
        </w:tc>
        <w:tc>
          <w:tcPr>
            <w:tcW w:w="805" w:type="dxa"/>
          </w:tcPr>
          <w:p w14:paraId="5042422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General OR</w:t>
            </w:r>
          </w:p>
        </w:tc>
        <w:tc>
          <w:tcPr>
            <w:tcW w:w="881" w:type="dxa"/>
          </w:tcPr>
          <w:p w14:paraId="18F16FA6"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Pediatric Anes</w:t>
            </w:r>
          </w:p>
        </w:tc>
        <w:tc>
          <w:tcPr>
            <w:tcW w:w="869" w:type="dxa"/>
          </w:tcPr>
          <w:p w14:paraId="0154E8BC"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Neuro Anes</w:t>
            </w:r>
          </w:p>
        </w:tc>
        <w:tc>
          <w:tcPr>
            <w:tcW w:w="851" w:type="dxa"/>
          </w:tcPr>
          <w:p w14:paraId="317114F8" w14:textId="77777777" w:rsidR="00CC5A9A" w:rsidRPr="00CC5A9A" w:rsidRDefault="00CC5A9A" w:rsidP="00CC5A9A">
            <w:pPr>
              <w:widowControl w:val="0"/>
              <w:autoSpaceDE w:val="0"/>
              <w:autoSpaceDN w:val="0"/>
              <w:jc w:val="center"/>
              <w:rPr>
                <w:rFonts w:ascii="Cambria" w:eastAsia="Cambria" w:hAnsi="Cambria" w:cs="Cambria"/>
                <w:b/>
                <w:sz w:val="14"/>
                <w:szCs w:val="14"/>
              </w:rPr>
            </w:pPr>
            <w:r w:rsidRPr="00CC5A9A">
              <w:rPr>
                <w:rFonts w:ascii="Cambria" w:eastAsia="Cambria" w:hAnsi="Cambria" w:cs="Cambria"/>
                <w:sz w:val="14"/>
                <w:szCs w:val="14"/>
              </w:rPr>
              <w:t>NORA and</w:t>
            </w:r>
          </w:p>
          <w:p w14:paraId="5A3E2910"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General OR</w:t>
            </w:r>
          </w:p>
        </w:tc>
      </w:tr>
      <w:tr w:rsidR="00CC5A9A" w:rsidRPr="00CC5A9A" w14:paraId="4DC42EC1" w14:textId="77777777" w:rsidTr="00CC5A9A">
        <w:trPr>
          <w:trHeight w:val="305"/>
        </w:trPr>
        <w:tc>
          <w:tcPr>
            <w:tcW w:w="1312" w:type="dxa"/>
          </w:tcPr>
          <w:p w14:paraId="0A8E4BB0"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%Inpatient</w:t>
            </w:r>
          </w:p>
        </w:tc>
        <w:tc>
          <w:tcPr>
            <w:tcW w:w="760" w:type="dxa"/>
          </w:tcPr>
          <w:p w14:paraId="0FFA560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774" w:type="dxa"/>
          </w:tcPr>
          <w:p w14:paraId="11C277F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05" w:type="dxa"/>
          </w:tcPr>
          <w:p w14:paraId="6C815ED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56" w:type="dxa"/>
          </w:tcPr>
          <w:p w14:paraId="3A20B167"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45" w:type="dxa"/>
          </w:tcPr>
          <w:p w14:paraId="13429EF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53" w:type="dxa"/>
          </w:tcPr>
          <w:p w14:paraId="7DD8A4A5"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86" w:type="dxa"/>
          </w:tcPr>
          <w:p w14:paraId="7B313C02"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78" w:type="dxa"/>
          </w:tcPr>
          <w:p w14:paraId="2AD8127D"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05" w:type="dxa"/>
          </w:tcPr>
          <w:p w14:paraId="3E49FF55"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81" w:type="dxa"/>
          </w:tcPr>
          <w:p w14:paraId="37D5230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69" w:type="dxa"/>
          </w:tcPr>
          <w:p w14:paraId="06AD20B5"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51" w:type="dxa"/>
          </w:tcPr>
          <w:p w14:paraId="3ACC6179"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r>
    </w:tbl>
    <w:p w14:paraId="350A3BEF" w14:textId="77777777" w:rsidR="00CC5A9A" w:rsidRDefault="00CC5A9A" w:rsidP="00CC5A9A">
      <w:pPr>
        <w:widowControl w:val="0"/>
        <w:autoSpaceDE w:val="0"/>
        <w:autoSpaceDN w:val="0"/>
        <w:rPr>
          <w:rFonts w:ascii="Cambria" w:eastAsia="Cambria" w:hAnsi="Cambria" w:cs="Cambria"/>
          <w:b/>
          <w:bCs/>
          <w:sz w:val="22"/>
          <w:szCs w:val="22"/>
        </w:rPr>
      </w:pPr>
    </w:p>
    <w:p w14:paraId="4D93BC7D" w14:textId="6DB788DB" w:rsidR="00CC5A9A" w:rsidRPr="00CC5A9A" w:rsidRDefault="00CC5A9A" w:rsidP="00CC5A9A">
      <w:pPr>
        <w:widowControl w:val="0"/>
        <w:autoSpaceDE w:val="0"/>
        <w:autoSpaceDN w:val="0"/>
        <w:rPr>
          <w:rFonts w:ascii="Cambria" w:eastAsia="Cambria" w:hAnsi="Cambria" w:cs="Cambria"/>
          <w:b/>
          <w:bCs/>
          <w:sz w:val="22"/>
          <w:szCs w:val="22"/>
        </w:rPr>
      </w:pPr>
      <w:r w:rsidRPr="00CC5A9A">
        <w:rPr>
          <w:rFonts w:ascii="Cambria" w:eastAsia="Cambria" w:hAnsi="Cambria" w:cs="Cambria"/>
          <w:b/>
          <w:bCs/>
          <w:sz w:val="22"/>
          <w:szCs w:val="22"/>
        </w:rPr>
        <w:t>CA3 – PGY4</w:t>
      </w:r>
    </w:p>
    <w:tbl>
      <w:tblPr>
        <w:tblStyle w:val="TableGrid"/>
        <w:tblW w:w="11375" w:type="dxa"/>
        <w:tblInd w:w="-1016" w:type="dxa"/>
        <w:tblLook w:val="04A0" w:firstRow="1" w:lastRow="0" w:firstColumn="1" w:lastColumn="0" w:noHBand="0" w:noVBand="1"/>
      </w:tblPr>
      <w:tblGrid>
        <w:gridCol w:w="1310"/>
        <w:gridCol w:w="777"/>
        <w:gridCol w:w="770"/>
        <w:gridCol w:w="804"/>
        <w:gridCol w:w="855"/>
        <w:gridCol w:w="843"/>
        <w:gridCol w:w="850"/>
        <w:gridCol w:w="886"/>
        <w:gridCol w:w="875"/>
        <w:gridCol w:w="816"/>
        <w:gridCol w:w="877"/>
        <w:gridCol w:w="864"/>
        <w:gridCol w:w="848"/>
      </w:tblGrid>
      <w:tr w:rsidR="00CC5A9A" w:rsidRPr="00CC5A9A" w14:paraId="4EBBADBD" w14:textId="77777777" w:rsidTr="00CC5A9A">
        <w:trPr>
          <w:trHeight w:val="305"/>
        </w:trPr>
        <w:tc>
          <w:tcPr>
            <w:tcW w:w="1310" w:type="dxa"/>
          </w:tcPr>
          <w:p w14:paraId="37B2E5A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Block</w:t>
            </w:r>
          </w:p>
        </w:tc>
        <w:tc>
          <w:tcPr>
            <w:tcW w:w="777" w:type="dxa"/>
          </w:tcPr>
          <w:p w14:paraId="6521BE4A"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w:t>
            </w:r>
          </w:p>
        </w:tc>
        <w:tc>
          <w:tcPr>
            <w:tcW w:w="770" w:type="dxa"/>
          </w:tcPr>
          <w:p w14:paraId="5A8E0FAC"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2</w:t>
            </w:r>
          </w:p>
        </w:tc>
        <w:tc>
          <w:tcPr>
            <w:tcW w:w="804" w:type="dxa"/>
          </w:tcPr>
          <w:p w14:paraId="16FC1DD1"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3</w:t>
            </w:r>
          </w:p>
        </w:tc>
        <w:tc>
          <w:tcPr>
            <w:tcW w:w="855" w:type="dxa"/>
          </w:tcPr>
          <w:p w14:paraId="611096B8"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4</w:t>
            </w:r>
          </w:p>
        </w:tc>
        <w:tc>
          <w:tcPr>
            <w:tcW w:w="843" w:type="dxa"/>
          </w:tcPr>
          <w:p w14:paraId="5472E8BC"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5</w:t>
            </w:r>
          </w:p>
        </w:tc>
        <w:tc>
          <w:tcPr>
            <w:tcW w:w="850" w:type="dxa"/>
          </w:tcPr>
          <w:p w14:paraId="5757509C"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6</w:t>
            </w:r>
          </w:p>
        </w:tc>
        <w:tc>
          <w:tcPr>
            <w:tcW w:w="886" w:type="dxa"/>
          </w:tcPr>
          <w:p w14:paraId="4BBC421E"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7</w:t>
            </w:r>
          </w:p>
        </w:tc>
        <w:tc>
          <w:tcPr>
            <w:tcW w:w="875" w:type="dxa"/>
          </w:tcPr>
          <w:p w14:paraId="104163C0"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8</w:t>
            </w:r>
          </w:p>
        </w:tc>
        <w:tc>
          <w:tcPr>
            <w:tcW w:w="816" w:type="dxa"/>
          </w:tcPr>
          <w:p w14:paraId="379C70FA"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9</w:t>
            </w:r>
          </w:p>
        </w:tc>
        <w:tc>
          <w:tcPr>
            <w:tcW w:w="877" w:type="dxa"/>
          </w:tcPr>
          <w:p w14:paraId="07A6F17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10</w:t>
            </w:r>
          </w:p>
        </w:tc>
        <w:tc>
          <w:tcPr>
            <w:tcW w:w="864" w:type="dxa"/>
          </w:tcPr>
          <w:p w14:paraId="2A899F5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11</w:t>
            </w:r>
          </w:p>
        </w:tc>
        <w:tc>
          <w:tcPr>
            <w:tcW w:w="848" w:type="dxa"/>
          </w:tcPr>
          <w:p w14:paraId="7CB1DEC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12</w:t>
            </w:r>
          </w:p>
        </w:tc>
      </w:tr>
      <w:tr w:rsidR="00CC5A9A" w:rsidRPr="00CC5A9A" w14:paraId="712935E2" w14:textId="77777777" w:rsidTr="00CC5A9A">
        <w:trPr>
          <w:trHeight w:val="285"/>
        </w:trPr>
        <w:tc>
          <w:tcPr>
            <w:tcW w:w="1310" w:type="dxa"/>
          </w:tcPr>
          <w:p w14:paraId="11050FD8"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Site</w:t>
            </w:r>
          </w:p>
        </w:tc>
        <w:tc>
          <w:tcPr>
            <w:tcW w:w="777" w:type="dxa"/>
          </w:tcPr>
          <w:p w14:paraId="0A3D7F5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770" w:type="dxa"/>
          </w:tcPr>
          <w:p w14:paraId="744A7348"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04" w:type="dxa"/>
          </w:tcPr>
          <w:p w14:paraId="6735931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CHCO</w:t>
            </w:r>
          </w:p>
        </w:tc>
        <w:tc>
          <w:tcPr>
            <w:tcW w:w="855" w:type="dxa"/>
          </w:tcPr>
          <w:p w14:paraId="0D586546"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DHMC</w:t>
            </w:r>
          </w:p>
        </w:tc>
        <w:tc>
          <w:tcPr>
            <w:tcW w:w="843" w:type="dxa"/>
          </w:tcPr>
          <w:p w14:paraId="1331DD56"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50" w:type="dxa"/>
          </w:tcPr>
          <w:p w14:paraId="7B04FAD7"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86" w:type="dxa"/>
          </w:tcPr>
          <w:p w14:paraId="0917F8B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75" w:type="dxa"/>
          </w:tcPr>
          <w:p w14:paraId="77ACC8C2"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16" w:type="dxa"/>
          </w:tcPr>
          <w:p w14:paraId="3A9EC399"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DHMC</w:t>
            </w:r>
          </w:p>
        </w:tc>
        <w:tc>
          <w:tcPr>
            <w:tcW w:w="877" w:type="dxa"/>
          </w:tcPr>
          <w:p w14:paraId="77C287A4"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64" w:type="dxa"/>
          </w:tcPr>
          <w:p w14:paraId="7CDA8E38"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c>
          <w:tcPr>
            <w:tcW w:w="848" w:type="dxa"/>
          </w:tcPr>
          <w:p w14:paraId="678EED0F" w14:textId="77777777" w:rsidR="00CC5A9A" w:rsidRPr="00CC5A9A" w:rsidRDefault="00CC5A9A" w:rsidP="00CC5A9A">
            <w:pPr>
              <w:widowControl w:val="0"/>
              <w:autoSpaceDE w:val="0"/>
              <w:autoSpaceDN w:val="0"/>
              <w:jc w:val="center"/>
              <w:rPr>
                <w:rFonts w:ascii="Cambria" w:eastAsia="Cambria" w:hAnsi="Cambria" w:cs="Cambria"/>
                <w:sz w:val="22"/>
                <w:szCs w:val="22"/>
              </w:rPr>
            </w:pPr>
            <w:r w:rsidRPr="00CC5A9A">
              <w:rPr>
                <w:rFonts w:ascii="Cambria" w:eastAsia="Cambria" w:hAnsi="Cambria" w:cs="Cambria"/>
                <w:sz w:val="22"/>
                <w:szCs w:val="22"/>
              </w:rPr>
              <w:t>UCH</w:t>
            </w:r>
          </w:p>
        </w:tc>
      </w:tr>
      <w:tr w:rsidR="00CC5A9A" w:rsidRPr="00CC5A9A" w14:paraId="5C919169" w14:textId="77777777" w:rsidTr="00CC5A9A">
        <w:trPr>
          <w:trHeight w:val="771"/>
        </w:trPr>
        <w:tc>
          <w:tcPr>
            <w:tcW w:w="1310" w:type="dxa"/>
          </w:tcPr>
          <w:p w14:paraId="55050C59"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Rotation Name</w:t>
            </w:r>
          </w:p>
        </w:tc>
        <w:tc>
          <w:tcPr>
            <w:tcW w:w="777" w:type="dxa"/>
          </w:tcPr>
          <w:p w14:paraId="3DB785E1"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Obstetric Anes</w:t>
            </w:r>
          </w:p>
        </w:tc>
        <w:tc>
          <w:tcPr>
            <w:tcW w:w="770" w:type="dxa"/>
          </w:tcPr>
          <w:p w14:paraId="4497D085"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CT ICU</w:t>
            </w:r>
          </w:p>
        </w:tc>
        <w:tc>
          <w:tcPr>
            <w:tcW w:w="804" w:type="dxa"/>
          </w:tcPr>
          <w:p w14:paraId="0F27589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Pediatric Anes</w:t>
            </w:r>
          </w:p>
        </w:tc>
        <w:tc>
          <w:tcPr>
            <w:tcW w:w="855" w:type="dxa"/>
          </w:tcPr>
          <w:p w14:paraId="737F076D"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Senior Rotation</w:t>
            </w:r>
          </w:p>
        </w:tc>
        <w:tc>
          <w:tcPr>
            <w:tcW w:w="843" w:type="dxa"/>
          </w:tcPr>
          <w:p w14:paraId="6B4CC79F"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Inverness and Complex OR</w:t>
            </w:r>
          </w:p>
        </w:tc>
        <w:tc>
          <w:tcPr>
            <w:tcW w:w="850" w:type="dxa"/>
          </w:tcPr>
          <w:p w14:paraId="7B9315AB"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Senior Rotation</w:t>
            </w:r>
          </w:p>
        </w:tc>
        <w:tc>
          <w:tcPr>
            <w:tcW w:w="886" w:type="dxa"/>
          </w:tcPr>
          <w:p w14:paraId="54B34B83"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PACU and Ultrasound</w:t>
            </w:r>
          </w:p>
        </w:tc>
        <w:tc>
          <w:tcPr>
            <w:tcW w:w="875" w:type="dxa"/>
          </w:tcPr>
          <w:p w14:paraId="7D64CD4F"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Acute Pain – Regional/ Rounding</w:t>
            </w:r>
          </w:p>
        </w:tc>
        <w:tc>
          <w:tcPr>
            <w:tcW w:w="816" w:type="dxa"/>
          </w:tcPr>
          <w:p w14:paraId="1F253F0C"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14"/>
                <w:szCs w:val="14"/>
              </w:rPr>
              <w:t>General OR</w:t>
            </w:r>
          </w:p>
        </w:tc>
        <w:tc>
          <w:tcPr>
            <w:tcW w:w="877" w:type="dxa"/>
          </w:tcPr>
          <w:p w14:paraId="72F05FD6"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CT Anes</w:t>
            </w:r>
          </w:p>
        </w:tc>
        <w:tc>
          <w:tcPr>
            <w:tcW w:w="864" w:type="dxa"/>
          </w:tcPr>
          <w:p w14:paraId="0A998297"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Elective</w:t>
            </w:r>
          </w:p>
        </w:tc>
        <w:tc>
          <w:tcPr>
            <w:tcW w:w="848" w:type="dxa"/>
          </w:tcPr>
          <w:p w14:paraId="3E33996C" w14:textId="77777777" w:rsidR="00CC5A9A" w:rsidRPr="00CC5A9A" w:rsidRDefault="00CC5A9A" w:rsidP="00CC5A9A">
            <w:pPr>
              <w:widowControl w:val="0"/>
              <w:autoSpaceDE w:val="0"/>
              <w:autoSpaceDN w:val="0"/>
              <w:rPr>
                <w:rFonts w:ascii="Cambria" w:eastAsia="Cambria" w:hAnsi="Cambria" w:cs="Cambria"/>
                <w:b/>
                <w:sz w:val="14"/>
                <w:szCs w:val="14"/>
              </w:rPr>
            </w:pPr>
            <w:r w:rsidRPr="00CC5A9A">
              <w:rPr>
                <w:rFonts w:ascii="Cambria" w:eastAsia="Cambria" w:hAnsi="Cambria" w:cs="Cambria"/>
                <w:sz w:val="14"/>
                <w:szCs w:val="14"/>
              </w:rPr>
              <w:t>Senior Rotation</w:t>
            </w:r>
          </w:p>
        </w:tc>
      </w:tr>
      <w:tr w:rsidR="00CC5A9A" w:rsidRPr="00CC5A9A" w14:paraId="0D228839" w14:textId="77777777" w:rsidTr="00CC5A9A">
        <w:trPr>
          <w:trHeight w:val="305"/>
        </w:trPr>
        <w:tc>
          <w:tcPr>
            <w:tcW w:w="1310" w:type="dxa"/>
          </w:tcPr>
          <w:p w14:paraId="5784466E"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%Inpatient</w:t>
            </w:r>
          </w:p>
        </w:tc>
        <w:tc>
          <w:tcPr>
            <w:tcW w:w="777" w:type="dxa"/>
          </w:tcPr>
          <w:p w14:paraId="088EC946"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770" w:type="dxa"/>
          </w:tcPr>
          <w:p w14:paraId="68CC37B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04" w:type="dxa"/>
          </w:tcPr>
          <w:p w14:paraId="7D81D3D9"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55" w:type="dxa"/>
          </w:tcPr>
          <w:p w14:paraId="78A91567"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43" w:type="dxa"/>
          </w:tcPr>
          <w:p w14:paraId="09A70E1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50" w:type="dxa"/>
          </w:tcPr>
          <w:p w14:paraId="68D3B9E7"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86" w:type="dxa"/>
          </w:tcPr>
          <w:p w14:paraId="1D8FCC4E"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75" w:type="dxa"/>
          </w:tcPr>
          <w:p w14:paraId="309D89B4"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16" w:type="dxa"/>
          </w:tcPr>
          <w:p w14:paraId="26B88F2A"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77" w:type="dxa"/>
          </w:tcPr>
          <w:p w14:paraId="115910C2"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64" w:type="dxa"/>
          </w:tcPr>
          <w:p w14:paraId="20E4956E"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c>
          <w:tcPr>
            <w:tcW w:w="848" w:type="dxa"/>
          </w:tcPr>
          <w:p w14:paraId="7C456437" w14:textId="77777777" w:rsidR="00CC5A9A" w:rsidRPr="00CC5A9A" w:rsidRDefault="00CC5A9A" w:rsidP="00CC5A9A">
            <w:pPr>
              <w:widowControl w:val="0"/>
              <w:autoSpaceDE w:val="0"/>
              <w:autoSpaceDN w:val="0"/>
              <w:rPr>
                <w:rFonts w:ascii="Cambria" w:eastAsia="Cambria" w:hAnsi="Cambria" w:cs="Cambria"/>
                <w:sz w:val="22"/>
                <w:szCs w:val="22"/>
              </w:rPr>
            </w:pPr>
            <w:r w:rsidRPr="00CC5A9A">
              <w:rPr>
                <w:rFonts w:ascii="Cambria" w:eastAsia="Cambria" w:hAnsi="Cambria" w:cs="Cambria"/>
                <w:sz w:val="22"/>
                <w:szCs w:val="22"/>
              </w:rPr>
              <w:t>100</w:t>
            </w:r>
          </w:p>
        </w:tc>
      </w:tr>
    </w:tbl>
    <w:p w14:paraId="2D0351AD" w14:textId="77777777" w:rsidR="00CC5A9A" w:rsidRDefault="00CC5A9A" w:rsidP="00CC5A9A">
      <w:pPr>
        <w:rPr>
          <w:rFonts w:cs="Arial"/>
        </w:rPr>
      </w:pPr>
    </w:p>
    <w:p w14:paraId="6EB32A87" w14:textId="77777777" w:rsidR="00CC5A9A" w:rsidRDefault="00CC5A9A" w:rsidP="00CC5A9A">
      <w:pPr>
        <w:rPr>
          <w:rFonts w:cs="Arial"/>
        </w:rPr>
      </w:pPr>
    </w:p>
    <w:p w14:paraId="0F662491" w14:textId="736116C3" w:rsidR="00CC5A9A" w:rsidRPr="00CC5A9A" w:rsidRDefault="00CC5A9A" w:rsidP="00CC5A9A">
      <w:pPr>
        <w:rPr>
          <w:rFonts w:cs="Arial"/>
        </w:rPr>
      </w:pPr>
      <w:r w:rsidRPr="00CC5A9A">
        <w:rPr>
          <w:rFonts w:cs="Arial"/>
        </w:rPr>
        <w:t>UCH – University Colorado Hospital</w:t>
      </w:r>
    </w:p>
    <w:p w14:paraId="5C95916F" w14:textId="77777777" w:rsidR="00CC5A9A" w:rsidRPr="00CC5A9A" w:rsidRDefault="00CC5A9A" w:rsidP="00CC5A9A">
      <w:pPr>
        <w:rPr>
          <w:rFonts w:cs="Arial"/>
        </w:rPr>
      </w:pPr>
      <w:r w:rsidRPr="00CC5A9A">
        <w:rPr>
          <w:rFonts w:cs="Arial"/>
        </w:rPr>
        <w:t>VAMC – Veteran’s Affairs Medical Center</w:t>
      </w:r>
    </w:p>
    <w:p w14:paraId="70F94974" w14:textId="77777777" w:rsidR="00CC5A9A" w:rsidRPr="00CC5A9A" w:rsidRDefault="00CC5A9A" w:rsidP="00CC5A9A">
      <w:pPr>
        <w:rPr>
          <w:rFonts w:cs="Arial"/>
        </w:rPr>
      </w:pPr>
      <w:r w:rsidRPr="00CC5A9A">
        <w:rPr>
          <w:rFonts w:cs="Arial"/>
        </w:rPr>
        <w:t>CHCO – Children’s Hospital Colorado</w:t>
      </w:r>
    </w:p>
    <w:p w14:paraId="2683EA31" w14:textId="77777777" w:rsidR="00CC5A9A" w:rsidRPr="00CC5A9A" w:rsidRDefault="00CC5A9A" w:rsidP="00CC5A9A">
      <w:pPr>
        <w:rPr>
          <w:rFonts w:cs="Arial"/>
        </w:rPr>
      </w:pPr>
      <w:r w:rsidRPr="00CC5A9A">
        <w:rPr>
          <w:rFonts w:cs="Arial"/>
        </w:rPr>
        <w:t>DHMC – Denver Health Medical Center</w:t>
      </w:r>
    </w:p>
    <w:p w14:paraId="2DBC27CD" w14:textId="77777777" w:rsidR="00CC5A9A" w:rsidRPr="00CC5A9A" w:rsidRDefault="00CC5A9A" w:rsidP="00CC5A9A">
      <w:pPr>
        <w:rPr>
          <w:rFonts w:cs="Arial"/>
        </w:rPr>
      </w:pPr>
      <w:r w:rsidRPr="00CC5A9A">
        <w:rPr>
          <w:rFonts w:cs="Arial"/>
        </w:rPr>
        <w:t>OR – Operating room</w:t>
      </w:r>
    </w:p>
    <w:p w14:paraId="264FC0AF" w14:textId="77777777" w:rsidR="00CC5A9A" w:rsidRPr="00CC5A9A" w:rsidRDefault="00CC5A9A" w:rsidP="00CC5A9A">
      <w:pPr>
        <w:rPr>
          <w:rFonts w:cs="Arial"/>
        </w:rPr>
      </w:pPr>
      <w:r w:rsidRPr="00CC5A9A">
        <w:rPr>
          <w:rFonts w:cs="Arial"/>
        </w:rPr>
        <w:t>ICU – Intensive care unit</w:t>
      </w:r>
    </w:p>
    <w:p w14:paraId="5C9FD1EA" w14:textId="77777777" w:rsidR="00CC5A9A" w:rsidRPr="00CC5A9A" w:rsidRDefault="00CC5A9A" w:rsidP="00CC5A9A">
      <w:pPr>
        <w:rPr>
          <w:rFonts w:cs="Arial"/>
        </w:rPr>
      </w:pPr>
      <w:r w:rsidRPr="00CC5A9A">
        <w:rPr>
          <w:rFonts w:cs="Arial"/>
        </w:rPr>
        <w:t>CT – Cardiothoracic</w:t>
      </w:r>
    </w:p>
    <w:p w14:paraId="7A44DDC3" w14:textId="77777777" w:rsidR="00CC5A9A" w:rsidRPr="00CC5A9A" w:rsidRDefault="00CC5A9A" w:rsidP="00CC5A9A">
      <w:pPr>
        <w:rPr>
          <w:rFonts w:cs="Arial"/>
        </w:rPr>
      </w:pPr>
      <w:r w:rsidRPr="00CC5A9A">
        <w:rPr>
          <w:rFonts w:cs="Arial"/>
        </w:rPr>
        <w:t>OB – Obstetric</w:t>
      </w:r>
    </w:p>
    <w:p w14:paraId="3EFC874A" w14:textId="77777777" w:rsidR="00CC5A9A" w:rsidRPr="00CC5A9A" w:rsidRDefault="00CC5A9A" w:rsidP="00CC5A9A">
      <w:pPr>
        <w:rPr>
          <w:rFonts w:cs="Arial"/>
        </w:rPr>
      </w:pPr>
      <w:r w:rsidRPr="00CC5A9A">
        <w:rPr>
          <w:rFonts w:cs="Arial"/>
        </w:rPr>
        <w:t>Anes – Anesthesiology</w:t>
      </w:r>
    </w:p>
    <w:p w14:paraId="78DEE8B0" w14:textId="77777777" w:rsidR="00CC5A9A" w:rsidRPr="00CC5A9A" w:rsidRDefault="00CC5A9A" w:rsidP="00CC5A9A">
      <w:pPr>
        <w:rPr>
          <w:rFonts w:cs="Arial"/>
        </w:rPr>
      </w:pPr>
      <w:r w:rsidRPr="00CC5A9A">
        <w:rPr>
          <w:rFonts w:cs="Arial"/>
        </w:rPr>
        <w:t>PPS – Pre-procedure Services (Pre-op Clinic)</w:t>
      </w:r>
    </w:p>
    <w:p w14:paraId="1A919ABB" w14:textId="77777777" w:rsidR="00CC5A9A" w:rsidRDefault="00CC5A9A" w:rsidP="00CC5A9A">
      <w:pPr>
        <w:rPr>
          <w:rFonts w:cs="Arial"/>
        </w:rPr>
      </w:pPr>
      <w:r w:rsidRPr="00CC5A9A">
        <w:rPr>
          <w:rFonts w:cs="Arial"/>
        </w:rPr>
        <w:t>PACU – Post-Anesthesia Care Unit</w:t>
      </w:r>
    </w:p>
    <w:p w14:paraId="6CF7DCCE" w14:textId="77777777" w:rsidR="00CC5A9A" w:rsidRPr="00CC5A9A" w:rsidRDefault="00CC5A9A" w:rsidP="00CC5A9A">
      <w:pPr>
        <w:rPr>
          <w:rFonts w:cs="Arial"/>
        </w:rPr>
      </w:pPr>
    </w:p>
    <w:p w14:paraId="59E61542" w14:textId="77777777" w:rsidR="00CC5A9A" w:rsidRPr="00E7403E" w:rsidRDefault="00CC5A9A" w:rsidP="00B66054">
      <w:pPr>
        <w:rPr>
          <w:rFonts w:cs="Arial"/>
          <w:i/>
          <w:iCs/>
        </w:rPr>
      </w:pPr>
    </w:p>
    <w:p w14:paraId="36F19AC9" w14:textId="77777777" w:rsidR="00D93504" w:rsidRPr="006A5EC0" w:rsidRDefault="00D93504" w:rsidP="004E678E"/>
    <w:p w14:paraId="3E1E3E17" w14:textId="3BA98CC4" w:rsidR="00F5512F" w:rsidRPr="00021ECB" w:rsidRDefault="00F5512F" w:rsidP="00950EC9">
      <w:pPr>
        <w:rPr>
          <w:rFonts w:cs="Arial"/>
          <w:b/>
          <w:bCs/>
          <w:szCs w:val="24"/>
        </w:rPr>
      </w:pPr>
      <w:r w:rsidRPr="00021ECB">
        <w:rPr>
          <w:rFonts w:cs="Arial"/>
          <w:b/>
          <w:bCs/>
          <w:szCs w:val="24"/>
        </w:rPr>
        <w:t>Didactics and Conferences</w:t>
      </w:r>
      <w:r w:rsidR="00745B45" w:rsidRPr="00021ECB">
        <w:rPr>
          <w:rFonts w:cs="Arial"/>
          <w:b/>
          <w:bCs/>
          <w:szCs w:val="24"/>
        </w:rPr>
        <w:t xml:space="preserve"> </w:t>
      </w:r>
    </w:p>
    <w:p w14:paraId="14F86613" w14:textId="77777777" w:rsidR="000372C1" w:rsidRPr="00021ECB" w:rsidRDefault="000372C1" w:rsidP="000372C1">
      <w:pPr>
        <w:widowControl w:val="0"/>
        <w:autoSpaceDE w:val="0"/>
        <w:autoSpaceDN w:val="0"/>
        <w:spacing w:before="100"/>
        <w:ind w:right="712"/>
        <w:rPr>
          <w:rFonts w:eastAsia="Cambria" w:cs="Arial"/>
          <w:b/>
          <w:spacing w:val="-2"/>
          <w:szCs w:val="24"/>
        </w:rPr>
      </w:pPr>
      <w:bookmarkStart w:id="14" w:name="_Hlk195609236"/>
      <w:r w:rsidRPr="00021ECB">
        <w:rPr>
          <w:rFonts w:eastAsia="Cambria" w:cs="Arial"/>
          <w:b/>
          <w:szCs w:val="24"/>
        </w:rPr>
        <w:t>Weekly</w:t>
      </w:r>
      <w:r w:rsidRPr="00021ECB">
        <w:rPr>
          <w:rFonts w:eastAsia="Cambria" w:cs="Arial"/>
          <w:b/>
          <w:spacing w:val="-5"/>
          <w:szCs w:val="24"/>
        </w:rPr>
        <w:t xml:space="preserve"> </w:t>
      </w:r>
      <w:r w:rsidRPr="00021ECB">
        <w:rPr>
          <w:rFonts w:eastAsia="Cambria" w:cs="Arial"/>
          <w:b/>
          <w:spacing w:val="-2"/>
          <w:szCs w:val="24"/>
        </w:rPr>
        <w:t>Schedule (subject to change)</w:t>
      </w:r>
    </w:p>
    <w:p w14:paraId="34CE5775" w14:textId="77777777" w:rsidR="000372C1" w:rsidRPr="00021ECB" w:rsidRDefault="000372C1" w:rsidP="000372C1">
      <w:pPr>
        <w:widowControl w:val="0"/>
        <w:autoSpaceDE w:val="0"/>
        <w:autoSpaceDN w:val="0"/>
        <w:spacing w:before="100"/>
        <w:ind w:right="712"/>
        <w:rPr>
          <w:rFonts w:eastAsia="Cambria" w:cs="Arial"/>
          <w:b/>
          <w:szCs w:val="24"/>
        </w:rPr>
      </w:pPr>
    </w:p>
    <w:p w14:paraId="564C8B21" w14:textId="2DFAB66D" w:rsidR="000372C1" w:rsidRPr="00021ECB" w:rsidRDefault="000372C1" w:rsidP="000372C1">
      <w:pPr>
        <w:rPr>
          <w:rFonts w:eastAsia="Cambria" w:cs="Arial"/>
          <w:b/>
          <w:spacing w:val="-4"/>
          <w:szCs w:val="24"/>
        </w:rPr>
      </w:pPr>
      <w:r w:rsidRPr="00021ECB">
        <w:rPr>
          <w:rFonts w:eastAsia="Cambria" w:cs="Arial"/>
          <w:b/>
          <w:spacing w:val="-2"/>
          <w:szCs w:val="24"/>
        </w:rPr>
        <w:lastRenderedPageBreak/>
        <w:t xml:space="preserve">  DAY/TIME</w:t>
      </w:r>
      <w:r w:rsidRPr="00021ECB">
        <w:rPr>
          <w:rFonts w:eastAsia="Cambria" w:cs="Arial"/>
          <w:b/>
          <w:szCs w:val="24"/>
        </w:rPr>
        <w:tab/>
      </w:r>
      <w:proofErr w:type="gramStart"/>
      <w:r w:rsidRPr="00021ECB">
        <w:rPr>
          <w:rFonts w:eastAsia="Cambria" w:cs="Arial"/>
          <w:b/>
          <w:szCs w:val="24"/>
        </w:rPr>
        <w:tab/>
        <w:t xml:space="preserve">  </w:t>
      </w:r>
      <w:r w:rsidRPr="00021ECB">
        <w:rPr>
          <w:rFonts w:eastAsia="Cambria" w:cs="Arial"/>
          <w:b/>
          <w:spacing w:val="-4"/>
          <w:szCs w:val="24"/>
        </w:rPr>
        <w:t>TOPIC</w:t>
      </w:r>
      <w:proofErr w:type="gramEnd"/>
    </w:p>
    <w:p w14:paraId="45E9442C" w14:textId="77777777" w:rsidR="000372C1" w:rsidRPr="00021ECB" w:rsidRDefault="000372C1" w:rsidP="000372C1">
      <w:pPr>
        <w:tabs>
          <w:tab w:val="left" w:pos="2300"/>
        </w:tabs>
        <w:spacing w:before="57" w:line="564" w:lineRule="exact"/>
        <w:ind w:left="140" w:right="7008"/>
        <w:rPr>
          <w:rFonts w:cs="Arial"/>
          <w:b/>
          <w:szCs w:val="24"/>
        </w:rPr>
      </w:pPr>
      <w:r w:rsidRPr="00021ECB">
        <w:rPr>
          <w:rFonts w:cs="Arial"/>
          <w:b/>
          <w:spacing w:val="-2"/>
          <w:szCs w:val="24"/>
        </w:rPr>
        <w:t>MONDAY</w:t>
      </w:r>
    </w:p>
    <w:p w14:paraId="20E930FD" w14:textId="56E24DF9" w:rsidR="000372C1" w:rsidRPr="00021ECB" w:rsidRDefault="000372C1" w:rsidP="000372C1">
      <w:pPr>
        <w:pStyle w:val="BodyText"/>
        <w:tabs>
          <w:tab w:val="left" w:pos="2300"/>
        </w:tabs>
        <w:spacing w:line="221" w:lineRule="exact"/>
        <w:ind w:left="140"/>
        <w:rPr>
          <w:rFonts w:cs="Arial"/>
          <w:sz w:val="24"/>
          <w:szCs w:val="24"/>
        </w:rPr>
      </w:pPr>
      <w:r w:rsidRPr="00021ECB">
        <w:rPr>
          <w:rFonts w:cs="Arial"/>
          <w:sz w:val="24"/>
          <w:szCs w:val="24"/>
        </w:rPr>
        <w:t>6:45-7:45</w:t>
      </w:r>
      <w:r w:rsidRPr="00021ECB">
        <w:rPr>
          <w:rFonts w:cs="Arial"/>
          <w:spacing w:val="-5"/>
          <w:sz w:val="24"/>
          <w:szCs w:val="24"/>
        </w:rPr>
        <w:t xml:space="preserve"> am</w:t>
      </w:r>
      <w:r w:rsidRPr="00021ECB">
        <w:rPr>
          <w:rFonts w:cs="Arial"/>
          <w:sz w:val="24"/>
          <w:szCs w:val="24"/>
        </w:rPr>
        <w:tab/>
        <w:t>Grand</w:t>
      </w:r>
      <w:r w:rsidRPr="00021ECB">
        <w:rPr>
          <w:rFonts w:cs="Arial"/>
          <w:spacing w:val="-3"/>
          <w:sz w:val="24"/>
          <w:szCs w:val="24"/>
        </w:rPr>
        <w:t xml:space="preserve"> </w:t>
      </w:r>
      <w:r w:rsidRPr="00021ECB">
        <w:rPr>
          <w:rFonts w:cs="Arial"/>
          <w:spacing w:val="-2"/>
          <w:sz w:val="24"/>
          <w:szCs w:val="24"/>
        </w:rPr>
        <w:t>Rounds</w:t>
      </w:r>
    </w:p>
    <w:p w14:paraId="2D092E0E" w14:textId="77777777" w:rsidR="000372C1" w:rsidRPr="00021ECB" w:rsidRDefault="000372C1" w:rsidP="000372C1">
      <w:pPr>
        <w:pStyle w:val="BodyText"/>
        <w:spacing w:before="6"/>
        <w:rPr>
          <w:rFonts w:cs="Arial"/>
          <w:sz w:val="24"/>
          <w:szCs w:val="24"/>
        </w:rPr>
      </w:pPr>
    </w:p>
    <w:p w14:paraId="5438A840" w14:textId="77777777" w:rsidR="000372C1" w:rsidRPr="00021ECB" w:rsidRDefault="000372C1" w:rsidP="000372C1">
      <w:pPr>
        <w:spacing w:before="101" w:line="281" w:lineRule="exact"/>
        <w:ind w:left="140"/>
        <w:rPr>
          <w:rFonts w:cs="Arial"/>
          <w:b/>
          <w:szCs w:val="24"/>
        </w:rPr>
      </w:pPr>
      <w:r w:rsidRPr="00021ECB">
        <w:rPr>
          <w:rFonts w:cs="Arial"/>
          <w:b/>
          <w:spacing w:val="-2"/>
          <w:szCs w:val="24"/>
        </w:rPr>
        <w:t>Wednesday</w:t>
      </w:r>
    </w:p>
    <w:p w14:paraId="1C9B7EF0" w14:textId="170C5A76" w:rsidR="000372C1" w:rsidRPr="00021ECB" w:rsidRDefault="000372C1" w:rsidP="000372C1">
      <w:pPr>
        <w:pStyle w:val="BodyText"/>
        <w:tabs>
          <w:tab w:val="left" w:pos="2300"/>
        </w:tabs>
        <w:ind w:left="140" w:right="1125"/>
        <w:rPr>
          <w:rFonts w:cs="Arial"/>
          <w:sz w:val="24"/>
          <w:szCs w:val="24"/>
        </w:rPr>
      </w:pPr>
      <w:r w:rsidRPr="00021ECB">
        <w:rPr>
          <w:rFonts w:cs="Arial"/>
          <w:sz w:val="24"/>
          <w:szCs w:val="24"/>
        </w:rPr>
        <w:t>6:00-7:00 am</w:t>
      </w:r>
      <w:r w:rsidRPr="00021ECB">
        <w:rPr>
          <w:rFonts w:cs="Arial"/>
          <w:sz w:val="24"/>
          <w:szCs w:val="24"/>
        </w:rPr>
        <w:tab/>
        <w:t>CA1/ CA2&amp;3 Lectures, PBLD, ITE Key Words, SOE/ OSCE Prep</w:t>
      </w:r>
    </w:p>
    <w:p w14:paraId="14616EF1" w14:textId="77777777" w:rsidR="000372C1" w:rsidRPr="00021ECB" w:rsidRDefault="000372C1" w:rsidP="000372C1">
      <w:pPr>
        <w:pStyle w:val="BodyText"/>
        <w:tabs>
          <w:tab w:val="left" w:pos="2300"/>
        </w:tabs>
        <w:ind w:left="140" w:right="1125"/>
        <w:rPr>
          <w:rFonts w:cs="Arial"/>
          <w:sz w:val="24"/>
          <w:szCs w:val="24"/>
        </w:rPr>
      </w:pPr>
      <w:r w:rsidRPr="00021ECB">
        <w:rPr>
          <w:rFonts w:cs="Arial"/>
          <w:sz w:val="24"/>
          <w:szCs w:val="24"/>
        </w:rPr>
        <w:t>4:00-5:00 pm</w:t>
      </w:r>
      <w:r w:rsidRPr="00021ECB">
        <w:rPr>
          <w:rFonts w:cs="Arial"/>
          <w:sz w:val="24"/>
          <w:szCs w:val="24"/>
        </w:rPr>
        <w:tab/>
        <w:t>Case Conference, Journal Club, Resident/Chair&amp;PD</w:t>
      </w:r>
    </w:p>
    <w:p w14:paraId="78E9DE67" w14:textId="77777777" w:rsidR="000372C1" w:rsidRPr="00021ECB" w:rsidRDefault="000372C1" w:rsidP="000372C1">
      <w:pPr>
        <w:spacing w:before="234" w:line="281" w:lineRule="exact"/>
        <w:ind w:left="140"/>
        <w:rPr>
          <w:rFonts w:cs="Arial"/>
          <w:b/>
          <w:szCs w:val="24"/>
        </w:rPr>
      </w:pPr>
      <w:r w:rsidRPr="00021ECB">
        <w:rPr>
          <w:rFonts w:cs="Arial"/>
          <w:b/>
          <w:spacing w:val="-2"/>
          <w:szCs w:val="24"/>
        </w:rPr>
        <w:t>Thursday</w:t>
      </w:r>
    </w:p>
    <w:p w14:paraId="3F0600DE" w14:textId="77777777" w:rsidR="000372C1" w:rsidRPr="00021ECB" w:rsidRDefault="000372C1" w:rsidP="000372C1">
      <w:pPr>
        <w:pStyle w:val="BodyText"/>
        <w:tabs>
          <w:tab w:val="left" w:pos="2300"/>
        </w:tabs>
        <w:ind w:left="2300" w:right="739" w:hanging="2160"/>
        <w:rPr>
          <w:rFonts w:cs="Arial"/>
          <w:sz w:val="24"/>
          <w:szCs w:val="24"/>
        </w:rPr>
      </w:pPr>
      <w:r w:rsidRPr="00021ECB">
        <w:rPr>
          <w:rFonts w:cs="Arial"/>
          <w:sz w:val="24"/>
          <w:szCs w:val="24"/>
        </w:rPr>
        <w:t>6:30-7:00 am</w:t>
      </w:r>
      <w:r w:rsidRPr="00021ECB">
        <w:rPr>
          <w:rFonts w:cs="Arial"/>
          <w:sz w:val="24"/>
          <w:szCs w:val="24"/>
        </w:rPr>
        <w:tab/>
        <w:t>Cardiac</w:t>
      </w:r>
      <w:r w:rsidRPr="00021ECB">
        <w:rPr>
          <w:rFonts w:cs="Arial"/>
          <w:spacing w:val="-5"/>
          <w:sz w:val="24"/>
          <w:szCs w:val="24"/>
        </w:rPr>
        <w:t xml:space="preserve"> </w:t>
      </w:r>
      <w:r w:rsidRPr="00021ECB">
        <w:rPr>
          <w:rFonts w:cs="Arial"/>
          <w:sz w:val="24"/>
          <w:szCs w:val="24"/>
        </w:rPr>
        <w:t>Lecture</w:t>
      </w:r>
      <w:r w:rsidRPr="00021ECB">
        <w:rPr>
          <w:rFonts w:cs="Arial"/>
          <w:spacing w:val="-4"/>
          <w:sz w:val="24"/>
          <w:szCs w:val="24"/>
        </w:rPr>
        <w:t xml:space="preserve"> </w:t>
      </w:r>
      <w:r w:rsidRPr="00021ECB">
        <w:rPr>
          <w:rFonts w:cs="Arial"/>
          <w:sz w:val="24"/>
          <w:szCs w:val="24"/>
        </w:rPr>
        <w:t>Series</w:t>
      </w:r>
      <w:r w:rsidRPr="00021ECB">
        <w:rPr>
          <w:rFonts w:cs="Arial"/>
          <w:spacing w:val="-4"/>
          <w:sz w:val="24"/>
          <w:szCs w:val="24"/>
        </w:rPr>
        <w:t xml:space="preserve"> </w:t>
      </w:r>
      <w:r w:rsidRPr="00021ECB">
        <w:rPr>
          <w:rFonts w:cs="Arial"/>
          <w:sz w:val="24"/>
          <w:szCs w:val="24"/>
        </w:rPr>
        <w:t>(Every</w:t>
      </w:r>
      <w:r w:rsidRPr="00021ECB">
        <w:rPr>
          <w:rFonts w:cs="Arial"/>
          <w:spacing w:val="-6"/>
          <w:sz w:val="24"/>
          <w:szCs w:val="24"/>
        </w:rPr>
        <w:t xml:space="preserve"> </w:t>
      </w:r>
      <w:r w:rsidRPr="00021ECB">
        <w:rPr>
          <w:rFonts w:cs="Arial"/>
          <w:sz w:val="24"/>
          <w:szCs w:val="24"/>
        </w:rPr>
        <w:t>Friday</w:t>
      </w:r>
      <w:r w:rsidRPr="00021ECB">
        <w:rPr>
          <w:rFonts w:cs="Arial"/>
          <w:spacing w:val="-2"/>
          <w:sz w:val="24"/>
          <w:szCs w:val="24"/>
        </w:rPr>
        <w:t xml:space="preserve"> </w:t>
      </w:r>
      <w:r w:rsidRPr="00021ECB">
        <w:rPr>
          <w:rFonts w:cs="Arial"/>
          <w:sz w:val="24"/>
          <w:szCs w:val="24"/>
        </w:rPr>
        <w:t>–</w:t>
      </w:r>
      <w:r w:rsidRPr="00021ECB">
        <w:rPr>
          <w:rFonts w:cs="Arial"/>
          <w:spacing w:val="-5"/>
          <w:sz w:val="24"/>
          <w:szCs w:val="24"/>
        </w:rPr>
        <w:t xml:space="preserve"> </w:t>
      </w:r>
      <w:r w:rsidRPr="00021ECB">
        <w:rPr>
          <w:rFonts w:cs="Arial"/>
          <w:sz w:val="24"/>
          <w:szCs w:val="24"/>
        </w:rPr>
        <w:t>attendance</w:t>
      </w:r>
      <w:r w:rsidRPr="00021ECB">
        <w:rPr>
          <w:rFonts w:cs="Arial"/>
          <w:spacing w:val="-5"/>
          <w:sz w:val="24"/>
          <w:szCs w:val="24"/>
        </w:rPr>
        <w:t xml:space="preserve"> </w:t>
      </w:r>
      <w:r w:rsidRPr="00021ECB">
        <w:rPr>
          <w:rFonts w:cs="Arial"/>
          <w:sz w:val="24"/>
          <w:szCs w:val="24"/>
        </w:rPr>
        <w:t>is</w:t>
      </w:r>
      <w:r w:rsidRPr="00021ECB">
        <w:rPr>
          <w:rFonts w:cs="Arial"/>
          <w:spacing w:val="-3"/>
          <w:sz w:val="24"/>
          <w:szCs w:val="24"/>
        </w:rPr>
        <w:t xml:space="preserve"> </w:t>
      </w:r>
      <w:r w:rsidRPr="00021ECB">
        <w:rPr>
          <w:rFonts w:cs="Arial"/>
          <w:b/>
          <w:sz w:val="24"/>
          <w:szCs w:val="24"/>
        </w:rPr>
        <w:t>mandatory</w:t>
      </w:r>
      <w:r w:rsidRPr="00021ECB">
        <w:rPr>
          <w:rFonts w:cs="Arial"/>
          <w:b/>
          <w:spacing w:val="-3"/>
          <w:sz w:val="24"/>
          <w:szCs w:val="24"/>
        </w:rPr>
        <w:t xml:space="preserve"> </w:t>
      </w:r>
      <w:r w:rsidRPr="00021ECB">
        <w:rPr>
          <w:rFonts w:cs="Arial"/>
          <w:sz w:val="24"/>
          <w:szCs w:val="24"/>
        </w:rPr>
        <w:t>for Residents rotating on the cardiothoracic service.)</w:t>
      </w:r>
    </w:p>
    <w:p w14:paraId="645C0A68" w14:textId="77777777" w:rsidR="000372C1" w:rsidRPr="00021ECB" w:rsidRDefault="000372C1" w:rsidP="000372C1">
      <w:pPr>
        <w:spacing w:before="234" w:line="281" w:lineRule="exact"/>
        <w:ind w:left="140"/>
        <w:rPr>
          <w:rFonts w:cs="Arial"/>
          <w:b/>
          <w:szCs w:val="24"/>
        </w:rPr>
      </w:pPr>
      <w:r w:rsidRPr="00021ECB">
        <w:rPr>
          <w:rFonts w:cs="Arial"/>
          <w:b/>
          <w:spacing w:val="-2"/>
          <w:szCs w:val="24"/>
        </w:rPr>
        <w:t>FRIDAY</w:t>
      </w:r>
    </w:p>
    <w:p w14:paraId="3A0815BE" w14:textId="77777777" w:rsidR="000372C1" w:rsidRPr="00021ECB" w:rsidRDefault="000372C1" w:rsidP="000372C1">
      <w:pPr>
        <w:pStyle w:val="BodyText"/>
        <w:tabs>
          <w:tab w:val="left" w:pos="2300"/>
        </w:tabs>
        <w:ind w:left="2300" w:right="739" w:hanging="2160"/>
        <w:rPr>
          <w:rFonts w:cs="Arial"/>
          <w:sz w:val="24"/>
          <w:szCs w:val="24"/>
        </w:rPr>
      </w:pPr>
      <w:r w:rsidRPr="00021ECB">
        <w:rPr>
          <w:rFonts w:cs="Arial"/>
          <w:sz w:val="24"/>
          <w:szCs w:val="24"/>
        </w:rPr>
        <w:t>6:30-7:00 am</w:t>
      </w:r>
      <w:r w:rsidRPr="00021ECB">
        <w:rPr>
          <w:rFonts w:cs="Arial"/>
          <w:sz w:val="24"/>
          <w:szCs w:val="24"/>
        </w:rPr>
        <w:tab/>
        <w:t>Echo Rounds Lecture</w:t>
      </w:r>
      <w:r w:rsidRPr="00021ECB">
        <w:rPr>
          <w:rFonts w:cs="Arial"/>
          <w:spacing w:val="-4"/>
          <w:sz w:val="24"/>
          <w:szCs w:val="24"/>
        </w:rPr>
        <w:t xml:space="preserve"> </w:t>
      </w:r>
      <w:r w:rsidRPr="00021ECB">
        <w:rPr>
          <w:rFonts w:cs="Arial"/>
          <w:sz w:val="24"/>
          <w:szCs w:val="24"/>
        </w:rPr>
        <w:t>Series</w:t>
      </w:r>
      <w:r w:rsidRPr="00021ECB">
        <w:rPr>
          <w:rFonts w:cs="Arial"/>
          <w:spacing w:val="-4"/>
          <w:sz w:val="24"/>
          <w:szCs w:val="24"/>
        </w:rPr>
        <w:t xml:space="preserve"> </w:t>
      </w:r>
      <w:r w:rsidRPr="00021ECB">
        <w:rPr>
          <w:rFonts w:cs="Arial"/>
          <w:sz w:val="24"/>
          <w:szCs w:val="24"/>
        </w:rPr>
        <w:t>(Every</w:t>
      </w:r>
      <w:r w:rsidRPr="00021ECB">
        <w:rPr>
          <w:rFonts w:cs="Arial"/>
          <w:spacing w:val="-6"/>
          <w:sz w:val="24"/>
          <w:szCs w:val="24"/>
        </w:rPr>
        <w:t xml:space="preserve"> </w:t>
      </w:r>
      <w:r w:rsidRPr="00021ECB">
        <w:rPr>
          <w:rFonts w:cs="Arial"/>
          <w:sz w:val="24"/>
          <w:szCs w:val="24"/>
        </w:rPr>
        <w:t>Friday</w:t>
      </w:r>
      <w:r w:rsidRPr="00021ECB">
        <w:rPr>
          <w:rFonts w:cs="Arial"/>
          <w:spacing w:val="-2"/>
          <w:sz w:val="24"/>
          <w:szCs w:val="24"/>
        </w:rPr>
        <w:t xml:space="preserve"> </w:t>
      </w:r>
      <w:r w:rsidRPr="00021ECB">
        <w:rPr>
          <w:rFonts w:cs="Arial"/>
          <w:sz w:val="24"/>
          <w:szCs w:val="24"/>
        </w:rPr>
        <w:t>–</w:t>
      </w:r>
      <w:r w:rsidRPr="00021ECB">
        <w:rPr>
          <w:rFonts w:cs="Arial"/>
          <w:spacing w:val="-5"/>
          <w:sz w:val="24"/>
          <w:szCs w:val="24"/>
        </w:rPr>
        <w:t xml:space="preserve"> </w:t>
      </w:r>
      <w:r w:rsidRPr="00021ECB">
        <w:rPr>
          <w:rFonts w:cs="Arial"/>
          <w:sz w:val="24"/>
          <w:szCs w:val="24"/>
        </w:rPr>
        <w:t>attendance</w:t>
      </w:r>
      <w:r w:rsidRPr="00021ECB">
        <w:rPr>
          <w:rFonts w:cs="Arial"/>
          <w:spacing w:val="-5"/>
          <w:sz w:val="24"/>
          <w:szCs w:val="24"/>
        </w:rPr>
        <w:t xml:space="preserve"> </w:t>
      </w:r>
      <w:r w:rsidRPr="00021ECB">
        <w:rPr>
          <w:rFonts w:cs="Arial"/>
          <w:sz w:val="24"/>
          <w:szCs w:val="24"/>
        </w:rPr>
        <w:t>is</w:t>
      </w:r>
      <w:r w:rsidRPr="00021ECB">
        <w:rPr>
          <w:rFonts w:cs="Arial"/>
          <w:spacing w:val="-3"/>
          <w:sz w:val="24"/>
          <w:szCs w:val="24"/>
        </w:rPr>
        <w:t xml:space="preserve"> </w:t>
      </w:r>
      <w:r w:rsidRPr="00021ECB">
        <w:rPr>
          <w:rFonts w:cs="Arial"/>
          <w:b/>
          <w:sz w:val="24"/>
          <w:szCs w:val="24"/>
        </w:rPr>
        <w:t>mandatory</w:t>
      </w:r>
      <w:r w:rsidRPr="00021ECB">
        <w:rPr>
          <w:rFonts w:cs="Arial"/>
          <w:b/>
          <w:spacing w:val="-3"/>
          <w:sz w:val="24"/>
          <w:szCs w:val="24"/>
        </w:rPr>
        <w:t xml:space="preserve"> </w:t>
      </w:r>
      <w:r w:rsidRPr="00021ECB">
        <w:rPr>
          <w:rFonts w:cs="Arial"/>
          <w:sz w:val="24"/>
          <w:szCs w:val="24"/>
        </w:rPr>
        <w:t>for Residents rotating on the cardiothoracic service.)</w:t>
      </w:r>
    </w:p>
    <w:p w14:paraId="6336EB52" w14:textId="77777777" w:rsidR="000372C1" w:rsidRPr="00021ECB" w:rsidRDefault="000372C1" w:rsidP="000372C1">
      <w:pPr>
        <w:pStyle w:val="BodyText"/>
        <w:tabs>
          <w:tab w:val="left" w:pos="2300"/>
        </w:tabs>
        <w:ind w:left="2300" w:right="739" w:hanging="2160"/>
        <w:rPr>
          <w:rFonts w:cs="Arial"/>
          <w:sz w:val="24"/>
          <w:szCs w:val="24"/>
        </w:rPr>
      </w:pPr>
      <w:r w:rsidRPr="00021ECB">
        <w:rPr>
          <w:rFonts w:cs="Arial"/>
          <w:sz w:val="24"/>
          <w:szCs w:val="24"/>
        </w:rPr>
        <w:t>6:00-7:00</w:t>
      </w:r>
      <w:r w:rsidRPr="00021ECB">
        <w:rPr>
          <w:rFonts w:cs="Arial"/>
          <w:sz w:val="24"/>
          <w:szCs w:val="24"/>
        </w:rPr>
        <w:tab/>
        <w:t>CA1/ CA2&amp;3 Lectures, PBLD, ITE Key Words, SOE/ OSCE Prep</w:t>
      </w:r>
    </w:p>
    <w:p w14:paraId="4CEE85B3" w14:textId="77777777" w:rsidR="000372C1" w:rsidRPr="00021ECB" w:rsidRDefault="000372C1" w:rsidP="000372C1">
      <w:pPr>
        <w:pStyle w:val="BodyText"/>
        <w:spacing w:before="1"/>
        <w:rPr>
          <w:rFonts w:cs="Arial"/>
          <w:sz w:val="24"/>
          <w:szCs w:val="24"/>
        </w:rPr>
      </w:pPr>
    </w:p>
    <w:p w14:paraId="758C06DB" w14:textId="77777777" w:rsidR="000372C1" w:rsidRPr="00021ECB" w:rsidRDefault="000372C1" w:rsidP="000372C1">
      <w:pPr>
        <w:pStyle w:val="BodyText"/>
        <w:ind w:left="140" w:right="571"/>
        <w:rPr>
          <w:rFonts w:cs="Arial"/>
          <w:sz w:val="24"/>
          <w:szCs w:val="24"/>
        </w:rPr>
      </w:pPr>
      <w:r w:rsidRPr="00021ECB">
        <w:rPr>
          <w:rFonts w:cs="Arial"/>
          <w:sz w:val="24"/>
          <w:szCs w:val="24"/>
        </w:rPr>
        <w:t xml:space="preserve">Attendance at Grand Rounds, ITE Resident Lectures, Resident Chair/Journal Club and Clinical Case Conferences is </w:t>
      </w:r>
      <w:r w:rsidRPr="00021ECB">
        <w:rPr>
          <w:rFonts w:cs="Arial"/>
          <w:b/>
          <w:i/>
          <w:sz w:val="24"/>
          <w:szCs w:val="24"/>
        </w:rPr>
        <w:t xml:space="preserve">mandatory </w:t>
      </w:r>
      <w:r w:rsidRPr="00021ECB">
        <w:rPr>
          <w:rFonts w:cs="Arial"/>
          <w:sz w:val="24"/>
          <w:szCs w:val="24"/>
        </w:rPr>
        <w:t>if you are rotating at University of Colorado Hospital.</w:t>
      </w:r>
      <w:r w:rsidRPr="00021ECB">
        <w:rPr>
          <w:rFonts w:cs="Arial"/>
          <w:spacing w:val="40"/>
          <w:sz w:val="24"/>
          <w:szCs w:val="24"/>
        </w:rPr>
        <w:t xml:space="preserve"> </w:t>
      </w:r>
      <w:r w:rsidRPr="00021ECB">
        <w:rPr>
          <w:rFonts w:cs="Arial"/>
          <w:sz w:val="24"/>
          <w:szCs w:val="24"/>
        </w:rPr>
        <w:t>If you are rotating at our satellite locations (DHMC, VAMC), they are available via zoom. You</w:t>
      </w:r>
      <w:r w:rsidRPr="00021ECB">
        <w:rPr>
          <w:rFonts w:cs="Arial"/>
          <w:spacing w:val="-4"/>
          <w:sz w:val="24"/>
          <w:szCs w:val="24"/>
        </w:rPr>
        <w:t xml:space="preserve"> </w:t>
      </w:r>
      <w:r w:rsidRPr="00021ECB">
        <w:rPr>
          <w:rFonts w:cs="Arial"/>
          <w:sz w:val="24"/>
          <w:szCs w:val="24"/>
        </w:rPr>
        <w:t>are</w:t>
      </w:r>
      <w:r w:rsidRPr="00021ECB">
        <w:rPr>
          <w:rFonts w:cs="Arial"/>
          <w:spacing w:val="-2"/>
          <w:sz w:val="24"/>
          <w:szCs w:val="24"/>
        </w:rPr>
        <w:t xml:space="preserve"> </w:t>
      </w:r>
      <w:r w:rsidRPr="00021ECB">
        <w:rPr>
          <w:rFonts w:cs="Arial"/>
          <w:sz w:val="24"/>
          <w:szCs w:val="24"/>
        </w:rPr>
        <w:t>expected</w:t>
      </w:r>
      <w:r w:rsidRPr="00021ECB">
        <w:rPr>
          <w:rFonts w:cs="Arial"/>
          <w:spacing w:val="-2"/>
          <w:sz w:val="24"/>
          <w:szCs w:val="24"/>
        </w:rPr>
        <w:t xml:space="preserve"> </w:t>
      </w:r>
      <w:r w:rsidRPr="00021ECB">
        <w:rPr>
          <w:rFonts w:cs="Arial"/>
          <w:sz w:val="24"/>
          <w:szCs w:val="24"/>
        </w:rPr>
        <w:t>to</w:t>
      </w:r>
      <w:r w:rsidRPr="00021ECB">
        <w:rPr>
          <w:rFonts w:cs="Arial"/>
          <w:spacing w:val="-4"/>
          <w:sz w:val="24"/>
          <w:szCs w:val="24"/>
        </w:rPr>
        <w:t xml:space="preserve"> </w:t>
      </w:r>
      <w:r w:rsidRPr="00021ECB">
        <w:rPr>
          <w:rFonts w:cs="Arial"/>
          <w:sz w:val="24"/>
          <w:szCs w:val="24"/>
        </w:rPr>
        <w:t>sign</w:t>
      </w:r>
      <w:r w:rsidRPr="00021ECB">
        <w:rPr>
          <w:rFonts w:cs="Arial"/>
          <w:spacing w:val="-3"/>
          <w:sz w:val="24"/>
          <w:szCs w:val="24"/>
        </w:rPr>
        <w:t xml:space="preserve"> </w:t>
      </w:r>
      <w:r w:rsidRPr="00021ECB">
        <w:rPr>
          <w:rFonts w:cs="Arial"/>
          <w:sz w:val="24"/>
          <w:szCs w:val="24"/>
        </w:rPr>
        <w:t>in.</w:t>
      </w:r>
    </w:p>
    <w:p w14:paraId="24911379" w14:textId="77777777" w:rsidR="000372C1" w:rsidRPr="00950EC9" w:rsidRDefault="000372C1" w:rsidP="000372C1">
      <w:pPr>
        <w:pStyle w:val="BodyText"/>
        <w:ind w:left="140" w:right="571"/>
        <w:rPr>
          <w:rFonts w:cs="Arial"/>
        </w:rPr>
      </w:pPr>
    </w:p>
    <w:p w14:paraId="10751A17" w14:textId="77777777" w:rsidR="000372C1" w:rsidRPr="00950EC9" w:rsidRDefault="000372C1" w:rsidP="00E66518">
      <w:pPr>
        <w:pStyle w:val="BodyText"/>
        <w:numPr>
          <w:ilvl w:val="0"/>
          <w:numId w:val="18"/>
        </w:numPr>
        <w:spacing w:before="6"/>
        <w:rPr>
          <w:rFonts w:cs="Arial"/>
          <w:b/>
          <w:szCs w:val="22"/>
        </w:rPr>
      </w:pPr>
      <w:r w:rsidRPr="00950EC9">
        <w:rPr>
          <w:rFonts w:cs="Arial"/>
          <w:b/>
          <w:szCs w:val="22"/>
        </w:rPr>
        <w:t>CORE LECTURE SERIES</w:t>
      </w:r>
    </w:p>
    <w:p w14:paraId="77769B46" w14:textId="77777777" w:rsidR="000372C1" w:rsidRPr="00950EC9" w:rsidRDefault="000372C1" w:rsidP="000372C1">
      <w:pPr>
        <w:pStyle w:val="BodyText"/>
        <w:spacing w:before="6"/>
        <w:rPr>
          <w:rFonts w:cs="Arial"/>
          <w:b/>
          <w:sz w:val="24"/>
          <w:szCs w:val="24"/>
        </w:rPr>
      </w:pPr>
    </w:p>
    <w:p w14:paraId="1C2FD21B" w14:textId="77777777" w:rsidR="000372C1" w:rsidRPr="00950EC9" w:rsidRDefault="000372C1" w:rsidP="000372C1">
      <w:pPr>
        <w:pStyle w:val="BodyText"/>
        <w:spacing w:before="6"/>
        <w:rPr>
          <w:rFonts w:cs="Arial"/>
          <w:sz w:val="24"/>
          <w:szCs w:val="24"/>
        </w:rPr>
      </w:pPr>
      <w:r w:rsidRPr="00950EC9">
        <w:rPr>
          <w:rFonts w:cs="Arial"/>
          <w:sz w:val="24"/>
          <w:szCs w:val="24"/>
        </w:rPr>
        <w:t xml:space="preserve">During July and </w:t>
      </w:r>
      <w:proofErr w:type="gramStart"/>
      <w:r w:rsidRPr="00950EC9">
        <w:rPr>
          <w:rFonts w:cs="Arial"/>
          <w:sz w:val="24"/>
          <w:szCs w:val="24"/>
        </w:rPr>
        <w:t>August</w:t>
      </w:r>
      <w:proofErr w:type="gramEnd"/>
      <w:r w:rsidRPr="00950EC9">
        <w:rPr>
          <w:rFonts w:cs="Arial"/>
          <w:sz w:val="24"/>
          <w:szCs w:val="24"/>
        </w:rPr>
        <w:t xml:space="preserve"> a series of Core Lectures are offered which are especially oriented </w:t>
      </w:r>
      <w:proofErr w:type="gramStart"/>
      <w:r w:rsidRPr="00950EC9">
        <w:rPr>
          <w:rFonts w:cs="Arial"/>
          <w:sz w:val="24"/>
          <w:szCs w:val="24"/>
        </w:rPr>
        <w:t>to</w:t>
      </w:r>
      <w:proofErr w:type="gramEnd"/>
      <w:r w:rsidRPr="00950EC9">
        <w:rPr>
          <w:rFonts w:cs="Arial"/>
          <w:sz w:val="24"/>
          <w:szCs w:val="24"/>
        </w:rPr>
        <w:t xml:space="preserve"> the needs of new anesthesiology residents. Such topics as preoperative evaluation, anesthesia equipment, monitoring techniques, blood transfusion, and basic pharmacology of anesthetic drugs are included. The lecture schedule is included in orientation materials.</w:t>
      </w:r>
    </w:p>
    <w:p w14:paraId="719C0B14" w14:textId="77777777" w:rsidR="000372C1" w:rsidRPr="00950EC9" w:rsidRDefault="000372C1" w:rsidP="000372C1">
      <w:pPr>
        <w:pStyle w:val="BodyText"/>
        <w:spacing w:before="6"/>
        <w:rPr>
          <w:rFonts w:cs="Arial"/>
          <w:sz w:val="24"/>
          <w:szCs w:val="24"/>
        </w:rPr>
      </w:pPr>
    </w:p>
    <w:p w14:paraId="0A620417" w14:textId="77777777" w:rsidR="000372C1" w:rsidRPr="00950EC9" w:rsidRDefault="000372C1" w:rsidP="00E66518">
      <w:pPr>
        <w:pStyle w:val="BodyText"/>
        <w:numPr>
          <w:ilvl w:val="0"/>
          <w:numId w:val="18"/>
        </w:numPr>
        <w:spacing w:before="6"/>
        <w:rPr>
          <w:rFonts w:cs="Arial"/>
          <w:b/>
          <w:szCs w:val="22"/>
        </w:rPr>
      </w:pPr>
      <w:r w:rsidRPr="00950EC9">
        <w:rPr>
          <w:rFonts w:cs="Arial"/>
          <w:b/>
          <w:szCs w:val="22"/>
        </w:rPr>
        <w:t>ANESTHESIOLOGY LECTURE SCHEDULE</w:t>
      </w:r>
    </w:p>
    <w:p w14:paraId="6D43A9B7" w14:textId="77777777" w:rsidR="000372C1" w:rsidRPr="00950EC9" w:rsidRDefault="000372C1" w:rsidP="000372C1">
      <w:pPr>
        <w:pStyle w:val="BodyText"/>
        <w:spacing w:before="6"/>
        <w:rPr>
          <w:rFonts w:cs="Arial"/>
          <w:b/>
          <w:sz w:val="24"/>
          <w:szCs w:val="24"/>
        </w:rPr>
      </w:pPr>
    </w:p>
    <w:p w14:paraId="49B54715" w14:textId="6C970AF6" w:rsidR="000372C1" w:rsidRDefault="000372C1" w:rsidP="000372C1">
      <w:pPr>
        <w:pStyle w:val="BodyText"/>
        <w:spacing w:before="6"/>
        <w:rPr>
          <w:rFonts w:cs="Arial"/>
          <w:sz w:val="24"/>
          <w:szCs w:val="24"/>
        </w:rPr>
      </w:pPr>
      <w:r w:rsidRPr="00950EC9">
        <w:rPr>
          <w:rFonts w:cs="Arial"/>
          <w:sz w:val="24"/>
          <w:szCs w:val="24"/>
        </w:rPr>
        <w:t>The skeleton schedule for the overall didactic program of the anesthesia department is shown above. Please refer to this schedule for all regularly scheduled didactic conferences. It is expected that all residents participate in these didactic offerings. Monthly and weekly detailed schedules will be sent out throughout the academic year. Interns are expected to attend the didactics as scheduled for the rotation/ service they are on each month. When interns are on PPS, APS-Rounding and Anesthesiology they should attend didactics as above.</w:t>
      </w:r>
    </w:p>
    <w:p w14:paraId="5AD19503" w14:textId="77777777" w:rsidR="00F87E67" w:rsidRPr="00950EC9" w:rsidRDefault="00F87E67" w:rsidP="000372C1">
      <w:pPr>
        <w:pStyle w:val="BodyText"/>
        <w:spacing w:before="6"/>
        <w:rPr>
          <w:rFonts w:cs="Arial"/>
          <w:sz w:val="24"/>
          <w:szCs w:val="24"/>
        </w:rPr>
      </w:pPr>
    </w:p>
    <w:p w14:paraId="4A74CF7D" w14:textId="77777777" w:rsidR="000372C1" w:rsidRPr="00950EC9" w:rsidRDefault="000372C1" w:rsidP="00E66518">
      <w:pPr>
        <w:pStyle w:val="BodyText"/>
        <w:numPr>
          <w:ilvl w:val="0"/>
          <w:numId w:val="18"/>
        </w:numPr>
        <w:spacing w:before="6"/>
        <w:rPr>
          <w:rFonts w:cs="Arial"/>
          <w:b/>
          <w:szCs w:val="22"/>
        </w:rPr>
      </w:pPr>
      <w:r w:rsidRPr="00950EC9">
        <w:rPr>
          <w:rFonts w:cs="Arial"/>
          <w:b/>
          <w:szCs w:val="22"/>
        </w:rPr>
        <w:lastRenderedPageBreak/>
        <w:t>GRAND ROUNDS</w:t>
      </w:r>
    </w:p>
    <w:p w14:paraId="7E48C699" w14:textId="77777777" w:rsidR="000372C1" w:rsidRPr="00950EC9" w:rsidRDefault="000372C1" w:rsidP="000372C1">
      <w:pPr>
        <w:pStyle w:val="BodyText"/>
        <w:spacing w:before="6"/>
        <w:rPr>
          <w:rFonts w:cs="Arial"/>
          <w:b/>
          <w:sz w:val="24"/>
          <w:szCs w:val="24"/>
        </w:rPr>
      </w:pPr>
    </w:p>
    <w:p w14:paraId="48F7D3C4" w14:textId="77777777" w:rsidR="000372C1" w:rsidRPr="00950EC9" w:rsidRDefault="000372C1" w:rsidP="000372C1">
      <w:pPr>
        <w:pStyle w:val="BodyText"/>
        <w:spacing w:before="6"/>
        <w:rPr>
          <w:rFonts w:cs="Arial"/>
          <w:sz w:val="24"/>
          <w:szCs w:val="24"/>
        </w:rPr>
      </w:pPr>
      <w:r w:rsidRPr="00950EC9">
        <w:rPr>
          <w:rFonts w:cs="Arial"/>
          <w:sz w:val="24"/>
          <w:szCs w:val="24"/>
        </w:rPr>
        <w:t>Grand Rounds is the featured lecture of the week, and it is organized around a</w:t>
      </w:r>
    </w:p>
    <w:p w14:paraId="5C829863" w14:textId="11BDED9D" w:rsidR="000372C1" w:rsidRPr="00950EC9" w:rsidRDefault="000372C1" w:rsidP="000372C1">
      <w:pPr>
        <w:pStyle w:val="BodyText"/>
        <w:spacing w:before="6"/>
        <w:rPr>
          <w:rFonts w:cs="Arial"/>
          <w:sz w:val="24"/>
          <w:szCs w:val="24"/>
        </w:rPr>
      </w:pPr>
      <w:r w:rsidRPr="00950EC9">
        <w:rPr>
          <w:rFonts w:cs="Arial"/>
          <w:sz w:val="24"/>
          <w:szCs w:val="24"/>
        </w:rPr>
        <w:t xml:space="preserve">system of “blocks,” or rotating themes. Each block of lectures lasts several weeks, and the blocks are rotated on a </w:t>
      </w:r>
      <w:proofErr w:type="gramStart"/>
      <w:r w:rsidRPr="00950EC9">
        <w:rPr>
          <w:rFonts w:cs="Arial"/>
          <w:sz w:val="24"/>
          <w:szCs w:val="24"/>
        </w:rPr>
        <w:t>2-3 year</w:t>
      </w:r>
      <w:proofErr w:type="gramEnd"/>
      <w:r w:rsidRPr="00950EC9">
        <w:rPr>
          <w:rFonts w:cs="Arial"/>
          <w:sz w:val="24"/>
          <w:szCs w:val="24"/>
        </w:rPr>
        <w:t xml:space="preserve"> basis to ensure coverage of most of the topics in the Content Outline of the Joint Council on In-training Examinations. The speakers at Grand Rounds include outside visiting professors, departmental faculty, UC faculty from other departments, and CA3 residents giving their senior lecture. Senior residents will be invited panelists at times when Grand Rounds are given virtually.</w:t>
      </w:r>
    </w:p>
    <w:p w14:paraId="191CF2F9" w14:textId="77777777" w:rsidR="000372C1" w:rsidRPr="00950EC9" w:rsidRDefault="000372C1" w:rsidP="000372C1">
      <w:pPr>
        <w:pStyle w:val="BodyText"/>
        <w:spacing w:before="6"/>
        <w:rPr>
          <w:rFonts w:cs="Arial"/>
          <w:sz w:val="24"/>
          <w:szCs w:val="24"/>
        </w:rPr>
      </w:pPr>
    </w:p>
    <w:p w14:paraId="06A1E83E" w14:textId="77777777" w:rsidR="000372C1" w:rsidRPr="00950EC9" w:rsidRDefault="000372C1" w:rsidP="00E66518">
      <w:pPr>
        <w:pStyle w:val="BodyText"/>
        <w:numPr>
          <w:ilvl w:val="0"/>
          <w:numId w:val="18"/>
        </w:numPr>
        <w:spacing w:before="6"/>
        <w:rPr>
          <w:rFonts w:cs="Arial"/>
          <w:b/>
          <w:szCs w:val="22"/>
        </w:rPr>
      </w:pPr>
      <w:r w:rsidRPr="00950EC9">
        <w:rPr>
          <w:rFonts w:cs="Arial"/>
          <w:b/>
          <w:szCs w:val="22"/>
        </w:rPr>
        <w:t>CLINICAL CASE CONFERENCES</w:t>
      </w:r>
    </w:p>
    <w:p w14:paraId="0C574554" w14:textId="77777777" w:rsidR="000372C1" w:rsidRPr="00950EC9" w:rsidRDefault="000372C1" w:rsidP="000372C1">
      <w:pPr>
        <w:pStyle w:val="BodyText"/>
        <w:spacing w:before="6"/>
        <w:rPr>
          <w:rFonts w:cs="Arial"/>
          <w:b/>
          <w:sz w:val="24"/>
          <w:szCs w:val="24"/>
        </w:rPr>
      </w:pPr>
    </w:p>
    <w:p w14:paraId="4E8EC9DB" w14:textId="516AD559" w:rsidR="000372C1" w:rsidRPr="00950EC9" w:rsidRDefault="000372C1" w:rsidP="000372C1">
      <w:pPr>
        <w:pStyle w:val="BodyText"/>
        <w:spacing w:before="6"/>
        <w:rPr>
          <w:rFonts w:cs="Arial"/>
          <w:sz w:val="24"/>
          <w:szCs w:val="24"/>
        </w:rPr>
      </w:pPr>
      <w:r w:rsidRPr="00950EC9">
        <w:rPr>
          <w:rFonts w:cs="Arial"/>
          <w:sz w:val="24"/>
          <w:szCs w:val="24"/>
        </w:rPr>
        <w:t>Clinical Case Conferences are discussions of patient cases involving interesting management problems in anesthesiology. Often the cases presented involve morbidity or mortality, so the conference is sometimes called “M&amp;M.” Residents present these cases predominantly. These cases can be about unexpected (or expected) difficulties encountered or just about interesting patient management problems. The goal is a spirited discussion between the moderator, presenters, and attendees that educates everyone. Since these conferences also review events surrounding complications and deaths that required UCH peer review, trends and patterns discovered through the peer review process will also be discussed.</w:t>
      </w:r>
    </w:p>
    <w:p w14:paraId="56E2C7C6" w14:textId="77777777" w:rsidR="000372C1" w:rsidRPr="00950EC9" w:rsidRDefault="000372C1" w:rsidP="000372C1">
      <w:pPr>
        <w:pStyle w:val="BodyText"/>
        <w:spacing w:before="6"/>
        <w:rPr>
          <w:rFonts w:cs="Arial"/>
          <w:sz w:val="24"/>
          <w:szCs w:val="24"/>
        </w:rPr>
      </w:pPr>
      <w:r w:rsidRPr="00950EC9">
        <w:rPr>
          <w:rFonts w:cs="Arial"/>
          <w:sz w:val="24"/>
          <w:szCs w:val="24"/>
        </w:rPr>
        <w:t>Discussions are aimed at developing strategies that will lead to successful problem management. These conferences emphasize complete discussion of alternate methods of care and the suitability of those methods for specific cases.</w:t>
      </w:r>
    </w:p>
    <w:p w14:paraId="5516E260" w14:textId="77777777" w:rsidR="000372C1" w:rsidRPr="00950EC9" w:rsidRDefault="000372C1" w:rsidP="000372C1">
      <w:pPr>
        <w:pStyle w:val="BodyText"/>
        <w:spacing w:before="6"/>
        <w:rPr>
          <w:rFonts w:cs="Arial"/>
          <w:sz w:val="24"/>
          <w:szCs w:val="24"/>
        </w:rPr>
      </w:pPr>
    </w:p>
    <w:p w14:paraId="69F768D8" w14:textId="77777777" w:rsidR="000372C1" w:rsidRPr="00950EC9" w:rsidRDefault="000372C1" w:rsidP="00E66518">
      <w:pPr>
        <w:pStyle w:val="BodyText"/>
        <w:numPr>
          <w:ilvl w:val="0"/>
          <w:numId w:val="18"/>
        </w:numPr>
        <w:spacing w:before="6"/>
        <w:rPr>
          <w:rFonts w:cs="Arial"/>
          <w:b/>
          <w:szCs w:val="22"/>
        </w:rPr>
      </w:pPr>
      <w:r w:rsidRPr="00950EC9">
        <w:rPr>
          <w:rFonts w:cs="Arial"/>
          <w:b/>
          <w:szCs w:val="22"/>
        </w:rPr>
        <w:t>ITE RESIDENT LECTURE/PBLDS</w:t>
      </w:r>
    </w:p>
    <w:p w14:paraId="537E1CDB" w14:textId="77777777" w:rsidR="000372C1" w:rsidRPr="00950EC9" w:rsidRDefault="000372C1" w:rsidP="000372C1">
      <w:pPr>
        <w:pStyle w:val="BodyText"/>
        <w:spacing w:before="6"/>
        <w:rPr>
          <w:rFonts w:cs="Arial"/>
          <w:b/>
          <w:sz w:val="24"/>
          <w:szCs w:val="24"/>
        </w:rPr>
      </w:pPr>
    </w:p>
    <w:p w14:paraId="4EB9B63E" w14:textId="43ECC4C7" w:rsidR="000372C1" w:rsidRDefault="000372C1" w:rsidP="000372C1">
      <w:pPr>
        <w:pStyle w:val="BodyText"/>
        <w:spacing w:before="6"/>
        <w:rPr>
          <w:rFonts w:cs="Arial"/>
          <w:sz w:val="24"/>
          <w:szCs w:val="24"/>
        </w:rPr>
      </w:pPr>
      <w:r w:rsidRPr="00950EC9">
        <w:rPr>
          <w:rFonts w:cs="Arial"/>
          <w:sz w:val="24"/>
          <w:szCs w:val="24"/>
        </w:rPr>
        <w:t xml:space="preserve">Conferences designed to complement Grand Rounds by covering additional aspects of the Content Outline are presented on Wednesday afternoon (3- 5 pm). These sessions are facilitated by multiple </w:t>
      </w:r>
      <w:proofErr w:type="gramStart"/>
      <w:r w:rsidRPr="00950EC9">
        <w:rPr>
          <w:rFonts w:cs="Arial"/>
          <w:sz w:val="24"/>
          <w:szCs w:val="24"/>
        </w:rPr>
        <w:t>faculty</w:t>
      </w:r>
      <w:proofErr w:type="gramEnd"/>
      <w:r w:rsidRPr="00950EC9">
        <w:rPr>
          <w:rFonts w:cs="Arial"/>
          <w:sz w:val="24"/>
          <w:szCs w:val="24"/>
        </w:rPr>
        <w:t xml:space="preserve">. The format ranges from lectures to workshops and is typically interactive in nature. Sometimes specific board preparation sessions are conducted in this time slot as well, consisting of </w:t>
      </w:r>
      <w:proofErr w:type="gramStart"/>
      <w:r w:rsidRPr="00950EC9">
        <w:rPr>
          <w:rFonts w:cs="Arial"/>
          <w:sz w:val="24"/>
          <w:szCs w:val="24"/>
        </w:rPr>
        <w:t>multiple choice</w:t>
      </w:r>
      <w:proofErr w:type="gramEnd"/>
      <w:r w:rsidRPr="00950EC9">
        <w:rPr>
          <w:rFonts w:cs="Arial"/>
          <w:sz w:val="24"/>
          <w:szCs w:val="24"/>
        </w:rPr>
        <w:t xml:space="preserve"> question review or practice oral examinations.</w:t>
      </w:r>
    </w:p>
    <w:p w14:paraId="18FF0FBA" w14:textId="77777777" w:rsidR="00050F47" w:rsidRDefault="00050F47" w:rsidP="000372C1">
      <w:pPr>
        <w:pStyle w:val="BodyText"/>
        <w:spacing w:before="6"/>
        <w:rPr>
          <w:rFonts w:cs="Arial"/>
          <w:sz w:val="24"/>
          <w:szCs w:val="24"/>
        </w:rPr>
      </w:pPr>
    </w:p>
    <w:p w14:paraId="45915266" w14:textId="77777777" w:rsidR="000372C1" w:rsidRPr="00950EC9" w:rsidRDefault="000372C1" w:rsidP="00E66518">
      <w:pPr>
        <w:pStyle w:val="BodyText"/>
        <w:numPr>
          <w:ilvl w:val="0"/>
          <w:numId w:val="18"/>
        </w:numPr>
        <w:spacing w:before="6"/>
        <w:rPr>
          <w:rFonts w:cs="Arial"/>
          <w:b/>
          <w:szCs w:val="22"/>
        </w:rPr>
      </w:pPr>
      <w:r w:rsidRPr="00950EC9">
        <w:rPr>
          <w:rFonts w:cs="Arial"/>
          <w:b/>
          <w:szCs w:val="22"/>
        </w:rPr>
        <w:t>JOURNAL CLUB</w:t>
      </w:r>
    </w:p>
    <w:p w14:paraId="7312DFC7" w14:textId="77777777" w:rsidR="000372C1" w:rsidRPr="00950EC9" w:rsidRDefault="000372C1" w:rsidP="000372C1">
      <w:pPr>
        <w:pStyle w:val="BodyText"/>
        <w:spacing w:before="6"/>
        <w:rPr>
          <w:rFonts w:cs="Arial"/>
          <w:b/>
          <w:sz w:val="24"/>
          <w:szCs w:val="24"/>
        </w:rPr>
      </w:pPr>
    </w:p>
    <w:p w14:paraId="361FD57F" w14:textId="77777777" w:rsidR="000372C1" w:rsidRPr="00950EC9" w:rsidRDefault="000372C1" w:rsidP="000372C1">
      <w:pPr>
        <w:pStyle w:val="BodyText"/>
        <w:spacing w:before="6"/>
        <w:rPr>
          <w:rFonts w:cs="Arial"/>
          <w:sz w:val="24"/>
          <w:szCs w:val="24"/>
        </w:rPr>
      </w:pPr>
      <w:r w:rsidRPr="00950EC9">
        <w:rPr>
          <w:rFonts w:cs="Arial"/>
          <w:sz w:val="24"/>
          <w:szCs w:val="24"/>
        </w:rPr>
        <w:t>Journal Club is held monthly and is organized and facilitated by Drs. Henthorn, Douin and Clendenen. Residents dissect selected articles and facilitate discussions occur on study design, statistical analysis, and interpretation of results.</w:t>
      </w:r>
    </w:p>
    <w:p w14:paraId="7E4E3AE1" w14:textId="77777777" w:rsidR="000372C1" w:rsidRPr="00950EC9" w:rsidRDefault="000372C1" w:rsidP="000372C1">
      <w:pPr>
        <w:pStyle w:val="BodyText"/>
        <w:spacing w:before="6"/>
        <w:rPr>
          <w:rFonts w:cs="Arial"/>
          <w:sz w:val="24"/>
          <w:szCs w:val="24"/>
        </w:rPr>
      </w:pPr>
    </w:p>
    <w:p w14:paraId="1A35D076" w14:textId="77777777" w:rsidR="000372C1" w:rsidRPr="00950EC9" w:rsidRDefault="000372C1" w:rsidP="00E66518">
      <w:pPr>
        <w:pStyle w:val="BodyText"/>
        <w:numPr>
          <w:ilvl w:val="0"/>
          <w:numId w:val="18"/>
        </w:numPr>
        <w:spacing w:before="6"/>
        <w:rPr>
          <w:rFonts w:cs="Arial"/>
          <w:b/>
          <w:szCs w:val="22"/>
        </w:rPr>
      </w:pPr>
      <w:r w:rsidRPr="00950EC9">
        <w:rPr>
          <w:rFonts w:cs="Arial"/>
          <w:b/>
          <w:szCs w:val="22"/>
        </w:rPr>
        <w:t>SENIOR LECTURES</w:t>
      </w:r>
    </w:p>
    <w:p w14:paraId="1D8B0920" w14:textId="77777777" w:rsidR="000372C1" w:rsidRPr="00950EC9" w:rsidRDefault="000372C1" w:rsidP="000372C1">
      <w:pPr>
        <w:pStyle w:val="BodyText"/>
        <w:spacing w:before="6"/>
        <w:rPr>
          <w:rFonts w:cs="Arial"/>
          <w:b/>
          <w:sz w:val="24"/>
          <w:szCs w:val="24"/>
        </w:rPr>
      </w:pPr>
    </w:p>
    <w:p w14:paraId="79E9C453" w14:textId="77777777" w:rsidR="000372C1" w:rsidRPr="00950EC9" w:rsidRDefault="000372C1" w:rsidP="000372C1">
      <w:pPr>
        <w:pStyle w:val="BodyText"/>
        <w:spacing w:before="6"/>
        <w:rPr>
          <w:rFonts w:cs="Arial"/>
          <w:sz w:val="24"/>
          <w:szCs w:val="24"/>
        </w:rPr>
      </w:pPr>
      <w:r w:rsidRPr="00950EC9">
        <w:rPr>
          <w:rFonts w:cs="Arial"/>
          <w:sz w:val="24"/>
          <w:szCs w:val="24"/>
        </w:rPr>
        <w:t>Senior residents are required to prepare a formal lecture. These lectures are given during Grand Rounds. Residents participate in choosing their topics and choose a faculty advisor to assist them as needed in preparing this presentation.</w:t>
      </w:r>
    </w:p>
    <w:p w14:paraId="07702314" w14:textId="77777777" w:rsidR="00F87E67" w:rsidRPr="00950EC9" w:rsidRDefault="00F87E67" w:rsidP="000372C1">
      <w:pPr>
        <w:pStyle w:val="BodyText"/>
        <w:spacing w:before="6"/>
        <w:rPr>
          <w:rFonts w:cs="Arial"/>
          <w:sz w:val="24"/>
          <w:szCs w:val="24"/>
        </w:rPr>
      </w:pPr>
    </w:p>
    <w:p w14:paraId="405FF509" w14:textId="77777777" w:rsidR="000372C1" w:rsidRPr="00950EC9" w:rsidRDefault="000372C1" w:rsidP="00E66518">
      <w:pPr>
        <w:pStyle w:val="BodyText"/>
        <w:numPr>
          <w:ilvl w:val="0"/>
          <w:numId w:val="18"/>
        </w:numPr>
        <w:spacing w:before="6"/>
        <w:rPr>
          <w:rFonts w:cs="Arial"/>
          <w:b/>
          <w:szCs w:val="22"/>
        </w:rPr>
      </w:pPr>
      <w:r w:rsidRPr="00950EC9">
        <w:rPr>
          <w:rFonts w:cs="Arial"/>
          <w:b/>
          <w:szCs w:val="22"/>
        </w:rPr>
        <w:t>RESIDENT/CHAIR FORUM</w:t>
      </w:r>
    </w:p>
    <w:p w14:paraId="3C483096" w14:textId="77777777" w:rsidR="000372C1" w:rsidRPr="00950EC9" w:rsidRDefault="000372C1" w:rsidP="000372C1">
      <w:pPr>
        <w:pStyle w:val="BodyText"/>
        <w:spacing w:before="6"/>
        <w:rPr>
          <w:rFonts w:cs="Arial"/>
          <w:sz w:val="24"/>
          <w:szCs w:val="24"/>
        </w:rPr>
      </w:pPr>
      <w:r w:rsidRPr="00950EC9">
        <w:rPr>
          <w:rFonts w:cs="Arial"/>
          <w:sz w:val="24"/>
          <w:szCs w:val="24"/>
        </w:rPr>
        <w:lastRenderedPageBreak/>
        <w:t>The Resident/Chair Forum is held bi-monthly, provided time for announcements and for residents to discuss program issues with Drs. Todorovic and Kacmar. If there is a particular subject you wish to have discussed, please contact Dr. Todorovic, Dr. Kacmar or one of the Chief Residents. Topics can also be suggested by email to any of these individuals.</w:t>
      </w:r>
    </w:p>
    <w:p w14:paraId="145D669F" w14:textId="77777777" w:rsidR="000372C1" w:rsidRPr="00950EC9" w:rsidRDefault="000372C1" w:rsidP="000372C1">
      <w:pPr>
        <w:pStyle w:val="BodyText"/>
        <w:spacing w:before="6"/>
        <w:rPr>
          <w:rFonts w:cs="Arial"/>
          <w:szCs w:val="22"/>
        </w:rPr>
      </w:pPr>
    </w:p>
    <w:p w14:paraId="5E369336" w14:textId="77777777" w:rsidR="000372C1" w:rsidRPr="00950EC9" w:rsidRDefault="000372C1" w:rsidP="00E66518">
      <w:pPr>
        <w:pStyle w:val="BodyText"/>
        <w:numPr>
          <w:ilvl w:val="0"/>
          <w:numId w:val="17"/>
        </w:numPr>
        <w:spacing w:before="6"/>
        <w:rPr>
          <w:rFonts w:cs="Arial"/>
          <w:b/>
          <w:szCs w:val="22"/>
        </w:rPr>
      </w:pPr>
      <w:r w:rsidRPr="00950EC9">
        <w:rPr>
          <w:rFonts w:cs="Arial"/>
          <w:b/>
          <w:szCs w:val="22"/>
        </w:rPr>
        <w:t>RESEARCH CONFERENCE</w:t>
      </w:r>
    </w:p>
    <w:p w14:paraId="6EBA7A52" w14:textId="77777777" w:rsidR="000372C1" w:rsidRPr="00950EC9" w:rsidRDefault="000372C1" w:rsidP="000372C1">
      <w:pPr>
        <w:pStyle w:val="BodyText"/>
        <w:spacing w:before="6"/>
        <w:rPr>
          <w:rFonts w:cs="Arial"/>
          <w:b/>
          <w:sz w:val="24"/>
          <w:szCs w:val="24"/>
        </w:rPr>
      </w:pPr>
    </w:p>
    <w:p w14:paraId="02F397B9" w14:textId="77777777" w:rsidR="000372C1" w:rsidRPr="00950EC9" w:rsidRDefault="000372C1" w:rsidP="000372C1">
      <w:pPr>
        <w:pStyle w:val="BodyText"/>
        <w:spacing w:before="6"/>
        <w:rPr>
          <w:rFonts w:cs="Arial"/>
          <w:sz w:val="24"/>
          <w:szCs w:val="24"/>
        </w:rPr>
      </w:pPr>
      <w:r w:rsidRPr="00950EC9">
        <w:rPr>
          <w:rFonts w:cs="Arial"/>
          <w:sz w:val="24"/>
          <w:szCs w:val="24"/>
        </w:rPr>
        <w:t>A departmental research conference is conducted weekly. Various faculty members from within and outside the department present current research topics at this conference. Ongoing projects are discussed in a brainstorming and/or didactic format. Residents are encouraged to attend when interested.</w:t>
      </w:r>
    </w:p>
    <w:p w14:paraId="56105877" w14:textId="77777777" w:rsidR="000372C1" w:rsidRPr="00950EC9" w:rsidRDefault="000372C1" w:rsidP="000372C1">
      <w:pPr>
        <w:pStyle w:val="BodyText"/>
        <w:spacing w:before="6"/>
        <w:rPr>
          <w:rFonts w:cs="Arial"/>
          <w:sz w:val="24"/>
          <w:szCs w:val="24"/>
        </w:rPr>
      </w:pPr>
    </w:p>
    <w:p w14:paraId="4C1EB947" w14:textId="77777777" w:rsidR="000372C1" w:rsidRPr="00950EC9" w:rsidRDefault="000372C1" w:rsidP="00E66518">
      <w:pPr>
        <w:pStyle w:val="BodyText"/>
        <w:numPr>
          <w:ilvl w:val="0"/>
          <w:numId w:val="17"/>
        </w:numPr>
        <w:spacing w:before="6"/>
        <w:rPr>
          <w:rFonts w:cs="Arial"/>
          <w:b/>
          <w:szCs w:val="22"/>
        </w:rPr>
      </w:pPr>
      <w:r w:rsidRPr="00950EC9">
        <w:rPr>
          <w:rFonts w:cs="Arial"/>
          <w:b/>
          <w:szCs w:val="22"/>
        </w:rPr>
        <w:t>CARDIAC LECTURE</w:t>
      </w:r>
    </w:p>
    <w:p w14:paraId="51B6C6C9" w14:textId="77777777" w:rsidR="000372C1" w:rsidRPr="00950EC9" w:rsidRDefault="000372C1" w:rsidP="000372C1">
      <w:pPr>
        <w:pStyle w:val="BodyText"/>
        <w:spacing w:before="6"/>
        <w:rPr>
          <w:rFonts w:cs="Arial"/>
          <w:b/>
          <w:sz w:val="24"/>
          <w:szCs w:val="24"/>
        </w:rPr>
      </w:pPr>
    </w:p>
    <w:p w14:paraId="6BF4FFBB" w14:textId="77777777" w:rsidR="000372C1" w:rsidRPr="00950EC9" w:rsidRDefault="000372C1" w:rsidP="000372C1">
      <w:pPr>
        <w:pStyle w:val="BodyText"/>
        <w:spacing w:before="6"/>
        <w:rPr>
          <w:rFonts w:cs="Arial"/>
          <w:sz w:val="24"/>
          <w:szCs w:val="24"/>
        </w:rPr>
      </w:pPr>
      <w:r w:rsidRPr="00950EC9">
        <w:rPr>
          <w:rFonts w:cs="Arial"/>
          <w:sz w:val="24"/>
          <w:szCs w:val="24"/>
        </w:rPr>
        <w:t>A cardiothoracic anesthesia conference is held from 6:30 to 7:00 am on Friday mornings. This conference is led by a faculty member from the cardiothoracic anesthesia team and includes a variety of cardiac anesthesia, thoracic anesthesia, and transesophageal echocardiography topics. Residents on the cardiothoracic anesthesia rotation are expected to attend. Others are welcome as well. The cardiac anesthesia team also conducts a monthly journal club and weekly echo rounds.</w:t>
      </w:r>
    </w:p>
    <w:p w14:paraId="3103ACA9" w14:textId="77777777" w:rsidR="000372C1" w:rsidRPr="00950EC9" w:rsidRDefault="000372C1" w:rsidP="000372C1">
      <w:pPr>
        <w:pStyle w:val="BodyText"/>
        <w:spacing w:before="6"/>
        <w:rPr>
          <w:rFonts w:cs="Arial"/>
          <w:sz w:val="24"/>
          <w:szCs w:val="24"/>
        </w:rPr>
      </w:pPr>
    </w:p>
    <w:p w14:paraId="75038F75" w14:textId="77777777" w:rsidR="000372C1" w:rsidRPr="00950EC9" w:rsidRDefault="000372C1" w:rsidP="00E66518">
      <w:pPr>
        <w:pStyle w:val="BodyText"/>
        <w:numPr>
          <w:ilvl w:val="0"/>
          <w:numId w:val="17"/>
        </w:numPr>
        <w:spacing w:before="6"/>
        <w:rPr>
          <w:rFonts w:cs="Arial"/>
          <w:b/>
          <w:szCs w:val="22"/>
        </w:rPr>
      </w:pPr>
      <w:r w:rsidRPr="00950EC9">
        <w:rPr>
          <w:rFonts w:cs="Arial"/>
          <w:b/>
          <w:szCs w:val="22"/>
        </w:rPr>
        <w:t>CONFERENCES AT VA, DHMC AND CHC</w:t>
      </w:r>
    </w:p>
    <w:p w14:paraId="24A360F5" w14:textId="77777777" w:rsidR="000372C1" w:rsidRPr="00950EC9" w:rsidRDefault="000372C1" w:rsidP="000372C1">
      <w:pPr>
        <w:pStyle w:val="BodyText"/>
        <w:spacing w:before="6"/>
        <w:rPr>
          <w:rFonts w:cs="Arial"/>
          <w:b/>
          <w:sz w:val="24"/>
          <w:szCs w:val="24"/>
        </w:rPr>
      </w:pPr>
    </w:p>
    <w:p w14:paraId="2ACB6EBF" w14:textId="77777777" w:rsidR="000372C1" w:rsidRPr="00950EC9" w:rsidRDefault="000372C1" w:rsidP="000372C1">
      <w:pPr>
        <w:pStyle w:val="BodyText"/>
        <w:spacing w:before="6"/>
        <w:rPr>
          <w:rFonts w:cs="Arial"/>
          <w:sz w:val="24"/>
          <w:szCs w:val="24"/>
        </w:rPr>
      </w:pPr>
      <w:r w:rsidRPr="00950EC9">
        <w:rPr>
          <w:rFonts w:cs="Arial"/>
          <w:sz w:val="24"/>
          <w:szCs w:val="24"/>
        </w:rPr>
        <w:t>These hospitals also have their own didactic conferences. At DH, there is a conference on Wednesday through Friday at 6:30 am that includes a resident presentation (Wednesday) and assigned attending anesthesiologist conferences on Thursday and Friday. CHC has its own comprehensive conference calendar designed to cover the important topics in pediatric anesthesia on a rotating basis.</w:t>
      </w:r>
    </w:p>
    <w:p w14:paraId="596463C3" w14:textId="77777777" w:rsidR="000372C1" w:rsidRPr="00950EC9" w:rsidRDefault="000372C1" w:rsidP="000372C1">
      <w:pPr>
        <w:pStyle w:val="BodyText"/>
        <w:spacing w:before="6"/>
        <w:rPr>
          <w:rFonts w:cs="Arial"/>
          <w:sz w:val="24"/>
          <w:szCs w:val="24"/>
        </w:rPr>
      </w:pPr>
      <w:r w:rsidRPr="00950EC9">
        <w:rPr>
          <w:rFonts w:cs="Arial"/>
          <w:sz w:val="24"/>
          <w:szCs w:val="24"/>
        </w:rPr>
        <w:t>Conferences are conducted on Tuesdays through Fridays from 6:45 to 7:15 am, and there is a morbidity and mortality conference on Mondays from 7:15 to 8:00 am.</w:t>
      </w:r>
    </w:p>
    <w:p w14:paraId="7E0B1F4E" w14:textId="77777777" w:rsidR="00050F47" w:rsidRPr="00950EC9" w:rsidRDefault="00050F47" w:rsidP="000372C1">
      <w:pPr>
        <w:pStyle w:val="BodyText"/>
        <w:spacing w:before="6"/>
        <w:rPr>
          <w:rFonts w:cs="Arial"/>
          <w:sz w:val="24"/>
          <w:szCs w:val="24"/>
        </w:rPr>
      </w:pPr>
    </w:p>
    <w:p w14:paraId="61FE6A24" w14:textId="77777777" w:rsidR="000372C1" w:rsidRPr="00950EC9" w:rsidRDefault="000372C1" w:rsidP="00E66518">
      <w:pPr>
        <w:pStyle w:val="BodyText"/>
        <w:numPr>
          <w:ilvl w:val="0"/>
          <w:numId w:val="17"/>
        </w:numPr>
        <w:spacing w:before="6"/>
        <w:rPr>
          <w:rFonts w:cs="Arial"/>
          <w:b/>
          <w:szCs w:val="22"/>
        </w:rPr>
      </w:pPr>
      <w:r w:rsidRPr="00950EC9">
        <w:rPr>
          <w:rFonts w:cs="Arial"/>
          <w:b/>
          <w:szCs w:val="22"/>
        </w:rPr>
        <w:t>RESIDENT ATTENDANCE AT CONFERENCES</w:t>
      </w:r>
    </w:p>
    <w:p w14:paraId="783AC8B5" w14:textId="77777777" w:rsidR="000372C1" w:rsidRPr="00950EC9" w:rsidRDefault="000372C1" w:rsidP="000372C1">
      <w:pPr>
        <w:pStyle w:val="BodyText"/>
        <w:spacing w:before="6"/>
        <w:rPr>
          <w:rFonts w:cs="Arial"/>
          <w:b/>
          <w:sz w:val="24"/>
          <w:szCs w:val="24"/>
        </w:rPr>
      </w:pPr>
    </w:p>
    <w:p w14:paraId="0232BB99" w14:textId="77777777" w:rsidR="000372C1" w:rsidRPr="00950EC9" w:rsidRDefault="000372C1" w:rsidP="000372C1">
      <w:pPr>
        <w:pStyle w:val="BodyText"/>
        <w:spacing w:before="6"/>
        <w:rPr>
          <w:rFonts w:cs="Arial"/>
          <w:sz w:val="24"/>
          <w:szCs w:val="24"/>
        </w:rPr>
      </w:pPr>
      <w:r w:rsidRPr="00950EC9">
        <w:rPr>
          <w:rFonts w:cs="Arial"/>
          <w:sz w:val="24"/>
          <w:szCs w:val="24"/>
        </w:rPr>
        <w:t xml:space="preserve">Resident attendance at Grand Rounds, Clinical Case, ITE Resident Lecture, Resident Chair, and Journal Club conferences is </w:t>
      </w:r>
      <w:r w:rsidRPr="00950EC9">
        <w:rPr>
          <w:rFonts w:cs="Arial"/>
          <w:sz w:val="24"/>
          <w:szCs w:val="24"/>
          <w:u w:val="single"/>
        </w:rPr>
        <w:t>expected unless on leave (e.g. vacation,</w:t>
      </w:r>
      <w:r w:rsidRPr="00950EC9">
        <w:rPr>
          <w:rFonts w:cs="Arial"/>
          <w:sz w:val="24"/>
          <w:szCs w:val="24"/>
        </w:rPr>
        <w:t xml:space="preserve"> </w:t>
      </w:r>
      <w:r w:rsidRPr="00950EC9">
        <w:rPr>
          <w:rFonts w:cs="Arial"/>
          <w:sz w:val="24"/>
          <w:szCs w:val="24"/>
          <w:u w:val="single"/>
        </w:rPr>
        <w:t>parental, medical), geographic issues (e.g., rotation at Denver Health), clinical duties</w:t>
      </w:r>
      <w:r w:rsidRPr="00950EC9">
        <w:rPr>
          <w:rFonts w:cs="Arial"/>
          <w:sz w:val="24"/>
          <w:szCs w:val="24"/>
        </w:rPr>
        <w:t xml:space="preserve"> </w:t>
      </w:r>
      <w:r w:rsidRPr="00950EC9">
        <w:rPr>
          <w:rFonts w:cs="Arial"/>
          <w:sz w:val="24"/>
          <w:szCs w:val="24"/>
          <w:u w:val="single"/>
        </w:rPr>
        <w:t>in the operating rooms, or post-call status precludes it</w:t>
      </w:r>
      <w:r w:rsidRPr="00950EC9">
        <w:rPr>
          <w:rFonts w:cs="Arial"/>
          <w:sz w:val="24"/>
          <w:szCs w:val="24"/>
        </w:rPr>
        <w:t>. Consequently, resident attendance at conferences is monitored and those who are not present at conferences without an apparent rationale will often receive a notice from the program director, and unsatisfactory attendance will be reflected in evaluations of resident performance. The Accreditation Council for Graduate Medical Education requires that attendance records be kept for residents. Electronic sign-in is present for each conference; it is the responsibility of each resident to sign in.</w:t>
      </w:r>
    </w:p>
    <w:p w14:paraId="6F538929" w14:textId="77777777" w:rsidR="000372C1" w:rsidRPr="00950EC9" w:rsidRDefault="000372C1" w:rsidP="000372C1">
      <w:pPr>
        <w:pStyle w:val="BodyText"/>
        <w:spacing w:before="6"/>
        <w:rPr>
          <w:rFonts w:cs="Arial"/>
          <w:sz w:val="24"/>
          <w:szCs w:val="24"/>
        </w:rPr>
      </w:pPr>
    </w:p>
    <w:p w14:paraId="72C1ED05" w14:textId="77777777" w:rsidR="000372C1" w:rsidRPr="00950EC9" w:rsidRDefault="000372C1" w:rsidP="000372C1">
      <w:pPr>
        <w:pStyle w:val="BodyText"/>
        <w:spacing w:before="6"/>
        <w:rPr>
          <w:rFonts w:cs="Arial"/>
          <w:b/>
          <w:i/>
          <w:sz w:val="24"/>
          <w:szCs w:val="24"/>
        </w:rPr>
      </w:pPr>
      <w:r w:rsidRPr="00950EC9">
        <w:rPr>
          <w:rFonts w:cs="Arial"/>
          <w:b/>
          <w:i/>
          <w:sz w:val="24"/>
          <w:szCs w:val="24"/>
          <w:u w:val="single"/>
        </w:rPr>
        <w:t>Please note</w:t>
      </w:r>
      <w:r w:rsidRPr="00950EC9">
        <w:rPr>
          <w:rFonts w:cs="Arial"/>
          <w:b/>
          <w:i/>
          <w:sz w:val="24"/>
          <w:szCs w:val="24"/>
        </w:rPr>
        <w:t xml:space="preserve">: Residents are allowed an </w:t>
      </w:r>
      <w:r w:rsidRPr="00950EC9">
        <w:rPr>
          <w:rFonts w:cs="Arial"/>
          <w:b/>
          <w:i/>
          <w:sz w:val="24"/>
          <w:szCs w:val="24"/>
          <w:u w:val="single"/>
        </w:rPr>
        <w:t>optional</w:t>
      </w:r>
      <w:r w:rsidRPr="00950EC9">
        <w:rPr>
          <w:rFonts w:cs="Arial"/>
          <w:b/>
          <w:i/>
          <w:sz w:val="24"/>
          <w:szCs w:val="24"/>
        </w:rPr>
        <w:t xml:space="preserve"> 5 days per academic year for educational travel for attending and/or presenting at conferences with approval from the Program Director and Vice-chair of Education. As a</w:t>
      </w:r>
    </w:p>
    <w:p w14:paraId="14AEC4CB" w14:textId="77777777" w:rsidR="000372C1" w:rsidRPr="00950EC9" w:rsidRDefault="000372C1" w:rsidP="000372C1">
      <w:pPr>
        <w:pStyle w:val="BodyText"/>
        <w:spacing w:before="6"/>
        <w:rPr>
          <w:rFonts w:cs="Arial"/>
          <w:b/>
          <w:i/>
          <w:sz w:val="24"/>
          <w:szCs w:val="24"/>
        </w:rPr>
      </w:pPr>
      <w:r w:rsidRPr="00950EC9">
        <w:rPr>
          <w:rFonts w:cs="Arial"/>
          <w:b/>
          <w:i/>
          <w:sz w:val="24"/>
          <w:szCs w:val="24"/>
        </w:rPr>
        <w:lastRenderedPageBreak/>
        <w:t>department, we feel it is inconsistent to allow a resident to travel away from the department to attend an educational meeting if he/she does not avail him/herself of the departmental conferences. The attendance record of each resident at departmental conferences is taken into consideration when deciding if an application for educational travel should be honored. Importantly, any restrictions on travel by the CUSOM, including those related to public health issues will be followed.</w:t>
      </w:r>
    </w:p>
    <w:bookmarkEnd w:id="14"/>
    <w:p w14:paraId="78836AB8" w14:textId="77777777" w:rsidR="00B66054" w:rsidRPr="00950EC9" w:rsidRDefault="00B66054" w:rsidP="00B66054">
      <w:pPr>
        <w:rPr>
          <w:rFonts w:cs="Arial"/>
        </w:rPr>
      </w:pPr>
    </w:p>
    <w:p w14:paraId="2940D887" w14:textId="0C3E481B" w:rsidR="00225636" w:rsidRPr="00F7410A" w:rsidRDefault="00AA5541" w:rsidP="00F7410A">
      <w:pPr>
        <w:rPr>
          <w:b/>
          <w:bCs/>
        </w:rPr>
      </w:pPr>
      <w:r w:rsidRPr="00F7410A">
        <w:rPr>
          <w:b/>
          <w:bCs/>
        </w:rPr>
        <w:t>Research and Scholarly Activities/Requirements</w:t>
      </w:r>
    </w:p>
    <w:p w14:paraId="70C079F1" w14:textId="77777777" w:rsidR="000372C1" w:rsidRPr="00950EC9" w:rsidRDefault="000372C1" w:rsidP="00E66518">
      <w:pPr>
        <w:numPr>
          <w:ilvl w:val="0"/>
          <w:numId w:val="19"/>
        </w:numPr>
        <w:rPr>
          <w:rFonts w:cs="Arial"/>
          <w:bCs/>
        </w:rPr>
      </w:pPr>
      <w:r w:rsidRPr="00950EC9">
        <w:rPr>
          <w:rFonts w:cs="Arial"/>
          <w:bCs/>
        </w:rPr>
        <w:t>All residents are required to pursue scholarly efforts of some kind. At a minimum, active participation in our QI curriculum is expected.</w:t>
      </w:r>
    </w:p>
    <w:p w14:paraId="2312FF80" w14:textId="77777777" w:rsidR="000372C1" w:rsidRPr="00950EC9" w:rsidRDefault="000372C1" w:rsidP="000372C1">
      <w:pPr>
        <w:rPr>
          <w:rFonts w:cs="Arial"/>
          <w:bCs/>
        </w:rPr>
      </w:pPr>
    </w:p>
    <w:p w14:paraId="2AE0892C" w14:textId="77777777" w:rsidR="000372C1" w:rsidRPr="00950EC9" w:rsidRDefault="000372C1" w:rsidP="00E66518">
      <w:pPr>
        <w:numPr>
          <w:ilvl w:val="0"/>
          <w:numId w:val="19"/>
        </w:numPr>
        <w:rPr>
          <w:rFonts w:cs="Arial"/>
          <w:bCs/>
        </w:rPr>
      </w:pPr>
      <w:r w:rsidRPr="00950EC9">
        <w:rPr>
          <w:rFonts w:cs="Arial"/>
          <w:bCs/>
        </w:rPr>
        <w:t>Residents interested in research must notify the program director to facilitate mentorship and to determine the need for protected research time. Before elective research time is granted, submission of the project proposal is required.</w:t>
      </w:r>
    </w:p>
    <w:p w14:paraId="02FB3541" w14:textId="77777777" w:rsidR="000372C1" w:rsidRPr="00950EC9" w:rsidRDefault="000372C1" w:rsidP="000372C1">
      <w:pPr>
        <w:rPr>
          <w:rFonts w:cs="Arial"/>
          <w:bCs/>
        </w:rPr>
      </w:pPr>
    </w:p>
    <w:p w14:paraId="7A36B109" w14:textId="77777777" w:rsidR="000372C1" w:rsidRPr="00950EC9" w:rsidRDefault="000372C1" w:rsidP="00E66518">
      <w:pPr>
        <w:numPr>
          <w:ilvl w:val="0"/>
          <w:numId w:val="19"/>
        </w:numPr>
        <w:rPr>
          <w:rFonts w:cs="Arial"/>
          <w:bCs/>
        </w:rPr>
      </w:pPr>
      <w:r w:rsidRPr="00950EC9">
        <w:rPr>
          <w:rFonts w:cs="Arial"/>
          <w:bCs/>
        </w:rPr>
        <w:t>Residents are strongly encouraged to submit at least one abstract for a poster presentation at a national conference during their time in our program.</w:t>
      </w:r>
    </w:p>
    <w:p w14:paraId="17FDAD3A" w14:textId="77777777" w:rsidR="000372C1" w:rsidRPr="00950EC9" w:rsidRDefault="000372C1" w:rsidP="000372C1">
      <w:pPr>
        <w:rPr>
          <w:rFonts w:cs="Arial"/>
          <w:bCs/>
        </w:rPr>
      </w:pPr>
    </w:p>
    <w:p w14:paraId="78F21ABC" w14:textId="59BE8F6B" w:rsidR="00D24BB2" w:rsidRPr="00F7410A" w:rsidRDefault="00D24BB2" w:rsidP="00F7410A">
      <w:pPr>
        <w:rPr>
          <w:b/>
          <w:bCs/>
        </w:rPr>
      </w:pPr>
      <w:r w:rsidRPr="00F7410A">
        <w:rPr>
          <w:b/>
          <w:bCs/>
        </w:rPr>
        <w:t>Electives</w:t>
      </w:r>
    </w:p>
    <w:p w14:paraId="2C1896AF" w14:textId="77777777" w:rsidR="000372C1" w:rsidRPr="00950EC9" w:rsidRDefault="000372C1" w:rsidP="00E66518">
      <w:pPr>
        <w:pStyle w:val="ListParagraph"/>
        <w:widowControl w:val="0"/>
        <w:numPr>
          <w:ilvl w:val="0"/>
          <w:numId w:val="20"/>
        </w:numPr>
        <w:tabs>
          <w:tab w:val="left" w:pos="916"/>
        </w:tabs>
        <w:autoSpaceDE w:val="0"/>
        <w:autoSpaceDN w:val="0"/>
        <w:spacing w:before="100" w:after="0" w:line="240" w:lineRule="auto"/>
        <w:ind w:right="869" w:hanging="180"/>
        <w:contextualSpacing w:val="0"/>
        <w:rPr>
          <w:rFonts w:ascii="Arial" w:hAnsi="Arial" w:cs="Arial"/>
          <w:sz w:val="24"/>
        </w:rPr>
      </w:pPr>
      <w:r w:rsidRPr="00950EC9">
        <w:rPr>
          <w:rFonts w:ascii="Arial" w:hAnsi="Arial" w:cs="Arial"/>
          <w:sz w:val="24"/>
        </w:rPr>
        <w:t>All</w:t>
      </w:r>
      <w:r w:rsidRPr="00950EC9">
        <w:rPr>
          <w:rFonts w:ascii="Arial" w:hAnsi="Arial" w:cs="Arial"/>
          <w:spacing w:val="-5"/>
          <w:sz w:val="24"/>
        </w:rPr>
        <w:t xml:space="preserve"> </w:t>
      </w:r>
      <w:r w:rsidRPr="00950EC9">
        <w:rPr>
          <w:rFonts w:ascii="Arial" w:hAnsi="Arial" w:cs="Arial"/>
          <w:sz w:val="24"/>
        </w:rPr>
        <w:t>senior</w:t>
      </w:r>
      <w:r w:rsidRPr="00950EC9">
        <w:rPr>
          <w:rFonts w:ascii="Arial" w:hAnsi="Arial" w:cs="Arial"/>
          <w:spacing w:val="-6"/>
          <w:sz w:val="24"/>
        </w:rPr>
        <w:t xml:space="preserve"> </w:t>
      </w:r>
      <w:r w:rsidRPr="00950EC9">
        <w:rPr>
          <w:rFonts w:ascii="Arial" w:hAnsi="Arial" w:cs="Arial"/>
          <w:sz w:val="24"/>
        </w:rPr>
        <w:t>residents</w:t>
      </w:r>
      <w:r w:rsidRPr="00950EC9">
        <w:rPr>
          <w:rFonts w:ascii="Arial" w:hAnsi="Arial" w:cs="Arial"/>
          <w:spacing w:val="-2"/>
          <w:sz w:val="24"/>
        </w:rPr>
        <w:t xml:space="preserve"> </w:t>
      </w:r>
      <w:r w:rsidRPr="00950EC9">
        <w:rPr>
          <w:rFonts w:ascii="Arial" w:hAnsi="Arial" w:cs="Arial"/>
          <w:sz w:val="24"/>
        </w:rPr>
        <w:t>are</w:t>
      </w:r>
      <w:r w:rsidRPr="00950EC9">
        <w:rPr>
          <w:rFonts w:ascii="Arial" w:hAnsi="Arial" w:cs="Arial"/>
          <w:spacing w:val="-4"/>
          <w:sz w:val="24"/>
        </w:rPr>
        <w:t xml:space="preserve"> </w:t>
      </w:r>
      <w:r w:rsidRPr="00950EC9">
        <w:rPr>
          <w:rFonts w:ascii="Arial" w:hAnsi="Arial" w:cs="Arial"/>
          <w:sz w:val="24"/>
        </w:rPr>
        <w:t>afforded</w:t>
      </w:r>
      <w:r w:rsidRPr="00950EC9">
        <w:rPr>
          <w:rFonts w:ascii="Arial" w:hAnsi="Arial" w:cs="Arial"/>
          <w:spacing w:val="-3"/>
          <w:sz w:val="24"/>
        </w:rPr>
        <w:t xml:space="preserve"> </w:t>
      </w:r>
      <w:r w:rsidRPr="00950EC9">
        <w:rPr>
          <w:rFonts w:ascii="Arial" w:hAnsi="Arial" w:cs="Arial"/>
          <w:sz w:val="24"/>
        </w:rPr>
        <w:t>the</w:t>
      </w:r>
      <w:r w:rsidRPr="00950EC9">
        <w:rPr>
          <w:rFonts w:ascii="Arial" w:hAnsi="Arial" w:cs="Arial"/>
          <w:spacing w:val="-5"/>
          <w:sz w:val="24"/>
        </w:rPr>
        <w:t xml:space="preserve"> </w:t>
      </w:r>
      <w:r w:rsidRPr="00950EC9">
        <w:rPr>
          <w:rFonts w:ascii="Arial" w:hAnsi="Arial" w:cs="Arial"/>
          <w:sz w:val="24"/>
        </w:rPr>
        <w:t>opportunity</w:t>
      </w:r>
      <w:r w:rsidRPr="00950EC9">
        <w:rPr>
          <w:rFonts w:ascii="Arial" w:hAnsi="Arial" w:cs="Arial"/>
          <w:spacing w:val="-5"/>
          <w:sz w:val="24"/>
        </w:rPr>
        <w:t xml:space="preserve"> </w:t>
      </w:r>
      <w:r w:rsidRPr="00950EC9">
        <w:rPr>
          <w:rFonts w:ascii="Arial" w:hAnsi="Arial" w:cs="Arial"/>
          <w:sz w:val="24"/>
        </w:rPr>
        <w:t>to</w:t>
      </w:r>
      <w:r w:rsidRPr="00950EC9">
        <w:rPr>
          <w:rFonts w:ascii="Arial" w:hAnsi="Arial" w:cs="Arial"/>
          <w:spacing w:val="-5"/>
          <w:sz w:val="24"/>
        </w:rPr>
        <w:t xml:space="preserve"> </w:t>
      </w:r>
      <w:r w:rsidRPr="00950EC9">
        <w:rPr>
          <w:rFonts w:ascii="Arial" w:hAnsi="Arial" w:cs="Arial"/>
          <w:sz w:val="24"/>
        </w:rPr>
        <w:t>individualize</w:t>
      </w:r>
      <w:r w:rsidRPr="00950EC9">
        <w:rPr>
          <w:rFonts w:ascii="Arial" w:hAnsi="Arial" w:cs="Arial"/>
          <w:spacing w:val="-4"/>
          <w:sz w:val="24"/>
        </w:rPr>
        <w:t xml:space="preserve"> </w:t>
      </w:r>
      <w:r w:rsidRPr="00950EC9">
        <w:rPr>
          <w:rFonts w:ascii="Arial" w:hAnsi="Arial" w:cs="Arial"/>
          <w:sz w:val="24"/>
        </w:rPr>
        <w:t>their</w:t>
      </w:r>
      <w:r w:rsidRPr="00950EC9">
        <w:rPr>
          <w:rFonts w:ascii="Arial" w:hAnsi="Arial" w:cs="Arial"/>
          <w:spacing w:val="-4"/>
          <w:sz w:val="24"/>
        </w:rPr>
        <w:t xml:space="preserve"> </w:t>
      </w:r>
      <w:r w:rsidRPr="00950EC9">
        <w:rPr>
          <w:rFonts w:ascii="Arial" w:hAnsi="Arial" w:cs="Arial"/>
          <w:sz w:val="24"/>
        </w:rPr>
        <w:t>residency training based on their career goals and personal interests.</w:t>
      </w:r>
    </w:p>
    <w:p w14:paraId="46598E44" w14:textId="77777777" w:rsidR="000372C1" w:rsidRPr="00950EC9" w:rsidRDefault="000372C1" w:rsidP="000372C1">
      <w:pPr>
        <w:pStyle w:val="BodyText"/>
        <w:rPr>
          <w:rFonts w:cs="Arial"/>
        </w:rPr>
      </w:pPr>
    </w:p>
    <w:p w14:paraId="74B3A69C" w14:textId="77777777" w:rsidR="000372C1" w:rsidRPr="00950EC9" w:rsidRDefault="000372C1" w:rsidP="00E66518">
      <w:pPr>
        <w:pStyle w:val="ListParagraph"/>
        <w:widowControl w:val="0"/>
        <w:numPr>
          <w:ilvl w:val="0"/>
          <w:numId w:val="20"/>
        </w:numPr>
        <w:tabs>
          <w:tab w:val="left" w:pos="916"/>
        </w:tabs>
        <w:autoSpaceDE w:val="0"/>
        <w:autoSpaceDN w:val="0"/>
        <w:spacing w:after="0" w:line="240" w:lineRule="auto"/>
        <w:ind w:left="915" w:hanging="236"/>
        <w:contextualSpacing w:val="0"/>
        <w:rPr>
          <w:rFonts w:ascii="Arial" w:hAnsi="Arial" w:cs="Arial"/>
          <w:sz w:val="24"/>
        </w:rPr>
      </w:pPr>
      <w:r w:rsidRPr="00950EC9">
        <w:rPr>
          <w:rFonts w:ascii="Arial" w:hAnsi="Arial" w:cs="Arial"/>
          <w:sz w:val="24"/>
        </w:rPr>
        <w:t>Up</w:t>
      </w:r>
      <w:r w:rsidRPr="00950EC9">
        <w:rPr>
          <w:rFonts w:ascii="Arial" w:hAnsi="Arial" w:cs="Arial"/>
          <w:spacing w:val="-1"/>
          <w:sz w:val="24"/>
        </w:rPr>
        <w:t xml:space="preserve"> </w:t>
      </w:r>
      <w:r w:rsidRPr="00950EC9">
        <w:rPr>
          <w:rFonts w:ascii="Arial" w:hAnsi="Arial" w:cs="Arial"/>
          <w:sz w:val="24"/>
        </w:rPr>
        <w:t>to</w:t>
      </w:r>
      <w:r w:rsidRPr="00950EC9">
        <w:rPr>
          <w:rFonts w:ascii="Arial" w:hAnsi="Arial" w:cs="Arial"/>
          <w:spacing w:val="-2"/>
          <w:sz w:val="24"/>
        </w:rPr>
        <w:t xml:space="preserve"> </w:t>
      </w:r>
      <w:r w:rsidRPr="00950EC9">
        <w:rPr>
          <w:rFonts w:ascii="Arial" w:hAnsi="Arial" w:cs="Arial"/>
          <w:sz w:val="24"/>
        </w:rPr>
        <w:t>six</w:t>
      </w:r>
      <w:r w:rsidRPr="00950EC9">
        <w:rPr>
          <w:rFonts w:ascii="Arial" w:hAnsi="Arial" w:cs="Arial"/>
          <w:spacing w:val="-1"/>
          <w:sz w:val="24"/>
        </w:rPr>
        <w:t xml:space="preserve"> </w:t>
      </w:r>
      <w:r w:rsidRPr="00950EC9">
        <w:rPr>
          <w:rFonts w:ascii="Arial" w:hAnsi="Arial" w:cs="Arial"/>
          <w:sz w:val="24"/>
        </w:rPr>
        <w:t>months</w:t>
      </w:r>
      <w:r w:rsidRPr="00950EC9">
        <w:rPr>
          <w:rFonts w:ascii="Arial" w:hAnsi="Arial" w:cs="Arial"/>
          <w:spacing w:val="-1"/>
          <w:sz w:val="24"/>
        </w:rPr>
        <w:t xml:space="preserve"> </w:t>
      </w:r>
      <w:r w:rsidRPr="00950EC9">
        <w:rPr>
          <w:rFonts w:ascii="Arial" w:hAnsi="Arial" w:cs="Arial"/>
          <w:sz w:val="24"/>
        </w:rPr>
        <w:t>during</w:t>
      </w:r>
      <w:r w:rsidRPr="00950EC9">
        <w:rPr>
          <w:rFonts w:ascii="Arial" w:hAnsi="Arial" w:cs="Arial"/>
          <w:spacing w:val="-2"/>
          <w:sz w:val="24"/>
        </w:rPr>
        <w:t xml:space="preserve"> </w:t>
      </w:r>
      <w:r w:rsidRPr="00950EC9">
        <w:rPr>
          <w:rFonts w:ascii="Arial" w:hAnsi="Arial" w:cs="Arial"/>
          <w:sz w:val="24"/>
        </w:rPr>
        <w:t>CA3</w:t>
      </w:r>
      <w:r w:rsidRPr="00950EC9">
        <w:rPr>
          <w:rFonts w:ascii="Arial" w:hAnsi="Arial" w:cs="Arial"/>
          <w:spacing w:val="-1"/>
          <w:sz w:val="24"/>
        </w:rPr>
        <w:t xml:space="preserve"> </w:t>
      </w:r>
      <w:r w:rsidRPr="00950EC9">
        <w:rPr>
          <w:rFonts w:ascii="Arial" w:hAnsi="Arial" w:cs="Arial"/>
          <w:sz w:val="24"/>
        </w:rPr>
        <w:t>year</w:t>
      </w:r>
      <w:r w:rsidRPr="00950EC9">
        <w:rPr>
          <w:rFonts w:ascii="Arial" w:hAnsi="Arial" w:cs="Arial"/>
          <w:spacing w:val="-2"/>
          <w:sz w:val="24"/>
        </w:rPr>
        <w:t xml:space="preserve"> </w:t>
      </w:r>
      <w:r w:rsidRPr="00950EC9">
        <w:rPr>
          <w:rFonts w:ascii="Arial" w:hAnsi="Arial" w:cs="Arial"/>
          <w:sz w:val="24"/>
        </w:rPr>
        <w:t>may</w:t>
      </w:r>
      <w:r w:rsidRPr="00950EC9">
        <w:rPr>
          <w:rFonts w:ascii="Arial" w:hAnsi="Arial" w:cs="Arial"/>
          <w:spacing w:val="-3"/>
          <w:sz w:val="24"/>
        </w:rPr>
        <w:t xml:space="preserve"> </w:t>
      </w:r>
      <w:r w:rsidRPr="00950EC9">
        <w:rPr>
          <w:rFonts w:ascii="Arial" w:hAnsi="Arial" w:cs="Arial"/>
          <w:sz w:val="24"/>
        </w:rPr>
        <w:t>be</w:t>
      </w:r>
      <w:r w:rsidRPr="00950EC9">
        <w:rPr>
          <w:rFonts w:ascii="Arial" w:hAnsi="Arial" w:cs="Arial"/>
          <w:spacing w:val="-1"/>
          <w:sz w:val="24"/>
        </w:rPr>
        <w:t xml:space="preserve"> </w:t>
      </w:r>
      <w:r w:rsidRPr="00950EC9">
        <w:rPr>
          <w:rFonts w:ascii="Arial" w:hAnsi="Arial" w:cs="Arial"/>
          <w:sz w:val="24"/>
        </w:rPr>
        <w:t>used</w:t>
      </w:r>
      <w:r w:rsidRPr="00950EC9">
        <w:rPr>
          <w:rFonts w:ascii="Arial" w:hAnsi="Arial" w:cs="Arial"/>
          <w:spacing w:val="-1"/>
          <w:sz w:val="24"/>
        </w:rPr>
        <w:t xml:space="preserve"> </w:t>
      </w:r>
      <w:r w:rsidRPr="00950EC9">
        <w:rPr>
          <w:rFonts w:ascii="Arial" w:hAnsi="Arial" w:cs="Arial"/>
          <w:sz w:val="24"/>
        </w:rPr>
        <w:t>for</w:t>
      </w:r>
      <w:r w:rsidRPr="00950EC9">
        <w:rPr>
          <w:rFonts w:ascii="Arial" w:hAnsi="Arial" w:cs="Arial"/>
          <w:spacing w:val="-3"/>
          <w:sz w:val="24"/>
        </w:rPr>
        <w:t xml:space="preserve"> the following </w:t>
      </w:r>
      <w:r w:rsidRPr="00950EC9">
        <w:rPr>
          <w:rFonts w:ascii="Arial" w:hAnsi="Arial" w:cs="Arial"/>
          <w:sz w:val="24"/>
        </w:rPr>
        <w:t>elective</w:t>
      </w:r>
      <w:r w:rsidRPr="00950EC9">
        <w:rPr>
          <w:rFonts w:ascii="Arial" w:hAnsi="Arial" w:cs="Arial"/>
          <w:spacing w:val="-2"/>
          <w:sz w:val="24"/>
        </w:rPr>
        <w:t xml:space="preserve"> rotations. Elective time is discretionary based on meeting requirements for rotations and case logs, extended leave during training, clinical performance/ milestone achievement and overall availability.</w:t>
      </w:r>
    </w:p>
    <w:p w14:paraId="2B0B9BB2" w14:textId="77777777" w:rsidR="000372C1" w:rsidRPr="00950EC9" w:rsidRDefault="000372C1" w:rsidP="000372C1">
      <w:pPr>
        <w:pStyle w:val="BodyText"/>
        <w:spacing w:before="11"/>
        <w:rPr>
          <w:rFonts w:cs="Arial"/>
          <w:sz w:val="23"/>
        </w:rPr>
      </w:pPr>
    </w:p>
    <w:p w14:paraId="7760BA3A" w14:textId="77777777" w:rsidR="000372C1" w:rsidRPr="00950EC9" w:rsidRDefault="000372C1" w:rsidP="00E66518">
      <w:pPr>
        <w:pStyle w:val="ListParagraph"/>
        <w:widowControl w:val="0"/>
        <w:numPr>
          <w:ilvl w:val="0"/>
          <w:numId w:val="20"/>
        </w:numPr>
        <w:tabs>
          <w:tab w:val="left" w:pos="916"/>
        </w:tabs>
        <w:autoSpaceDE w:val="0"/>
        <w:autoSpaceDN w:val="0"/>
        <w:spacing w:after="0" w:line="240" w:lineRule="auto"/>
        <w:ind w:right="813" w:hanging="180"/>
        <w:contextualSpacing w:val="0"/>
        <w:rPr>
          <w:rFonts w:ascii="Arial" w:hAnsi="Arial" w:cs="Arial"/>
          <w:sz w:val="24"/>
        </w:rPr>
      </w:pPr>
      <w:r w:rsidRPr="00950EC9">
        <w:rPr>
          <w:rFonts w:ascii="Arial" w:hAnsi="Arial" w:cs="Arial"/>
          <w:sz w:val="24"/>
        </w:rPr>
        <w:t>Electives</w:t>
      </w:r>
      <w:r w:rsidRPr="00950EC9">
        <w:rPr>
          <w:rFonts w:ascii="Arial" w:hAnsi="Arial" w:cs="Arial"/>
          <w:spacing w:val="-4"/>
          <w:sz w:val="24"/>
        </w:rPr>
        <w:t xml:space="preserve"> </w:t>
      </w:r>
      <w:r w:rsidRPr="00950EC9">
        <w:rPr>
          <w:rFonts w:ascii="Arial" w:hAnsi="Arial" w:cs="Arial"/>
          <w:sz w:val="24"/>
        </w:rPr>
        <w:t>include</w:t>
      </w:r>
      <w:r w:rsidRPr="00950EC9">
        <w:rPr>
          <w:rFonts w:ascii="Arial" w:hAnsi="Arial" w:cs="Arial"/>
          <w:spacing w:val="-6"/>
          <w:sz w:val="24"/>
        </w:rPr>
        <w:t xml:space="preserve"> </w:t>
      </w:r>
      <w:r w:rsidRPr="00950EC9">
        <w:rPr>
          <w:rFonts w:ascii="Arial" w:hAnsi="Arial" w:cs="Arial"/>
          <w:sz w:val="24"/>
        </w:rPr>
        <w:t>additional</w:t>
      </w:r>
      <w:r w:rsidRPr="00950EC9">
        <w:rPr>
          <w:rFonts w:ascii="Arial" w:hAnsi="Arial" w:cs="Arial"/>
          <w:spacing w:val="-5"/>
          <w:sz w:val="24"/>
        </w:rPr>
        <w:t xml:space="preserve"> </w:t>
      </w:r>
      <w:r w:rsidRPr="00950EC9">
        <w:rPr>
          <w:rFonts w:ascii="Arial" w:hAnsi="Arial" w:cs="Arial"/>
          <w:sz w:val="24"/>
        </w:rPr>
        <w:t>training</w:t>
      </w:r>
      <w:r w:rsidRPr="00950EC9">
        <w:rPr>
          <w:rFonts w:ascii="Arial" w:hAnsi="Arial" w:cs="Arial"/>
          <w:spacing w:val="-5"/>
          <w:sz w:val="24"/>
        </w:rPr>
        <w:t xml:space="preserve"> </w:t>
      </w:r>
      <w:r w:rsidRPr="00950EC9">
        <w:rPr>
          <w:rFonts w:ascii="Arial" w:hAnsi="Arial" w:cs="Arial"/>
          <w:sz w:val="24"/>
        </w:rPr>
        <w:t>in</w:t>
      </w:r>
      <w:r w:rsidRPr="00950EC9">
        <w:rPr>
          <w:rFonts w:ascii="Arial" w:hAnsi="Arial" w:cs="Arial"/>
          <w:spacing w:val="-4"/>
          <w:sz w:val="24"/>
        </w:rPr>
        <w:t xml:space="preserve"> </w:t>
      </w:r>
      <w:r w:rsidRPr="00950EC9">
        <w:rPr>
          <w:rFonts w:ascii="Arial" w:hAnsi="Arial" w:cs="Arial"/>
          <w:sz w:val="24"/>
        </w:rPr>
        <w:t>core</w:t>
      </w:r>
      <w:r w:rsidRPr="00950EC9">
        <w:rPr>
          <w:rFonts w:ascii="Arial" w:hAnsi="Arial" w:cs="Arial"/>
          <w:spacing w:val="-4"/>
          <w:sz w:val="24"/>
        </w:rPr>
        <w:t xml:space="preserve"> </w:t>
      </w:r>
      <w:r w:rsidRPr="00950EC9">
        <w:rPr>
          <w:rFonts w:ascii="Arial" w:hAnsi="Arial" w:cs="Arial"/>
          <w:sz w:val="24"/>
        </w:rPr>
        <w:t>anesthesiology</w:t>
      </w:r>
      <w:r w:rsidRPr="00950EC9">
        <w:rPr>
          <w:rFonts w:ascii="Arial" w:hAnsi="Arial" w:cs="Arial"/>
          <w:spacing w:val="-5"/>
          <w:sz w:val="24"/>
        </w:rPr>
        <w:t xml:space="preserve"> </w:t>
      </w:r>
      <w:r w:rsidRPr="00950EC9">
        <w:rPr>
          <w:rFonts w:ascii="Arial" w:hAnsi="Arial" w:cs="Arial"/>
          <w:sz w:val="24"/>
        </w:rPr>
        <w:t>areas</w:t>
      </w:r>
      <w:r w:rsidRPr="00950EC9">
        <w:rPr>
          <w:rFonts w:ascii="Arial" w:hAnsi="Arial" w:cs="Arial"/>
          <w:spacing w:val="-5"/>
          <w:sz w:val="24"/>
        </w:rPr>
        <w:t xml:space="preserve"> </w:t>
      </w:r>
      <w:r w:rsidRPr="00950EC9">
        <w:rPr>
          <w:rFonts w:ascii="Arial" w:hAnsi="Arial" w:cs="Arial"/>
          <w:sz w:val="24"/>
        </w:rPr>
        <w:t>as</w:t>
      </w:r>
      <w:r w:rsidRPr="00950EC9">
        <w:rPr>
          <w:rFonts w:ascii="Arial" w:hAnsi="Arial" w:cs="Arial"/>
          <w:spacing w:val="-4"/>
          <w:sz w:val="24"/>
        </w:rPr>
        <w:t xml:space="preserve"> </w:t>
      </w:r>
      <w:r w:rsidRPr="00950EC9">
        <w:rPr>
          <w:rFonts w:ascii="Arial" w:hAnsi="Arial" w:cs="Arial"/>
          <w:sz w:val="24"/>
        </w:rPr>
        <w:t>well</w:t>
      </w:r>
      <w:r w:rsidRPr="00950EC9">
        <w:rPr>
          <w:rFonts w:ascii="Arial" w:hAnsi="Arial" w:cs="Arial"/>
          <w:spacing w:val="-4"/>
          <w:sz w:val="24"/>
        </w:rPr>
        <w:t xml:space="preserve"> </w:t>
      </w:r>
      <w:r w:rsidRPr="00950EC9">
        <w:rPr>
          <w:rFonts w:ascii="Arial" w:hAnsi="Arial" w:cs="Arial"/>
          <w:sz w:val="24"/>
        </w:rPr>
        <w:t>as</w:t>
      </w:r>
      <w:r w:rsidRPr="00950EC9">
        <w:rPr>
          <w:rFonts w:ascii="Arial" w:hAnsi="Arial" w:cs="Arial"/>
          <w:spacing w:val="-5"/>
          <w:sz w:val="24"/>
        </w:rPr>
        <w:t xml:space="preserve"> </w:t>
      </w:r>
      <w:r w:rsidRPr="00950EC9">
        <w:rPr>
          <w:rFonts w:ascii="Arial" w:hAnsi="Arial" w:cs="Arial"/>
          <w:sz w:val="24"/>
        </w:rPr>
        <w:t>areas outside of anesthesiology. Electives outside of our core curriculum include UCH ambulatory</w:t>
      </w:r>
      <w:r w:rsidRPr="00950EC9">
        <w:rPr>
          <w:rFonts w:ascii="Arial" w:hAnsi="Arial" w:cs="Arial"/>
          <w:spacing w:val="-4"/>
          <w:sz w:val="24"/>
        </w:rPr>
        <w:t xml:space="preserve"> </w:t>
      </w:r>
      <w:r w:rsidRPr="00950EC9">
        <w:rPr>
          <w:rFonts w:ascii="Arial" w:hAnsi="Arial" w:cs="Arial"/>
          <w:sz w:val="24"/>
        </w:rPr>
        <w:t>anesthesiology,</w:t>
      </w:r>
      <w:r w:rsidRPr="00950EC9">
        <w:rPr>
          <w:rFonts w:ascii="Arial" w:hAnsi="Arial" w:cs="Arial"/>
          <w:spacing w:val="-3"/>
          <w:sz w:val="24"/>
        </w:rPr>
        <w:t xml:space="preserve"> Inverness, Ultrasound, Resident as Educator, </w:t>
      </w:r>
      <w:r w:rsidRPr="00950EC9">
        <w:rPr>
          <w:rFonts w:ascii="Arial" w:hAnsi="Arial" w:cs="Arial"/>
          <w:sz w:val="24"/>
        </w:rPr>
        <w:t>DH</w:t>
      </w:r>
      <w:r w:rsidRPr="00950EC9">
        <w:rPr>
          <w:rFonts w:ascii="Arial" w:hAnsi="Arial" w:cs="Arial"/>
          <w:spacing w:val="-3"/>
          <w:sz w:val="24"/>
        </w:rPr>
        <w:t xml:space="preserve"> </w:t>
      </w:r>
      <w:r w:rsidRPr="00950EC9">
        <w:rPr>
          <w:rFonts w:ascii="Arial" w:hAnsi="Arial" w:cs="Arial"/>
          <w:sz w:val="24"/>
        </w:rPr>
        <w:t>anesthesia-in-charge,</w:t>
      </w:r>
      <w:r w:rsidRPr="00950EC9">
        <w:rPr>
          <w:rFonts w:ascii="Arial" w:hAnsi="Arial" w:cs="Arial"/>
          <w:spacing w:val="-2"/>
          <w:sz w:val="24"/>
        </w:rPr>
        <w:t xml:space="preserve"> </w:t>
      </w:r>
      <w:r w:rsidRPr="00950EC9">
        <w:rPr>
          <w:rFonts w:ascii="Arial" w:hAnsi="Arial" w:cs="Arial"/>
          <w:sz w:val="24"/>
        </w:rPr>
        <w:t>research</w:t>
      </w:r>
      <w:r w:rsidRPr="00950EC9">
        <w:rPr>
          <w:rFonts w:ascii="Arial" w:hAnsi="Arial" w:cs="Arial"/>
          <w:spacing w:val="-3"/>
          <w:sz w:val="24"/>
        </w:rPr>
        <w:t xml:space="preserve"> </w:t>
      </w:r>
      <w:r w:rsidRPr="00950EC9">
        <w:rPr>
          <w:rFonts w:ascii="Arial" w:hAnsi="Arial" w:cs="Arial"/>
          <w:sz w:val="24"/>
        </w:rPr>
        <w:t>time,</w:t>
      </w:r>
      <w:r w:rsidRPr="00950EC9">
        <w:rPr>
          <w:rFonts w:ascii="Arial" w:hAnsi="Arial" w:cs="Arial"/>
          <w:spacing w:val="-2"/>
          <w:sz w:val="24"/>
        </w:rPr>
        <w:t xml:space="preserve"> </w:t>
      </w:r>
      <w:r w:rsidRPr="00950EC9">
        <w:rPr>
          <w:rFonts w:ascii="Arial" w:hAnsi="Arial" w:cs="Arial"/>
          <w:sz w:val="24"/>
        </w:rPr>
        <w:t>department- sponsored global health, ASA-sponsored rotations, palliative care, and bioinformatics, among others.</w:t>
      </w:r>
    </w:p>
    <w:p w14:paraId="4ED52A29" w14:textId="77777777" w:rsidR="00F322E1" w:rsidRDefault="00F322E1" w:rsidP="006A5EC0">
      <w:pPr>
        <w:rPr>
          <w:rFonts w:cs="Arial"/>
          <w:b/>
          <w:bCs/>
        </w:rPr>
      </w:pPr>
    </w:p>
    <w:p w14:paraId="2F496C48" w14:textId="77777777" w:rsidR="00021ECB" w:rsidRDefault="00021ECB" w:rsidP="006A5EC0">
      <w:pPr>
        <w:rPr>
          <w:rFonts w:cs="Arial"/>
          <w:b/>
          <w:bCs/>
        </w:rPr>
      </w:pPr>
    </w:p>
    <w:p w14:paraId="5A3B3AE6" w14:textId="77777777" w:rsidR="00021ECB" w:rsidRDefault="00021ECB" w:rsidP="006A5EC0">
      <w:pPr>
        <w:rPr>
          <w:rFonts w:cs="Arial"/>
          <w:b/>
          <w:bCs/>
        </w:rPr>
      </w:pPr>
    </w:p>
    <w:p w14:paraId="5CA188F6" w14:textId="77777777" w:rsidR="00021ECB" w:rsidRDefault="00021ECB" w:rsidP="006A5EC0">
      <w:pPr>
        <w:rPr>
          <w:rFonts w:cs="Arial"/>
          <w:b/>
          <w:bCs/>
        </w:rPr>
      </w:pPr>
    </w:p>
    <w:p w14:paraId="53EB6A82" w14:textId="77777777" w:rsidR="00021ECB" w:rsidRDefault="00021ECB" w:rsidP="006A5EC0">
      <w:pPr>
        <w:rPr>
          <w:rFonts w:cs="Arial"/>
          <w:b/>
          <w:bCs/>
        </w:rPr>
      </w:pPr>
    </w:p>
    <w:p w14:paraId="0AC0AAA0" w14:textId="77777777" w:rsidR="00021ECB" w:rsidRDefault="00021ECB" w:rsidP="006A5EC0">
      <w:pPr>
        <w:rPr>
          <w:rFonts w:cs="Arial"/>
          <w:b/>
          <w:bCs/>
        </w:rPr>
      </w:pPr>
    </w:p>
    <w:p w14:paraId="6EE92D3C" w14:textId="77777777" w:rsidR="00021ECB" w:rsidRDefault="00021ECB" w:rsidP="006A5EC0">
      <w:pPr>
        <w:rPr>
          <w:rFonts w:cs="Arial"/>
          <w:b/>
          <w:bCs/>
        </w:rPr>
      </w:pPr>
    </w:p>
    <w:p w14:paraId="015F4B88" w14:textId="77777777" w:rsidR="00021ECB" w:rsidRPr="00F7410A" w:rsidRDefault="00021ECB" w:rsidP="006A5EC0">
      <w:pPr>
        <w:rPr>
          <w:rFonts w:cs="Arial"/>
          <w:b/>
          <w:bCs/>
        </w:rPr>
      </w:pPr>
    </w:p>
    <w:p w14:paraId="487303F5" w14:textId="3838802D" w:rsidR="007E4E42" w:rsidRDefault="007E4E42" w:rsidP="00F7410A">
      <w:pPr>
        <w:rPr>
          <w:b/>
          <w:bCs/>
        </w:rPr>
      </w:pPr>
      <w:r w:rsidRPr="00F7410A">
        <w:rPr>
          <w:b/>
          <w:bCs/>
        </w:rPr>
        <w:t>Sample/examples of program evaluation forms</w:t>
      </w:r>
    </w:p>
    <w:p w14:paraId="437D479F" w14:textId="77777777" w:rsidR="00021ECB" w:rsidRPr="00F7410A" w:rsidRDefault="00021ECB" w:rsidP="00F7410A">
      <w:pPr>
        <w:rPr>
          <w:b/>
          <w:bCs/>
        </w:rPr>
      </w:pPr>
    </w:p>
    <w:p w14:paraId="7F6BAAC3" w14:textId="335EC7FE" w:rsidR="007E4E42" w:rsidRDefault="007E4E42" w:rsidP="00E66518">
      <w:pPr>
        <w:numPr>
          <w:ilvl w:val="0"/>
          <w:numId w:val="10"/>
        </w:numPr>
      </w:pPr>
      <w:r w:rsidRPr="00534934">
        <w:t>Resident Evaluation</w:t>
      </w:r>
      <w:r w:rsidR="00465621" w:rsidRPr="00534934">
        <w:t xml:space="preserve"> by faculty</w:t>
      </w:r>
      <w:bookmarkStart w:id="15" w:name="_Hlk195518871"/>
      <w:r w:rsidR="00981DD9" w:rsidRPr="00534934">
        <w:t xml:space="preserve"> </w:t>
      </w:r>
      <w:r w:rsidR="00465621" w:rsidRPr="00534934">
        <w:t xml:space="preserve">  </w:t>
      </w:r>
      <w:bookmarkEnd w:id="15"/>
    </w:p>
    <w:p w14:paraId="6DEB6E76" w14:textId="6AC76FBD" w:rsidR="00AE49C2" w:rsidRDefault="00AE49C2" w:rsidP="00050F47">
      <w:pPr>
        <w:ind w:firstLine="720"/>
      </w:pPr>
      <w:r>
        <w:rPr>
          <w:noProof/>
        </w:rPr>
        <w:lastRenderedPageBreak/>
        <w:drawing>
          <wp:inline distT="0" distB="0" distL="0" distR="0" wp14:anchorId="00169502" wp14:editId="009C83D0">
            <wp:extent cx="5575110" cy="3325410"/>
            <wp:effectExtent l="0" t="0" r="6985" b="8890"/>
            <wp:docPr id="11634561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56151" name="Picture 1" descr="A screenshot of a computer&#10;&#10;AI-generated content may be incorrect."/>
                    <pic:cNvPicPr/>
                  </pic:nvPicPr>
                  <pic:blipFill>
                    <a:blip r:embed="rId20"/>
                    <a:stretch>
                      <a:fillRect/>
                    </a:stretch>
                  </pic:blipFill>
                  <pic:spPr>
                    <a:xfrm>
                      <a:off x="0" y="0"/>
                      <a:ext cx="5586821" cy="3332395"/>
                    </a:xfrm>
                    <a:prstGeom prst="rect">
                      <a:avLst/>
                    </a:prstGeom>
                  </pic:spPr>
                </pic:pic>
              </a:graphicData>
            </a:graphic>
          </wp:inline>
        </w:drawing>
      </w:r>
    </w:p>
    <w:p w14:paraId="52F86344" w14:textId="77777777" w:rsidR="00021ECB" w:rsidRPr="00534934" w:rsidRDefault="00021ECB" w:rsidP="00050F47">
      <w:pPr>
        <w:ind w:firstLine="720"/>
      </w:pPr>
    </w:p>
    <w:p w14:paraId="6082F618" w14:textId="37C59795" w:rsidR="007E4E42" w:rsidRDefault="007E4E42" w:rsidP="00E66518">
      <w:pPr>
        <w:numPr>
          <w:ilvl w:val="0"/>
          <w:numId w:val="10"/>
        </w:numPr>
      </w:pPr>
      <w:r w:rsidRPr="00534934">
        <w:t>Faculty Evaluation</w:t>
      </w:r>
      <w:r w:rsidR="00465621" w:rsidRPr="00534934">
        <w:t xml:space="preserve"> by </w:t>
      </w:r>
      <w:r w:rsidR="002B288F" w:rsidRPr="00534934">
        <w:t>resident</w:t>
      </w:r>
    </w:p>
    <w:p w14:paraId="6C1642E8" w14:textId="33307C9E" w:rsidR="00AE49C2" w:rsidRDefault="00AE49C2" w:rsidP="00050F47">
      <w:pPr>
        <w:ind w:firstLine="720"/>
      </w:pPr>
      <w:r>
        <w:rPr>
          <w:noProof/>
        </w:rPr>
        <w:drawing>
          <wp:inline distT="0" distB="0" distL="0" distR="0" wp14:anchorId="662982FA" wp14:editId="6745D0D4">
            <wp:extent cx="5570659" cy="3322756"/>
            <wp:effectExtent l="0" t="0" r="0" b="0"/>
            <wp:docPr id="18694246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24606" name="Picture 1" descr="A screenshot of a computer&#10;&#10;AI-generated content may be incorrect."/>
                    <pic:cNvPicPr/>
                  </pic:nvPicPr>
                  <pic:blipFill>
                    <a:blip r:embed="rId21"/>
                    <a:stretch>
                      <a:fillRect/>
                    </a:stretch>
                  </pic:blipFill>
                  <pic:spPr>
                    <a:xfrm>
                      <a:off x="0" y="0"/>
                      <a:ext cx="5595315" cy="3337463"/>
                    </a:xfrm>
                    <a:prstGeom prst="rect">
                      <a:avLst/>
                    </a:prstGeom>
                  </pic:spPr>
                </pic:pic>
              </a:graphicData>
            </a:graphic>
          </wp:inline>
        </w:drawing>
      </w:r>
    </w:p>
    <w:p w14:paraId="6AE99136" w14:textId="77777777" w:rsidR="00F87E67" w:rsidRDefault="00F87E67" w:rsidP="00AE49C2"/>
    <w:p w14:paraId="1FD2AA87" w14:textId="77777777" w:rsidR="00F87E67" w:rsidRDefault="00F87E67" w:rsidP="00AE49C2"/>
    <w:p w14:paraId="3409C7D7" w14:textId="77777777" w:rsidR="00F87E67" w:rsidRDefault="00F87E67" w:rsidP="00AE49C2"/>
    <w:p w14:paraId="38F632D8" w14:textId="77777777" w:rsidR="00F87E67" w:rsidRDefault="00F87E67" w:rsidP="00AE49C2"/>
    <w:p w14:paraId="40D7DF3B" w14:textId="77777777" w:rsidR="00021ECB" w:rsidRDefault="00021ECB" w:rsidP="00AE49C2"/>
    <w:p w14:paraId="7991D370" w14:textId="77777777" w:rsidR="00F87E67" w:rsidRDefault="00F87E67" w:rsidP="00AE49C2"/>
    <w:p w14:paraId="50796448" w14:textId="001FD1EA" w:rsidR="00981DD9" w:rsidRPr="00E87BD6" w:rsidRDefault="00981DD9" w:rsidP="00E66518">
      <w:pPr>
        <w:numPr>
          <w:ilvl w:val="0"/>
          <w:numId w:val="10"/>
        </w:numPr>
      </w:pPr>
      <w:r w:rsidRPr="00E87BD6">
        <w:t xml:space="preserve">Semiannual evaluation of resident </w:t>
      </w:r>
    </w:p>
    <w:p w14:paraId="6F1473D3" w14:textId="0BBCFFD4" w:rsidR="00AE49C2" w:rsidRPr="00534934" w:rsidRDefault="00E87BD6" w:rsidP="00E87BD6">
      <w:pPr>
        <w:rPr>
          <w:color w:val="79632C" w:themeColor="accent1" w:themeShade="80"/>
          <w:highlight w:val="yellow"/>
        </w:rPr>
      </w:pPr>
      <w:r>
        <w:rPr>
          <w:color w:val="79632C" w:themeColor="accent1" w:themeShade="80"/>
        </w:rPr>
        <w:lastRenderedPageBreak/>
        <w:t xml:space="preserve">  </w:t>
      </w:r>
      <w:r w:rsidR="00050F47">
        <w:rPr>
          <w:color w:val="79632C" w:themeColor="accent1" w:themeShade="80"/>
        </w:rPr>
        <w:tab/>
      </w:r>
      <w:r>
        <w:rPr>
          <w:color w:val="79632C" w:themeColor="accent1" w:themeShade="80"/>
        </w:rPr>
        <w:t xml:space="preserve">    </w:t>
      </w:r>
      <w:r w:rsidR="00AE49C2" w:rsidRPr="00E87BD6">
        <w:rPr>
          <w:noProof/>
        </w:rPr>
        <w:drawing>
          <wp:inline distT="0" distB="0" distL="0" distR="0" wp14:anchorId="7FF05B7F" wp14:editId="60A98F49">
            <wp:extent cx="4715123" cy="5487069"/>
            <wp:effectExtent l="0" t="0" r="9525" b="0"/>
            <wp:docPr id="17002567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56725" name="Picture 1" descr="A screenshot of a computer&#10;&#10;AI-generated content may be incorrect."/>
                    <pic:cNvPicPr/>
                  </pic:nvPicPr>
                  <pic:blipFill rotWithShape="1">
                    <a:blip r:embed="rId22"/>
                    <a:srcRect l="31731" t="22300" r="32051" b="7039"/>
                    <a:stretch>
                      <a:fillRect/>
                    </a:stretch>
                  </pic:blipFill>
                  <pic:spPr bwMode="auto">
                    <a:xfrm>
                      <a:off x="0" y="0"/>
                      <a:ext cx="4722079" cy="5495164"/>
                    </a:xfrm>
                    <a:prstGeom prst="rect">
                      <a:avLst/>
                    </a:prstGeom>
                    <a:ln>
                      <a:noFill/>
                    </a:ln>
                    <a:extLst>
                      <a:ext uri="{53640926-AAD7-44D8-BBD7-CCE9431645EC}">
                        <a14:shadowObscured xmlns:a14="http://schemas.microsoft.com/office/drawing/2010/main"/>
                      </a:ext>
                    </a:extLst>
                  </pic:spPr>
                </pic:pic>
              </a:graphicData>
            </a:graphic>
          </wp:inline>
        </w:drawing>
      </w:r>
    </w:p>
    <w:p w14:paraId="0F877754" w14:textId="77777777" w:rsidR="006A613D" w:rsidRPr="00751F1A" w:rsidRDefault="006A613D" w:rsidP="000366D0">
      <w:pPr>
        <w:pStyle w:val="Heading1"/>
        <w:rPr>
          <w:rFonts w:cs="Arial"/>
        </w:rPr>
      </w:pPr>
      <w:bookmarkStart w:id="16" w:name="_Toc363724823"/>
      <w:bookmarkStart w:id="17" w:name="_Toc202267350"/>
      <w:proofErr w:type="gramStart"/>
      <w:r w:rsidRPr="00751F1A">
        <w:rPr>
          <w:rFonts w:cs="Arial"/>
        </w:rPr>
        <w:t>Program</w:t>
      </w:r>
      <w:proofErr w:type="gramEnd"/>
      <w:r w:rsidRPr="00751F1A">
        <w:rPr>
          <w:rFonts w:cs="Arial"/>
        </w:rPr>
        <w:t xml:space="preserve"> Manual</w:t>
      </w:r>
      <w:r w:rsidR="00A86604" w:rsidRPr="00751F1A">
        <w:rPr>
          <w:rFonts w:cs="Arial"/>
        </w:rPr>
        <w:t xml:space="preserve"> Statement</w:t>
      </w:r>
      <w:bookmarkEnd w:id="16"/>
      <w:bookmarkEnd w:id="17"/>
    </w:p>
    <w:p w14:paraId="5AF97987" w14:textId="77777777" w:rsidR="006106D6" w:rsidRPr="006A5EC0" w:rsidRDefault="006106D6" w:rsidP="00225880">
      <w:pPr>
        <w:rPr>
          <w:rFonts w:cs="Arial"/>
          <w:i/>
          <w:sz w:val="22"/>
          <w:szCs w:val="22"/>
        </w:rPr>
      </w:pPr>
    </w:p>
    <w:p w14:paraId="70623B1B" w14:textId="61E0F99E" w:rsidR="003F7031" w:rsidRPr="006A5EC0" w:rsidRDefault="001525C1" w:rsidP="005B4C58">
      <w:pPr>
        <w:jc w:val="both"/>
        <w:rPr>
          <w:rFonts w:cs="Arial"/>
          <w:szCs w:val="24"/>
        </w:rPr>
      </w:pPr>
      <w:r w:rsidRPr="006A5EC0">
        <w:rPr>
          <w:rFonts w:cs="Arial"/>
          <w:szCs w:val="24"/>
        </w:rPr>
        <w:t>The</w:t>
      </w:r>
      <w:r w:rsidR="006C4C00">
        <w:rPr>
          <w:rFonts w:cs="Arial"/>
          <w:iCs/>
          <w:color w:val="79632C" w:themeColor="accent1" w:themeShade="80"/>
          <w:szCs w:val="24"/>
        </w:rPr>
        <w:t xml:space="preserve"> </w:t>
      </w:r>
      <w:r w:rsidR="006C4C00" w:rsidRPr="006C4C00">
        <w:rPr>
          <w:rFonts w:cs="Arial"/>
          <w:iCs/>
          <w:szCs w:val="24"/>
        </w:rPr>
        <w:t xml:space="preserve">Anesthesiology Residency </w:t>
      </w:r>
      <w:r w:rsidR="00235501" w:rsidRPr="006A5EC0">
        <w:rPr>
          <w:rFonts w:cs="Arial"/>
          <w:szCs w:val="24"/>
        </w:rPr>
        <w:t xml:space="preserve">program </w:t>
      </w:r>
      <w:r w:rsidRPr="006A5EC0">
        <w:rPr>
          <w:rFonts w:cs="Arial"/>
          <w:szCs w:val="24"/>
        </w:rPr>
        <w:t xml:space="preserve">complies with </w:t>
      </w:r>
      <w:r w:rsidR="00731B79" w:rsidRPr="006A5EC0">
        <w:rPr>
          <w:rFonts w:eastAsia="Calibri" w:cs="Arial"/>
          <w:szCs w:val="24"/>
        </w:rPr>
        <w:t>Accreditation Council for Graduate Medical Education (</w:t>
      </w:r>
      <w:hyperlink r:id="rId23" w:history="1">
        <w:r w:rsidR="00731B79" w:rsidRPr="006A5EC0">
          <w:rPr>
            <w:rStyle w:val="Hyperlink"/>
            <w:rFonts w:eastAsia="Calibri" w:cs="Arial"/>
            <w:szCs w:val="24"/>
          </w:rPr>
          <w:t>ACGME</w:t>
        </w:r>
      </w:hyperlink>
      <w:r w:rsidR="00731B79" w:rsidRPr="006A5EC0">
        <w:rPr>
          <w:rFonts w:eastAsia="Calibri" w:cs="Arial"/>
          <w:szCs w:val="24"/>
        </w:rPr>
        <w:t xml:space="preserve">) and </w:t>
      </w:r>
      <w:r w:rsidR="00E459CA" w:rsidRPr="006C4C00">
        <w:rPr>
          <w:rFonts w:eastAsia="Calibri" w:cs="Arial"/>
          <w:szCs w:val="24"/>
        </w:rPr>
        <w:t>University of Colorado School of Medicine (</w:t>
      </w:r>
      <w:r w:rsidR="00434D14" w:rsidRPr="006C4C00">
        <w:rPr>
          <w:rFonts w:eastAsia="Calibri" w:cs="Arial"/>
          <w:szCs w:val="24"/>
        </w:rPr>
        <w:t>CU</w:t>
      </w:r>
      <w:r w:rsidR="00731B79" w:rsidRPr="006C4C00">
        <w:rPr>
          <w:rFonts w:eastAsia="Calibri" w:cs="Arial"/>
          <w:szCs w:val="24"/>
        </w:rPr>
        <w:t>SOM</w:t>
      </w:r>
      <w:r w:rsidR="00E459CA" w:rsidRPr="006C4C00">
        <w:rPr>
          <w:rFonts w:eastAsia="Calibri" w:cs="Arial"/>
          <w:szCs w:val="24"/>
        </w:rPr>
        <w:t>)</w:t>
      </w:r>
      <w:r w:rsidR="00731B79" w:rsidRPr="006C4C00">
        <w:rPr>
          <w:rFonts w:eastAsia="Calibri" w:cs="Arial"/>
          <w:szCs w:val="24"/>
        </w:rPr>
        <w:t xml:space="preserve"> </w:t>
      </w:r>
      <w:r w:rsidRPr="006C4C00">
        <w:rPr>
          <w:rFonts w:cs="Arial"/>
          <w:szCs w:val="24"/>
        </w:rPr>
        <w:t>G</w:t>
      </w:r>
      <w:r w:rsidR="00634CFF" w:rsidRPr="006C4C00">
        <w:rPr>
          <w:rFonts w:cs="Arial"/>
          <w:szCs w:val="24"/>
        </w:rPr>
        <w:t>raduate Medical Education (G</w:t>
      </w:r>
      <w:r w:rsidRPr="006C4C00">
        <w:rPr>
          <w:rFonts w:cs="Arial"/>
          <w:szCs w:val="24"/>
        </w:rPr>
        <w:t>ME</w:t>
      </w:r>
      <w:r w:rsidR="00634CFF" w:rsidRPr="006C4C00">
        <w:rPr>
          <w:rFonts w:cs="Arial"/>
          <w:szCs w:val="24"/>
        </w:rPr>
        <w:t>)</w:t>
      </w:r>
      <w:r w:rsidRPr="006C4C00">
        <w:rPr>
          <w:rFonts w:cs="Arial"/>
          <w:szCs w:val="24"/>
        </w:rPr>
        <w:t xml:space="preserve"> </w:t>
      </w:r>
      <w:r w:rsidR="00750BA9" w:rsidRPr="006C4C00">
        <w:rPr>
          <w:rFonts w:cs="Arial"/>
          <w:szCs w:val="24"/>
        </w:rPr>
        <w:t>p</w:t>
      </w:r>
      <w:r w:rsidRPr="006C4C00">
        <w:rPr>
          <w:rFonts w:cs="Arial"/>
          <w:szCs w:val="24"/>
        </w:rPr>
        <w:t xml:space="preserve">olicies, </w:t>
      </w:r>
      <w:r w:rsidR="00750BA9" w:rsidRPr="006C4C00">
        <w:rPr>
          <w:rFonts w:cs="Arial"/>
          <w:szCs w:val="24"/>
        </w:rPr>
        <w:t>p</w:t>
      </w:r>
      <w:r w:rsidRPr="006C4C00">
        <w:rPr>
          <w:rFonts w:cs="Arial"/>
          <w:szCs w:val="24"/>
        </w:rPr>
        <w:t xml:space="preserve">rocedures and </w:t>
      </w:r>
      <w:r w:rsidR="00750BA9" w:rsidRPr="006C4C00">
        <w:rPr>
          <w:rFonts w:cs="Arial"/>
          <w:szCs w:val="24"/>
        </w:rPr>
        <w:t>p</w:t>
      </w:r>
      <w:r w:rsidR="00920262" w:rsidRPr="006C4C00">
        <w:rPr>
          <w:rFonts w:cs="Arial"/>
          <w:szCs w:val="24"/>
        </w:rPr>
        <w:t>rocesses that</w:t>
      </w:r>
      <w:r w:rsidRPr="006C4C00">
        <w:rPr>
          <w:rFonts w:cs="Arial"/>
          <w:szCs w:val="24"/>
        </w:rPr>
        <w:t xml:space="preserve"> are available </w:t>
      </w:r>
      <w:r w:rsidR="0050121E" w:rsidRPr="006C4C00">
        <w:rPr>
          <w:rFonts w:cs="Arial"/>
          <w:szCs w:val="24"/>
        </w:rPr>
        <w:t xml:space="preserve">on the </w:t>
      </w:r>
      <w:hyperlink r:id="rId24" w:history="1">
        <w:r w:rsidR="0050121E" w:rsidRPr="006C4C00">
          <w:rPr>
            <w:rStyle w:val="Hyperlink"/>
            <w:rFonts w:cs="Arial"/>
            <w:szCs w:val="24"/>
          </w:rPr>
          <w:t>GME website</w:t>
        </w:r>
      </w:hyperlink>
      <w:r w:rsidR="00413561" w:rsidRPr="006C4C00">
        <w:rPr>
          <w:rFonts w:cs="Arial"/>
          <w:szCs w:val="24"/>
        </w:rPr>
        <w:t xml:space="preserve">. </w:t>
      </w:r>
      <w:r w:rsidR="003E4B37" w:rsidRPr="006C4C00">
        <w:rPr>
          <w:rFonts w:cs="Arial"/>
          <w:szCs w:val="24"/>
        </w:rPr>
        <w:t xml:space="preserve">Direct </w:t>
      </w:r>
      <w:r w:rsidRPr="006C4C00">
        <w:rPr>
          <w:rFonts w:cs="Arial"/>
          <w:szCs w:val="24"/>
        </w:rPr>
        <w:t xml:space="preserve">access </w:t>
      </w:r>
      <w:r w:rsidR="00F032F4" w:rsidRPr="006C4C00">
        <w:rPr>
          <w:rFonts w:cs="Arial"/>
          <w:szCs w:val="24"/>
        </w:rPr>
        <w:t xml:space="preserve">to </w:t>
      </w:r>
      <w:r w:rsidR="00751F1A" w:rsidRPr="006C4C00">
        <w:rPr>
          <w:rFonts w:cs="Arial"/>
          <w:szCs w:val="24"/>
        </w:rPr>
        <w:t>key</w:t>
      </w:r>
      <w:r w:rsidR="00E459CA" w:rsidRPr="006C4C00">
        <w:rPr>
          <w:rFonts w:cs="Arial"/>
          <w:szCs w:val="24"/>
        </w:rPr>
        <w:t xml:space="preserve"> </w:t>
      </w:r>
      <w:r w:rsidR="00F032F4" w:rsidRPr="006C4C00">
        <w:rPr>
          <w:rFonts w:cs="Arial"/>
          <w:szCs w:val="24"/>
        </w:rPr>
        <w:t>GME polic</w:t>
      </w:r>
      <w:r w:rsidR="00E459CA" w:rsidRPr="006C4C00">
        <w:rPr>
          <w:rFonts w:cs="Arial"/>
          <w:szCs w:val="24"/>
        </w:rPr>
        <w:t>ies</w:t>
      </w:r>
      <w:r w:rsidR="00F032F4" w:rsidRPr="006C4C00">
        <w:rPr>
          <w:rFonts w:cs="Arial"/>
          <w:szCs w:val="24"/>
        </w:rPr>
        <w:t xml:space="preserve"> </w:t>
      </w:r>
      <w:proofErr w:type="gramStart"/>
      <w:r w:rsidR="00E459CA" w:rsidRPr="006C4C00">
        <w:rPr>
          <w:rFonts w:cs="Arial"/>
          <w:szCs w:val="24"/>
        </w:rPr>
        <w:t>are</w:t>
      </w:r>
      <w:proofErr w:type="gramEnd"/>
      <w:r w:rsidR="00E459CA" w:rsidRPr="006A5EC0">
        <w:rPr>
          <w:rFonts w:cs="Arial"/>
          <w:szCs w:val="24"/>
        </w:rPr>
        <w:t xml:space="preserve"> </w:t>
      </w:r>
      <w:r w:rsidR="006D5CC7" w:rsidRPr="006A5EC0">
        <w:rPr>
          <w:rFonts w:cs="Arial"/>
          <w:szCs w:val="24"/>
        </w:rPr>
        <w:t xml:space="preserve">available </w:t>
      </w:r>
      <w:r w:rsidRPr="006A5EC0">
        <w:rPr>
          <w:rFonts w:cs="Arial"/>
          <w:szCs w:val="24"/>
        </w:rPr>
        <w:t>by clic</w:t>
      </w:r>
      <w:r w:rsidR="00544B55" w:rsidRPr="006A5EC0">
        <w:rPr>
          <w:rFonts w:cs="Arial"/>
          <w:szCs w:val="24"/>
        </w:rPr>
        <w:t xml:space="preserve">king </w:t>
      </w:r>
      <w:r w:rsidR="00467D38" w:rsidRPr="006A5EC0">
        <w:rPr>
          <w:rFonts w:cs="Arial"/>
          <w:szCs w:val="24"/>
        </w:rPr>
        <w:t xml:space="preserve">the </w:t>
      </w:r>
      <w:r w:rsidR="00544B55" w:rsidRPr="006A5EC0">
        <w:rPr>
          <w:rFonts w:cs="Arial"/>
          <w:szCs w:val="24"/>
        </w:rPr>
        <w:t>hyperlinks below</w:t>
      </w:r>
      <w:r w:rsidR="00413561" w:rsidRPr="006A5EC0">
        <w:rPr>
          <w:rFonts w:cs="Arial"/>
          <w:szCs w:val="24"/>
        </w:rPr>
        <w:t xml:space="preserve">. </w:t>
      </w:r>
    </w:p>
    <w:p w14:paraId="7E07C390" w14:textId="77777777" w:rsidR="003F7031" w:rsidRPr="006A5EC0" w:rsidRDefault="003F7031" w:rsidP="005B4C58">
      <w:pPr>
        <w:jc w:val="both"/>
        <w:rPr>
          <w:rFonts w:cs="Arial"/>
          <w:szCs w:val="24"/>
        </w:rPr>
      </w:pPr>
    </w:p>
    <w:p w14:paraId="2FB809BC" w14:textId="0F064167" w:rsidR="001525C1" w:rsidRPr="006A5EC0" w:rsidRDefault="000B5E7A" w:rsidP="005B4C58">
      <w:pPr>
        <w:jc w:val="both"/>
        <w:rPr>
          <w:rFonts w:cs="Arial"/>
          <w:szCs w:val="24"/>
        </w:rPr>
      </w:pPr>
      <w:r w:rsidRPr="006A5EC0">
        <w:rPr>
          <w:rFonts w:cs="Arial"/>
          <w:szCs w:val="24"/>
        </w:rPr>
        <w:t>The program reviews all GME and program policies, procedures and processes at least annually with residents/fellows.</w:t>
      </w:r>
    </w:p>
    <w:p w14:paraId="425A3508" w14:textId="77777777" w:rsidR="006106D6" w:rsidRPr="006A5EC0" w:rsidRDefault="006106D6" w:rsidP="005B4C58">
      <w:pPr>
        <w:jc w:val="both"/>
        <w:rPr>
          <w:rFonts w:cs="Arial"/>
          <w:szCs w:val="24"/>
        </w:rPr>
      </w:pPr>
    </w:p>
    <w:p w14:paraId="19B1558A" w14:textId="70B47228" w:rsidR="008F63E7" w:rsidRPr="006A5EC0" w:rsidRDefault="00FB7E9B" w:rsidP="005B4C58">
      <w:pPr>
        <w:jc w:val="both"/>
        <w:rPr>
          <w:rFonts w:cs="Arial"/>
          <w:b/>
          <w:szCs w:val="24"/>
          <w:u w:val="single"/>
        </w:rPr>
      </w:pPr>
      <w:r w:rsidRPr="006C4C00">
        <w:rPr>
          <w:rFonts w:cs="Arial"/>
          <w:b/>
          <w:szCs w:val="24"/>
          <w:u w:val="single"/>
        </w:rPr>
        <w:t>Key</w:t>
      </w:r>
      <w:r w:rsidRPr="006A5EC0">
        <w:rPr>
          <w:rFonts w:cs="Arial"/>
          <w:b/>
          <w:szCs w:val="24"/>
          <w:u w:val="single"/>
        </w:rPr>
        <w:t xml:space="preserve"> </w:t>
      </w:r>
      <w:r w:rsidR="00BF0F9B" w:rsidRPr="006A5EC0">
        <w:rPr>
          <w:rFonts w:cs="Arial"/>
          <w:b/>
          <w:szCs w:val="24"/>
          <w:u w:val="single"/>
        </w:rPr>
        <w:t>GME Policies</w:t>
      </w:r>
    </w:p>
    <w:p w14:paraId="432B5C9C" w14:textId="0CA1C018" w:rsidR="00AA5541" w:rsidRPr="006A5EC0" w:rsidRDefault="00AA5541" w:rsidP="00D4680A">
      <w:pPr>
        <w:spacing w:line="360" w:lineRule="auto"/>
        <w:rPr>
          <w:rFonts w:cs="Arial"/>
          <w:b/>
          <w:color w:val="FF0000"/>
          <w:szCs w:val="24"/>
        </w:rPr>
      </w:pPr>
      <w:hyperlink r:id="rId25" w:history="1">
        <w:r w:rsidRPr="006A5EC0">
          <w:rPr>
            <w:rStyle w:val="Hyperlink"/>
            <w:rFonts w:cs="Arial"/>
            <w:b/>
            <w:szCs w:val="24"/>
          </w:rPr>
          <w:t>Additional Pay for Additional Work Policy</w:t>
        </w:r>
      </w:hyperlink>
      <w:r w:rsidR="005754FE" w:rsidRPr="006A5EC0">
        <w:rPr>
          <w:rStyle w:val="Hyperlink"/>
          <w:rFonts w:cs="Arial"/>
          <w:b/>
          <w:szCs w:val="24"/>
        </w:rPr>
        <w:t xml:space="preserve"> </w:t>
      </w:r>
    </w:p>
    <w:p w14:paraId="3ACE8D6B" w14:textId="60208FE3" w:rsidR="0000099F" w:rsidRPr="006A5EC0" w:rsidRDefault="004227F4" w:rsidP="00977041">
      <w:pPr>
        <w:pStyle w:val="ListParagraph"/>
        <w:numPr>
          <w:ilvl w:val="0"/>
          <w:numId w:val="4"/>
        </w:numPr>
        <w:spacing w:after="0" w:line="360" w:lineRule="auto"/>
        <w:rPr>
          <w:rFonts w:ascii="Arial" w:hAnsi="Arial" w:cs="Arial"/>
          <w:b/>
          <w:sz w:val="24"/>
          <w:szCs w:val="24"/>
        </w:rPr>
      </w:pPr>
      <w:r w:rsidRPr="006A5EC0">
        <w:rPr>
          <w:rFonts w:ascii="Arial" w:hAnsi="Arial" w:cs="Arial"/>
          <w:sz w:val="24"/>
          <w:szCs w:val="24"/>
        </w:rPr>
        <w:t>Contact your Program Coordinator for Additional Pay for Additional Work Form</w:t>
      </w:r>
    </w:p>
    <w:p w14:paraId="31689623" w14:textId="3452FE1D" w:rsidR="00D32CE0" w:rsidRPr="006A5EC0" w:rsidRDefault="00D32CE0" w:rsidP="00D4680A">
      <w:pPr>
        <w:spacing w:line="360" w:lineRule="auto"/>
        <w:rPr>
          <w:rFonts w:cs="Arial"/>
          <w:b/>
          <w:szCs w:val="24"/>
        </w:rPr>
      </w:pPr>
      <w:hyperlink r:id="rId26" w:history="1">
        <w:r w:rsidRPr="006A5EC0">
          <w:rPr>
            <w:rStyle w:val="Hyperlink"/>
            <w:rFonts w:cs="Arial"/>
            <w:b/>
            <w:szCs w:val="24"/>
          </w:rPr>
          <w:t>Clinical &amp; Educational Work Hours Policy</w:t>
        </w:r>
      </w:hyperlink>
      <w:r w:rsidRPr="006A5EC0">
        <w:rPr>
          <w:rStyle w:val="Hyperlink"/>
          <w:rFonts w:cs="Arial"/>
          <w:b/>
          <w:szCs w:val="24"/>
        </w:rPr>
        <w:t xml:space="preserve"> </w:t>
      </w:r>
    </w:p>
    <w:p w14:paraId="21141F02" w14:textId="6EEB5B24" w:rsidR="00CF311C" w:rsidRPr="006A5EC0" w:rsidRDefault="00AA5541" w:rsidP="00D4680A">
      <w:pPr>
        <w:spacing w:line="360" w:lineRule="auto"/>
        <w:rPr>
          <w:rStyle w:val="Hyperlink"/>
          <w:rFonts w:cs="Arial"/>
          <w:b/>
          <w:szCs w:val="24"/>
        </w:rPr>
      </w:pPr>
      <w:hyperlink r:id="rId27" w:history="1">
        <w:r w:rsidRPr="006A5EC0">
          <w:rPr>
            <w:rStyle w:val="Hyperlink"/>
            <w:rFonts w:cs="Arial"/>
            <w:b/>
            <w:szCs w:val="24"/>
          </w:rPr>
          <w:t>Concern/Complaint Policy</w:t>
        </w:r>
      </w:hyperlink>
      <w:r w:rsidR="003E3471" w:rsidRPr="006A5EC0">
        <w:rPr>
          <w:rStyle w:val="Hyperlink"/>
          <w:rFonts w:cs="Arial"/>
          <w:b/>
          <w:szCs w:val="24"/>
        </w:rPr>
        <w:t xml:space="preserve"> </w:t>
      </w:r>
    </w:p>
    <w:bookmarkStart w:id="18" w:name="_Hlk195609500"/>
    <w:p w14:paraId="7BFEA9B6" w14:textId="73EFEBE1" w:rsidR="00922B68" w:rsidRPr="006C4C00" w:rsidRDefault="00922B68" w:rsidP="00D4680A">
      <w:pPr>
        <w:spacing w:line="360" w:lineRule="auto"/>
        <w:contextualSpacing/>
        <w:rPr>
          <w:rStyle w:val="Hyperlink"/>
          <w:rFonts w:cs="Arial"/>
          <w:bCs/>
          <w:szCs w:val="24"/>
          <w:u w:val="none"/>
        </w:rPr>
      </w:pPr>
      <w:r w:rsidRPr="006C4C00">
        <w:fldChar w:fldCharType="begin"/>
      </w:r>
      <w:r w:rsidRPr="006C4C00">
        <w:instrText>HYPERLINK "https://www.ucdenver.edu/docs/librariesprovider101/gme-document-librar/gme-policies-procedures/disaster-plan.pdf?sfvrsn=e91a4cb9_2"</w:instrText>
      </w:r>
      <w:r w:rsidRPr="006C4C00">
        <w:fldChar w:fldCharType="separate"/>
      </w:r>
      <w:r w:rsidRPr="006C4C00">
        <w:rPr>
          <w:rStyle w:val="Hyperlink"/>
          <w:rFonts w:cs="Arial"/>
          <w:b/>
          <w:szCs w:val="24"/>
        </w:rPr>
        <w:t>Disaster Policy</w:t>
      </w:r>
      <w:r w:rsidRPr="006C4C00">
        <w:fldChar w:fldCharType="end"/>
      </w:r>
      <w:r w:rsidR="00384D8F" w:rsidRPr="006C4C00">
        <w:rPr>
          <w:rStyle w:val="Hyperlink"/>
          <w:rFonts w:cs="Arial"/>
          <w:b/>
          <w:szCs w:val="24"/>
        </w:rPr>
        <w:t xml:space="preserve"> </w:t>
      </w:r>
      <w:r w:rsidR="00384D8F" w:rsidRPr="006C4C00">
        <w:rPr>
          <w:rStyle w:val="Hyperlink"/>
          <w:rFonts w:cs="Arial"/>
          <w:bCs/>
          <w:szCs w:val="24"/>
          <w:u w:val="none"/>
        </w:rPr>
        <w:t>(no program specific policy)</w:t>
      </w:r>
    </w:p>
    <w:p w14:paraId="22B3CE5E" w14:textId="77777777" w:rsidR="00384D8F" w:rsidRPr="006C4C00" w:rsidRDefault="00922B68" w:rsidP="00D4680A">
      <w:pPr>
        <w:spacing w:line="360" w:lineRule="auto"/>
        <w:contextualSpacing/>
        <w:rPr>
          <w:rStyle w:val="Hyperlink"/>
          <w:rFonts w:cs="Arial"/>
          <w:b/>
          <w:szCs w:val="24"/>
        </w:rPr>
      </w:pPr>
      <w:hyperlink r:id="rId28" w:history="1">
        <w:r w:rsidRPr="006C4C00">
          <w:rPr>
            <w:rStyle w:val="Hyperlink"/>
            <w:rFonts w:cs="Arial"/>
            <w:b/>
            <w:szCs w:val="24"/>
          </w:rPr>
          <w:t>Drug Test Policy</w:t>
        </w:r>
      </w:hyperlink>
      <w:r w:rsidR="00384D8F" w:rsidRPr="006C4C00">
        <w:rPr>
          <w:rStyle w:val="Hyperlink"/>
          <w:rFonts w:cs="Arial"/>
          <w:b/>
          <w:szCs w:val="24"/>
        </w:rPr>
        <w:t xml:space="preserve"> </w:t>
      </w:r>
      <w:r w:rsidR="00384D8F" w:rsidRPr="006C4C00">
        <w:rPr>
          <w:rStyle w:val="Hyperlink"/>
          <w:rFonts w:cs="Arial"/>
          <w:bCs/>
          <w:szCs w:val="24"/>
          <w:u w:val="none"/>
        </w:rPr>
        <w:t>(no program specific policy)</w:t>
      </w:r>
    </w:p>
    <w:p w14:paraId="3B5E6159" w14:textId="43A64E72" w:rsidR="00922B68" w:rsidRPr="006A5EC0" w:rsidRDefault="00922B68" w:rsidP="00D4680A">
      <w:pPr>
        <w:spacing w:line="360" w:lineRule="auto"/>
        <w:contextualSpacing/>
        <w:rPr>
          <w:rStyle w:val="Hyperlink"/>
          <w:rFonts w:cs="Arial"/>
          <w:b/>
          <w:szCs w:val="24"/>
        </w:rPr>
      </w:pPr>
      <w:hyperlink r:id="rId29" w:history="1">
        <w:r w:rsidRPr="006C4C00">
          <w:rPr>
            <w:rStyle w:val="Hyperlink"/>
            <w:rFonts w:cs="Arial"/>
            <w:b/>
            <w:szCs w:val="24"/>
          </w:rPr>
          <w:t>Educational Funds</w:t>
        </w:r>
      </w:hyperlink>
    </w:p>
    <w:bookmarkEnd w:id="18"/>
    <w:p w14:paraId="588CD457" w14:textId="67272DBF" w:rsidR="00D4680A" w:rsidRDefault="00865495" w:rsidP="00D4680A">
      <w:pPr>
        <w:spacing w:line="360" w:lineRule="auto"/>
        <w:rPr>
          <w:color w:val="9F2936" w:themeColor="accent3"/>
        </w:rPr>
      </w:pPr>
      <w:r>
        <w:fldChar w:fldCharType="begin"/>
      </w:r>
      <w:r w:rsidR="00674280">
        <w:instrText>HYPERLINK "https://www.ucdenver.edu/docs/librariesprovider101/gme-document-librar/gme-policies-procedures/eligibilityandselection.pdf?sfvrsn=341d4cb9_2"</w:instrText>
      </w:r>
      <w:r>
        <w:fldChar w:fldCharType="separate"/>
      </w:r>
      <w:r w:rsidRPr="006A5EC0">
        <w:rPr>
          <w:rStyle w:val="Hyperlink"/>
          <w:rFonts w:cs="Arial"/>
          <w:b/>
          <w:szCs w:val="24"/>
        </w:rPr>
        <w:t>Eligibility and Selection Policy</w:t>
      </w:r>
      <w:r>
        <w:fldChar w:fldCharType="end"/>
      </w:r>
      <w:r w:rsidR="003E3471" w:rsidRPr="006A5EC0">
        <w:rPr>
          <w:rStyle w:val="Hyperlink"/>
          <w:rFonts w:cs="Arial"/>
          <w:b/>
          <w:szCs w:val="24"/>
        </w:rPr>
        <w:t xml:space="preserve"> </w:t>
      </w:r>
    </w:p>
    <w:p w14:paraId="3E4A2C85" w14:textId="56146302" w:rsidR="00CA5571" w:rsidRPr="00674280" w:rsidRDefault="00674280" w:rsidP="00D4680A">
      <w:pPr>
        <w:spacing w:line="360" w:lineRule="auto"/>
        <w:rPr>
          <w:rStyle w:val="Hyperlink"/>
          <w:rFonts w:cs="Arial"/>
          <w:b/>
          <w:szCs w:val="24"/>
        </w:rPr>
      </w:pPr>
      <w:r>
        <w:rPr>
          <w:rFonts w:cs="Arial"/>
          <w:b/>
          <w:szCs w:val="24"/>
        </w:rPr>
        <w:fldChar w:fldCharType="begin"/>
      </w:r>
      <w:r>
        <w:rPr>
          <w:rFonts w:cs="Arial"/>
          <w:b/>
          <w:szCs w:val="24"/>
        </w:rPr>
        <w:instrText>HYPERLINK "https://www.ucdenver.edu/docs/librariesprovider101/gme-document-librar/gme-policies-procedures/evaluation-and-promotion-policy.pdf?sfvrsn=c01e4cb9_2"</w:instrText>
      </w:r>
      <w:r>
        <w:rPr>
          <w:rFonts w:cs="Arial"/>
          <w:b/>
          <w:szCs w:val="24"/>
        </w:rPr>
      </w:r>
      <w:r>
        <w:rPr>
          <w:rFonts w:cs="Arial"/>
          <w:b/>
          <w:szCs w:val="24"/>
        </w:rPr>
        <w:fldChar w:fldCharType="separate"/>
      </w:r>
      <w:r w:rsidR="00CA5571" w:rsidRPr="00674280">
        <w:rPr>
          <w:rStyle w:val="Hyperlink"/>
          <w:rFonts w:cs="Arial"/>
          <w:b/>
          <w:szCs w:val="24"/>
        </w:rPr>
        <w:t>Evaluation and Promotion Policy</w:t>
      </w:r>
      <w:r w:rsidR="00D4680A">
        <w:rPr>
          <w:color w:val="9F2936" w:themeColor="accent3"/>
        </w:rPr>
        <w:t xml:space="preserve">   </w:t>
      </w:r>
    </w:p>
    <w:p w14:paraId="2D790595" w14:textId="77777777" w:rsidR="00AE49C2" w:rsidRDefault="00674280" w:rsidP="00D4680A">
      <w:pPr>
        <w:spacing w:line="360" w:lineRule="auto"/>
        <w:rPr>
          <w:rStyle w:val="Hyperlink"/>
          <w:rFonts w:cs="Arial"/>
          <w:b/>
          <w:szCs w:val="24"/>
        </w:rPr>
      </w:pPr>
      <w:r>
        <w:rPr>
          <w:rFonts w:cs="Arial"/>
          <w:b/>
          <w:szCs w:val="24"/>
        </w:rPr>
        <w:fldChar w:fldCharType="end"/>
      </w:r>
      <w:hyperlink r:id="rId30" w:history="1">
        <w:r w:rsidR="008F63E7" w:rsidRPr="00E87BD6">
          <w:rPr>
            <w:rStyle w:val="Hyperlink"/>
            <w:rFonts w:cs="Arial"/>
            <w:b/>
            <w:szCs w:val="24"/>
          </w:rPr>
          <w:t>Interna</w:t>
        </w:r>
        <w:r w:rsidR="00190DF2" w:rsidRPr="00E87BD6">
          <w:rPr>
            <w:rStyle w:val="Hyperlink"/>
            <w:rFonts w:cs="Arial"/>
            <w:b/>
            <w:szCs w:val="24"/>
          </w:rPr>
          <w:t>tional Residency Rotations Polic</w:t>
        </w:r>
        <w:r w:rsidR="008F63E7" w:rsidRPr="00E87BD6">
          <w:rPr>
            <w:rStyle w:val="Hyperlink"/>
            <w:rFonts w:cs="Arial"/>
            <w:b/>
            <w:szCs w:val="24"/>
          </w:rPr>
          <w:t>y</w:t>
        </w:r>
      </w:hyperlink>
      <w:r w:rsidR="003E3471" w:rsidRPr="006A5EC0">
        <w:rPr>
          <w:rStyle w:val="Hyperlink"/>
          <w:rFonts w:cs="Arial"/>
          <w:b/>
          <w:szCs w:val="24"/>
        </w:rPr>
        <w:t xml:space="preserve"> </w:t>
      </w:r>
    </w:p>
    <w:p w14:paraId="526CA3D0" w14:textId="2E7FEE3B" w:rsidR="008F63E7" w:rsidRPr="002B288F" w:rsidRDefault="00AE49C2" w:rsidP="00AE49C2">
      <w:pPr>
        <w:spacing w:line="360" w:lineRule="auto"/>
        <w:ind w:firstLine="720"/>
        <w:rPr>
          <w:rFonts w:cs="Arial"/>
          <w:bCs/>
          <w:color w:val="C00000"/>
          <w:szCs w:val="24"/>
        </w:rPr>
      </w:pPr>
      <w:r w:rsidRPr="00AE49C2">
        <w:rPr>
          <w:rStyle w:val="Hyperlink"/>
          <w:rFonts w:cs="Arial"/>
          <w:bCs/>
          <w:color w:val="auto"/>
          <w:szCs w:val="24"/>
          <w:u w:val="none"/>
        </w:rPr>
        <w:t xml:space="preserve">Program specific policy: </w:t>
      </w:r>
      <w:hyperlink r:id="rId31" w:history="1">
        <w:r w:rsidRPr="00AE49C2">
          <w:rPr>
            <w:rStyle w:val="Hyperlink"/>
            <w:rFonts w:cs="Arial"/>
            <w:bCs/>
            <w:szCs w:val="24"/>
          </w:rPr>
          <w:t>Training Away - The American Board of Anesthesiology</w:t>
        </w:r>
      </w:hyperlink>
    </w:p>
    <w:p w14:paraId="2CD555F4" w14:textId="77777777" w:rsidR="00C0737E" w:rsidRPr="006A5EC0" w:rsidRDefault="00C0737E" w:rsidP="00D4680A">
      <w:pPr>
        <w:spacing w:line="360" w:lineRule="auto"/>
        <w:rPr>
          <w:rFonts w:cs="Arial"/>
          <w:b/>
          <w:szCs w:val="24"/>
        </w:rPr>
      </w:pPr>
      <w:hyperlink r:id="rId32" w:history="1">
        <w:r w:rsidRPr="006A5EC0">
          <w:rPr>
            <w:rStyle w:val="Hyperlink"/>
            <w:rFonts w:cs="Arial"/>
            <w:b/>
            <w:szCs w:val="24"/>
          </w:rPr>
          <w:t>Leave Policy</w:t>
        </w:r>
      </w:hyperlink>
      <w:r w:rsidR="003E3471" w:rsidRPr="006A5EC0">
        <w:rPr>
          <w:rStyle w:val="Hyperlink"/>
          <w:rFonts w:cs="Arial"/>
          <w:b/>
          <w:szCs w:val="24"/>
        </w:rPr>
        <w:t xml:space="preserve"> </w:t>
      </w:r>
    </w:p>
    <w:p w14:paraId="0F4F40FE" w14:textId="61B59458" w:rsidR="008F63E7" w:rsidRPr="00E87BD6" w:rsidRDefault="00FA38B4" w:rsidP="00D4680A">
      <w:pPr>
        <w:spacing w:line="360" w:lineRule="auto"/>
        <w:rPr>
          <w:rStyle w:val="Hyperlink"/>
          <w:rFonts w:cs="Arial"/>
          <w:b/>
          <w:color w:val="auto"/>
          <w:szCs w:val="24"/>
        </w:rPr>
      </w:pPr>
      <w:r w:rsidRPr="006A5EC0">
        <w:rPr>
          <w:rFonts w:cs="Arial"/>
          <w:b/>
          <w:szCs w:val="24"/>
        </w:rPr>
        <w:fldChar w:fldCharType="begin"/>
      </w:r>
      <w:r w:rsidR="00473DA3" w:rsidRPr="006A5EC0">
        <w:rPr>
          <w:rFonts w:cs="Arial"/>
          <w:b/>
          <w:szCs w:val="24"/>
        </w:rPr>
        <w:instrText>HYPERLINK "https://medschool.cuanschutz.edu/docs/librariesprovider101/gme-document-librar/gme-policies-procedures/medical-records-policy.pdf?sfvrsn=99c148b9_2"</w:instrText>
      </w:r>
      <w:r w:rsidRPr="006A5EC0">
        <w:rPr>
          <w:rFonts w:cs="Arial"/>
          <w:b/>
          <w:szCs w:val="24"/>
        </w:rPr>
      </w:r>
      <w:r w:rsidRPr="006A5EC0">
        <w:rPr>
          <w:rFonts w:cs="Arial"/>
          <w:b/>
          <w:szCs w:val="24"/>
        </w:rPr>
        <w:fldChar w:fldCharType="separate"/>
      </w:r>
      <w:r w:rsidR="008F63E7" w:rsidRPr="006A5EC0">
        <w:rPr>
          <w:rStyle w:val="Hyperlink"/>
          <w:rFonts w:cs="Arial"/>
          <w:b/>
          <w:szCs w:val="24"/>
        </w:rPr>
        <w:t>Medical Records Policy</w:t>
      </w:r>
      <w:r w:rsidR="003E3471" w:rsidRPr="008C73A1">
        <w:rPr>
          <w:rStyle w:val="Hyperlink"/>
          <w:rFonts w:cs="Arial"/>
          <w:bCs/>
          <w:szCs w:val="24"/>
          <w:u w:val="none"/>
        </w:rPr>
        <w:t xml:space="preserve"> </w:t>
      </w:r>
    </w:p>
    <w:p w14:paraId="6E7D1175" w14:textId="77777777" w:rsidR="00462C69" w:rsidRPr="006A5EC0" w:rsidRDefault="00FA38B4" w:rsidP="00D4680A">
      <w:pPr>
        <w:spacing w:line="360" w:lineRule="auto"/>
        <w:rPr>
          <w:rStyle w:val="Hyperlink"/>
          <w:rFonts w:eastAsia="Calibri" w:cs="Arial"/>
          <w:b/>
          <w:szCs w:val="24"/>
        </w:rPr>
      </w:pPr>
      <w:r w:rsidRPr="006A5EC0">
        <w:rPr>
          <w:rFonts w:cs="Arial"/>
          <w:b/>
          <w:szCs w:val="24"/>
        </w:rPr>
        <w:fldChar w:fldCharType="end"/>
      </w:r>
      <w:r w:rsidR="000963C9" w:rsidRPr="006A5EC0">
        <w:rPr>
          <w:rFonts w:eastAsia="Calibri" w:cs="Arial"/>
          <w:b/>
          <w:szCs w:val="24"/>
        </w:rPr>
        <w:fldChar w:fldCharType="begin"/>
      </w:r>
      <w:r w:rsidR="00473DA3" w:rsidRPr="006A5EC0">
        <w:rPr>
          <w:rFonts w:eastAsia="Calibri" w:cs="Arial"/>
          <w:b/>
          <w:szCs w:val="24"/>
        </w:rPr>
        <w:instrText>HYPERLINK "https://medschool.cuanschutz.edu/docs/librariesprovider101/gme-document-librar/gme-policies-procedures/moonlighting-policy.pdf?sfvrsn=d5c248b9_4"</w:instrText>
      </w:r>
      <w:r w:rsidR="000963C9" w:rsidRPr="006A5EC0">
        <w:rPr>
          <w:rFonts w:eastAsia="Calibri" w:cs="Arial"/>
          <w:b/>
          <w:szCs w:val="24"/>
        </w:rPr>
      </w:r>
      <w:r w:rsidR="000963C9" w:rsidRPr="006A5EC0">
        <w:rPr>
          <w:rFonts w:eastAsia="Calibri" w:cs="Arial"/>
          <w:b/>
          <w:szCs w:val="24"/>
        </w:rPr>
        <w:fldChar w:fldCharType="separate"/>
      </w:r>
      <w:r w:rsidR="00462C69" w:rsidRPr="006A5EC0">
        <w:rPr>
          <w:rStyle w:val="Hyperlink"/>
          <w:rFonts w:eastAsia="Calibri" w:cs="Arial"/>
          <w:b/>
          <w:szCs w:val="24"/>
        </w:rPr>
        <w:t>Moonlighting Policy</w:t>
      </w:r>
      <w:r w:rsidR="000963C9" w:rsidRPr="006A5EC0">
        <w:rPr>
          <w:rStyle w:val="Hyperlink"/>
          <w:rFonts w:eastAsia="Calibri" w:cs="Arial"/>
          <w:b/>
          <w:szCs w:val="24"/>
        </w:rPr>
        <w:t xml:space="preserve">  </w:t>
      </w:r>
    </w:p>
    <w:p w14:paraId="3F5B76B3" w14:textId="6445E993" w:rsidR="00616034" w:rsidRPr="006A5EC0" w:rsidRDefault="000963C9" w:rsidP="00977041">
      <w:pPr>
        <w:pStyle w:val="ListParagraph"/>
        <w:numPr>
          <w:ilvl w:val="0"/>
          <w:numId w:val="3"/>
        </w:numPr>
        <w:spacing w:after="0" w:line="360" w:lineRule="auto"/>
        <w:rPr>
          <w:rFonts w:ascii="Arial" w:hAnsi="Arial" w:cs="Arial"/>
          <w:sz w:val="24"/>
          <w:szCs w:val="24"/>
        </w:rPr>
      </w:pPr>
      <w:r w:rsidRPr="006A5EC0">
        <w:rPr>
          <w:rFonts w:ascii="Arial" w:hAnsi="Arial" w:cs="Arial"/>
          <w:sz w:val="24"/>
          <w:szCs w:val="24"/>
        </w:rPr>
        <w:fldChar w:fldCharType="end"/>
      </w:r>
      <w:r w:rsidR="004227F4" w:rsidRPr="006A5EC0">
        <w:rPr>
          <w:rFonts w:ascii="Arial" w:hAnsi="Arial" w:cs="Arial"/>
          <w:sz w:val="24"/>
          <w:szCs w:val="24"/>
        </w:rPr>
        <w:t>Contact your Program Coordinator for Moonlighting Approval Form</w:t>
      </w:r>
      <w:r w:rsidR="003E3471" w:rsidRPr="006A5EC0">
        <w:rPr>
          <w:rFonts w:ascii="Arial" w:hAnsi="Arial" w:cs="Arial"/>
          <w:color w:val="FF0000"/>
          <w:sz w:val="24"/>
          <w:szCs w:val="24"/>
        </w:rPr>
        <w:t xml:space="preserve"> </w:t>
      </w:r>
    </w:p>
    <w:p w14:paraId="1C5C8354" w14:textId="0E08D5FA" w:rsidR="008F63E7" w:rsidRPr="006A5EC0" w:rsidRDefault="008F63E7" w:rsidP="00D4680A">
      <w:pPr>
        <w:spacing w:line="360" w:lineRule="auto"/>
        <w:contextualSpacing/>
        <w:rPr>
          <w:rFonts w:cs="Arial"/>
          <w:b/>
          <w:szCs w:val="24"/>
        </w:rPr>
      </w:pPr>
      <w:hyperlink r:id="rId33" w:history="1">
        <w:r w:rsidRPr="006A5EC0">
          <w:rPr>
            <w:rStyle w:val="Hyperlink"/>
            <w:rFonts w:cs="Arial"/>
            <w:b/>
            <w:szCs w:val="24"/>
          </w:rPr>
          <w:t>Non-Compete Policy</w:t>
        </w:r>
      </w:hyperlink>
      <w:r w:rsidR="003E3471" w:rsidRPr="006A5EC0">
        <w:rPr>
          <w:rStyle w:val="Hyperlink"/>
          <w:rFonts w:cs="Arial"/>
          <w:b/>
          <w:szCs w:val="24"/>
        </w:rPr>
        <w:t xml:space="preserve"> </w:t>
      </w:r>
    </w:p>
    <w:p w14:paraId="2426FCDE" w14:textId="77777777" w:rsidR="00635599" w:rsidRPr="006A5EC0" w:rsidRDefault="00635599" w:rsidP="00D4680A">
      <w:pPr>
        <w:spacing w:line="360" w:lineRule="auto"/>
        <w:contextualSpacing/>
        <w:rPr>
          <w:rFonts w:cs="Arial"/>
          <w:b/>
          <w:szCs w:val="24"/>
        </w:rPr>
      </w:pPr>
      <w:hyperlink r:id="rId34" w:history="1">
        <w:r w:rsidRPr="006A5EC0">
          <w:rPr>
            <w:rStyle w:val="Hyperlink"/>
            <w:rFonts w:cs="Arial"/>
            <w:b/>
            <w:szCs w:val="24"/>
          </w:rPr>
          <w:t xml:space="preserve">Physician </w:t>
        </w:r>
        <w:r w:rsidR="00761F92" w:rsidRPr="006A5EC0">
          <w:rPr>
            <w:rStyle w:val="Hyperlink"/>
            <w:rFonts w:cs="Arial"/>
            <w:b/>
            <w:szCs w:val="24"/>
          </w:rPr>
          <w:t xml:space="preserve">Well-Being &amp; </w:t>
        </w:r>
        <w:r w:rsidRPr="006A5EC0">
          <w:rPr>
            <w:rStyle w:val="Hyperlink"/>
            <w:rFonts w:cs="Arial"/>
            <w:b/>
            <w:szCs w:val="24"/>
          </w:rPr>
          <w:t>Impairment Policy</w:t>
        </w:r>
      </w:hyperlink>
      <w:r w:rsidR="003E3471" w:rsidRPr="006A5EC0">
        <w:rPr>
          <w:rFonts w:cs="Arial"/>
          <w:b/>
          <w:color w:val="FF0000"/>
          <w:szCs w:val="24"/>
          <w:highlight w:val="yellow"/>
        </w:rPr>
        <w:t xml:space="preserve"> </w:t>
      </w:r>
    </w:p>
    <w:p w14:paraId="06BF91D7" w14:textId="0405A1C7" w:rsidR="00635599" w:rsidRPr="008C73A1" w:rsidRDefault="00635599" w:rsidP="00D4680A">
      <w:pPr>
        <w:spacing w:line="360" w:lineRule="auto"/>
        <w:rPr>
          <w:rFonts w:cs="Arial"/>
          <w:bCs/>
          <w:szCs w:val="24"/>
        </w:rPr>
      </w:pPr>
      <w:hyperlink r:id="rId35" w:history="1">
        <w:r w:rsidRPr="006A5EC0">
          <w:rPr>
            <w:rStyle w:val="Hyperlink"/>
            <w:rFonts w:cs="Arial"/>
            <w:b/>
            <w:szCs w:val="24"/>
          </w:rPr>
          <w:t>Prescriptions: Residents Writing for Staff, Family &amp; Friends Policy</w:t>
        </w:r>
      </w:hyperlink>
      <w:r w:rsidR="003E3471" w:rsidRPr="006A5EC0">
        <w:rPr>
          <w:rStyle w:val="Hyperlink"/>
          <w:rFonts w:cs="Arial"/>
          <w:b/>
          <w:szCs w:val="24"/>
        </w:rPr>
        <w:t xml:space="preserve"> </w:t>
      </w:r>
    </w:p>
    <w:p w14:paraId="7E4A99A0" w14:textId="77777777" w:rsidR="00E7613B" w:rsidRPr="006A5EC0" w:rsidRDefault="00E7613B" w:rsidP="00D4680A">
      <w:pPr>
        <w:spacing w:line="360" w:lineRule="auto"/>
        <w:rPr>
          <w:rFonts w:cs="Arial"/>
          <w:b/>
          <w:szCs w:val="24"/>
        </w:rPr>
      </w:pPr>
      <w:hyperlink r:id="rId36" w:history="1">
        <w:r w:rsidRPr="006A5EC0">
          <w:rPr>
            <w:rStyle w:val="Hyperlink"/>
            <w:rFonts w:cs="Arial"/>
            <w:b/>
            <w:szCs w:val="24"/>
          </w:rPr>
          <w:t>Professionalism Policy</w:t>
        </w:r>
      </w:hyperlink>
      <w:r w:rsidRPr="006A5EC0">
        <w:rPr>
          <w:rFonts w:cs="Arial"/>
          <w:b/>
          <w:szCs w:val="24"/>
        </w:rPr>
        <w:t xml:space="preserve"> </w:t>
      </w:r>
      <w:r w:rsidR="003E3471" w:rsidRPr="006A5EC0">
        <w:rPr>
          <w:rFonts w:cs="Arial"/>
          <w:b/>
          <w:szCs w:val="24"/>
        </w:rPr>
        <w:t xml:space="preserve"> </w:t>
      </w:r>
    </w:p>
    <w:p w14:paraId="0EF49BFE" w14:textId="77777777" w:rsidR="00C7756C" w:rsidRPr="006A5EC0" w:rsidRDefault="00E7613B" w:rsidP="00D4680A">
      <w:pPr>
        <w:spacing w:line="360" w:lineRule="auto"/>
        <w:rPr>
          <w:rFonts w:cs="Arial"/>
          <w:b/>
          <w:szCs w:val="24"/>
        </w:rPr>
      </w:pPr>
      <w:hyperlink r:id="rId37" w:history="1">
        <w:r w:rsidRPr="006A5EC0">
          <w:rPr>
            <w:rStyle w:val="Hyperlink"/>
            <w:rFonts w:cs="Arial"/>
            <w:b/>
            <w:szCs w:val="24"/>
          </w:rPr>
          <w:t>Quality Improvement and Patient Safety Policy</w:t>
        </w:r>
      </w:hyperlink>
      <w:r w:rsidR="003E3471" w:rsidRPr="006A5EC0">
        <w:rPr>
          <w:rStyle w:val="Hyperlink"/>
          <w:rFonts w:cs="Arial"/>
          <w:b/>
          <w:szCs w:val="24"/>
        </w:rPr>
        <w:t xml:space="preserve"> </w:t>
      </w:r>
    </w:p>
    <w:p w14:paraId="0F67CFE6" w14:textId="671C0D7B" w:rsidR="00384D8F" w:rsidRPr="00B64D47" w:rsidRDefault="00922B68" w:rsidP="00D4680A">
      <w:pPr>
        <w:spacing w:line="360" w:lineRule="auto"/>
        <w:contextualSpacing/>
        <w:rPr>
          <w:rStyle w:val="Hyperlink"/>
          <w:rFonts w:cs="Arial"/>
          <w:b/>
          <w:szCs w:val="24"/>
        </w:rPr>
      </w:pPr>
      <w:hyperlink r:id="rId38" w:history="1">
        <w:r w:rsidRPr="00B64D47">
          <w:rPr>
            <w:rStyle w:val="Hyperlink"/>
            <w:rFonts w:cs="Arial"/>
            <w:b/>
            <w:szCs w:val="24"/>
          </w:rPr>
          <w:t>Remediation, Disciplinary Action and Grievance Policy</w:t>
        </w:r>
      </w:hyperlink>
      <w:r w:rsidRPr="00B64D47">
        <w:rPr>
          <w:rStyle w:val="Hyperlink"/>
          <w:rFonts w:cs="Arial"/>
          <w:b/>
          <w:szCs w:val="24"/>
        </w:rPr>
        <w:t xml:space="preserve"> </w:t>
      </w:r>
    </w:p>
    <w:p w14:paraId="5E9DF026" w14:textId="2F8C1656" w:rsidR="00BB0001" w:rsidRDefault="00591BC6" w:rsidP="00D4680A">
      <w:pPr>
        <w:spacing w:line="360" w:lineRule="auto"/>
        <w:rPr>
          <w:rStyle w:val="Hyperlink"/>
          <w:rFonts w:cs="Arial"/>
          <w:b/>
          <w:szCs w:val="24"/>
        </w:rPr>
      </w:pPr>
      <w:hyperlink r:id="rId39" w:history="1">
        <w:r w:rsidRPr="006A5EC0">
          <w:rPr>
            <w:rStyle w:val="Hyperlink"/>
            <w:rFonts w:cs="Arial"/>
            <w:b/>
            <w:szCs w:val="24"/>
          </w:rPr>
          <w:t>Supervision Policy</w:t>
        </w:r>
      </w:hyperlink>
      <w:r w:rsidR="003E3471" w:rsidRPr="006A5EC0">
        <w:rPr>
          <w:rStyle w:val="Hyperlink"/>
          <w:rFonts w:cs="Arial"/>
          <w:b/>
          <w:szCs w:val="24"/>
        </w:rPr>
        <w:t xml:space="preserve"> </w:t>
      </w:r>
      <w:bookmarkStart w:id="19" w:name="_Hlk195609684"/>
    </w:p>
    <w:p w14:paraId="59112555" w14:textId="3A3E1EBF" w:rsidR="002C7BCD" w:rsidRPr="006A5EC0" w:rsidRDefault="00922B68" w:rsidP="00D4680A">
      <w:pPr>
        <w:spacing w:line="360" w:lineRule="auto"/>
        <w:rPr>
          <w:rFonts w:cs="Arial"/>
          <w:b/>
          <w:szCs w:val="24"/>
        </w:rPr>
      </w:pPr>
      <w:hyperlink r:id="rId40" w:history="1">
        <w:r w:rsidRPr="006C4C00">
          <w:rPr>
            <w:rStyle w:val="Hyperlink"/>
            <w:rFonts w:cs="Arial"/>
            <w:b/>
            <w:szCs w:val="24"/>
          </w:rPr>
          <w:t>Telehealth: GME Residents Performing Telehealth Patient Care</w:t>
        </w:r>
      </w:hyperlink>
      <w:r w:rsidRPr="006A5EC0">
        <w:rPr>
          <w:rStyle w:val="Hyperlink"/>
          <w:rFonts w:cs="Arial"/>
          <w:b/>
          <w:szCs w:val="24"/>
        </w:rPr>
        <w:t xml:space="preserve"> </w:t>
      </w:r>
      <w:bookmarkEnd w:id="19"/>
    </w:p>
    <w:p w14:paraId="01D2015A" w14:textId="1B526CAF" w:rsidR="006957DE" w:rsidRPr="006A5EC0" w:rsidRDefault="006957DE" w:rsidP="00D4680A">
      <w:pPr>
        <w:spacing w:line="360" w:lineRule="auto"/>
        <w:rPr>
          <w:rFonts w:cs="Arial"/>
          <w:b/>
          <w:szCs w:val="24"/>
        </w:rPr>
      </w:pPr>
      <w:hyperlink r:id="rId41" w:history="1">
        <w:r w:rsidRPr="006A5EC0">
          <w:rPr>
            <w:rStyle w:val="Hyperlink"/>
            <w:rFonts w:cs="Arial"/>
            <w:b/>
            <w:szCs w:val="24"/>
          </w:rPr>
          <w:t>Transitions of Care (Structured Patient Hand-off) Policy</w:t>
        </w:r>
      </w:hyperlink>
      <w:r w:rsidRPr="006A5EC0">
        <w:rPr>
          <w:rFonts w:cs="Arial"/>
          <w:b/>
          <w:szCs w:val="24"/>
        </w:rPr>
        <w:t xml:space="preserve"> </w:t>
      </w:r>
    </w:p>
    <w:p w14:paraId="708A9A81" w14:textId="77777777" w:rsidR="006957DE" w:rsidRPr="006A5EC0" w:rsidRDefault="00DD2D09" w:rsidP="00D4680A">
      <w:pPr>
        <w:spacing w:line="360" w:lineRule="auto"/>
        <w:rPr>
          <w:rStyle w:val="Hyperlink"/>
          <w:rFonts w:cs="Arial"/>
          <w:b/>
          <w:szCs w:val="24"/>
        </w:rPr>
      </w:pPr>
      <w:r w:rsidRPr="006A5EC0">
        <w:rPr>
          <w:rFonts w:cs="Arial"/>
          <w:b/>
          <w:szCs w:val="24"/>
        </w:rPr>
        <w:fldChar w:fldCharType="begin"/>
      </w:r>
      <w:r w:rsidR="00473DA3" w:rsidRPr="006A5EC0">
        <w:rPr>
          <w:rFonts w:cs="Arial"/>
          <w:b/>
          <w:szCs w:val="24"/>
        </w:rPr>
        <w:instrText>HYPERLINK "https://medschool.cuanschutz.edu/docs/librariesprovider101/gme-document-librar/gme-policies-procedures/usmle-comlex-and-lmcc-examinations.pdf?sfvrsn=a0dc48b9_2"</w:instrText>
      </w:r>
      <w:r w:rsidRPr="006A5EC0">
        <w:rPr>
          <w:rFonts w:cs="Arial"/>
          <w:b/>
          <w:szCs w:val="24"/>
        </w:rPr>
      </w:r>
      <w:r w:rsidRPr="006A5EC0">
        <w:rPr>
          <w:rFonts w:cs="Arial"/>
          <w:b/>
          <w:szCs w:val="24"/>
        </w:rPr>
        <w:fldChar w:fldCharType="separate"/>
      </w:r>
      <w:r w:rsidR="006957DE" w:rsidRPr="006A5EC0">
        <w:rPr>
          <w:rStyle w:val="Hyperlink"/>
          <w:rFonts w:cs="Arial"/>
          <w:b/>
          <w:szCs w:val="24"/>
        </w:rPr>
        <w:t>USMLE</w:t>
      </w:r>
      <w:r w:rsidR="006B1AD1" w:rsidRPr="006A5EC0">
        <w:rPr>
          <w:rStyle w:val="Hyperlink"/>
          <w:rFonts w:cs="Arial"/>
          <w:b/>
          <w:szCs w:val="24"/>
        </w:rPr>
        <w:t xml:space="preserve">, </w:t>
      </w:r>
      <w:r w:rsidR="006957DE" w:rsidRPr="006A5EC0">
        <w:rPr>
          <w:rStyle w:val="Hyperlink"/>
          <w:rFonts w:cs="Arial"/>
          <w:b/>
          <w:szCs w:val="24"/>
        </w:rPr>
        <w:t>COMLEX</w:t>
      </w:r>
      <w:r w:rsidR="006B1AD1" w:rsidRPr="006A5EC0">
        <w:rPr>
          <w:rStyle w:val="Hyperlink"/>
          <w:rFonts w:cs="Arial"/>
          <w:b/>
          <w:szCs w:val="24"/>
        </w:rPr>
        <w:t>, &amp; LLMC</w:t>
      </w:r>
      <w:r w:rsidR="006957DE" w:rsidRPr="006A5EC0">
        <w:rPr>
          <w:rStyle w:val="Hyperlink"/>
          <w:rFonts w:cs="Arial"/>
          <w:b/>
          <w:szCs w:val="24"/>
        </w:rPr>
        <w:t xml:space="preserve"> Examination</w:t>
      </w:r>
      <w:r w:rsidR="006B1AD1" w:rsidRPr="006A5EC0">
        <w:rPr>
          <w:rStyle w:val="Hyperlink"/>
          <w:rFonts w:cs="Arial"/>
          <w:b/>
          <w:szCs w:val="24"/>
        </w:rPr>
        <w:t>s Policy</w:t>
      </w:r>
      <w:r w:rsidR="000929F4" w:rsidRPr="006A5EC0">
        <w:rPr>
          <w:rStyle w:val="Hyperlink"/>
          <w:rFonts w:cs="Arial"/>
          <w:b/>
          <w:szCs w:val="24"/>
        </w:rPr>
        <w:t xml:space="preserve"> </w:t>
      </w:r>
    </w:p>
    <w:p w14:paraId="59A09809" w14:textId="7C2E50E9" w:rsidR="008F63E7" w:rsidRPr="006A5EC0" w:rsidRDefault="00DD2D09" w:rsidP="00B64D47">
      <w:pPr>
        <w:spacing w:line="360" w:lineRule="auto"/>
        <w:rPr>
          <w:rFonts w:cs="Arial"/>
          <w:b/>
          <w:szCs w:val="24"/>
        </w:rPr>
      </w:pPr>
      <w:r w:rsidRPr="006A5EC0">
        <w:rPr>
          <w:rFonts w:cs="Arial"/>
          <w:b/>
          <w:szCs w:val="24"/>
        </w:rPr>
        <w:fldChar w:fldCharType="end"/>
      </w:r>
      <w:hyperlink r:id="rId42" w:history="1">
        <w:r w:rsidR="00B535AD" w:rsidRPr="006A5EC0">
          <w:rPr>
            <w:rStyle w:val="Hyperlink"/>
            <w:rFonts w:cs="Arial"/>
            <w:b/>
            <w:szCs w:val="24"/>
          </w:rPr>
          <w:t>Work</w:t>
        </w:r>
        <w:r w:rsidR="007136A7" w:rsidRPr="006A5EC0">
          <w:rPr>
            <w:rStyle w:val="Hyperlink"/>
            <w:rFonts w:cs="Arial"/>
            <w:b/>
            <w:szCs w:val="24"/>
          </w:rPr>
          <w:t xml:space="preserve"> and Learning</w:t>
        </w:r>
        <w:r w:rsidR="00B535AD" w:rsidRPr="006A5EC0">
          <w:rPr>
            <w:rStyle w:val="Hyperlink"/>
            <w:rFonts w:cs="Arial"/>
            <w:b/>
            <w:szCs w:val="24"/>
          </w:rPr>
          <w:t xml:space="preserve"> Environment Policy</w:t>
        </w:r>
      </w:hyperlink>
      <w:r w:rsidR="003E3471" w:rsidRPr="006A5EC0">
        <w:rPr>
          <w:rStyle w:val="Hyperlink"/>
          <w:rFonts w:cs="Arial"/>
          <w:b/>
          <w:szCs w:val="24"/>
        </w:rPr>
        <w:t xml:space="preserve"> </w:t>
      </w:r>
    </w:p>
    <w:p w14:paraId="00F579B9" w14:textId="77777777" w:rsidR="00B41AF1" w:rsidRPr="006A5EC0" w:rsidRDefault="00B41AF1" w:rsidP="005B4C58">
      <w:pPr>
        <w:jc w:val="both"/>
        <w:rPr>
          <w:rFonts w:cs="Arial"/>
          <w:b/>
          <w:szCs w:val="24"/>
        </w:rPr>
      </w:pPr>
    </w:p>
    <w:p w14:paraId="644B69A0" w14:textId="77777777" w:rsidR="008F63E7" w:rsidRPr="006A5EC0" w:rsidRDefault="008F63E7" w:rsidP="005B4C58">
      <w:pPr>
        <w:jc w:val="both"/>
        <w:rPr>
          <w:rFonts w:cs="Arial"/>
          <w:b/>
          <w:szCs w:val="24"/>
          <w:u w:val="single"/>
        </w:rPr>
      </w:pPr>
      <w:r w:rsidRPr="006A5EC0">
        <w:rPr>
          <w:rFonts w:cs="Arial"/>
          <w:b/>
          <w:szCs w:val="24"/>
          <w:u w:val="single"/>
        </w:rPr>
        <w:t>Key University of Colorado Policies</w:t>
      </w:r>
    </w:p>
    <w:bookmarkStart w:id="20" w:name="_Hlk195609700"/>
    <w:p w14:paraId="3C1FFA8A" w14:textId="12200F00" w:rsidR="00761F92" w:rsidRPr="006A5EC0" w:rsidRDefault="00401EFD" w:rsidP="00A025E5">
      <w:pPr>
        <w:spacing w:before="120" w:line="276" w:lineRule="auto"/>
        <w:jc w:val="both"/>
        <w:rPr>
          <w:rFonts w:cs="Arial"/>
          <w:b/>
          <w:szCs w:val="24"/>
          <w:u w:val="single"/>
        </w:rPr>
      </w:pPr>
      <w:r>
        <w:fldChar w:fldCharType="begin"/>
      </w:r>
      <w:r>
        <w:instrText>HYPERLINK "https://www.ucdenver.edu/offices/human-resources/employee-relations-performance/ada-compliance"</w:instrText>
      </w:r>
      <w:r>
        <w:fldChar w:fldCharType="separate"/>
      </w:r>
      <w:r w:rsidRPr="006A5EC0">
        <w:rPr>
          <w:rStyle w:val="Hyperlink"/>
          <w:rFonts w:cs="Arial"/>
          <w:b/>
          <w:szCs w:val="24"/>
        </w:rPr>
        <w:t>Disability Acc</w:t>
      </w:r>
      <w:r w:rsidR="00761F92" w:rsidRPr="006A5EC0">
        <w:rPr>
          <w:rStyle w:val="Hyperlink"/>
          <w:rFonts w:cs="Arial"/>
          <w:b/>
          <w:szCs w:val="24"/>
        </w:rPr>
        <w:t>om</w:t>
      </w:r>
      <w:r w:rsidRPr="006A5EC0">
        <w:rPr>
          <w:rStyle w:val="Hyperlink"/>
          <w:rFonts w:cs="Arial"/>
          <w:b/>
          <w:szCs w:val="24"/>
        </w:rPr>
        <w:t>m</w:t>
      </w:r>
      <w:r w:rsidR="00761F92" w:rsidRPr="006A5EC0">
        <w:rPr>
          <w:rStyle w:val="Hyperlink"/>
          <w:rFonts w:cs="Arial"/>
          <w:b/>
          <w:szCs w:val="24"/>
        </w:rPr>
        <w:t>odation Policy</w:t>
      </w:r>
      <w:r>
        <w:fldChar w:fldCharType="end"/>
      </w:r>
      <w:r w:rsidR="003E3471" w:rsidRPr="006A5EC0">
        <w:rPr>
          <w:rStyle w:val="Hyperlink"/>
          <w:rFonts w:cs="Arial"/>
          <w:b/>
          <w:szCs w:val="24"/>
        </w:rPr>
        <w:t xml:space="preserve"> </w:t>
      </w:r>
    </w:p>
    <w:p w14:paraId="31DB5627" w14:textId="6C24A718" w:rsidR="00401EFD" w:rsidRPr="006A5EC0" w:rsidRDefault="00401EFD" w:rsidP="00A025E5">
      <w:pPr>
        <w:spacing w:line="276" w:lineRule="auto"/>
        <w:jc w:val="both"/>
        <w:rPr>
          <w:rFonts w:cs="Arial"/>
          <w:b/>
          <w:szCs w:val="24"/>
        </w:rPr>
      </w:pPr>
      <w:hyperlink r:id="rId43" w:history="1">
        <w:r w:rsidRPr="006A5EC0">
          <w:rPr>
            <w:rStyle w:val="Hyperlink"/>
            <w:rFonts w:cs="Arial"/>
            <w:b/>
            <w:szCs w:val="24"/>
          </w:rPr>
          <w:t>HIPAA Compliance</w:t>
        </w:r>
      </w:hyperlink>
      <w:r w:rsidR="003E3471" w:rsidRPr="006A5EC0">
        <w:rPr>
          <w:rStyle w:val="Hyperlink"/>
          <w:rFonts w:cs="Arial"/>
          <w:b/>
          <w:szCs w:val="24"/>
        </w:rPr>
        <w:t xml:space="preserve"> </w:t>
      </w:r>
    </w:p>
    <w:p w14:paraId="4684DDB9" w14:textId="4412C5C2" w:rsidR="00761F92" w:rsidRPr="006A5EC0" w:rsidRDefault="00401EFD" w:rsidP="00A025E5">
      <w:pPr>
        <w:spacing w:line="276" w:lineRule="auto"/>
        <w:jc w:val="both"/>
        <w:rPr>
          <w:rStyle w:val="Hyperlink"/>
          <w:rFonts w:cs="Arial"/>
          <w:b/>
          <w:szCs w:val="24"/>
        </w:rPr>
      </w:pPr>
      <w:hyperlink r:id="rId44" w:history="1">
        <w:r w:rsidRPr="006A5EC0">
          <w:rPr>
            <w:rStyle w:val="Hyperlink"/>
            <w:rFonts w:cs="Arial"/>
            <w:b/>
            <w:szCs w:val="24"/>
          </w:rPr>
          <w:t>Sexual Misconduct</w:t>
        </w:r>
        <w:r w:rsidR="00846BB4" w:rsidRPr="006A5EC0">
          <w:rPr>
            <w:rStyle w:val="Hyperlink"/>
            <w:rFonts w:cs="Arial"/>
            <w:b/>
            <w:szCs w:val="24"/>
          </w:rPr>
          <w:t>, Intimate Partner Violence, and Stalking</w:t>
        </w:r>
        <w:r w:rsidRPr="006A5EC0">
          <w:rPr>
            <w:rStyle w:val="Hyperlink"/>
            <w:rFonts w:cs="Arial"/>
            <w:b/>
            <w:szCs w:val="24"/>
          </w:rPr>
          <w:t xml:space="preserve"> Policy</w:t>
        </w:r>
      </w:hyperlink>
      <w:r w:rsidR="003E3471" w:rsidRPr="006A5EC0">
        <w:rPr>
          <w:rStyle w:val="Hyperlink"/>
          <w:rFonts w:cs="Arial"/>
          <w:b/>
          <w:szCs w:val="24"/>
        </w:rPr>
        <w:t xml:space="preserve"> </w:t>
      </w:r>
    </w:p>
    <w:bookmarkEnd w:id="20"/>
    <w:p w14:paraId="5B8B758D" w14:textId="77777777" w:rsidR="00E92C13" w:rsidRPr="006A5EC0" w:rsidRDefault="00E92C13" w:rsidP="005B4C58">
      <w:pPr>
        <w:jc w:val="both"/>
        <w:rPr>
          <w:rStyle w:val="Hyperlink"/>
          <w:rFonts w:cs="Arial"/>
          <w:b/>
        </w:rPr>
      </w:pPr>
    </w:p>
    <w:p w14:paraId="723AEDF4" w14:textId="77777777" w:rsidR="00761F92" w:rsidRPr="006A5EC0" w:rsidRDefault="00761F92" w:rsidP="005B4C58">
      <w:pPr>
        <w:jc w:val="both"/>
        <w:rPr>
          <w:rFonts w:cs="Arial"/>
          <w:b/>
          <w:szCs w:val="24"/>
        </w:rPr>
      </w:pPr>
    </w:p>
    <w:p w14:paraId="59C78B1F" w14:textId="77777777" w:rsidR="00CF311C" w:rsidRPr="006A5EC0" w:rsidRDefault="008F63E7" w:rsidP="0000099F">
      <w:pPr>
        <w:jc w:val="both"/>
        <w:rPr>
          <w:rFonts w:cs="Arial"/>
          <w:b/>
          <w:szCs w:val="24"/>
        </w:rPr>
      </w:pPr>
      <w:r w:rsidRPr="006A5EC0">
        <w:rPr>
          <w:rFonts w:cs="Arial"/>
          <w:b/>
          <w:szCs w:val="24"/>
        </w:rPr>
        <w:t xml:space="preserve"> </w:t>
      </w:r>
    </w:p>
    <w:p w14:paraId="57310A3D" w14:textId="77777777" w:rsidR="00CF311C" w:rsidRPr="006A5EC0" w:rsidRDefault="00CF311C">
      <w:pPr>
        <w:rPr>
          <w:rFonts w:cs="Arial"/>
          <w:b/>
          <w:szCs w:val="24"/>
        </w:rPr>
      </w:pPr>
      <w:r w:rsidRPr="006A5EC0">
        <w:rPr>
          <w:rFonts w:cs="Arial"/>
          <w:b/>
          <w:szCs w:val="24"/>
        </w:rPr>
        <w:br w:type="page"/>
      </w:r>
    </w:p>
    <w:p w14:paraId="0F62A82B" w14:textId="77777777" w:rsidR="0001014B" w:rsidRPr="006A5EC0" w:rsidRDefault="0001014B" w:rsidP="0000099F">
      <w:pPr>
        <w:jc w:val="both"/>
        <w:rPr>
          <w:rFonts w:cs="Arial"/>
          <w:b/>
          <w:szCs w:val="24"/>
        </w:rPr>
      </w:pPr>
    </w:p>
    <w:p w14:paraId="56DA4393" w14:textId="77777777" w:rsidR="00BE1D46" w:rsidRPr="006A5EC0" w:rsidRDefault="00BE1D46" w:rsidP="007D6234">
      <w:pPr>
        <w:shd w:val="clear" w:color="auto" w:fill="8DB3E2"/>
        <w:jc w:val="center"/>
        <w:rPr>
          <w:rFonts w:cs="Arial"/>
          <w:b/>
          <w:sz w:val="32"/>
          <w:szCs w:val="32"/>
        </w:rPr>
      </w:pPr>
    </w:p>
    <w:p w14:paraId="0E5F42F6" w14:textId="77777777" w:rsidR="00D60F64" w:rsidRPr="006A5EC0" w:rsidRDefault="0001014B" w:rsidP="007D6234">
      <w:pPr>
        <w:shd w:val="clear" w:color="auto" w:fill="8DB3E2"/>
        <w:jc w:val="center"/>
        <w:rPr>
          <w:rFonts w:cs="Arial"/>
          <w:b/>
          <w:sz w:val="32"/>
          <w:szCs w:val="32"/>
        </w:rPr>
      </w:pPr>
      <w:r w:rsidRPr="006A5EC0">
        <w:rPr>
          <w:rFonts w:cs="Arial"/>
          <w:b/>
          <w:sz w:val="32"/>
          <w:szCs w:val="32"/>
        </w:rPr>
        <w:t>PROGRAM-</w:t>
      </w:r>
      <w:r w:rsidR="00D60F64" w:rsidRPr="006A5EC0">
        <w:rPr>
          <w:rFonts w:cs="Arial"/>
          <w:b/>
          <w:sz w:val="32"/>
          <w:szCs w:val="32"/>
        </w:rPr>
        <w:t>SPECIFIC POLICIES</w:t>
      </w:r>
    </w:p>
    <w:p w14:paraId="779881B3" w14:textId="77777777" w:rsidR="00BE1D46" w:rsidRPr="006A5EC0" w:rsidRDefault="00BE1D46" w:rsidP="007D6234">
      <w:pPr>
        <w:shd w:val="clear" w:color="auto" w:fill="8DB3E2"/>
        <w:jc w:val="center"/>
        <w:rPr>
          <w:rFonts w:cs="Arial"/>
          <w:b/>
          <w:sz w:val="32"/>
          <w:szCs w:val="32"/>
        </w:rPr>
      </w:pPr>
    </w:p>
    <w:p w14:paraId="30B4A1EB" w14:textId="77777777" w:rsidR="00864266" w:rsidRPr="006A5EC0" w:rsidRDefault="00864266" w:rsidP="007D6234">
      <w:pPr>
        <w:jc w:val="both"/>
        <w:rPr>
          <w:rFonts w:cs="Arial"/>
          <w:szCs w:val="24"/>
        </w:rPr>
      </w:pPr>
    </w:p>
    <w:p w14:paraId="1CB491CF" w14:textId="77777777" w:rsidR="007D6234" w:rsidRPr="004F02A2" w:rsidRDefault="007D6234" w:rsidP="00DD7981">
      <w:pPr>
        <w:rPr>
          <w:rFonts w:cs="Arial"/>
        </w:rPr>
      </w:pPr>
    </w:p>
    <w:p w14:paraId="564A7915" w14:textId="102DAB92" w:rsidR="006A3A00" w:rsidRPr="000306F5" w:rsidRDefault="008440E8" w:rsidP="008440E8">
      <w:pPr>
        <w:keepNext/>
        <w:shd w:val="clear" w:color="auto" w:fill="DBE5F1"/>
        <w:jc w:val="center"/>
        <w:outlineLvl w:val="0"/>
        <w:rPr>
          <w:rFonts w:cs="Arial"/>
          <w:b/>
          <w:bCs/>
          <w:kern w:val="32"/>
          <w:sz w:val="32"/>
          <w:szCs w:val="32"/>
        </w:rPr>
      </w:pPr>
      <w:bookmarkStart w:id="21" w:name="_Toc202267351"/>
      <w:r w:rsidRPr="000306F5">
        <w:rPr>
          <w:rFonts w:cs="Arial"/>
          <w:b/>
          <w:bCs/>
          <w:kern w:val="32"/>
          <w:sz w:val="32"/>
          <w:szCs w:val="32"/>
        </w:rPr>
        <w:t>Additional Pay for Additional Work</w:t>
      </w:r>
      <w:r w:rsidR="00AA5541" w:rsidRPr="000306F5">
        <w:rPr>
          <w:rFonts w:cs="Arial"/>
          <w:b/>
          <w:bCs/>
          <w:kern w:val="32"/>
          <w:sz w:val="32"/>
          <w:szCs w:val="32"/>
        </w:rPr>
        <w:t xml:space="preserve"> Policy</w:t>
      </w:r>
      <w:bookmarkEnd w:id="21"/>
    </w:p>
    <w:p w14:paraId="0695797A" w14:textId="66A633E3" w:rsidR="000366D0" w:rsidRPr="00A70593" w:rsidRDefault="000366D0" w:rsidP="00E31C74">
      <w:pPr>
        <w:shd w:val="clear" w:color="auto" w:fill="DBE5F1"/>
        <w:jc w:val="center"/>
        <w:rPr>
          <w:rFonts w:cs="Arial"/>
          <w:i/>
          <w:iCs/>
        </w:rPr>
      </w:pPr>
      <w:r w:rsidRPr="000306F5">
        <w:rPr>
          <w:rFonts w:cs="Arial"/>
          <w:i/>
          <w:iCs/>
        </w:rPr>
        <w:t xml:space="preserve">Last revised by </w:t>
      </w:r>
      <w:r w:rsidRPr="00A70593">
        <w:rPr>
          <w:rFonts w:cs="Arial"/>
          <w:i/>
          <w:iCs/>
        </w:rPr>
        <w:t xml:space="preserve">program </w:t>
      </w:r>
      <w:bookmarkStart w:id="22" w:name="_Hlk201669667"/>
      <w:r w:rsidRPr="00A70593">
        <w:rPr>
          <w:rFonts w:cs="Arial"/>
          <w:i/>
          <w:iCs/>
        </w:rPr>
        <w:t>[</w:t>
      </w:r>
      <w:r w:rsidR="00A57675" w:rsidRPr="00A70593">
        <w:rPr>
          <w:rFonts w:cs="Arial"/>
          <w:i/>
          <w:iCs/>
        </w:rPr>
        <w:t>06/30/2025</w:t>
      </w:r>
      <w:r w:rsidRPr="00A70593">
        <w:rPr>
          <w:rFonts w:cs="Arial"/>
          <w:i/>
          <w:iCs/>
        </w:rPr>
        <w:t>]</w:t>
      </w:r>
      <w:bookmarkEnd w:id="22"/>
    </w:p>
    <w:p w14:paraId="0213EE07" w14:textId="77777777" w:rsidR="008A3A2F" w:rsidRPr="006A5EC0" w:rsidRDefault="008A3A2F" w:rsidP="008440E8">
      <w:pPr>
        <w:jc w:val="both"/>
        <w:rPr>
          <w:rFonts w:cs="Arial"/>
          <w:sz w:val="22"/>
          <w:szCs w:val="22"/>
        </w:rPr>
      </w:pPr>
    </w:p>
    <w:p w14:paraId="11360067" w14:textId="71AD0EC9" w:rsidR="00C04A0F" w:rsidRPr="00A57675" w:rsidRDefault="00C04A0F" w:rsidP="007D6234">
      <w:pPr>
        <w:spacing w:line="276" w:lineRule="auto"/>
        <w:rPr>
          <w:rFonts w:cs="Arial"/>
          <w:color w:val="000000"/>
          <w:szCs w:val="24"/>
        </w:rPr>
      </w:pPr>
      <w:r w:rsidRPr="00A57675">
        <w:rPr>
          <w:rFonts w:cs="Arial"/>
          <w:szCs w:val="24"/>
        </w:rPr>
        <w:t xml:space="preserve">The </w:t>
      </w:r>
      <w:r w:rsidR="00A57675" w:rsidRPr="00A57675">
        <w:rPr>
          <w:rFonts w:cs="Arial"/>
          <w:iCs/>
          <w:szCs w:val="24"/>
        </w:rPr>
        <w:t>Anesthesiology Residency program</w:t>
      </w:r>
      <w:r w:rsidRPr="00A57675">
        <w:rPr>
          <w:rFonts w:cs="Arial"/>
          <w:szCs w:val="24"/>
        </w:rPr>
        <w:t xml:space="preserve"> complies with the GME </w:t>
      </w:r>
      <w:hyperlink r:id="rId45" w:history="1">
        <w:r w:rsidRPr="00A57675">
          <w:rPr>
            <w:rStyle w:val="Hyperlink"/>
            <w:rFonts w:cs="Arial"/>
            <w:b/>
            <w:szCs w:val="24"/>
          </w:rPr>
          <w:t>Additional Pay for Additional Work Policy</w:t>
        </w:r>
      </w:hyperlink>
      <w:r w:rsidR="00FC1B09" w:rsidRPr="00A57675">
        <w:rPr>
          <w:rFonts w:cs="Arial"/>
          <w:szCs w:val="24"/>
        </w:rPr>
        <w:t>.</w:t>
      </w:r>
      <w:r w:rsidR="00A70593">
        <w:rPr>
          <w:rFonts w:cs="Arial"/>
          <w:szCs w:val="24"/>
        </w:rPr>
        <w:t xml:space="preserve"> </w:t>
      </w:r>
    </w:p>
    <w:p w14:paraId="64DC847F" w14:textId="77777777" w:rsidR="007D6234" w:rsidRPr="006A5EC0" w:rsidRDefault="007D6234" w:rsidP="007D6234">
      <w:pPr>
        <w:spacing w:line="276" w:lineRule="auto"/>
        <w:rPr>
          <w:rFonts w:eastAsia="Calibri"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D6234" w:rsidRPr="00E725CB" w14:paraId="08C48596" w14:textId="77777777" w:rsidTr="004E2D2D">
        <w:tc>
          <w:tcPr>
            <w:tcW w:w="8928" w:type="dxa"/>
          </w:tcPr>
          <w:p w14:paraId="723DF4BE" w14:textId="260D465A" w:rsidR="00C04A0F" w:rsidRPr="006A5EC0" w:rsidRDefault="004B4AC9" w:rsidP="007D6234">
            <w:pPr>
              <w:rPr>
                <w:rFonts w:cs="Arial"/>
                <w:i/>
                <w:color w:val="A20000"/>
                <w:szCs w:val="24"/>
              </w:rPr>
            </w:pPr>
            <w:r w:rsidRPr="006A5EC0">
              <w:rPr>
                <w:rFonts w:cs="Arial"/>
                <w:i/>
                <w:szCs w:val="24"/>
              </w:rPr>
              <w:t>T</w:t>
            </w:r>
            <w:r w:rsidR="00C04A0F" w:rsidRPr="006A5EC0">
              <w:rPr>
                <w:rFonts w:cs="Arial"/>
                <w:i/>
                <w:szCs w:val="24"/>
              </w:rPr>
              <w:t>he</w:t>
            </w:r>
            <w:r w:rsidR="00C04A0F" w:rsidRPr="006A5EC0">
              <w:rPr>
                <w:rFonts w:cs="Arial"/>
                <w:i/>
                <w:color w:val="FF0000"/>
                <w:szCs w:val="24"/>
              </w:rPr>
              <w:t xml:space="preserve"> </w:t>
            </w:r>
            <w:r w:rsidR="00A57675" w:rsidRPr="00A57675">
              <w:rPr>
                <w:rFonts w:cs="Arial"/>
                <w:i/>
                <w:szCs w:val="24"/>
              </w:rPr>
              <w:t>A</w:t>
            </w:r>
            <w:r w:rsidR="00A57675" w:rsidRPr="00A57675">
              <w:rPr>
                <w:i/>
              </w:rPr>
              <w:t>nesthesiology Residency</w:t>
            </w:r>
            <w:r w:rsidR="00C04A0F" w:rsidRPr="00A57675">
              <w:rPr>
                <w:rFonts w:cs="Arial"/>
                <w:iCs/>
                <w:szCs w:val="24"/>
              </w:rPr>
              <w:t xml:space="preserve"> </w:t>
            </w:r>
            <w:r w:rsidR="00C04A0F" w:rsidRPr="006A5EC0">
              <w:rPr>
                <w:rFonts w:cs="Arial"/>
                <w:i/>
                <w:szCs w:val="24"/>
              </w:rPr>
              <w:t>program’s policies and procedures are:</w:t>
            </w:r>
          </w:p>
          <w:p w14:paraId="3DF48470" w14:textId="25E3C538" w:rsidR="009B52C5" w:rsidRPr="006A5EC0" w:rsidRDefault="009B52C5" w:rsidP="009B52C5">
            <w:pPr>
              <w:rPr>
                <w:rFonts w:eastAsia="Calibri" w:cs="Arial"/>
                <w:i/>
                <w:color w:val="A20000"/>
                <w:szCs w:val="24"/>
              </w:rPr>
            </w:pPr>
            <w:r w:rsidRPr="006A5EC0">
              <w:rPr>
                <w:rFonts w:eastAsia="Calibri" w:cs="Arial"/>
                <w:i/>
                <w:color w:val="A20000"/>
                <w:szCs w:val="24"/>
              </w:rPr>
              <w:t xml:space="preserve"> </w:t>
            </w:r>
          </w:p>
          <w:p w14:paraId="42535856" w14:textId="3F913B7B" w:rsidR="004B4AC9" w:rsidRPr="006A5EC0" w:rsidRDefault="00031BA8" w:rsidP="00B660DF">
            <w:pPr>
              <w:rPr>
                <w:rFonts w:eastAsia="Calibri" w:cs="Arial"/>
                <w:szCs w:val="24"/>
              </w:rPr>
            </w:pPr>
            <w:sdt>
              <w:sdtPr>
                <w:rPr>
                  <w:rFonts w:eastAsia="Calibri" w:cs="Arial"/>
                  <w:szCs w:val="24"/>
                </w:rPr>
                <w:id w:val="-1921479475"/>
                <w14:checkbox>
                  <w14:checked w14:val="1"/>
                  <w14:checkedState w14:val="2612" w14:font="MS Gothic"/>
                  <w14:uncheckedState w14:val="2610" w14:font="MS Gothic"/>
                </w14:checkbox>
              </w:sdtPr>
              <w:sdtEndPr/>
              <w:sdtContent>
                <w:r w:rsidR="00A57675">
                  <w:rPr>
                    <w:rFonts w:ascii="MS Gothic" w:eastAsia="MS Gothic" w:hAnsi="MS Gothic" w:cs="Arial" w:hint="eastAsia"/>
                    <w:szCs w:val="24"/>
                  </w:rPr>
                  <w:t>☒</w:t>
                </w:r>
              </w:sdtContent>
            </w:sdt>
            <w:r w:rsidR="004B4AC9" w:rsidRPr="006A5EC0">
              <w:rPr>
                <w:rFonts w:eastAsia="Calibri" w:cs="Arial"/>
                <w:i/>
                <w:szCs w:val="24"/>
              </w:rPr>
              <w:t>The program allows additional pay for additional work</w:t>
            </w:r>
          </w:p>
          <w:p w14:paraId="3C078D4D" w14:textId="77777777" w:rsidR="007D6234" w:rsidRPr="006A5EC0" w:rsidRDefault="007D6234" w:rsidP="00A57675">
            <w:pPr>
              <w:rPr>
                <w:rFonts w:eastAsia="Calibri" w:cs="Arial"/>
                <w:szCs w:val="24"/>
              </w:rPr>
            </w:pPr>
          </w:p>
        </w:tc>
      </w:tr>
    </w:tbl>
    <w:p w14:paraId="65E50214" w14:textId="77777777" w:rsidR="006A3A00" w:rsidRPr="006A5EC0" w:rsidRDefault="006A3A00" w:rsidP="008440E8">
      <w:pPr>
        <w:jc w:val="both"/>
        <w:rPr>
          <w:rFonts w:cs="Arial"/>
          <w:sz w:val="22"/>
          <w:szCs w:val="22"/>
        </w:rPr>
      </w:pPr>
    </w:p>
    <w:p w14:paraId="5903EEF0" w14:textId="77777777" w:rsidR="000366D0" w:rsidRPr="00751F1A" w:rsidRDefault="00F41EFB" w:rsidP="000366D0">
      <w:pPr>
        <w:pStyle w:val="Heading1"/>
        <w:rPr>
          <w:rFonts w:cs="Arial"/>
        </w:rPr>
      </w:pPr>
      <w:bookmarkStart w:id="23" w:name="_Toc363724828"/>
      <w:bookmarkStart w:id="24" w:name="_Toc202267352"/>
      <w:r w:rsidRPr="00751F1A">
        <w:rPr>
          <w:rFonts w:cs="Arial"/>
        </w:rPr>
        <w:t>Clinical</w:t>
      </w:r>
      <w:r w:rsidR="002C227E" w:rsidRPr="00751F1A">
        <w:rPr>
          <w:rFonts w:cs="Arial"/>
        </w:rPr>
        <w:t xml:space="preserve"> </w:t>
      </w:r>
      <w:r w:rsidR="00CF3474" w:rsidRPr="00751F1A">
        <w:rPr>
          <w:rFonts w:cs="Arial"/>
        </w:rPr>
        <w:t>and</w:t>
      </w:r>
      <w:r w:rsidR="000929F4" w:rsidRPr="00751F1A">
        <w:rPr>
          <w:rFonts w:cs="Arial"/>
        </w:rPr>
        <w:t xml:space="preserve"> </w:t>
      </w:r>
      <w:r w:rsidRPr="00751F1A">
        <w:rPr>
          <w:rFonts w:cs="Arial"/>
        </w:rPr>
        <w:t>Education</w:t>
      </w:r>
      <w:r w:rsidR="000929F4" w:rsidRPr="00751F1A">
        <w:rPr>
          <w:rFonts w:cs="Arial"/>
        </w:rPr>
        <w:t>al</w:t>
      </w:r>
      <w:r w:rsidRPr="00751F1A">
        <w:rPr>
          <w:rFonts w:cs="Arial"/>
        </w:rPr>
        <w:t xml:space="preserve"> Work Hours </w:t>
      </w:r>
      <w:r w:rsidR="00115C9F" w:rsidRPr="00751F1A">
        <w:rPr>
          <w:rFonts w:cs="Arial"/>
        </w:rPr>
        <w:t>Policy</w:t>
      </w:r>
      <w:bookmarkEnd w:id="23"/>
      <w:bookmarkEnd w:id="24"/>
    </w:p>
    <w:p w14:paraId="45846D96" w14:textId="6473A6D5" w:rsidR="00B51D45" w:rsidRPr="00A70593" w:rsidRDefault="00B51D45" w:rsidP="00E31C74">
      <w:pPr>
        <w:shd w:val="clear" w:color="auto" w:fill="DBE5F1"/>
        <w:jc w:val="center"/>
        <w:rPr>
          <w:rFonts w:cs="Arial"/>
          <w:i/>
          <w:iCs/>
        </w:rPr>
      </w:pPr>
      <w:r w:rsidRPr="006A5EC0">
        <w:rPr>
          <w:rFonts w:cs="Arial"/>
          <w:i/>
          <w:iCs/>
        </w:rPr>
        <w:t xml:space="preserve">Last revised by </w:t>
      </w:r>
      <w:r w:rsidRPr="00A70593">
        <w:rPr>
          <w:rFonts w:cs="Arial"/>
          <w:i/>
          <w:iCs/>
        </w:rPr>
        <w:t xml:space="preserve">program </w:t>
      </w:r>
      <w:r w:rsidR="00A70593" w:rsidRPr="00A70593">
        <w:rPr>
          <w:rFonts w:cs="Arial"/>
          <w:i/>
          <w:iCs/>
        </w:rPr>
        <w:t>[06/30/2025]</w:t>
      </w:r>
    </w:p>
    <w:p w14:paraId="4F981333" w14:textId="77777777" w:rsidR="00B51D45" w:rsidRPr="004F02A2" w:rsidRDefault="00B51D45" w:rsidP="00B51D45">
      <w:pPr>
        <w:rPr>
          <w:rFonts w:cs="Arial"/>
        </w:rPr>
      </w:pPr>
    </w:p>
    <w:p w14:paraId="76AAF8E0" w14:textId="7654E7CE" w:rsidR="008A3A2F" w:rsidRPr="006A5EC0" w:rsidRDefault="008A3A2F" w:rsidP="001F0358">
      <w:pPr>
        <w:spacing w:before="120"/>
        <w:rPr>
          <w:rFonts w:eastAsia="Calibri" w:cs="Arial"/>
          <w:strike/>
          <w:szCs w:val="24"/>
        </w:rPr>
      </w:pPr>
      <w:r w:rsidRPr="006A5EC0">
        <w:rPr>
          <w:rFonts w:cs="Arial"/>
          <w:szCs w:val="24"/>
        </w:rPr>
        <w:t xml:space="preserve">The </w:t>
      </w:r>
      <w:r w:rsidR="00A57675" w:rsidRPr="00A57675">
        <w:rPr>
          <w:rFonts w:cs="Arial"/>
          <w:iCs/>
          <w:szCs w:val="24"/>
        </w:rPr>
        <w:t xml:space="preserve">Anesthesiology Residency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007C0CD5" w:rsidRPr="006A5EC0">
        <w:rPr>
          <w:rFonts w:cs="Arial"/>
          <w:szCs w:val="24"/>
        </w:rPr>
        <w:t xml:space="preserve"> in addition to complying with </w:t>
      </w:r>
      <w:hyperlink r:id="rId46" w:history="1">
        <w:r w:rsidR="007C0CD5" w:rsidRPr="006A5EC0">
          <w:rPr>
            <w:rStyle w:val="Hyperlink"/>
            <w:rFonts w:cs="Arial"/>
            <w:b/>
            <w:szCs w:val="24"/>
          </w:rPr>
          <w:t>GME Clinical &amp; Educational Work Hours Policy</w:t>
        </w:r>
      </w:hyperlink>
      <w:r w:rsidR="005F2F08" w:rsidRPr="006A5EC0">
        <w:rPr>
          <w:rFonts w:eastAsia="Calibri" w:cs="Arial"/>
          <w:szCs w:val="24"/>
        </w:rPr>
        <w:t>.</w:t>
      </w:r>
      <w:r w:rsidR="001F0358">
        <w:rPr>
          <w:rFonts w:eastAsia="Calibri" w:cs="Arial"/>
          <w:szCs w:val="24"/>
        </w:rPr>
        <w:t xml:space="preserve"> </w:t>
      </w:r>
    </w:p>
    <w:p w14:paraId="181AABAE" w14:textId="77777777" w:rsidR="007D6234" w:rsidRPr="006A5EC0" w:rsidRDefault="007D6234" w:rsidP="008A3A2F">
      <w:pPr>
        <w:spacing w:line="276" w:lineRule="auto"/>
        <w:rPr>
          <w:rFonts w:eastAsia="Calibri"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A3A00" w:rsidRPr="00E725CB" w14:paraId="7231F122" w14:textId="77777777" w:rsidTr="004E2D2D">
        <w:tc>
          <w:tcPr>
            <w:tcW w:w="8928" w:type="dxa"/>
          </w:tcPr>
          <w:p w14:paraId="080C3370" w14:textId="33531BE8" w:rsidR="00A57675" w:rsidRDefault="00A57675" w:rsidP="004E2D2D">
            <w:pPr>
              <w:spacing w:line="276" w:lineRule="auto"/>
            </w:pPr>
            <w:r>
              <w:t>In</w:t>
            </w:r>
            <w:r>
              <w:rPr>
                <w:spacing w:val="-4"/>
              </w:rPr>
              <w:t xml:space="preserve"> </w:t>
            </w:r>
            <w:r>
              <w:t>addition</w:t>
            </w:r>
            <w:r>
              <w:rPr>
                <w:spacing w:val="-3"/>
              </w:rPr>
              <w:t xml:space="preserve"> </w:t>
            </w:r>
            <w:r>
              <w:t>to</w:t>
            </w:r>
            <w:r>
              <w:rPr>
                <w:spacing w:val="-3"/>
              </w:rPr>
              <w:t xml:space="preserve"> </w:t>
            </w:r>
            <w:r>
              <w:t>complying</w:t>
            </w:r>
            <w:r>
              <w:rPr>
                <w:spacing w:val="-5"/>
              </w:rPr>
              <w:t xml:space="preserve"> </w:t>
            </w:r>
            <w:r>
              <w:t>with</w:t>
            </w:r>
            <w:r>
              <w:rPr>
                <w:spacing w:val="-3"/>
              </w:rPr>
              <w:t xml:space="preserve"> </w:t>
            </w:r>
            <w:r>
              <w:t>the</w:t>
            </w:r>
            <w:r>
              <w:rPr>
                <w:spacing w:val="-4"/>
              </w:rPr>
              <w:t xml:space="preserve"> </w:t>
            </w:r>
            <w:r>
              <w:t>GME</w:t>
            </w:r>
            <w:r>
              <w:rPr>
                <w:spacing w:val="40"/>
              </w:rPr>
              <w:t xml:space="preserve"> </w:t>
            </w:r>
            <w:hyperlink r:id="rId47">
              <w:r>
                <w:rPr>
                  <w:b/>
                  <w:color w:val="0000FF"/>
                  <w:u w:val="single" w:color="0000FF"/>
                </w:rPr>
                <w:t>Additional</w:t>
              </w:r>
              <w:r>
                <w:rPr>
                  <w:b/>
                  <w:color w:val="0000FF"/>
                  <w:spacing w:val="-3"/>
                  <w:u w:val="single" w:color="0000FF"/>
                </w:rPr>
                <w:t xml:space="preserve"> </w:t>
              </w:r>
              <w:r>
                <w:rPr>
                  <w:b/>
                  <w:color w:val="0000FF"/>
                  <w:u w:val="single" w:color="0000FF"/>
                </w:rPr>
                <w:t>Pay</w:t>
              </w:r>
              <w:r>
                <w:rPr>
                  <w:b/>
                  <w:color w:val="0000FF"/>
                  <w:spacing w:val="-3"/>
                  <w:u w:val="single" w:color="0000FF"/>
                </w:rPr>
                <w:t xml:space="preserve"> </w:t>
              </w:r>
              <w:r>
                <w:rPr>
                  <w:b/>
                  <w:color w:val="0000FF"/>
                  <w:u w:val="single" w:color="0000FF"/>
                </w:rPr>
                <w:t>for</w:t>
              </w:r>
              <w:r>
                <w:rPr>
                  <w:b/>
                  <w:color w:val="0000FF"/>
                  <w:spacing w:val="-4"/>
                  <w:u w:val="single" w:color="0000FF"/>
                </w:rPr>
                <w:t xml:space="preserve"> </w:t>
              </w:r>
              <w:r>
                <w:rPr>
                  <w:b/>
                  <w:color w:val="0000FF"/>
                  <w:u w:val="single" w:color="0000FF"/>
                </w:rPr>
                <w:t>Additional</w:t>
              </w:r>
              <w:r>
                <w:rPr>
                  <w:b/>
                  <w:color w:val="0000FF"/>
                  <w:spacing w:val="-3"/>
                  <w:u w:val="single" w:color="0000FF"/>
                </w:rPr>
                <w:t xml:space="preserve"> </w:t>
              </w:r>
              <w:r>
                <w:rPr>
                  <w:b/>
                  <w:color w:val="0000FF"/>
                  <w:u w:val="single" w:color="0000FF"/>
                </w:rPr>
                <w:t>Work</w:t>
              </w:r>
            </w:hyperlink>
            <w:r>
              <w:rPr>
                <w:b/>
                <w:color w:val="0000FF"/>
              </w:rPr>
              <w:t xml:space="preserve"> </w:t>
            </w:r>
            <w:hyperlink r:id="rId48">
              <w:r>
                <w:rPr>
                  <w:b/>
                  <w:color w:val="0000FF"/>
                  <w:u w:val="single" w:color="0000FF"/>
                </w:rPr>
                <w:t>Policy</w:t>
              </w:r>
              <w:r>
                <w:t xml:space="preserve">, </w:t>
              </w:r>
            </w:hyperlink>
            <w:r>
              <w:t>(</w:t>
            </w:r>
            <w:hyperlink r:id="rId49">
              <w:r>
                <w:rPr>
                  <w:b/>
                  <w:color w:val="0000FF"/>
                  <w:u w:val="single" w:color="0000FF"/>
                </w:rPr>
                <w:t>Additional Pay for Additional Work Form</w:t>
              </w:r>
              <w:r>
                <w:rPr>
                  <w:b/>
                  <w:color w:val="0000FF"/>
                </w:rPr>
                <w:t xml:space="preserve"> </w:t>
              </w:r>
            </w:hyperlink>
            <w:r>
              <w:t>the Anesthesiology Residency program’s policies and procedures are:</w:t>
            </w:r>
          </w:p>
          <w:p w14:paraId="6206CE46" w14:textId="77777777" w:rsidR="00A57675" w:rsidRDefault="00A57675" w:rsidP="004E2D2D">
            <w:pPr>
              <w:spacing w:line="276" w:lineRule="auto"/>
            </w:pPr>
          </w:p>
          <w:p w14:paraId="7A84B526" w14:textId="3AC24F54" w:rsidR="00A57675" w:rsidRDefault="00A57675" w:rsidP="00E66518">
            <w:pPr>
              <w:pStyle w:val="ListParagraph"/>
              <w:widowControl w:val="0"/>
              <w:numPr>
                <w:ilvl w:val="1"/>
                <w:numId w:val="20"/>
              </w:numPr>
              <w:tabs>
                <w:tab w:val="left" w:pos="1677"/>
              </w:tabs>
              <w:autoSpaceDE w:val="0"/>
              <w:autoSpaceDN w:val="0"/>
              <w:ind w:right="710"/>
              <w:rPr>
                <w:rFonts w:ascii="Arial" w:hAnsi="Arial" w:cs="Arial"/>
              </w:rPr>
            </w:pPr>
            <w:r w:rsidRPr="00A57675">
              <w:rPr>
                <w:rFonts w:ascii="Arial" w:hAnsi="Arial" w:cs="Arial"/>
              </w:rPr>
              <w:t>Additional pay can be earned by volunteering for available shifts in the UCH general OR, the UCH Cardiothoracic Service, the UCH Acute Pain Service, and the UCH critical care units. Only residents in good academic and clinical standing are eligible to cover shifts. Priority for shifts goes to CA3 residents and residents on rotations with limited call responsibilities. CA1 residents may participate starting in January of their CA1 year. Additionally,</w:t>
            </w:r>
            <w:r w:rsidRPr="00A57675">
              <w:rPr>
                <w:rFonts w:ascii="Arial" w:hAnsi="Arial" w:cs="Arial"/>
                <w:spacing w:val="-4"/>
              </w:rPr>
              <w:t xml:space="preserve"> </w:t>
            </w:r>
            <w:r w:rsidRPr="00A57675">
              <w:rPr>
                <w:rFonts w:ascii="Arial" w:hAnsi="Arial" w:cs="Arial"/>
              </w:rPr>
              <w:t>residents</w:t>
            </w:r>
            <w:r w:rsidRPr="00A57675">
              <w:rPr>
                <w:rFonts w:ascii="Arial" w:hAnsi="Arial" w:cs="Arial"/>
                <w:spacing w:val="-7"/>
              </w:rPr>
              <w:t xml:space="preserve"> </w:t>
            </w:r>
            <w:r w:rsidRPr="00A57675">
              <w:rPr>
                <w:rFonts w:ascii="Arial" w:hAnsi="Arial" w:cs="Arial"/>
              </w:rPr>
              <w:t>are</w:t>
            </w:r>
            <w:r w:rsidRPr="00A57675">
              <w:rPr>
                <w:rFonts w:ascii="Arial" w:hAnsi="Arial" w:cs="Arial"/>
                <w:spacing w:val="-5"/>
              </w:rPr>
              <w:t xml:space="preserve"> </w:t>
            </w:r>
            <w:r w:rsidRPr="00A57675">
              <w:rPr>
                <w:rFonts w:ascii="Arial" w:hAnsi="Arial" w:cs="Arial"/>
              </w:rPr>
              <w:t>expected</w:t>
            </w:r>
            <w:r w:rsidRPr="00A57675">
              <w:rPr>
                <w:rFonts w:ascii="Arial" w:hAnsi="Arial" w:cs="Arial"/>
                <w:spacing w:val="-3"/>
              </w:rPr>
              <w:t xml:space="preserve"> </w:t>
            </w:r>
            <w:r w:rsidRPr="00A57675">
              <w:rPr>
                <w:rFonts w:ascii="Arial" w:hAnsi="Arial" w:cs="Arial"/>
              </w:rPr>
              <w:t>to</w:t>
            </w:r>
            <w:r w:rsidRPr="00A57675">
              <w:rPr>
                <w:rFonts w:ascii="Arial" w:hAnsi="Arial" w:cs="Arial"/>
                <w:spacing w:val="-5"/>
              </w:rPr>
              <w:t xml:space="preserve"> </w:t>
            </w:r>
            <w:r w:rsidRPr="00A57675">
              <w:rPr>
                <w:rFonts w:ascii="Arial" w:hAnsi="Arial" w:cs="Arial"/>
              </w:rPr>
              <w:t>maintain</w:t>
            </w:r>
            <w:r w:rsidRPr="00A57675">
              <w:rPr>
                <w:rFonts w:ascii="Arial" w:hAnsi="Arial" w:cs="Arial"/>
                <w:spacing w:val="-5"/>
              </w:rPr>
              <w:t xml:space="preserve"> </w:t>
            </w:r>
            <w:r w:rsidRPr="00A57675">
              <w:rPr>
                <w:rFonts w:ascii="Arial" w:hAnsi="Arial" w:cs="Arial"/>
              </w:rPr>
              <w:t>a</w:t>
            </w:r>
            <w:r w:rsidRPr="00A57675">
              <w:rPr>
                <w:rFonts w:ascii="Arial" w:hAnsi="Arial" w:cs="Arial"/>
                <w:spacing w:val="-4"/>
              </w:rPr>
              <w:t xml:space="preserve"> </w:t>
            </w:r>
            <w:r w:rsidRPr="00A57675">
              <w:rPr>
                <w:rFonts w:ascii="Arial" w:hAnsi="Arial" w:cs="Arial"/>
              </w:rPr>
              <w:t>minimal</w:t>
            </w:r>
            <w:r w:rsidRPr="00A57675">
              <w:rPr>
                <w:rFonts w:ascii="Arial" w:hAnsi="Arial" w:cs="Arial"/>
                <w:spacing w:val="-5"/>
              </w:rPr>
              <w:t xml:space="preserve"> </w:t>
            </w:r>
            <w:r w:rsidRPr="00A57675">
              <w:rPr>
                <w:rFonts w:ascii="Arial" w:hAnsi="Arial" w:cs="Arial"/>
              </w:rPr>
              <w:t>performance</w:t>
            </w:r>
            <w:r w:rsidRPr="00A57675">
              <w:rPr>
                <w:rFonts w:ascii="Arial" w:hAnsi="Arial" w:cs="Arial"/>
                <w:spacing w:val="-4"/>
              </w:rPr>
              <w:t xml:space="preserve"> </w:t>
            </w:r>
            <w:r w:rsidRPr="00A57675">
              <w:rPr>
                <w:rFonts w:ascii="Arial" w:hAnsi="Arial" w:cs="Arial"/>
              </w:rPr>
              <w:t>on standardized tests (AKT and ITE) to be eligible for additional shifts.</w:t>
            </w:r>
          </w:p>
          <w:p w14:paraId="6DB9620B" w14:textId="77777777" w:rsidR="00A57675" w:rsidRPr="00A57675" w:rsidRDefault="00A57675" w:rsidP="00E66518">
            <w:pPr>
              <w:pStyle w:val="ListParagraph"/>
              <w:numPr>
                <w:ilvl w:val="1"/>
                <w:numId w:val="20"/>
              </w:numPr>
              <w:rPr>
                <w:rFonts w:ascii="Arial" w:hAnsi="Arial" w:cs="Arial"/>
              </w:rPr>
            </w:pPr>
            <w:r w:rsidRPr="00A57675">
              <w:rPr>
                <w:rFonts w:ascii="Arial" w:hAnsi="Arial" w:cs="Arial"/>
              </w:rPr>
              <w:t>Set shifts on the weekend are available for the UCH general OR: Saturday (R2AM (7a-7p), R2PM (7a-7a Sun), R3 (7a-7p) and Sunday (R2AM (7a- 11p), R3 (7a-7p). Those shifts are paid at a $25/</w:t>
            </w:r>
            <w:proofErr w:type="spellStart"/>
            <w:r w:rsidRPr="00A57675">
              <w:rPr>
                <w:rFonts w:ascii="Arial" w:hAnsi="Arial" w:cs="Arial"/>
              </w:rPr>
              <w:t>hr</w:t>
            </w:r>
            <w:proofErr w:type="spellEnd"/>
            <w:r w:rsidRPr="00A57675">
              <w:rPr>
                <w:rFonts w:ascii="Arial" w:hAnsi="Arial" w:cs="Arial"/>
              </w:rPr>
              <w:t xml:space="preserve"> pager rate and $100/ </w:t>
            </w:r>
            <w:proofErr w:type="spellStart"/>
            <w:r w:rsidRPr="00A57675">
              <w:rPr>
                <w:rFonts w:ascii="Arial" w:hAnsi="Arial" w:cs="Arial"/>
              </w:rPr>
              <w:t>hr</w:t>
            </w:r>
            <w:proofErr w:type="spellEnd"/>
            <w:r w:rsidRPr="00A57675">
              <w:rPr>
                <w:rFonts w:ascii="Arial" w:hAnsi="Arial" w:cs="Arial"/>
              </w:rPr>
              <w:t xml:space="preserve"> for time in the hospital working clinically (in addition to the pager rate). Holiday shifts </w:t>
            </w:r>
            <w:proofErr w:type="gramStart"/>
            <w:r w:rsidRPr="00A57675">
              <w:rPr>
                <w:rFonts w:ascii="Arial" w:hAnsi="Arial" w:cs="Arial"/>
              </w:rPr>
              <w:t>similar to</w:t>
            </w:r>
            <w:proofErr w:type="gramEnd"/>
            <w:r w:rsidRPr="00A57675">
              <w:rPr>
                <w:rFonts w:ascii="Arial" w:hAnsi="Arial" w:cs="Arial"/>
              </w:rPr>
              <w:t xml:space="preserve"> above are also available. The shift is home call and if the resident is needed, then the charge nurse will contact the assigned </w:t>
            </w:r>
            <w:r w:rsidRPr="00A57675">
              <w:rPr>
                <w:rFonts w:ascii="Arial" w:hAnsi="Arial" w:cs="Arial"/>
              </w:rPr>
              <w:lastRenderedPageBreak/>
              <w:t>resident. The resident must be within 30 minutes of UCH. The Chief residents solicit for requests each month and interested residents can submit their request for shifts through QGenda, our scheduling website. CA1 residents in their first six months of training are ineligible to cover these shifts.</w:t>
            </w:r>
          </w:p>
          <w:p w14:paraId="5302172F" w14:textId="77777777" w:rsidR="00A57675" w:rsidRPr="00A57675" w:rsidRDefault="00A57675" w:rsidP="00E66518">
            <w:pPr>
              <w:pStyle w:val="ListParagraph"/>
              <w:numPr>
                <w:ilvl w:val="1"/>
                <w:numId w:val="20"/>
              </w:numPr>
              <w:rPr>
                <w:rFonts w:ascii="Arial" w:hAnsi="Arial" w:cs="Arial"/>
              </w:rPr>
            </w:pPr>
            <w:r w:rsidRPr="00A57675">
              <w:rPr>
                <w:rFonts w:ascii="Arial" w:hAnsi="Arial" w:cs="Arial"/>
              </w:rPr>
              <w:t>The UCH CT3 shift is 24-hour home call and is geared for holidays only. This resident is the third CT call resident, meaning both the first and second call residents are involved in cases. The resident must be within one hour of UCH. Residents must complete at least one month on the CT service to be eligible. The shift pays $1000.</w:t>
            </w:r>
          </w:p>
          <w:p w14:paraId="3E09F07F" w14:textId="77777777" w:rsidR="00A57675" w:rsidRPr="00A57675" w:rsidRDefault="00A57675" w:rsidP="00E66518">
            <w:pPr>
              <w:pStyle w:val="ListParagraph"/>
              <w:numPr>
                <w:ilvl w:val="1"/>
                <w:numId w:val="20"/>
              </w:numPr>
              <w:rPr>
                <w:rFonts w:ascii="Arial" w:hAnsi="Arial" w:cs="Arial"/>
              </w:rPr>
            </w:pPr>
            <w:r w:rsidRPr="00A57675">
              <w:rPr>
                <w:rFonts w:ascii="Arial" w:hAnsi="Arial" w:cs="Arial"/>
              </w:rPr>
              <w:t>Occasionally, shifts need to be covered on the Acute Pain Service for night or weekend coverage. When available, the Chief residents solicit for requests. Residents must complete both the rounding and block portions of the APS rotations to be eligible. The pay is $1308/shift.</w:t>
            </w:r>
          </w:p>
          <w:p w14:paraId="408CBCC0" w14:textId="4761EC86" w:rsidR="004C5963" w:rsidRPr="00A57675" w:rsidRDefault="00A57675" w:rsidP="00E66518">
            <w:pPr>
              <w:pStyle w:val="ListParagraph"/>
              <w:numPr>
                <w:ilvl w:val="1"/>
                <w:numId w:val="20"/>
              </w:numPr>
              <w:rPr>
                <w:rFonts w:ascii="Arial" w:hAnsi="Arial" w:cs="Arial"/>
              </w:rPr>
            </w:pPr>
            <w:r w:rsidRPr="00A57675">
              <w:rPr>
                <w:rFonts w:ascii="Arial" w:hAnsi="Arial" w:cs="Arial"/>
              </w:rPr>
              <w:t>Occasionally, shifts need to be covered in either the STICU or CTICU. When available, the Surgery Chief residents solicit for requests. Residents must have experience on the unit to be eligible. The shift pays $144/hour.</w:t>
            </w:r>
            <w:r w:rsidR="007C0CD5" w:rsidRPr="00A57675">
              <w:rPr>
                <w:rFonts w:cs="Arial"/>
                <w:i/>
                <w:color w:val="79632C" w:themeColor="accent1" w:themeShade="80"/>
                <w:szCs w:val="24"/>
              </w:rPr>
              <w:t xml:space="preserve"> </w:t>
            </w:r>
          </w:p>
        </w:tc>
      </w:tr>
    </w:tbl>
    <w:p w14:paraId="46B8FC8E" w14:textId="77777777" w:rsidR="00D112AD" w:rsidRPr="006A5EC0" w:rsidRDefault="00D112AD" w:rsidP="00D112AD">
      <w:pPr>
        <w:jc w:val="both"/>
        <w:rPr>
          <w:rFonts w:cs="Arial"/>
          <w:sz w:val="22"/>
          <w:szCs w:val="22"/>
        </w:rPr>
      </w:pPr>
    </w:p>
    <w:p w14:paraId="41BDB2D2" w14:textId="77777777" w:rsidR="00D112AD" w:rsidRPr="00BF5C15" w:rsidRDefault="00D112AD" w:rsidP="000366D0">
      <w:pPr>
        <w:pStyle w:val="Heading1"/>
        <w:rPr>
          <w:rFonts w:cs="Arial"/>
        </w:rPr>
      </w:pPr>
      <w:bookmarkStart w:id="25" w:name="_Toc202267353"/>
      <w:bookmarkStart w:id="26" w:name="_Hlk193468563"/>
      <w:bookmarkStart w:id="27" w:name="_Hlk195609755"/>
      <w:r w:rsidRPr="00B64D47">
        <w:rPr>
          <w:rFonts w:cs="Arial"/>
        </w:rPr>
        <w:t>Concern/Complaint Policy</w:t>
      </w:r>
      <w:bookmarkEnd w:id="25"/>
    </w:p>
    <w:bookmarkEnd w:id="26"/>
    <w:p w14:paraId="2FC2D8B5" w14:textId="4678457B" w:rsidR="00B51D45" w:rsidRPr="00A11133" w:rsidRDefault="00B51D45" w:rsidP="00E31C74">
      <w:pPr>
        <w:shd w:val="clear" w:color="auto" w:fill="DBE5F1"/>
        <w:jc w:val="center"/>
        <w:rPr>
          <w:rFonts w:cs="Arial"/>
          <w:i/>
          <w:iCs/>
        </w:rPr>
      </w:pPr>
      <w:r w:rsidRPr="00BF5C15">
        <w:rPr>
          <w:rFonts w:cs="Arial"/>
          <w:i/>
          <w:iCs/>
        </w:rPr>
        <w:t>Last revised by progra</w:t>
      </w:r>
      <w:r w:rsidRPr="00A11133">
        <w:rPr>
          <w:rFonts w:cs="Arial"/>
          <w:i/>
          <w:iCs/>
        </w:rPr>
        <w:t xml:space="preserve">m </w:t>
      </w:r>
      <w:r w:rsidR="00A70593" w:rsidRPr="00A11133">
        <w:rPr>
          <w:rFonts w:cs="Arial"/>
          <w:i/>
          <w:iCs/>
        </w:rPr>
        <w:t>[06/30/2025]</w:t>
      </w:r>
    </w:p>
    <w:p w14:paraId="13AEBF6C" w14:textId="77777777" w:rsidR="007D49C6" w:rsidRPr="004F02A2" w:rsidRDefault="007D49C6" w:rsidP="00DD7981">
      <w:pPr>
        <w:rPr>
          <w:rFonts w:cs="Arial"/>
        </w:rPr>
      </w:pPr>
    </w:p>
    <w:p w14:paraId="3ADBF422" w14:textId="1BCE5717" w:rsidR="00D32CE0" w:rsidRPr="00B64D47" w:rsidRDefault="00B51D45">
      <w:pPr>
        <w:rPr>
          <w:rFonts w:cs="Arial"/>
          <w:szCs w:val="24"/>
        </w:rPr>
      </w:pPr>
      <w:r w:rsidRPr="00B64D47">
        <w:rPr>
          <w:rFonts w:cs="Arial"/>
          <w:szCs w:val="24"/>
        </w:rPr>
        <w:t xml:space="preserve">Each </w:t>
      </w:r>
      <w:r w:rsidR="00B15345" w:rsidRPr="00B64D47">
        <w:rPr>
          <w:rFonts w:cs="Arial"/>
          <w:szCs w:val="24"/>
        </w:rPr>
        <w:t xml:space="preserve">program must have internal </w:t>
      </w:r>
      <w:r w:rsidR="00943D7F" w:rsidRPr="00B64D47">
        <w:rPr>
          <w:rFonts w:cs="Arial"/>
          <w:szCs w:val="24"/>
        </w:rPr>
        <w:t>mechanisms and individuals</w:t>
      </w:r>
      <w:r w:rsidR="00B15345" w:rsidRPr="00B64D47">
        <w:rPr>
          <w:rFonts w:cs="Arial"/>
          <w:szCs w:val="24"/>
        </w:rPr>
        <w:t>, known to Residents, through which Resident</w:t>
      </w:r>
      <w:r w:rsidR="00872DB5" w:rsidRPr="00B64D47">
        <w:rPr>
          <w:rFonts w:cs="Arial"/>
          <w:szCs w:val="24"/>
        </w:rPr>
        <w:t xml:space="preserve">s </w:t>
      </w:r>
      <w:proofErr w:type="gramStart"/>
      <w:r w:rsidR="00872DB5" w:rsidRPr="00B64D47">
        <w:rPr>
          <w:rFonts w:cs="Arial"/>
          <w:b/>
          <w:bCs/>
          <w:szCs w:val="24"/>
        </w:rPr>
        <w:t>have the opportunity to</w:t>
      </w:r>
      <w:proofErr w:type="gramEnd"/>
      <w:r w:rsidR="00872DB5" w:rsidRPr="00B64D47">
        <w:rPr>
          <w:rFonts w:cs="Arial"/>
          <w:b/>
          <w:bCs/>
          <w:szCs w:val="24"/>
        </w:rPr>
        <w:t xml:space="preserve"> raise concerns, report mistreatment and provide feedback in a confidential manner as appropriate without fear of intimidation or retaliation</w:t>
      </w:r>
      <w:r w:rsidR="00413561" w:rsidRPr="00B64D47">
        <w:rPr>
          <w:rFonts w:cs="Arial"/>
          <w:b/>
          <w:bCs/>
          <w:szCs w:val="24"/>
        </w:rPr>
        <w:t>.</w:t>
      </w:r>
      <w:r w:rsidR="00D32CE0" w:rsidRPr="00B64D47">
        <w:rPr>
          <w:rFonts w:cs="Arial"/>
          <w:szCs w:val="24"/>
        </w:rPr>
        <w:t xml:space="preserve"> </w:t>
      </w:r>
    </w:p>
    <w:p w14:paraId="765A5C1B" w14:textId="77777777" w:rsidR="00B15345" w:rsidRPr="00B64D47" w:rsidRDefault="00B15345" w:rsidP="00DD7981">
      <w:pPr>
        <w:rPr>
          <w:rFonts w:cs="Arial"/>
          <w:szCs w:val="24"/>
        </w:rPr>
      </w:pPr>
    </w:p>
    <w:p w14:paraId="14CBE193" w14:textId="4A811D7A" w:rsidR="000345BE" w:rsidRPr="00B64D47" w:rsidRDefault="000345BE" w:rsidP="000345BE">
      <w:pPr>
        <w:autoSpaceDE w:val="0"/>
        <w:autoSpaceDN w:val="0"/>
        <w:contextualSpacing/>
        <w:rPr>
          <w:rFonts w:cs="Arial"/>
          <w:szCs w:val="24"/>
        </w:rPr>
      </w:pPr>
      <w:r w:rsidRPr="00B64D47">
        <w:rPr>
          <w:rFonts w:cs="Arial"/>
          <w:szCs w:val="24"/>
        </w:rPr>
        <w:t xml:space="preserve">See the CU GME-wide </w:t>
      </w:r>
      <w:hyperlink r:id="rId50" w:history="1">
        <w:r w:rsidRPr="00B64D47">
          <w:rPr>
            <w:rStyle w:val="Hyperlink"/>
            <w:rFonts w:cs="Arial"/>
            <w:szCs w:val="24"/>
          </w:rPr>
          <w:t>Concern/Complaint Policy</w:t>
        </w:r>
      </w:hyperlink>
      <w:r w:rsidRPr="00B64D47">
        <w:rPr>
          <w:rFonts w:cs="Arial"/>
          <w:szCs w:val="24"/>
        </w:rPr>
        <w:t xml:space="preserve"> for options available to all residents and fellows. Contacts listed in the policy include: </w:t>
      </w:r>
    </w:p>
    <w:p w14:paraId="2D2C293A" w14:textId="77777777" w:rsidR="000345BE" w:rsidRPr="00B64D47" w:rsidRDefault="000345BE" w:rsidP="00E66518">
      <w:pPr>
        <w:pStyle w:val="ListParagraph"/>
        <w:numPr>
          <w:ilvl w:val="0"/>
          <w:numId w:val="8"/>
        </w:numPr>
        <w:spacing w:after="0" w:line="240" w:lineRule="auto"/>
        <w:contextualSpacing w:val="0"/>
        <w:rPr>
          <w:rFonts w:ascii="Arial" w:hAnsi="Arial" w:cs="Arial"/>
          <w:sz w:val="24"/>
          <w:szCs w:val="24"/>
        </w:rPr>
      </w:pPr>
      <w:r w:rsidRPr="00B64D47">
        <w:rPr>
          <w:rFonts w:ascii="Arial" w:hAnsi="Arial" w:cs="Arial"/>
          <w:sz w:val="24"/>
          <w:szCs w:val="24"/>
        </w:rPr>
        <w:t xml:space="preserve">GME Associate Dean/ACGME DIO </w:t>
      </w:r>
    </w:p>
    <w:p w14:paraId="12367263" w14:textId="44D1BD29" w:rsidR="000345BE" w:rsidRPr="00B64D47" w:rsidRDefault="000345BE" w:rsidP="00E66518">
      <w:pPr>
        <w:pStyle w:val="ListParagraph"/>
        <w:numPr>
          <w:ilvl w:val="1"/>
          <w:numId w:val="8"/>
        </w:numPr>
        <w:spacing w:after="0" w:line="240" w:lineRule="auto"/>
        <w:contextualSpacing w:val="0"/>
        <w:rPr>
          <w:rFonts w:ascii="Arial" w:hAnsi="Arial" w:cs="Arial"/>
          <w:sz w:val="24"/>
          <w:szCs w:val="24"/>
        </w:rPr>
      </w:pPr>
      <w:r w:rsidRPr="00B64D47">
        <w:rPr>
          <w:rFonts w:ascii="Arial" w:hAnsi="Arial" w:cs="Arial"/>
          <w:sz w:val="24"/>
          <w:szCs w:val="24"/>
        </w:rPr>
        <w:t>(</w:t>
      </w:r>
      <w:hyperlink r:id="rId51" w:history="1">
        <w:r w:rsidRPr="00B64D47">
          <w:rPr>
            <w:rStyle w:val="Hyperlink"/>
            <w:rFonts w:ascii="Arial" w:hAnsi="Arial" w:cs="Arial"/>
            <w:sz w:val="24"/>
            <w:szCs w:val="24"/>
          </w:rPr>
          <w:t>Geoffrey.Connors@cuanschutz.edu</w:t>
        </w:r>
      </w:hyperlink>
      <w:r w:rsidRPr="00B64D47">
        <w:rPr>
          <w:rFonts w:ascii="Arial" w:hAnsi="Arial" w:cs="Arial"/>
          <w:sz w:val="24"/>
          <w:szCs w:val="24"/>
        </w:rPr>
        <w:t xml:space="preserve">) </w:t>
      </w:r>
      <w:r w:rsidRPr="00B64D47" w:rsidDel="00F849E0">
        <w:rPr>
          <w:rFonts w:ascii="Arial" w:hAnsi="Arial" w:cs="Arial"/>
          <w:sz w:val="24"/>
          <w:szCs w:val="24"/>
        </w:rPr>
        <w:t xml:space="preserve"> </w:t>
      </w:r>
    </w:p>
    <w:p w14:paraId="4DCEEB0C" w14:textId="77777777" w:rsidR="000345BE" w:rsidRPr="00B64D47" w:rsidRDefault="000345BE" w:rsidP="00E66518">
      <w:pPr>
        <w:pStyle w:val="ListParagraph"/>
        <w:numPr>
          <w:ilvl w:val="1"/>
          <w:numId w:val="8"/>
        </w:numPr>
        <w:spacing w:after="0" w:line="240" w:lineRule="auto"/>
        <w:contextualSpacing w:val="0"/>
        <w:rPr>
          <w:rFonts w:ascii="Arial" w:hAnsi="Arial" w:cs="Arial"/>
          <w:sz w:val="24"/>
          <w:szCs w:val="24"/>
        </w:rPr>
      </w:pPr>
      <w:r w:rsidRPr="00B64D47">
        <w:rPr>
          <w:rFonts w:ascii="Arial" w:hAnsi="Arial" w:cs="Arial"/>
          <w:sz w:val="24"/>
          <w:szCs w:val="24"/>
        </w:rPr>
        <w:t xml:space="preserve">an anonymous reporting link to the GME Associate Dean/ACGME DIO on the GME website: </w:t>
      </w:r>
      <w:hyperlink r:id="rId52" w:history="1">
        <w:r w:rsidRPr="00B64D47">
          <w:rPr>
            <w:rStyle w:val="Hyperlink"/>
            <w:rFonts w:ascii="Arial" w:hAnsi="Arial" w:cs="Arial"/>
            <w:sz w:val="24"/>
            <w:szCs w:val="24"/>
          </w:rPr>
          <w:t>https://ucdenverdata.formstack.com/forms/anonymous_report</w:t>
        </w:r>
      </w:hyperlink>
      <w:r w:rsidRPr="00B64D47">
        <w:rPr>
          <w:rFonts w:ascii="Arial" w:hAnsi="Arial" w:cs="Arial"/>
          <w:sz w:val="24"/>
          <w:szCs w:val="24"/>
        </w:rPr>
        <w:t>.</w:t>
      </w:r>
    </w:p>
    <w:p w14:paraId="161C1636" w14:textId="7B61E243" w:rsidR="000345BE" w:rsidRPr="00B64D47" w:rsidRDefault="000345BE" w:rsidP="00E66518">
      <w:pPr>
        <w:pStyle w:val="ListParagraph"/>
        <w:numPr>
          <w:ilvl w:val="0"/>
          <w:numId w:val="8"/>
        </w:numPr>
        <w:autoSpaceDE w:val="0"/>
        <w:autoSpaceDN w:val="0"/>
        <w:spacing w:after="0" w:line="240" w:lineRule="auto"/>
        <w:rPr>
          <w:rFonts w:ascii="Arial" w:hAnsi="Arial" w:cs="Arial"/>
          <w:sz w:val="24"/>
          <w:szCs w:val="24"/>
        </w:rPr>
      </w:pPr>
      <w:r w:rsidRPr="00B64D47">
        <w:rPr>
          <w:rFonts w:ascii="Arial" w:hAnsi="Arial" w:cs="Arial"/>
          <w:sz w:val="24"/>
          <w:szCs w:val="24"/>
        </w:rPr>
        <w:t xml:space="preserve">CUSOM </w:t>
      </w:r>
      <w:hyperlink r:id="rId53" w:history="1">
        <w:r w:rsidRPr="00B64D47">
          <w:rPr>
            <w:rStyle w:val="Hyperlink"/>
            <w:rFonts w:ascii="Arial" w:hAnsi="Arial" w:cs="Arial"/>
            <w:sz w:val="24"/>
            <w:szCs w:val="24"/>
          </w:rPr>
          <w:t>Office of Faculty Relations</w:t>
        </w:r>
      </w:hyperlink>
      <w:r w:rsidRPr="00B64D47">
        <w:rPr>
          <w:rFonts w:ascii="Arial" w:hAnsi="Arial" w:cs="Arial"/>
          <w:sz w:val="24"/>
          <w:szCs w:val="24"/>
        </w:rPr>
        <w:t xml:space="preserve"> (303-724-4776)</w:t>
      </w:r>
    </w:p>
    <w:p w14:paraId="4E8CC9D7" w14:textId="77777777" w:rsidR="000345BE" w:rsidRPr="00B64D47" w:rsidRDefault="000345BE" w:rsidP="00E66518">
      <w:pPr>
        <w:numPr>
          <w:ilvl w:val="0"/>
          <w:numId w:val="8"/>
        </w:numPr>
        <w:autoSpaceDE w:val="0"/>
        <w:autoSpaceDN w:val="0"/>
        <w:contextualSpacing/>
        <w:rPr>
          <w:rFonts w:cs="Arial"/>
          <w:szCs w:val="24"/>
        </w:rPr>
      </w:pPr>
      <w:r w:rsidRPr="00B64D47">
        <w:rPr>
          <w:rFonts w:cs="Arial"/>
          <w:szCs w:val="24"/>
        </w:rPr>
        <w:t xml:space="preserve">CUSOM </w:t>
      </w:r>
      <w:hyperlink r:id="rId54" w:history="1">
        <w:r w:rsidRPr="00B64D47">
          <w:rPr>
            <w:rStyle w:val="Hyperlink"/>
            <w:rFonts w:cs="Arial"/>
            <w:szCs w:val="24"/>
          </w:rPr>
          <w:t>Office of Equity</w:t>
        </w:r>
      </w:hyperlink>
      <w:r w:rsidRPr="00B64D47">
        <w:rPr>
          <w:rFonts w:cs="Arial"/>
          <w:szCs w:val="24"/>
        </w:rPr>
        <w:t xml:space="preserve"> (303-315-2567)</w:t>
      </w:r>
    </w:p>
    <w:p w14:paraId="0A282E1A" w14:textId="2473334C" w:rsidR="000345BE" w:rsidRPr="00B64D47" w:rsidRDefault="000345BE" w:rsidP="00E66518">
      <w:pPr>
        <w:numPr>
          <w:ilvl w:val="0"/>
          <w:numId w:val="8"/>
        </w:numPr>
        <w:autoSpaceDE w:val="0"/>
        <w:autoSpaceDN w:val="0"/>
        <w:contextualSpacing/>
        <w:rPr>
          <w:rFonts w:cs="Arial"/>
          <w:szCs w:val="24"/>
        </w:rPr>
      </w:pPr>
      <w:r w:rsidRPr="00B64D47">
        <w:rPr>
          <w:rFonts w:cs="Arial"/>
          <w:szCs w:val="24"/>
        </w:rPr>
        <w:t xml:space="preserve">CUSOM </w:t>
      </w:r>
      <w:hyperlink r:id="rId55" w:history="1">
        <w:r w:rsidRPr="00B64D47">
          <w:rPr>
            <w:rStyle w:val="Hyperlink"/>
            <w:rFonts w:cs="Arial"/>
            <w:szCs w:val="24"/>
          </w:rPr>
          <w:t>Office of Diversity, Equity, and Inclusion</w:t>
        </w:r>
      </w:hyperlink>
      <w:r w:rsidRPr="00B64D47">
        <w:rPr>
          <w:rFonts w:cs="Arial"/>
          <w:szCs w:val="24"/>
        </w:rPr>
        <w:t xml:space="preserve"> </w:t>
      </w:r>
    </w:p>
    <w:p w14:paraId="427D4BA0" w14:textId="77777777" w:rsidR="000345BE" w:rsidRPr="00B64D47" w:rsidRDefault="000345BE" w:rsidP="00E66518">
      <w:pPr>
        <w:numPr>
          <w:ilvl w:val="0"/>
          <w:numId w:val="8"/>
        </w:numPr>
        <w:autoSpaceDE w:val="0"/>
        <w:autoSpaceDN w:val="0"/>
        <w:contextualSpacing/>
        <w:rPr>
          <w:rFonts w:cs="Arial"/>
          <w:szCs w:val="24"/>
        </w:rPr>
      </w:pPr>
      <w:r w:rsidRPr="00B64D47">
        <w:rPr>
          <w:rFonts w:cs="Arial"/>
          <w:szCs w:val="24"/>
        </w:rPr>
        <w:t xml:space="preserve">CUSOM </w:t>
      </w:r>
      <w:hyperlink r:id="rId56" w:history="1">
        <w:r w:rsidRPr="00B64D47">
          <w:rPr>
            <w:rStyle w:val="Hyperlink"/>
            <w:rFonts w:cs="Arial"/>
            <w:szCs w:val="24"/>
          </w:rPr>
          <w:t>Ombuds Office</w:t>
        </w:r>
      </w:hyperlink>
      <w:r w:rsidRPr="00B64D47">
        <w:rPr>
          <w:rFonts w:cs="Arial"/>
          <w:szCs w:val="24"/>
        </w:rPr>
        <w:t xml:space="preserve"> (303-724-2950)</w:t>
      </w:r>
    </w:p>
    <w:p w14:paraId="5BCB0B18" w14:textId="77777777" w:rsidR="000345BE" w:rsidRPr="00B64D47" w:rsidRDefault="000345BE" w:rsidP="000345BE">
      <w:pPr>
        <w:rPr>
          <w:rFonts w:cs="Arial"/>
          <w:szCs w:val="24"/>
        </w:rPr>
      </w:pPr>
    </w:p>
    <w:p w14:paraId="2CBFE484" w14:textId="5B0499F5" w:rsidR="00B15345" w:rsidRPr="006A5EC0" w:rsidRDefault="00943D7F" w:rsidP="000345BE">
      <w:pPr>
        <w:jc w:val="both"/>
        <w:rPr>
          <w:rFonts w:cs="Arial"/>
          <w:szCs w:val="24"/>
        </w:rPr>
      </w:pPr>
      <w:r w:rsidRPr="00B64D47">
        <w:rPr>
          <w:rFonts w:cs="Arial"/>
          <w:szCs w:val="24"/>
        </w:rPr>
        <w:t>A</w:t>
      </w:r>
      <w:r w:rsidR="000345BE" w:rsidRPr="00B64D47">
        <w:rPr>
          <w:rFonts w:cs="Arial"/>
          <w:szCs w:val="24"/>
        </w:rPr>
        <w:t xml:space="preserve">dditional </w:t>
      </w:r>
      <w:r w:rsidRPr="00B64D47">
        <w:rPr>
          <w:rFonts w:cs="Arial"/>
          <w:szCs w:val="24"/>
        </w:rPr>
        <w:t>information</w:t>
      </w:r>
      <w:r w:rsidR="000345BE" w:rsidRPr="00B64D47">
        <w:rPr>
          <w:rFonts w:cs="Arial"/>
          <w:szCs w:val="24"/>
        </w:rPr>
        <w:t xml:space="preserve"> can be found online at </w:t>
      </w:r>
      <w:hyperlink r:id="rId57" w:history="1">
        <w:r w:rsidR="000345BE" w:rsidRPr="00B64D47">
          <w:rPr>
            <w:rStyle w:val="Hyperlink"/>
            <w:rFonts w:cs="Arial"/>
            <w:szCs w:val="24"/>
          </w:rPr>
          <w:t>Resident Guide to Reporting a Problem or Concern.</w:t>
        </w:r>
      </w:hyperlink>
    </w:p>
    <w:p w14:paraId="2B29220F" w14:textId="77777777" w:rsidR="000345BE" w:rsidRPr="006A5EC0" w:rsidRDefault="000345BE" w:rsidP="000345BE">
      <w:pPr>
        <w:jc w:val="both"/>
        <w:rPr>
          <w:rFonts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D112AD" w:rsidRPr="00E725CB" w14:paraId="30C5BB99" w14:textId="77777777" w:rsidTr="008206B4">
        <w:tc>
          <w:tcPr>
            <w:tcW w:w="8928" w:type="dxa"/>
          </w:tcPr>
          <w:p w14:paraId="58AE57F8" w14:textId="1470442F" w:rsidR="00D112AD" w:rsidRPr="00E80436" w:rsidRDefault="00D112AD" w:rsidP="008206B4">
            <w:pPr>
              <w:rPr>
                <w:rFonts w:cs="Arial"/>
                <w:color w:val="0000FF"/>
                <w:szCs w:val="24"/>
              </w:rPr>
            </w:pPr>
            <w:bookmarkStart w:id="28" w:name="_Hlk193461748"/>
            <w:bookmarkStart w:id="29" w:name="_Hlk193461758"/>
            <w:r w:rsidRPr="00E80436">
              <w:rPr>
                <w:rFonts w:cs="Arial"/>
                <w:szCs w:val="24"/>
              </w:rPr>
              <w:t xml:space="preserve">In addition to </w:t>
            </w:r>
            <w:r w:rsidR="000345BE" w:rsidRPr="00E80436">
              <w:rPr>
                <w:rFonts w:cs="Arial"/>
                <w:szCs w:val="24"/>
              </w:rPr>
              <w:t>the above GME-wide mechanisms</w:t>
            </w:r>
            <w:r w:rsidRPr="00E80436">
              <w:rPr>
                <w:rFonts w:cs="Arial"/>
                <w:szCs w:val="24"/>
              </w:rPr>
              <w:t xml:space="preserve">, the </w:t>
            </w:r>
            <w:r w:rsidR="00E80436" w:rsidRPr="00E80436">
              <w:rPr>
                <w:rFonts w:cs="Arial"/>
                <w:szCs w:val="24"/>
              </w:rPr>
              <w:t xml:space="preserve">Anesthesiology </w:t>
            </w:r>
            <w:proofErr w:type="gramStart"/>
            <w:r w:rsidR="00E80436" w:rsidRPr="00E80436">
              <w:rPr>
                <w:rFonts w:cs="Arial"/>
                <w:szCs w:val="24"/>
              </w:rPr>
              <w:t xml:space="preserve">Residency </w:t>
            </w:r>
            <w:r w:rsidRPr="00E80436">
              <w:rPr>
                <w:rFonts w:cs="Arial"/>
                <w:szCs w:val="24"/>
              </w:rPr>
              <w:t xml:space="preserve"> </w:t>
            </w:r>
            <w:r w:rsidRPr="00E80436">
              <w:rPr>
                <w:rFonts w:cs="Arial"/>
                <w:color w:val="000000"/>
                <w:szCs w:val="24"/>
              </w:rPr>
              <w:t>program’s</w:t>
            </w:r>
            <w:proofErr w:type="gramEnd"/>
            <w:r w:rsidRPr="00E80436">
              <w:rPr>
                <w:rFonts w:cs="Arial"/>
                <w:color w:val="000000"/>
                <w:szCs w:val="24"/>
              </w:rPr>
              <w:t xml:space="preserve"> </w:t>
            </w:r>
            <w:r w:rsidR="000345BE" w:rsidRPr="00E80436">
              <w:rPr>
                <w:rFonts w:cs="Arial"/>
                <w:color w:val="000000"/>
                <w:szCs w:val="24"/>
              </w:rPr>
              <w:t>additional reporting structures and individuals include</w:t>
            </w:r>
            <w:r w:rsidRPr="00E80436">
              <w:rPr>
                <w:rFonts w:cs="Arial"/>
                <w:color w:val="000000"/>
                <w:szCs w:val="24"/>
              </w:rPr>
              <w:t xml:space="preserve">: </w:t>
            </w:r>
          </w:p>
          <w:p w14:paraId="33644034" w14:textId="77777777" w:rsidR="00E80436" w:rsidRDefault="00E80436" w:rsidP="00E80436">
            <w:pPr>
              <w:pStyle w:val="NormalWeb"/>
              <w:rPr>
                <w:rFonts w:ascii="Arial" w:hAnsi="Arial" w:cs="Arial"/>
                <w:bdr w:val="none" w:sz="0" w:space="0" w:color="auto" w:frame="1"/>
              </w:rPr>
            </w:pPr>
            <w:r w:rsidRPr="00E80436">
              <w:rPr>
                <w:rFonts w:ascii="Arial" w:hAnsi="Arial" w:cs="Arial"/>
                <w:bdr w:val="none" w:sz="0" w:space="0" w:color="auto" w:frame="1"/>
              </w:rPr>
              <w:t xml:space="preserve">Residents who wish to communicate complaints or resolve issues within the program or department may bring them up at our monthly Resident/Chair </w:t>
            </w:r>
            <w:r w:rsidRPr="00E80436">
              <w:rPr>
                <w:rFonts w:ascii="Arial" w:hAnsi="Arial" w:cs="Arial"/>
                <w:bdr w:val="none" w:sz="0" w:space="0" w:color="auto" w:frame="1"/>
              </w:rPr>
              <w:lastRenderedPageBreak/>
              <w:t>Forum or meet with their Faculty Advisor, the Residency Director, VC for Education or the Department Chair at any time.</w:t>
            </w:r>
          </w:p>
          <w:p w14:paraId="555E5A38" w14:textId="3A25BDB9" w:rsidR="00E80436" w:rsidRDefault="002914CB" w:rsidP="00E80436">
            <w:pPr>
              <w:pStyle w:val="NormalWeb"/>
              <w:rPr>
                <w:rFonts w:ascii="Arial" w:hAnsi="Arial" w:cs="Arial"/>
              </w:rPr>
            </w:pPr>
            <w:r w:rsidRPr="002914CB">
              <w:rPr>
                <w:rFonts w:ascii="Arial" w:hAnsi="Arial" w:cs="Arial"/>
              </w:rPr>
              <w:t>If the concern or complaint involves the Program Director and/or cannot be addressed with the Program Director, residents can contact the program’s appointed trusted confidential advisor.</w:t>
            </w:r>
          </w:p>
          <w:p w14:paraId="2CC531FB" w14:textId="77777777" w:rsidR="00E80436" w:rsidRPr="002914CB" w:rsidRDefault="00E80436" w:rsidP="00E80436">
            <w:pPr>
              <w:jc w:val="both"/>
              <w:rPr>
                <w:rFonts w:cs="Arial"/>
                <w:b/>
                <w:i/>
                <w:szCs w:val="24"/>
                <w:u w:val="single"/>
              </w:rPr>
            </w:pPr>
            <w:r w:rsidRPr="002914CB">
              <w:rPr>
                <w:rFonts w:cs="Arial"/>
                <w:b/>
                <w:i/>
                <w:szCs w:val="24"/>
                <w:u w:val="single"/>
              </w:rPr>
              <w:t>Trusted Advisor Name</w:t>
            </w:r>
          </w:p>
          <w:p w14:paraId="241B3F61" w14:textId="77777777" w:rsidR="00E80436" w:rsidRPr="002914CB" w:rsidRDefault="00E80436" w:rsidP="00E80436">
            <w:pPr>
              <w:jc w:val="both"/>
              <w:rPr>
                <w:rFonts w:cs="Arial"/>
                <w:i/>
                <w:szCs w:val="24"/>
              </w:rPr>
            </w:pPr>
            <w:r w:rsidRPr="002914CB">
              <w:rPr>
                <w:rFonts w:cs="Arial"/>
                <w:i/>
                <w:szCs w:val="24"/>
              </w:rPr>
              <w:t>Dr. Anthony Oliva</w:t>
            </w:r>
          </w:p>
          <w:p w14:paraId="445B33DF" w14:textId="7CC6B3B9" w:rsidR="00E80436" w:rsidRPr="002914CB" w:rsidRDefault="00E80436" w:rsidP="00E80436">
            <w:pPr>
              <w:jc w:val="both"/>
              <w:rPr>
                <w:rFonts w:cs="Arial"/>
                <w:i/>
                <w:szCs w:val="24"/>
              </w:rPr>
            </w:pPr>
            <w:r w:rsidRPr="002914CB">
              <w:rPr>
                <w:rFonts w:cs="Arial"/>
                <w:i/>
                <w:szCs w:val="24"/>
              </w:rPr>
              <w:t xml:space="preserve">Vice Chair </w:t>
            </w:r>
            <w:r w:rsidR="002914CB" w:rsidRPr="002914CB">
              <w:rPr>
                <w:rFonts w:cs="Arial"/>
                <w:i/>
                <w:szCs w:val="24"/>
              </w:rPr>
              <w:t>for</w:t>
            </w:r>
            <w:r w:rsidRPr="002914CB">
              <w:rPr>
                <w:rFonts w:cs="Arial"/>
                <w:i/>
                <w:szCs w:val="24"/>
              </w:rPr>
              <w:t xml:space="preserve"> Education and Associate Professor </w:t>
            </w:r>
          </w:p>
          <w:p w14:paraId="79E1BE5C" w14:textId="77777777" w:rsidR="00E80436" w:rsidRPr="002914CB" w:rsidRDefault="00E80436" w:rsidP="00E80436">
            <w:pPr>
              <w:jc w:val="both"/>
              <w:rPr>
                <w:rFonts w:cs="Arial"/>
                <w:i/>
                <w:szCs w:val="24"/>
              </w:rPr>
            </w:pPr>
            <w:r w:rsidRPr="002914CB">
              <w:rPr>
                <w:rFonts w:cs="Arial"/>
                <w:i/>
                <w:szCs w:val="24"/>
              </w:rPr>
              <w:t>Phone: 303-906-8276</w:t>
            </w:r>
          </w:p>
          <w:p w14:paraId="6450D325" w14:textId="77777777" w:rsidR="00E80436" w:rsidRPr="002914CB" w:rsidRDefault="00E80436" w:rsidP="00E80436">
            <w:pPr>
              <w:jc w:val="both"/>
              <w:rPr>
                <w:rFonts w:cs="Arial"/>
                <w:i/>
                <w:szCs w:val="24"/>
              </w:rPr>
            </w:pPr>
            <w:r w:rsidRPr="002914CB">
              <w:rPr>
                <w:rFonts w:cs="Arial"/>
                <w:i/>
                <w:szCs w:val="24"/>
              </w:rPr>
              <w:t>Email: Anthony.oliva@cuanschutz.edu</w:t>
            </w:r>
          </w:p>
          <w:bookmarkEnd w:id="28"/>
          <w:p w14:paraId="215E112D" w14:textId="77777777" w:rsidR="00D112AD" w:rsidRPr="006A5EC0" w:rsidRDefault="00D112AD" w:rsidP="0005512B">
            <w:pPr>
              <w:rPr>
                <w:rFonts w:cs="Arial"/>
                <w:szCs w:val="24"/>
              </w:rPr>
            </w:pPr>
          </w:p>
        </w:tc>
      </w:tr>
      <w:bookmarkEnd w:id="29"/>
      <w:bookmarkEnd w:id="27"/>
    </w:tbl>
    <w:p w14:paraId="0F4BDD8F" w14:textId="77777777" w:rsidR="00D112AD" w:rsidRPr="006A5EC0" w:rsidRDefault="00D112AD" w:rsidP="00990774">
      <w:pPr>
        <w:rPr>
          <w:rFonts w:cs="Arial"/>
        </w:rPr>
      </w:pPr>
    </w:p>
    <w:p w14:paraId="76230937" w14:textId="17E2FE72" w:rsidR="007A75D2" w:rsidRPr="00B64D47" w:rsidRDefault="007A75D2" w:rsidP="007A75D2">
      <w:pPr>
        <w:pStyle w:val="Heading1"/>
        <w:rPr>
          <w:rFonts w:cs="Arial"/>
        </w:rPr>
      </w:pPr>
      <w:bookmarkStart w:id="30" w:name="_Toc202267354"/>
      <w:bookmarkStart w:id="31" w:name="_Hlk195802470"/>
      <w:bookmarkStart w:id="32" w:name="_Hlk195609794"/>
      <w:bookmarkStart w:id="33" w:name="_Toc363724835"/>
      <w:r w:rsidRPr="00B64D47">
        <w:rPr>
          <w:rFonts w:cs="Arial"/>
        </w:rPr>
        <w:t>Educational Funds Policy</w:t>
      </w:r>
      <w:bookmarkEnd w:id="30"/>
      <w:r w:rsidRPr="00B64D47">
        <w:rPr>
          <w:rFonts w:cs="Arial"/>
        </w:rPr>
        <w:t xml:space="preserve"> </w:t>
      </w:r>
    </w:p>
    <w:p w14:paraId="392582E2" w14:textId="0D24260E" w:rsidR="007A75D2" w:rsidRPr="006A5EC0" w:rsidRDefault="007A75D2" w:rsidP="007A75D2">
      <w:pPr>
        <w:shd w:val="clear" w:color="auto" w:fill="DBE5F1"/>
        <w:jc w:val="center"/>
        <w:rPr>
          <w:rFonts w:cs="Arial"/>
          <w:i/>
          <w:iCs/>
          <w:color w:val="79632C" w:themeColor="accent1" w:themeShade="80"/>
        </w:rPr>
      </w:pPr>
      <w:r w:rsidRPr="00B64D47">
        <w:rPr>
          <w:rFonts w:cs="Arial"/>
          <w:i/>
          <w:iCs/>
        </w:rPr>
        <w:t xml:space="preserve">Last revised by program </w:t>
      </w:r>
      <w:bookmarkStart w:id="34" w:name="_Hlk201669728"/>
      <w:r w:rsidR="00A70593" w:rsidRPr="00B64D47">
        <w:rPr>
          <w:rFonts w:cs="Arial"/>
          <w:i/>
          <w:iCs/>
        </w:rPr>
        <w:t>[06/30/2025]</w:t>
      </w:r>
      <w:bookmarkEnd w:id="34"/>
    </w:p>
    <w:bookmarkEnd w:id="31"/>
    <w:p w14:paraId="6F1AF456" w14:textId="77777777" w:rsidR="007A75D2" w:rsidRPr="004F02A2" w:rsidRDefault="007A75D2" w:rsidP="007A75D2">
      <w:pPr>
        <w:rPr>
          <w:rFonts w:cs="Arial"/>
        </w:rPr>
      </w:pPr>
    </w:p>
    <w:p w14:paraId="2DEB039D" w14:textId="5FB7261A" w:rsidR="007A75D2" w:rsidRPr="00B64D47" w:rsidRDefault="007A75D2" w:rsidP="004E678E">
      <w:pPr>
        <w:rPr>
          <w:rFonts w:eastAsia="Calibri" w:cs="Arial"/>
          <w:szCs w:val="24"/>
        </w:rPr>
      </w:pPr>
      <w:bookmarkStart w:id="35" w:name="_Hlk195802444"/>
      <w:r w:rsidRPr="00B64D47">
        <w:rPr>
          <w:rFonts w:eastAsia="Calibri" w:cs="Arial"/>
          <w:szCs w:val="24"/>
        </w:rPr>
        <w:t xml:space="preserve">Per the </w:t>
      </w:r>
      <w:hyperlink r:id="rId58" w:history="1">
        <w:r w:rsidRPr="00B64D47">
          <w:rPr>
            <w:rStyle w:val="Hyperlink"/>
            <w:rFonts w:eastAsia="Calibri" w:cs="Arial"/>
            <w:szCs w:val="24"/>
          </w:rPr>
          <w:t>GME Resident Educational Funds Policy</w:t>
        </w:r>
      </w:hyperlink>
      <w:r w:rsidRPr="00B64D47">
        <w:rPr>
          <w:rFonts w:eastAsia="Calibri" w:cs="Arial"/>
          <w:szCs w:val="24"/>
        </w:rPr>
        <w:t>,</w:t>
      </w:r>
      <w:r w:rsidR="004E678E" w:rsidRPr="00B64D47">
        <w:rPr>
          <w:rFonts w:eastAsia="Calibri" w:cs="Arial"/>
          <w:szCs w:val="24"/>
        </w:rPr>
        <w:t xml:space="preserve"> Program Directors have discretion to determine if the funds will be pooled for department-level expenses or disseminated to the Residents for individualized expenses. </w:t>
      </w:r>
    </w:p>
    <w:p w14:paraId="78B7CEBA" w14:textId="77777777" w:rsidR="007A75D2" w:rsidRPr="006A5EC0" w:rsidRDefault="007A75D2" w:rsidP="007A75D2">
      <w:pPr>
        <w:rPr>
          <w:rFonts w:eastAsia="Calibri" w:cs="Arial"/>
          <w:szCs w:val="24"/>
          <w:highlight w:val="yellow"/>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A75D2" w:rsidRPr="00E725CB" w14:paraId="6358B8F5" w14:textId="77777777" w:rsidTr="003106C2">
        <w:tc>
          <w:tcPr>
            <w:tcW w:w="8928" w:type="dxa"/>
          </w:tcPr>
          <w:p w14:paraId="2773344B" w14:textId="77777777" w:rsidR="007A75D2" w:rsidRPr="006A5EC0" w:rsidRDefault="007A75D2" w:rsidP="003106C2">
            <w:pPr>
              <w:rPr>
                <w:rFonts w:eastAsia="Calibri" w:cs="Arial"/>
                <w:i/>
                <w:color w:val="79632C" w:themeColor="accent1" w:themeShade="80"/>
                <w:szCs w:val="24"/>
                <w:highlight w:val="yellow"/>
              </w:rPr>
            </w:pPr>
          </w:p>
          <w:p w14:paraId="12C2E8AB" w14:textId="77DE9E50" w:rsidR="004E678E" w:rsidRPr="00B64D47" w:rsidRDefault="00031BA8" w:rsidP="003106C2">
            <w:pPr>
              <w:ind w:left="720"/>
              <w:rPr>
                <w:rFonts w:eastAsia="Calibri" w:cs="Arial"/>
                <w:iCs/>
                <w:color w:val="9F2936" w:themeColor="accent3"/>
                <w:szCs w:val="24"/>
              </w:rPr>
            </w:pPr>
            <w:sdt>
              <w:sdtPr>
                <w:rPr>
                  <w:rFonts w:eastAsia="Calibri" w:cs="Arial"/>
                  <w:iCs/>
                  <w:szCs w:val="24"/>
                </w:rPr>
                <w:id w:val="1118801639"/>
                <w14:checkbox>
                  <w14:checked w14:val="1"/>
                  <w14:checkedState w14:val="2612" w14:font="MS Gothic"/>
                  <w14:uncheckedState w14:val="2610" w14:font="MS Gothic"/>
                </w14:checkbox>
              </w:sdtPr>
              <w:sdtEndPr/>
              <w:sdtContent>
                <w:r w:rsidR="00D1746D" w:rsidRPr="00021ECB">
                  <w:rPr>
                    <w:rFonts w:ascii="MS Gothic" w:eastAsia="MS Gothic" w:hAnsi="MS Gothic" w:cs="Arial" w:hint="eastAsia"/>
                    <w:iCs/>
                    <w:szCs w:val="24"/>
                  </w:rPr>
                  <w:t>☒</w:t>
                </w:r>
              </w:sdtContent>
            </w:sdt>
            <w:r w:rsidR="007A75D2" w:rsidRPr="00021ECB">
              <w:rPr>
                <w:rFonts w:eastAsia="Calibri" w:cs="Arial"/>
                <w:iCs/>
                <w:szCs w:val="24"/>
              </w:rPr>
              <w:t xml:space="preserve"> </w:t>
            </w:r>
            <w:r w:rsidR="007A75D2" w:rsidRPr="00B64D47">
              <w:rPr>
                <w:rFonts w:eastAsia="Calibri" w:cs="Arial"/>
                <w:iCs/>
                <w:color w:val="000000" w:themeColor="text1"/>
                <w:szCs w:val="24"/>
              </w:rPr>
              <w:t xml:space="preserve">The </w:t>
            </w:r>
            <w:r w:rsidR="00A70593" w:rsidRPr="00B64D47">
              <w:rPr>
                <w:rFonts w:eastAsia="Calibri" w:cs="Arial"/>
                <w:iCs/>
                <w:szCs w:val="24"/>
              </w:rPr>
              <w:t>Anesthesiology Residency</w:t>
            </w:r>
            <w:r w:rsidR="007A75D2" w:rsidRPr="00B64D47">
              <w:rPr>
                <w:rFonts w:eastAsia="Calibri" w:cs="Arial"/>
                <w:iCs/>
                <w:color w:val="000000" w:themeColor="text1"/>
                <w:szCs w:val="24"/>
              </w:rPr>
              <w:t xml:space="preserve"> </w:t>
            </w:r>
            <w:r w:rsidR="004E678E" w:rsidRPr="00B64D47">
              <w:rPr>
                <w:rFonts w:eastAsia="Calibri" w:cs="Arial"/>
                <w:iCs/>
                <w:color w:val="000000" w:themeColor="text1"/>
                <w:szCs w:val="24"/>
              </w:rPr>
              <w:t xml:space="preserve">pools funds for departmental-level expenses. </w:t>
            </w:r>
          </w:p>
          <w:p w14:paraId="55FEB019" w14:textId="6E4A0F62" w:rsidR="007A75D2" w:rsidRPr="006A5EC0" w:rsidRDefault="007A75D2" w:rsidP="003106C2">
            <w:pPr>
              <w:ind w:left="720"/>
              <w:rPr>
                <w:rFonts w:eastAsia="Calibri" w:cs="Arial"/>
                <w:i/>
                <w:color w:val="79632C" w:themeColor="accent1" w:themeShade="80"/>
                <w:szCs w:val="24"/>
                <w:highlight w:val="yellow"/>
              </w:rPr>
            </w:pPr>
            <w:r w:rsidRPr="007529A8">
              <w:rPr>
                <w:rFonts w:eastAsia="Calibri" w:cs="Arial"/>
                <w:iCs/>
                <w:color w:val="79632C" w:themeColor="accent1" w:themeShade="80"/>
                <w:szCs w:val="24"/>
                <w:highlight w:val="yellow"/>
              </w:rPr>
              <w:t xml:space="preserve"> </w:t>
            </w:r>
          </w:p>
          <w:p w14:paraId="5C10C72A" w14:textId="32639E6F" w:rsidR="004E678E" w:rsidRPr="00B64D47" w:rsidRDefault="00B64D47" w:rsidP="004E678E">
            <w:pPr>
              <w:rPr>
                <w:rFonts w:eastAsia="Calibri" w:cs="Arial"/>
                <w:iCs/>
                <w:szCs w:val="24"/>
              </w:rPr>
            </w:pPr>
            <w:r w:rsidRPr="00B64D47">
              <w:rPr>
                <w:rFonts w:eastAsia="Calibri" w:cs="Arial"/>
                <w:iCs/>
                <w:szCs w:val="24"/>
              </w:rPr>
              <w:t>The Anesthesiology department pools the</w:t>
            </w:r>
            <w:r w:rsidR="00031E34">
              <w:rPr>
                <w:rFonts w:eastAsia="Calibri" w:cs="Arial"/>
                <w:iCs/>
                <w:szCs w:val="24"/>
              </w:rPr>
              <w:t xml:space="preserve"> GME educational</w:t>
            </w:r>
            <w:r w:rsidRPr="00B64D47">
              <w:rPr>
                <w:rFonts w:eastAsia="Calibri" w:cs="Arial"/>
                <w:iCs/>
                <w:szCs w:val="24"/>
              </w:rPr>
              <w:t xml:space="preserve"> funds to pay for </w:t>
            </w:r>
            <w:proofErr w:type="spellStart"/>
            <w:r w:rsidRPr="00B64D47">
              <w:rPr>
                <w:rFonts w:eastAsia="Calibri" w:cs="Arial"/>
                <w:iCs/>
                <w:szCs w:val="24"/>
              </w:rPr>
              <w:t>TrueLearn</w:t>
            </w:r>
            <w:proofErr w:type="spellEnd"/>
            <w:r w:rsidRPr="00B64D47">
              <w:rPr>
                <w:rFonts w:eastAsia="Calibri" w:cs="Arial"/>
                <w:iCs/>
                <w:szCs w:val="24"/>
              </w:rPr>
              <w:t xml:space="preserve"> subscriptions for </w:t>
            </w:r>
            <w:r w:rsidR="00031E34">
              <w:rPr>
                <w:rFonts w:eastAsia="Calibri" w:cs="Arial"/>
                <w:iCs/>
                <w:szCs w:val="24"/>
              </w:rPr>
              <w:t>all</w:t>
            </w:r>
            <w:r w:rsidRPr="00B64D47">
              <w:rPr>
                <w:rFonts w:eastAsia="Calibri" w:cs="Arial"/>
                <w:iCs/>
                <w:szCs w:val="24"/>
              </w:rPr>
              <w:t xml:space="preserve"> residents to help </w:t>
            </w:r>
            <w:r w:rsidR="00031E34">
              <w:rPr>
                <w:rFonts w:eastAsia="Calibri" w:cs="Arial"/>
                <w:iCs/>
                <w:szCs w:val="24"/>
              </w:rPr>
              <w:t xml:space="preserve">them </w:t>
            </w:r>
            <w:r w:rsidRPr="00B64D47">
              <w:rPr>
                <w:rFonts w:eastAsia="Calibri" w:cs="Arial"/>
                <w:iCs/>
                <w:szCs w:val="24"/>
              </w:rPr>
              <w:t xml:space="preserve">prepare for the BASIC, ITE and ADVANCED exams. </w:t>
            </w:r>
          </w:p>
          <w:p w14:paraId="7269E3E5" w14:textId="5A175BEA" w:rsidR="004E678E" w:rsidRPr="006A5EC0" w:rsidRDefault="004E678E" w:rsidP="00B64D47">
            <w:pPr>
              <w:ind w:left="720"/>
              <w:rPr>
                <w:rFonts w:cs="Arial"/>
                <w:bCs/>
                <w:i/>
                <w:color w:val="005E00"/>
                <w:szCs w:val="24"/>
              </w:rPr>
            </w:pPr>
          </w:p>
        </w:tc>
      </w:tr>
    </w:tbl>
    <w:p w14:paraId="03525942" w14:textId="77777777" w:rsidR="007D49C6" w:rsidRPr="00751F1A" w:rsidRDefault="004C5963" w:rsidP="000366D0">
      <w:pPr>
        <w:pStyle w:val="Heading1"/>
        <w:rPr>
          <w:rFonts w:cs="Arial"/>
        </w:rPr>
      </w:pPr>
      <w:bookmarkStart w:id="36" w:name="_Toc202267355"/>
      <w:bookmarkEnd w:id="32"/>
      <w:bookmarkEnd w:id="35"/>
      <w:r w:rsidRPr="00751F1A">
        <w:rPr>
          <w:rFonts w:cs="Arial"/>
        </w:rPr>
        <w:t>Eligibility and Selection Policy</w:t>
      </w:r>
      <w:bookmarkEnd w:id="33"/>
      <w:bookmarkEnd w:id="36"/>
    </w:p>
    <w:p w14:paraId="3AA2CF83" w14:textId="4C56AA59" w:rsidR="000366D0" w:rsidRPr="00534934" w:rsidRDefault="000366D0" w:rsidP="00E31C74">
      <w:pPr>
        <w:shd w:val="clear" w:color="auto" w:fill="DBE5F1"/>
        <w:jc w:val="center"/>
        <w:rPr>
          <w:rFonts w:cs="Arial"/>
          <w:i/>
          <w:iCs/>
          <w:color w:val="79632C" w:themeColor="accent1" w:themeShade="80"/>
        </w:rPr>
      </w:pPr>
      <w:r w:rsidRPr="006A5EC0">
        <w:rPr>
          <w:rFonts w:cs="Arial"/>
          <w:i/>
          <w:iCs/>
        </w:rPr>
        <w:t xml:space="preserve">Last revised by program </w:t>
      </w:r>
      <w:r w:rsidR="00A70593" w:rsidRPr="00A11133">
        <w:rPr>
          <w:rFonts w:cs="Arial"/>
          <w:i/>
          <w:iCs/>
        </w:rPr>
        <w:t>[06/30/2025]</w:t>
      </w:r>
    </w:p>
    <w:p w14:paraId="149DD0E8" w14:textId="77777777" w:rsidR="007D49C6" w:rsidRPr="006A5EC0" w:rsidRDefault="007D49C6" w:rsidP="00BB672A">
      <w:pPr>
        <w:rPr>
          <w:rFonts w:cs="Arial"/>
          <w:szCs w:val="24"/>
        </w:rPr>
      </w:pPr>
    </w:p>
    <w:p w14:paraId="00D3D430" w14:textId="123FE173" w:rsidR="00BB672A" w:rsidRPr="006A5EC0" w:rsidRDefault="00BB672A" w:rsidP="001F0358">
      <w:pPr>
        <w:spacing w:before="120"/>
        <w:rPr>
          <w:rFonts w:cs="Arial"/>
        </w:rPr>
      </w:pPr>
      <w:r w:rsidRPr="006A5EC0">
        <w:rPr>
          <w:rFonts w:cs="Arial"/>
          <w:szCs w:val="24"/>
        </w:rPr>
        <w:t xml:space="preserve">The </w:t>
      </w:r>
      <w:r w:rsidR="00AE49C2" w:rsidRPr="00AE49C2">
        <w:rPr>
          <w:rFonts w:cs="Arial"/>
          <w:szCs w:val="24"/>
        </w:rPr>
        <w:t>Anesthesiology Residency</w:t>
      </w:r>
      <w:r w:rsidRPr="00AE49C2">
        <w:rPr>
          <w:rFonts w:cs="Arial"/>
          <w:szCs w:val="24"/>
        </w:rPr>
        <w:t xml:space="preserve">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Pr="006A5EC0">
        <w:rPr>
          <w:rFonts w:cs="Arial"/>
          <w:szCs w:val="24"/>
        </w:rPr>
        <w:t xml:space="preserve"> in addition to complying with GME </w:t>
      </w:r>
      <w:hyperlink r:id="rId59" w:history="1">
        <w:r w:rsidRPr="006A5EC0">
          <w:rPr>
            <w:rStyle w:val="Hyperlink"/>
            <w:rFonts w:cs="Arial"/>
            <w:b/>
            <w:szCs w:val="24"/>
          </w:rPr>
          <w:t>Eligibility and Selection Policy</w:t>
        </w:r>
      </w:hyperlink>
      <w:r w:rsidR="00820C05" w:rsidRPr="006A5EC0">
        <w:rPr>
          <w:rFonts w:cs="Arial"/>
          <w:szCs w:val="24"/>
        </w:rPr>
        <w:t>.</w:t>
      </w:r>
      <w:r w:rsidR="001F0358">
        <w:rPr>
          <w:rFonts w:cs="Arial"/>
          <w:szCs w:val="24"/>
        </w:rPr>
        <w:t xml:space="preserve"> </w:t>
      </w:r>
    </w:p>
    <w:p w14:paraId="46ED161C" w14:textId="77777777" w:rsidR="00FD7BC1" w:rsidRPr="006A5EC0" w:rsidRDefault="00FD7BC1" w:rsidP="00FD7BC1">
      <w:pPr>
        <w:rPr>
          <w:rFonts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A3A00" w:rsidRPr="00E725CB" w14:paraId="6D723DBC" w14:textId="77777777" w:rsidTr="00FD7BC1">
        <w:tc>
          <w:tcPr>
            <w:tcW w:w="8702" w:type="dxa"/>
          </w:tcPr>
          <w:p w14:paraId="199C1B96" w14:textId="77777777" w:rsidR="00626D03" w:rsidRPr="006A5EC0" w:rsidRDefault="00626D03" w:rsidP="006A3A00">
            <w:pPr>
              <w:rPr>
                <w:rFonts w:cs="Arial"/>
                <w:color w:val="0066FF"/>
                <w:szCs w:val="24"/>
              </w:rPr>
            </w:pPr>
            <w:bookmarkStart w:id="37" w:name="_Hlk160000781"/>
          </w:p>
          <w:p w14:paraId="5ADB6100" w14:textId="530B0003" w:rsidR="005B3BAC" w:rsidRPr="006A5EC0" w:rsidRDefault="005B3BAC" w:rsidP="00990774">
            <w:pPr>
              <w:rPr>
                <w:rFonts w:cs="Arial"/>
                <w:color w:val="A20000"/>
                <w:szCs w:val="24"/>
              </w:rPr>
            </w:pPr>
            <w:r w:rsidRPr="006A5EC0">
              <w:rPr>
                <w:rFonts w:cs="Arial"/>
                <w:szCs w:val="24"/>
              </w:rPr>
              <w:t>The</w:t>
            </w:r>
            <w:r w:rsidR="00AE49C2">
              <w:rPr>
                <w:rFonts w:cs="Arial"/>
                <w:szCs w:val="24"/>
              </w:rPr>
              <w:t xml:space="preserve"> Anesthesiology Residency </w:t>
            </w:r>
            <w:r w:rsidRPr="006A5EC0">
              <w:rPr>
                <w:rFonts w:cs="Arial"/>
                <w:color w:val="000000"/>
                <w:szCs w:val="24"/>
              </w:rPr>
              <w:t>program’s policies and procedures are:</w:t>
            </w:r>
            <w:r w:rsidRPr="006A5EC0">
              <w:rPr>
                <w:rFonts w:cs="Arial"/>
                <w:color w:val="A20000"/>
                <w:szCs w:val="24"/>
              </w:rPr>
              <w:t xml:space="preserve"> </w:t>
            </w:r>
          </w:p>
          <w:p w14:paraId="04F32384" w14:textId="77777777" w:rsidR="005B3BAC" w:rsidRPr="006A5EC0" w:rsidRDefault="005B3BAC" w:rsidP="00990774">
            <w:pPr>
              <w:rPr>
                <w:rFonts w:cs="Arial"/>
                <w:color w:val="9F2936" w:themeColor="accent3"/>
                <w:szCs w:val="24"/>
              </w:rPr>
            </w:pPr>
          </w:p>
          <w:p w14:paraId="7D2D379C" w14:textId="77777777" w:rsidR="00AE49C2" w:rsidRPr="00AE49C2" w:rsidRDefault="00AE49C2" w:rsidP="00AE49C2">
            <w:pPr>
              <w:rPr>
                <w:rFonts w:cs="Arial"/>
                <w:szCs w:val="24"/>
              </w:rPr>
            </w:pPr>
            <w:r w:rsidRPr="00AE49C2">
              <w:rPr>
                <w:rFonts w:cs="Arial"/>
                <w:szCs w:val="24"/>
              </w:rPr>
              <w:t xml:space="preserve">In addition to complying with GME </w:t>
            </w:r>
            <w:hyperlink r:id="rId60">
              <w:r w:rsidRPr="00AE49C2">
                <w:rPr>
                  <w:rStyle w:val="Hyperlink"/>
                  <w:rFonts w:cs="Arial"/>
                  <w:b/>
                  <w:szCs w:val="24"/>
                </w:rPr>
                <w:t>Eligibility and Selection Policy</w:t>
              </w:r>
              <w:r w:rsidRPr="00AE49C2">
                <w:rPr>
                  <w:rStyle w:val="Hyperlink"/>
                  <w:rFonts w:cs="Arial"/>
                  <w:szCs w:val="24"/>
                </w:rPr>
                <w:t xml:space="preserve">, </w:t>
              </w:r>
            </w:hyperlink>
            <w:r w:rsidRPr="00AE49C2">
              <w:rPr>
                <w:rFonts w:cs="Arial"/>
                <w:szCs w:val="24"/>
              </w:rPr>
              <w:t>the Anesthesiology Residency Program’s policies and procedures are:</w:t>
            </w:r>
          </w:p>
          <w:p w14:paraId="4ABB5D5F" w14:textId="77777777" w:rsidR="00AE49C2" w:rsidRPr="00AE49C2" w:rsidRDefault="00AE49C2" w:rsidP="00AE49C2">
            <w:pPr>
              <w:rPr>
                <w:rFonts w:cs="Arial"/>
                <w:szCs w:val="24"/>
              </w:rPr>
            </w:pPr>
          </w:p>
          <w:p w14:paraId="10F9EF8A" w14:textId="77777777" w:rsidR="00AE49C2" w:rsidRPr="00AE49C2" w:rsidRDefault="00AE49C2" w:rsidP="00AE49C2">
            <w:pPr>
              <w:rPr>
                <w:rFonts w:cs="Arial"/>
                <w:color w:val="9F2936" w:themeColor="accent3"/>
                <w:szCs w:val="24"/>
              </w:rPr>
            </w:pPr>
            <w:r w:rsidRPr="00AE49C2">
              <w:rPr>
                <w:rFonts w:cs="Arial"/>
                <w:szCs w:val="24"/>
              </w:rPr>
              <w:t xml:space="preserve">The Department of Anesthesiology has both advanced and categorical positions. Therefore, applicants may need to complete a PGY 1 year prior to entering the program. The PGY 1 year must be in direct patient care in </w:t>
            </w:r>
            <w:r w:rsidRPr="00AE49C2">
              <w:rPr>
                <w:rFonts w:cs="Arial"/>
                <w:szCs w:val="24"/>
              </w:rPr>
              <w:lastRenderedPageBreak/>
              <w:t xml:space="preserve">accordance with RRC specifications (review the ACGME website for more information, </w:t>
            </w:r>
            <w:hyperlink r:id="rId61">
              <w:r w:rsidRPr="00AE49C2">
                <w:rPr>
                  <w:rStyle w:val="Hyperlink"/>
                  <w:rFonts w:cs="Arial"/>
                  <w:szCs w:val="24"/>
                </w:rPr>
                <w:t>www.acgme.org</w:t>
              </w:r>
            </w:hyperlink>
            <w:r w:rsidRPr="00AE49C2">
              <w:rPr>
                <w:rFonts w:cs="Arial"/>
                <w:szCs w:val="24"/>
              </w:rPr>
              <w:t>).</w:t>
            </w:r>
          </w:p>
          <w:p w14:paraId="5F67356E" w14:textId="77777777" w:rsidR="00AE49C2" w:rsidRPr="00AE49C2" w:rsidRDefault="00AE49C2" w:rsidP="00AE49C2">
            <w:pPr>
              <w:rPr>
                <w:rFonts w:cs="Arial"/>
                <w:color w:val="9F2936" w:themeColor="accent3"/>
                <w:szCs w:val="24"/>
              </w:rPr>
            </w:pPr>
          </w:p>
          <w:p w14:paraId="1579B4ED" w14:textId="77777777" w:rsidR="00AE49C2" w:rsidRPr="00AE49C2" w:rsidRDefault="00AE49C2" w:rsidP="00AE49C2">
            <w:pPr>
              <w:rPr>
                <w:rFonts w:cs="Arial"/>
                <w:b/>
                <w:bCs/>
                <w:szCs w:val="24"/>
              </w:rPr>
            </w:pPr>
            <w:r w:rsidRPr="00AE49C2">
              <w:rPr>
                <w:rFonts w:cs="Arial"/>
                <w:b/>
                <w:bCs/>
                <w:szCs w:val="24"/>
              </w:rPr>
              <w:t>SELECTION CRITERIA</w:t>
            </w:r>
          </w:p>
          <w:p w14:paraId="791E9427" w14:textId="77777777" w:rsidR="00AE49C2" w:rsidRPr="00AE49C2" w:rsidRDefault="00AE49C2" w:rsidP="00AE49C2">
            <w:pPr>
              <w:rPr>
                <w:rFonts w:cs="Arial"/>
                <w:b/>
                <w:szCs w:val="24"/>
              </w:rPr>
            </w:pPr>
          </w:p>
          <w:p w14:paraId="252694E1" w14:textId="77777777" w:rsidR="00AE49C2" w:rsidRPr="00AE49C2" w:rsidRDefault="00AE49C2" w:rsidP="00E66518">
            <w:pPr>
              <w:numPr>
                <w:ilvl w:val="1"/>
                <w:numId w:val="21"/>
              </w:numPr>
              <w:rPr>
                <w:rFonts w:cs="Arial"/>
                <w:szCs w:val="24"/>
              </w:rPr>
            </w:pPr>
            <w:r w:rsidRPr="00AE49C2">
              <w:rPr>
                <w:rFonts w:cs="Arial"/>
                <w:szCs w:val="24"/>
              </w:rPr>
              <w:t>We look for ability, aptitude, academic credentials, communication skills, and personal qualities such as motivation and integrity, and the ability to function within parameters expected of a practitioner in the specialty.</w:t>
            </w:r>
          </w:p>
          <w:p w14:paraId="542A4731" w14:textId="77777777" w:rsidR="00AE49C2" w:rsidRPr="00AE49C2" w:rsidRDefault="00AE49C2" w:rsidP="00AE49C2">
            <w:pPr>
              <w:rPr>
                <w:rFonts w:cs="Arial"/>
                <w:szCs w:val="24"/>
              </w:rPr>
            </w:pPr>
          </w:p>
          <w:p w14:paraId="74F9F944" w14:textId="77777777" w:rsidR="00AE49C2" w:rsidRPr="00AE49C2" w:rsidRDefault="00AE49C2" w:rsidP="00E66518">
            <w:pPr>
              <w:numPr>
                <w:ilvl w:val="1"/>
                <w:numId w:val="21"/>
              </w:numPr>
              <w:rPr>
                <w:rFonts w:cs="Arial"/>
                <w:szCs w:val="24"/>
              </w:rPr>
            </w:pPr>
            <w:r w:rsidRPr="00AE49C2">
              <w:rPr>
                <w:rFonts w:cs="Arial"/>
                <w:szCs w:val="24"/>
              </w:rPr>
              <w:t xml:space="preserve">We will review and select applicants in a manner consistent with provisions of equal opportunity employment and will not discriminate </w:t>
            </w:r>
            <w:proofErr w:type="gramStart"/>
            <w:r w:rsidRPr="00AE49C2">
              <w:rPr>
                <w:rFonts w:cs="Arial"/>
                <w:szCs w:val="24"/>
              </w:rPr>
              <w:t>with regard to</w:t>
            </w:r>
            <w:proofErr w:type="gramEnd"/>
            <w:r w:rsidRPr="00AE49C2">
              <w:rPr>
                <w:rFonts w:cs="Arial"/>
                <w:szCs w:val="24"/>
              </w:rPr>
              <w:t xml:space="preserve"> sex, race, age, religion, color, national origin, disability or any other applicable legally protected status.</w:t>
            </w:r>
          </w:p>
          <w:p w14:paraId="34DC9712" w14:textId="77777777" w:rsidR="00AE49C2" w:rsidRPr="00AE49C2" w:rsidRDefault="00AE49C2" w:rsidP="00AE49C2">
            <w:pPr>
              <w:rPr>
                <w:rFonts w:cs="Arial"/>
                <w:szCs w:val="24"/>
              </w:rPr>
            </w:pPr>
          </w:p>
          <w:p w14:paraId="0D9C60A3" w14:textId="77777777" w:rsidR="00AE49C2" w:rsidRPr="00AE49C2" w:rsidRDefault="00AE49C2" w:rsidP="00E66518">
            <w:pPr>
              <w:numPr>
                <w:ilvl w:val="1"/>
                <w:numId w:val="21"/>
              </w:numPr>
              <w:rPr>
                <w:rFonts w:cs="Arial"/>
                <w:szCs w:val="24"/>
              </w:rPr>
            </w:pPr>
            <w:r w:rsidRPr="00AE49C2">
              <w:rPr>
                <w:rFonts w:cs="Arial"/>
                <w:szCs w:val="24"/>
              </w:rPr>
              <w:t>We participate in the National Resident Matching Program (NRMP).</w:t>
            </w:r>
          </w:p>
          <w:p w14:paraId="4334118D" w14:textId="77777777" w:rsidR="00AE49C2" w:rsidRPr="00AE49C2" w:rsidRDefault="00AE49C2" w:rsidP="00AE49C2">
            <w:pPr>
              <w:rPr>
                <w:rFonts w:cs="Arial"/>
                <w:szCs w:val="24"/>
              </w:rPr>
            </w:pPr>
          </w:p>
          <w:p w14:paraId="14DB07D6" w14:textId="4E74BB20" w:rsidR="00BE1D46" w:rsidRPr="00AE49C2" w:rsidRDefault="00AE49C2" w:rsidP="00AE49C2">
            <w:pPr>
              <w:rPr>
                <w:rFonts w:cs="Arial"/>
                <w:szCs w:val="24"/>
              </w:rPr>
            </w:pPr>
            <w:r w:rsidRPr="00AE49C2">
              <w:rPr>
                <w:rFonts w:cs="Arial"/>
                <w:szCs w:val="24"/>
              </w:rPr>
              <w:t>The application deadline, except for the MSPE letter, is September 2</w:t>
            </w:r>
            <w:r>
              <w:rPr>
                <w:rFonts w:cs="Arial"/>
                <w:szCs w:val="24"/>
              </w:rPr>
              <w:t>5</w:t>
            </w:r>
            <w:r w:rsidRPr="00AE49C2">
              <w:rPr>
                <w:rFonts w:cs="Arial"/>
                <w:szCs w:val="24"/>
              </w:rPr>
              <w:t>th. Interviews are scheduled from late October through January.</w:t>
            </w:r>
          </w:p>
          <w:p w14:paraId="31C85504" w14:textId="77777777" w:rsidR="00BE1D46" w:rsidRPr="006A5EC0" w:rsidRDefault="00BE1D46" w:rsidP="00DD7981">
            <w:pPr>
              <w:rPr>
                <w:rFonts w:cs="Arial"/>
              </w:rPr>
            </w:pPr>
          </w:p>
        </w:tc>
      </w:tr>
      <w:bookmarkEnd w:id="37"/>
    </w:tbl>
    <w:p w14:paraId="52B759D8" w14:textId="77777777" w:rsidR="00D112AD" w:rsidRPr="006A5EC0" w:rsidRDefault="00D112AD" w:rsidP="002A7A04">
      <w:pPr>
        <w:spacing w:after="120"/>
        <w:rPr>
          <w:rFonts w:cs="Arial"/>
          <w:b/>
          <w:szCs w:val="24"/>
        </w:rPr>
      </w:pPr>
    </w:p>
    <w:p w14:paraId="152A9059" w14:textId="77777777" w:rsidR="00501D69" w:rsidRPr="00F7410A" w:rsidRDefault="00501D69" w:rsidP="00F7410A">
      <w:pPr>
        <w:pStyle w:val="BodyText"/>
        <w:rPr>
          <w:b/>
          <w:bCs/>
        </w:rPr>
      </w:pPr>
      <w:r w:rsidRPr="00F7410A">
        <w:rPr>
          <w:b/>
          <w:bCs/>
        </w:rPr>
        <w:t>Resident and Faculty Involvement in Recruitment/Retainment Efforts</w:t>
      </w:r>
    </w:p>
    <w:p w14:paraId="4204437A" w14:textId="77777777" w:rsidR="003F7031" w:rsidRPr="006A5EC0" w:rsidRDefault="003F7031" w:rsidP="003F7031">
      <w:pPr>
        <w:rPr>
          <w:rFonts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3F7031" w:rsidRPr="00E725CB" w14:paraId="7F7A8001" w14:textId="77777777" w:rsidTr="00026423">
        <w:tc>
          <w:tcPr>
            <w:tcW w:w="8702" w:type="dxa"/>
          </w:tcPr>
          <w:p w14:paraId="35CA0F7F" w14:textId="77777777" w:rsidR="003F7031" w:rsidRDefault="0078330F" w:rsidP="00BB0001">
            <w:pPr>
              <w:rPr>
                <w:rFonts w:cs="Arial"/>
                <w:szCs w:val="24"/>
              </w:rPr>
            </w:pPr>
            <w:r w:rsidRPr="0078330F">
              <w:rPr>
                <w:rFonts w:cs="Arial"/>
                <w:iCs/>
                <w:szCs w:val="24"/>
              </w:rPr>
              <w:t>The program reviews</w:t>
            </w:r>
            <w:r w:rsidRPr="0078330F">
              <w:rPr>
                <w:rFonts w:cs="Arial"/>
                <w:szCs w:val="24"/>
              </w:rPr>
              <w:t xml:space="preserve"> all applications that meet our baseline requirements as defined by the recruitment committee and score applications based on a rubric. This is a review that is blinded to race/ ethnicity and gender. We invite as many faculty as desire</w:t>
            </w:r>
            <w:r w:rsidR="003A2489">
              <w:rPr>
                <w:rFonts w:cs="Arial"/>
                <w:szCs w:val="24"/>
              </w:rPr>
              <w:t>d</w:t>
            </w:r>
            <w:r w:rsidRPr="0078330F">
              <w:rPr>
                <w:rFonts w:cs="Arial"/>
                <w:szCs w:val="24"/>
              </w:rPr>
              <w:t xml:space="preserve"> to participate in application review. </w:t>
            </w:r>
            <w:r w:rsidR="003A2489">
              <w:rPr>
                <w:rFonts w:cs="Arial"/>
                <w:szCs w:val="24"/>
              </w:rPr>
              <w:t>We encourage outside students to rotate with our department and assign them with residents for mentorship/ recruitment. We also have 4</w:t>
            </w:r>
            <w:r w:rsidRPr="0078330F">
              <w:rPr>
                <w:rFonts w:cs="Arial"/>
                <w:szCs w:val="24"/>
              </w:rPr>
              <w:t xml:space="preserve"> scholarships for visiting student rotations to </w:t>
            </w:r>
            <w:r w:rsidR="003A2489">
              <w:rPr>
                <w:rFonts w:cs="Arial"/>
                <w:szCs w:val="24"/>
              </w:rPr>
              <w:t>help offset costs</w:t>
            </w:r>
            <w:r w:rsidRPr="0078330F">
              <w:rPr>
                <w:rFonts w:cs="Arial"/>
                <w:szCs w:val="24"/>
              </w:rPr>
              <w:t xml:space="preserve">. We </w:t>
            </w:r>
            <w:r w:rsidR="003A2489">
              <w:rPr>
                <w:rFonts w:cs="Arial"/>
                <w:szCs w:val="24"/>
              </w:rPr>
              <w:t xml:space="preserve">(residents and faculty) </w:t>
            </w:r>
            <w:r w:rsidRPr="0078330F">
              <w:rPr>
                <w:rFonts w:cs="Arial"/>
                <w:szCs w:val="24"/>
              </w:rPr>
              <w:t xml:space="preserve">participate in the CU GME First and Second Look events that are sponsored by the Office of Engagement and Inclusion. </w:t>
            </w:r>
            <w:r w:rsidR="003A2489">
              <w:rPr>
                <w:rFonts w:cs="Arial"/>
                <w:szCs w:val="24"/>
              </w:rPr>
              <w:t xml:space="preserve">We (residents and faculty) represent the program at the American Society of Anesthesiology Annual Meeting Residency Meet and Greet event. </w:t>
            </w:r>
            <w:r w:rsidR="00D1746D">
              <w:rPr>
                <w:rFonts w:cs="Arial"/>
                <w:szCs w:val="24"/>
              </w:rPr>
              <w:t>Ou</w:t>
            </w:r>
            <w:r w:rsidR="00B64D47">
              <w:rPr>
                <w:rFonts w:cs="Arial"/>
                <w:szCs w:val="24"/>
              </w:rPr>
              <w:t>r</w:t>
            </w:r>
            <w:r w:rsidRPr="0078330F">
              <w:rPr>
                <w:rFonts w:cs="Arial"/>
                <w:szCs w:val="24"/>
              </w:rPr>
              <w:t xml:space="preserve"> Chief Resident for Recruitment interviews all applicants and organizes resident involvement in the First/ Second Looks, our Program -specific Open House and other recruitment events. All current residents are invited to participate.</w:t>
            </w:r>
          </w:p>
          <w:p w14:paraId="4ED5E9E3" w14:textId="25A94969" w:rsidR="00B64D47" w:rsidRPr="00B64D47" w:rsidRDefault="00B64D47" w:rsidP="00BB0001">
            <w:pPr>
              <w:rPr>
                <w:rFonts w:cs="Arial"/>
                <w:szCs w:val="24"/>
              </w:rPr>
            </w:pPr>
          </w:p>
        </w:tc>
      </w:tr>
    </w:tbl>
    <w:p w14:paraId="5E2C9443" w14:textId="77777777" w:rsidR="003F7031" w:rsidRDefault="003F7031" w:rsidP="008A3A2F">
      <w:pPr>
        <w:rPr>
          <w:rFonts w:cs="Arial"/>
          <w:b/>
          <w:szCs w:val="24"/>
        </w:rPr>
      </w:pPr>
    </w:p>
    <w:p w14:paraId="63981880" w14:textId="77777777" w:rsidR="00F87E67" w:rsidRDefault="00F87E67" w:rsidP="008A3A2F">
      <w:pPr>
        <w:rPr>
          <w:rFonts w:cs="Arial"/>
          <w:b/>
          <w:szCs w:val="24"/>
        </w:rPr>
      </w:pPr>
    </w:p>
    <w:p w14:paraId="5313F6AC" w14:textId="77777777" w:rsidR="00031E34" w:rsidRDefault="00031E34" w:rsidP="008A3A2F">
      <w:pPr>
        <w:rPr>
          <w:rFonts w:cs="Arial"/>
          <w:b/>
          <w:szCs w:val="24"/>
        </w:rPr>
      </w:pPr>
    </w:p>
    <w:p w14:paraId="33DE16D4" w14:textId="77777777" w:rsidR="00031E34" w:rsidRDefault="00031E34" w:rsidP="008A3A2F">
      <w:pPr>
        <w:rPr>
          <w:rFonts w:cs="Arial"/>
          <w:b/>
          <w:szCs w:val="24"/>
        </w:rPr>
      </w:pPr>
    </w:p>
    <w:p w14:paraId="0E184C23" w14:textId="77777777" w:rsidR="00031E34" w:rsidRPr="006A5EC0" w:rsidRDefault="00031E34" w:rsidP="008A3A2F">
      <w:pPr>
        <w:rPr>
          <w:rFonts w:cs="Arial"/>
          <w:b/>
          <w:szCs w:val="24"/>
        </w:rPr>
      </w:pPr>
    </w:p>
    <w:p w14:paraId="685D0BE7" w14:textId="77777777" w:rsidR="00190099" w:rsidRPr="00751F1A" w:rsidRDefault="004F1BCA" w:rsidP="000366D0">
      <w:pPr>
        <w:pStyle w:val="Heading1"/>
        <w:rPr>
          <w:rFonts w:cs="Arial"/>
        </w:rPr>
      </w:pPr>
      <w:bookmarkStart w:id="38" w:name="_Toc363724837"/>
      <w:bookmarkStart w:id="39" w:name="_Toc202267356"/>
      <w:bookmarkStart w:id="40" w:name="_Hlk195803119"/>
      <w:r w:rsidRPr="00751F1A">
        <w:rPr>
          <w:rFonts w:cs="Arial"/>
        </w:rPr>
        <w:lastRenderedPageBreak/>
        <w:t xml:space="preserve">Evaluation </w:t>
      </w:r>
      <w:bookmarkEnd w:id="38"/>
      <w:r w:rsidR="009E75EA" w:rsidRPr="00751F1A">
        <w:rPr>
          <w:rFonts w:cs="Arial"/>
        </w:rPr>
        <w:t>and</w:t>
      </w:r>
      <w:r w:rsidR="00453FEA" w:rsidRPr="00751F1A">
        <w:rPr>
          <w:rFonts w:cs="Arial"/>
        </w:rPr>
        <w:t xml:space="preserve"> Promotion Policy</w:t>
      </w:r>
      <w:bookmarkEnd w:id="39"/>
    </w:p>
    <w:p w14:paraId="12FFABBC" w14:textId="3C141998" w:rsidR="000366D0" w:rsidRPr="006A5EC0" w:rsidRDefault="000366D0" w:rsidP="00E31C74">
      <w:pPr>
        <w:shd w:val="clear" w:color="auto" w:fill="DBE5F1"/>
        <w:jc w:val="center"/>
        <w:rPr>
          <w:rFonts w:cs="Arial"/>
          <w:i/>
          <w:iCs/>
        </w:rPr>
      </w:pPr>
      <w:r w:rsidRPr="006A5EC0">
        <w:rPr>
          <w:rFonts w:cs="Arial"/>
          <w:i/>
          <w:iCs/>
        </w:rPr>
        <w:t xml:space="preserve">Last revised by program </w:t>
      </w:r>
      <w:r w:rsidR="00A70593" w:rsidRPr="00A11133">
        <w:rPr>
          <w:rFonts w:cs="Arial"/>
          <w:i/>
          <w:iCs/>
        </w:rPr>
        <w:t>[06/30/2025]</w:t>
      </w:r>
    </w:p>
    <w:bookmarkEnd w:id="40"/>
    <w:p w14:paraId="549E7CC0" w14:textId="77777777" w:rsidR="008A3A2F" w:rsidRPr="006A5EC0" w:rsidRDefault="008A3A2F" w:rsidP="008A3A2F">
      <w:pPr>
        <w:rPr>
          <w:rFonts w:cs="Arial"/>
          <w:b/>
          <w:color w:val="000000"/>
          <w:szCs w:val="24"/>
        </w:rPr>
      </w:pPr>
    </w:p>
    <w:p w14:paraId="1EAC1C73" w14:textId="08621235" w:rsidR="008A3A2F" w:rsidRPr="006A5EC0" w:rsidRDefault="005B3BAC" w:rsidP="001F0358">
      <w:pPr>
        <w:spacing w:before="120"/>
        <w:rPr>
          <w:rFonts w:cs="Arial"/>
          <w:szCs w:val="24"/>
        </w:rPr>
      </w:pPr>
      <w:bookmarkStart w:id="41" w:name="_Hlk195803023"/>
      <w:r w:rsidRPr="006A5EC0">
        <w:rPr>
          <w:rFonts w:cs="Arial"/>
          <w:szCs w:val="24"/>
        </w:rPr>
        <w:t xml:space="preserve">The </w:t>
      </w:r>
      <w:r w:rsidR="00A11133" w:rsidRPr="00A11133">
        <w:rPr>
          <w:rFonts w:cs="Arial"/>
          <w:szCs w:val="24"/>
        </w:rPr>
        <w:t xml:space="preserve">Anesthesiology Residency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Pr="006A5EC0">
        <w:rPr>
          <w:rFonts w:cs="Arial"/>
          <w:szCs w:val="24"/>
        </w:rPr>
        <w:t xml:space="preserve"> in addition to complying with the GME </w:t>
      </w:r>
      <w:hyperlink r:id="rId62" w:history="1">
        <w:r w:rsidRPr="006A5EC0">
          <w:rPr>
            <w:rStyle w:val="Hyperlink"/>
            <w:rFonts w:cs="Arial"/>
            <w:b/>
            <w:szCs w:val="24"/>
          </w:rPr>
          <w:t>Evaluation and Promotion Policy</w:t>
        </w:r>
      </w:hyperlink>
      <w:r w:rsidR="00820C05" w:rsidRPr="006A5EC0">
        <w:rPr>
          <w:rFonts w:cs="Arial"/>
          <w:szCs w:val="24"/>
        </w:rPr>
        <w:t>.</w:t>
      </w:r>
      <w:r w:rsidR="001F0358">
        <w:rPr>
          <w:rFonts w:cs="Arial"/>
          <w:szCs w:val="24"/>
        </w:rPr>
        <w:t xml:space="preserve"> </w:t>
      </w:r>
    </w:p>
    <w:p w14:paraId="72FE9E99" w14:textId="77777777" w:rsidR="00864266" w:rsidRPr="006A5EC0" w:rsidRDefault="00864266" w:rsidP="00864266">
      <w:pPr>
        <w:rPr>
          <w:rFonts w:cs="Arial"/>
          <w:b/>
          <w:color w:val="000000"/>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01E3E" w:rsidRPr="00E725CB" w14:paraId="114CD2FE" w14:textId="77777777" w:rsidTr="004E2D2D">
        <w:tc>
          <w:tcPr>
            <w:tcW w:w="8928" w:type="dxa"/>
          </w:tcPr>
          <w:p w14:paraId="2D17471F" w14:textId="2155438F" w:rsidR="00A01E3E" w:rsidRPr="006A5EC0" w:rsidRDefault="005B3BAC" w:rsidP="00A01E3E">
            <w:pPr>
              <w:rPr>
                <w:rFonts w:cs="Arial"/>
                <w:color w:val="000000"/>
                <w:szCs w:val="24"/>
              </w:rPr>
            </w:pPr>
            <w:r w:rsidRPr="006A5EC0">
              <w:rPr>
                <w:rFonts w:cs="Arial"/>
                <w:szCs w:val="24"/>
              </w:rPr>
              <w:t>T</w:t>
            </w:r>
            <w:r w:rsidR="00A01E3E" w:rsidRPr="006A5EC0">
              <w:rPr>
                <w:rFonts w:cs="Arial"/>
                <w:szCs w:val="24"/>
              </w:rPr>
              <w:t xml:space="preserve">he </w:t>
            </w:r>
            <w:r w:rsidR="00A11133" w:rsidRPr="00A11133">
              <w:rPr>
                <w:rFonts w:cs="Arial"/>
                <w:szCs w:val="24"/>
              </w:rPr>
              <w:t>Anesthesiology Residency</w:t>
            </w:r>
            <w:r w:rsidR="00A01E3E" w:rsidRPr="00A11133">
              <w:rPr>
                <w:rFonts w:cs="Arial"/>
                <w:szCs w:val="24"/>
              </w:rPr>
              <w:t xml:space="preserve"> </w:t>
            </w:r>
            <w:r w:rsidR="00A01E3E" w:rsidRPr="006A5EC0">
              <w:rPr>
                <w:rFonts w:cs="Arial"/>
                <w:color w:val="000000"/>
                <w:szCs w:val="24"/>
              </w:rPr>
              <w:t>program’s policies and procedures are:</w:t>
            </w:r>
          </w:p>
          <w:p w14:paraId="7E9B0DAD" w14:textId="77777777" w:rsidR="000C0699" w:rsidRPr="006A5EC0" w:rsidRDefault="000C0699" w:rsidP="00A01E3E">
            <w:pPr>
              <w:rPr>
                <w:rFonts w:cs="Arial"/>
                <w:color w:val="A20000"/>
                <w:szCs w:val="24"/>
              </w:rPr>
            </w:pPr>
          </w:p>
          <w:p w14:paraId="11BD8DEA" w14:textId="1C56BF4E" w:rsidR="00A11133" w:rsidRDefault="00A11133" w:rsidP="00A11133">
            <w:pPr>
              <w:rPr>
                <w:rFonts w:cs="Arial"/>
                <w:szCs w:val="24"/>
              </w:rPr>
            </w:pPr>
            <w:r w:rsidRPr="00A11133">
              <w:rPr>
                <w:rFonts w:cs="Arial"/>
                <w:szCs w:val="24"/>
              </w:rPr>
              <w:t>Twice a year, in January and July, a Record of Training Report on each resident is submitted to the American Board of Anesthesiology (ABA). The information used to complete these reports comes from the recommendations of the Clinical Competence Committee. The ABA uses these reports as the basis for granting credit toward its Clinical Anesthesia training requirements.</w:t>
            </w:r>
          </w:p>
          <w:p w14:paraId="1E67DB94" w14:textId="77777777" w:rsidR="00D54747" w:rsidRDefault="00D54747" w:rsidP="00A11133">
            <w:pPr>
              <w:rPr>
                <w:rFonts w:cs="Arial"/>
                <w:szCs w:val="24"/>
              </w:rPr>
            </w:pPr>
          </w:p>
          <w:p w14:paraId="0315B13B" w14:textId="77777777" w:rsidR="00D54747" w:rsidRPr="00D54747" w:rsidRDefault="00D54747" w:rsidP="00D54747">
            <w:pPr>
              <w:rPr>
                <w:rFonts w:cs="Arial"/>
                <w:b/>
                <w:bCs/>
                <w:szCs w:val="24"/>
              </w:rPr>
            </w:pPr>
            <w:r w:rsidRPr="00D54747">
              <w:rPr>
                <w:rFonts w:cs="Arial"/>
                <w:b/>
                <w:bCs/>
                <w:szCs w:val="24"/>
              </w:rPr>
              <w:t>EVALUATION OF RESIDENTS AND FACULTY</w:t>
            </w:r>
          </w:p>
          <w:p w14:paraId="723CDDE7" w14:textId="77777777" w:rsidR="00D54747" w:rsidRPr="00D54747" w:rsidRDefault="00D54747" w:rsidP="00D54747">
            <w:pPr>
              <w:rPr>
                <w:rFonts w:cs="Arial"/>
                <w:szCs w:val="24"/>
              </w:rPr>
            </w:pPr>
            <w:r w:rsidRPr="00D54747">
              <w:rPr>
                <w:rFonts w:cs="Arial"/>
                <w:szCs w:val="24"/>
              </w:rPr>
              <w:t xml:space="preserve">Evaluation of residents and faculty are done monthly through the online evaluation program, </w:t>
            </w:r>
            <w:proofErr w:type="spellStart"/>
            <w:r w:rsidRPr="00D54747">
              <w:rPr>
                <w:rFonts w:cs="Arial"/>
                <w:szCs w:val="24"/>
              </w:rPr>
              <w:t>MedHub</w:t>
            </w:r>
            <w:proofErr w:type="spellEnd"/>
            <w:r w:rsidRPr="00D54747">
              <w:rPr>
                <w:rFonts w:cs="Arial"/>
                <w:szCs w:val="24"/>
              </w:rPr>
              <w:t>. Residents can view their evaluations online at any time. Residents are encouraged to discuss their evaluations frequently with their advisors (at least semi-annually). In addition, residents are required to complete evaluations on faculty members they have worked with during the month. These evaluations are anonymous. Similarly, faculty members are required to complete monthly evaluations on each resident they work with during the month. They can view their evaluations online but cannot see which resident completed the evaluation.</w:t>
            </w:r>
          </w:p>
          <w:p w14:paraId="2419CCFA" w14:textId="77777777" w:rsidR="00D54747" w:rsidRPr="00D54747" w:rsidRDefault="00D54747" w:rsidP="00D54747">
            <w:pPr>
              <w:rPr>
                <w:rFonts w:cs="Arial"/>
                <w:szCs w:val="24"/>
              </w:rPr>
            </w:pPr>
          </w:p>
          <w:p w14:paraId="0CD94626" w14:textId="77777777" w:rsidR="00D54747" w:rsidRPr="00D54747" w:rsidRDefault="00D54747" w:rsidP="00D54747">
            <w:pPr>
              <w:rPr>
                <w:rFonts w:cs="Arial"/>
                <w:b/>
                <w:bCs/>
                <w:szCs w:val="24"/>
              </w:rPr>
            </w:pPr>
            <w:r w:rsidRPr="00D54747">
              <w:rPr>
                <w:rFonts w:cs="Arial"/>
                <w:b/>
                <w:bCs/>
                <w:szCs w:val="24"/>
              </w:rPr>
              <w:t>MULTI-SOURCE EVALUATION</w:t>
            </w:r>
          </w:p>
          <w:p w14:paraId="6C36883E" w14:textId="0664E38B" w:rsidR="00D54747" w:rsidRDefault="00D54747" w:rsidP="00D54747">
            <w:pPr>
              <w:rPr>
                <w:rFonts w:cs="Arial"/>
                <w:szCs w:val="24"/>
              </w:rPr>
            </w:pPr>
            <w:r w:rsidRPr="00D54747">
              <w:rPr>
                <w:rFonts w:cs="Arial"/>
                <w:szCs w:val="24"/>
              </w:rPr>
              <w:t xml:space="preserve">Perioperative non-physician personnel on some rotations evaluate residents. These evaluations are completed through </w:t>
            </w:r>
            <w:proofErr w:type="spellStart"/>
            <w:r w:rsidRPr="00D54747">
              <w:rPr>
                <w:rFonts w:cs="Arial"/>
                <w:szCs w:val="24"/>
              </w:rPr>
              <w:t>MedHub</w:t>
            </w:r>
            <w:proofErr w:type="spellEnd"/>
            <w:r w:rsidRPr="00D54747">
              <w:rPr>
                <w:rFonts w:cs="Arial"/>
                <w:szCs w:val="24"/>
              </w:rPr>
              <w:t xml:space="preserve"> or by paper submission.</w:t>
            </w:r>
          </w:p>
          <w:p w14:paraId="05E0835F" w14:textId="77777777" w:rsidR="00D54747" w:rsidRDefault="00D54747" w:rsidP="00D54747">
            <w:pPr>
              <w:rPr>
                <w:rFonts w:cs="Arial"/>
                <w:szCs w:val="24"/>
              </w:rPr>
            </w:pPr>
          </w:p>
          <w:p w14:paraId="3A7FE0A4" w14:textId="5B787665" w:rsidR="00D54747" w:rsidRDefault="00D54747" w:rsidP="00D54747">
            <w:pPr>
              <w:rPr>
                <w:rFonts w:cs="Arial"/>
                <w:b/>
                <w:bCs/>
                <w:szCs w:val="24"/>
              </w:rPr>
            </w:pPr>
            <w:r>
              <w:rPr>
                <w:rFonts w:cs="Arial"/>
                <w:b/>
                <w:bCs/>
                <w:szCs w:val="24"/>
              </w:rPr>
              <w:t>ROTATION EVALUATION</w:t>
            </w:r>
          </w:p>
          <w:p w14:paraId="68B3AA90" w14:textId="75BDD14A" w:rsidR="00D54747" w:rsidRDefault="00D54747" w:rsidP="00D54747">
            <w:pPr>
              <w:rPr>
                <w:rFonts w:cs="Arial"/>
                <w:szCs w:val="24"/>
              </w:rPr>
            </w:pPr>
            <w:r>
              <w:rPr>
                <w:rFonts w:cs="Arial"/>
                <w:szCs w:val="24"/>
              </w:rPr>
              <w:t xml:space="preserve">At the end of each rotation an email is sent requesting the resident to complete a rotation evaluation form. This evaluation form is accessed through </w:t>
            </w:r>
            <w:proofErr w:type="spellStart"/>
            <w:r>
              <w:rPr>
                <w:rFonts w:cs="Arial"/>
                <w:szCs w:val="24"/>
              </w:rPr>
              <w:t>MedHub</w:t>
            </w:r>
            <w:proofErr w:type="spellEnd"/>
            <w:r>
              <w:rPr>
                <w:rFonts w:cs="Arial"/>
                <w:szCs w:val="24"/>
              </w:rPr>
              <w:t xml:space="preserve">. </w:t>
            </w:r>
          </w:p>
          <w:p w14:paraId="74DE0C85" w14:textId="77777777" w:rsidR="00D54747" w:rsidRDefault="00D54747" w:rsidP="00D54747">
            <w:pPr>
              <w:rPr>
                <w:rFonts w:cs="Arial"/>
                <w:szCs w:val="24"/>
              </w:rPr>
            </w:pPr>
          </w:p>
          <w:p w14:paraId="54A84D79" w14:textId="77777777" w:rsidR="00D54747" w:rsidRPr="00D54747" w:rsidRDefault="00D54747" w:rsidP="00D54747">
            <w:pPr>
              <w:rPr>
                <w:rFonts w:cs="Arial"/>
                <w:b/>
                <w:bCs/>
                <w:szCs w:val="24"/>
              </w:rPr>
            </w:pPr>
            <w:r w:rsidRPr="00D54747">
              <w:rPr>
                <w:rFonts w:cs="Arial"/>
                <w:b/>
                <w:bCs/>
                <w:szCs w:val="24"/>
              </w:rPr>
              <w:t>PROGRAM EVALUATION</w:t>
            </w:r>
          </w:p>
          <w:p w14:paraId="57B0EC1A" w14:textId="77777777" w:rsidR="00D54747" w:rsidRPr="00D54747" w:rsidRDefault="00D54747" w:rsidP="00D54747">
            <w:pPr>
              <w:rPr>
                <w:rFonts w:cs="Arial"/>
                <w:szCs w:val="24"/>
              </w:rPr>
            </w:pPr>
            <w:r w:rsidRPr="00D54747">
              <w:rPr>
                <w:rFonts w:cs="Arial"/>
                <w:szCs w:val="24"/>
              </w:rPr>
              <w:t>Once a year in May, you are asked to complete a program evaluation/program survey. This evaluation/survey is completed through Survey Monkey, an online survey tool.</w:t>
            </w:r>
          </w:p>
          <w:p w14:paraId="08B926F4" w14:textId="77777777" w:rsidR="00D54747" w:rsidRDefault="00D54747" w:rsidP="00D54747">
            <w:pPr>
              <w:rPr>
                <w:rFonts w:cs="Arial"/>
                <w:szCs w:val="24"/>
              </w:rPr>
            </w:pPr>
          </w:p>
          <w:p w14:paraId="5F009804" w14:textId="4E73220F" w:rsidR="00900B14" w:rsidRPr="00D54747" w:rsidRDefault="00507F7B" w:rsidP="00A01E3E">
            <w:pPr>
              <w:rPr>
                <w:rFonts w:cs="Arial"/>
                <w:szCs w:val="24"/>
                <w:u w:val="single"/>
              </w:rPr>
            </w:pPr>
            <w:r w:rsidRPr="00D54747">
              <w:rPr>
                <w:rFonts w:cs="Arial"/>
                <w:szCs w:val="24"/>
                <w:u w:val="single"/>
              </w:rPr>
              <w:t>Criteria t</w:t>
            </w:r>
            <w:r w:rsidR="00900B14" w:rsidRPr="00D54747">
              <w:rPr>
                <w:rFonts w:cs="Arial"/>
                <w:szCs w:val="24"/>
                <w:u w:val="single"/>
              </w:rPr>
              <w:t xml:space="preserve">o </w:t>
            </w:r>
            <w:r w:rsidRPr="00D54747">
              <w:rPr>
                <w:rFonts w:cs="Arial"/>
                <w:szCs w:val="24"/>
                <w:u w:val="single"/>
              </w:rPr>
              <w:t>p</w:t>
            </w:r>
            <w:r w:rsidR="00900B14" w:rsidRPr="00D54747">
              <w:rPr>
                <w:rFonts w:cs="Arial"/>
                <w:szCs w:val="24"/>
                <w:u w:val="single"/>
              </w:rPr>
              <w:t>rogress from PGY 1 to PGY 2:</w:t>
            </w:r>
          </w:p>
          <w:p w14:paraId="61CEB7D7" w14:textId="1A917E41" w:rsidR="00900B14" w:rsidRPr="00D54747" w:rsidRDefault="00A11133" w:rsidP="00E66518">
            <w:pPr>
              <w:pStyle w:val="ListParagraph"/>
              <w:numPr>
                <w:ilvl w:val="0"/>
                <w:numId w:val="22"/>
              </w:numPr>
              <w:rPr>
                <w:rFonts w:cs="Arial"/>
                <w:szCs w:val="24"/>
              </w:rPr>
            </w:pPr>
            <w:r w:rsidRPr="00D54747">
              <w:rPr>
                <w:rFonts w:cs="Arial"/>
                <w:szCs w:val="24"/>
              </w:rPr>
              <w:t>Meet milestones for PGY1 training level</w:t>
            </w:r>
          </w:p>
          <w:p w14:paraId="1DEAAD3F" w14:textId="2EB4C317" w:rsidR="00900B14" w:rsidRPr="00D54747" w:rsidRDefault="00507F7B" w:rsidP="00A01E3E">
            <w:pPr>
              <w:rPr>
                <w:rFonts w:cs="Arial"/>
                <w:szCs w:val="24"/>
                <w:u w:val="single"/>
              </w:rPr>
            </w:pPr>
            <w:r w:rsidRPr="00D54747">
              <w:rPr>
                <w:rFonts w:cs="Arial"/>
                <w:szCs w:val="24"/>
                <w:u w:val="single"/>
              </w:rPr>
              <w:t>Criteria t</w:t>
            </w:r>
            <w:r w:rsidR="00900B14" w:rsidRPr="00D54747">
              <w:rPr>
                <w:rFonts w:cs="Arial"/>
                <w:szCs w:val="24"/>
                <w:u w:val="single"/>
              </w:rPr>
              <w:t xml:space="preserve">o </w:t>
            </w:r>
            <w:r w:rsidRPr="00D54747">
              <w:rPr>
                <w:rFonts w:cs="Arial"/>
                <w:szCs w:val="24"/>
                <w:u w:val="single"/>
              </w:rPr>
              <w:t>p</w:t>
            </w:r>
            <w:r w:rsidR="00900B14" w:rsidRPr="00D54747">
              <w:rPr>
                <w:rFonts w:cs="Arial"/>
                <w:szCs w:val="24"/>
                <w:u w:val="single"/>
              </w:rPr>
              <w:t xml:space="preserve">rogress from PGY 2 to PGY 3: </w:t>
            </w:r>
          </w:p>
          <w:p w14:paraId="67CBABCA" w14:textId="17D922C4" w:rsidR="00900B14" w:rsidRPr="00D54747" w:rsidRDefault="00A11133" w:rsidP="00E66518">
            <w:pPr>
              <w:pStyle w:val="ListParagraph"/>
              <w:numPr>
                <w:ilvl w:val="0"/>
                <w:numId w:val="22"/>
              </w:numPr>
              <w:rPr>
                <w:rFonts w:cs="Arial"/>
                <w:szCs w:val="24"/>
              </w:rPr>
            </w:pPr>
            <w:r w:rsidRPr="00D54747">
              <w:rPr>
                <w:rFonts w:cs="Arial"/>
                <w:szCs w:val="24"/>
              </w:rPr>
              <w:t>Meet milestones for PGY1 and PGY2 training level</w:t>
            </w:r>
          </w:p>
          <w:p w14:paraId="05D153E4" w14:textId="21A2F274" w:rsidR="00D54747" w:rsidRPr="00D54747" w:rsidRDefault="00D54747" w:rsidP="00D54747">
            <w:pPr>
              <w:rPr>
                <w:rFonts w:cs="Arial"/>
                <w:szCs w:val="24"/>
                <w:u w:val="single"/>
              </w:rPr>
            </w:pPr>
            <w:r w:rsidRPr="00D54747">
              <w:rPr>
                <w:rFonts w:cs="Arial"/>
                <w:szCs w:val="24"/>
                <w:u w:val="single"/>
              </w:rPr>
              <w:t xml:space="preserve">Criteria to progress from PGY 3 to PGY 4: </w:t>
            </w:r>
          </w:p>
          <w:p w14:paraId="379162CA" w14:textId="104C6DA6" w:rsidR="00D54747" w:rsidRPr="00C05577" w:rsidRDefault="00D54747" w:rsidP="00E66518">
            <w:pPr>
              <w:pStyle w:val="ListParagraph"/>
              <w:numPr>
                <w:ilvl w:val="0"/>
                <w:numId w:val="22"/>
              </w:numPr>
              <w:rPr>
                <w:rFonts w:cs="Arial"/>
                <w:szCs w:val="24"/>
              </w:rPr>
            </w:pPr>
            <w:r w:rsidRPr="00A11133">
              <w:rPr>
                <w:rFonts w:cs="Arial"/>
                <w:szCs w:val="24"/>
              </w:rPr>
              <w:t>Meet milestones for PGY1</w:t>
            </w:r>
            <w:r>
              <w:rPr>
                <w:rFonts w:cs="Arial"/>
                <w:szCs w:val="24"/>
              </w:rPr>
              <w:t>,</w:t>
            </w:r>
            <w:r w:rsidRPr="00A11133">
              <w:rPr>
                <w:rFonts w:cs="Arial"/>
                <w:szCs w:val="24"/>
              </w:rPr>
              <w:t xml:space="preserve"> PGY2 </w:t>
            </w:r>
            <w:r>
              <w:rPr>
                <w:rFonts w:cs="Arial"/>
                <w:szCs w:val="24"/>
              </w:rPr>
              <w:t xml:space="preserve">and PGY3 </w:t>
            </w:r>
            <w:r w:rsidRPr="00A11133">
              <w:rPr>
                <w:rFonts w:cs="Arial"/>
                <w:szCs w:val="24"/>
              </w:rPr>
              <w:t>training level</w:t>
            </w:r>
          </w:p>
          <w:p w14:paraId="1E22D5B0" w14:textId="7383BD78" w:rsidR="00900B14" w:rsidRDefault="00507F7B" w:rsidP="00A01E3E">
            <w:pPr>
              <w:rPr>
                <w:rFonts w:cs="Arial"/>
                <w:i/>
                <w:iCs/>
                <w:color w:val="9F2936" w:themeColor="accent3"/>
                <w:szCs w:val="24"/>
                <w:u w:val="single"/>
              </w:rPr>
            </w:pPr>
            <w:r w:rsidRPr="006A5EC0">
              <w:rPr>
                <w:rFonts w:cs="Arial"/>
                <w:szCs w:val="24"/>
                <w:u w:val="single"/>
              </w:rPr>
              <w:lastRenderedPageBreak/>
              <w:t>Criteria t</w:t>
            </w:r>
            <w:r w:rsidR="00900B14" w:rsidRPr="006A5EC0">
              <w:rPr>
                <w:rFonts w:cs="Arial"/>
                <w:szCs w:val="24"/>
                <w:u w:val="single"/>
              </w:rPr>
              <w:t xml:space="preserve">o </w:t>
            </w:r>
            <w:r w:rsidRPr="006A5EC0">
              <w:rPr>
                <w:rFonts w:cs="Arial"/>
                <w:szCs w:val="24"/>
                <w:u w:val="single"/>
              </w:rPr>
              <w:t>s</w:t>
            </w:r>
            <w:r w:rsidR="00900B14" w:rsidRPr="006A5EC0">
              <w:rPr>
                <w:rFonts w:cs="Arial"/>
                <w:szCs w:val="24"/>
                <w:u w:val="single"/>
              </w:rPr>
              <w:t>uccessfully complete the program:</w:t>
            </w:r>
          </w:p>
          <w:p w14:paraId="547B7D55" w14:textId="77777777" w:rsidR="00D54747" w:rsidRPr="00D54747" w:rsidRDefault="00D54747" w:rsidP="00D54747">
            <w:pPr>
              <w:rPr>
                <w:rFonts w:cs="Arial"/>
                <w:szCs w:val="24"/>
              </w:rPr>
            </w:pPr>
          </w:p>
          <w:p w14:paraId="2083FBF9" w14:textId="77777777" w:rsidR="00D54747" w:rsidRPr="00D54747" w:rsidRDefault="00D54747" w:rsidP="00D54747">
            <w:pPr>
              <w:numPr>
                <w:ilvl w:val="0"/>
                <w:numId w:val="3"/>
              </w:numPr>
              <w:rPr>
                <w:rFonts w:cs="Arial"/>
                <w:szCs w:val="24"/>
              </w:rPr>
            </w:pPr>
            <w:r w:rsidRPr="00D54747">
              <w:rPr>
                <w:rFonts w:cs="Arial"/>
                <w:szCs w:val="24"/>
              </w:rPr>
              <w:t>Scholarly activity requirements - one per the program to graduate</w:t>
            </w:r>
          </w:p>
          <w:p w14:paraId="02664DFC" w14:textId="77777777" w:rsidR="00D54747" w:rsidRPr="00D54747" w:rsidRDefault="00D54747" w:rsidP="00D54747">
            <w:pPr>
              <w:numPr>
                <w:ilvl w:val="0"/>
                <w:numId w:val="3"/>
              </w:numPr>
              <w:rPr>
                <w:rFonts w:cs="Arial"/>
                <w:szCs w:val="24"/>
              </w:rPr>
            </w:pPr>
            <w:r w:rsidRPr="00D54747">
              <w:rPr>
                <w:rFonts w:cs="Arial"/>
                <w:szCs w:val="24"/>
              </w:rPr>
              <w:t>Case logs minimums as currently defined by the ACGME (per training program, no PGY1 year requirements)</w:t>
            </w:r>
          </w:p>
          <w:p w14:paraId="29CA7DD0" w14:textId="77777777" w:rsidR="00D54747" w:rsidRPr="00D54747" w:rsidRDefault="00D54747" w:rsidP="00D54747">
            <w:pPr>
              <w:numPr>
                <w:ilvl w:val="0"/>
                <w:numId w:val="3"/>
              </w:numPr>
              <w:rPr>
                <w:rFonts w:cs="Arial"/>
                <w:szCs w:val="24"/>
              </w:rPr>
            </w:pPr>
            <w:r w:rsidRPr="00D54747">
              <w:rPr>
                <w:rFonts w:cs="Arial"/>
                <w:szCs w:val="24"/>
              </w:rPr>
              <w:t>Rotation requirements as defined by ACGME including PGY1 requirements</w:t>
            </w:r>
          </w:p>
          <w:p w14:paraId="5849500F" w14:textId="77777777" w:rsidR="00D54747" w:rsidRPr="00D54747" w:rsidRDefault="00D54747" w:rsidP="00D54747">
            <w:pPr>
              <w:numPr>
                <w:ilvl w:val="0"/>
                <w:numId w:val="3"/>
              </w:numPr>
              <w:rPr>
                <w:rFonts w:cs="Arial"/>
                <w:szCs w:val="24"/>
              </w:rPr>
            </w:pPr>
            <w:r w:rsidRPr="00D54747">
              <w:rPr>
                <w:rFonts w:cs="Arial"/>
                <w:szCs w:val="24"/>
              </w:rPr>
              <w:t>Take and Pass ABA BASIC Exam</w:t>
            </w:r>
          </w:p>
          <w:p w14:paraId="0F912279" w14:textId="77777777" w:rsidR="00D54747" w:rsidRPr="00D54747" w:rsidRDefault="00D54747" w:rsidP="00D54747">
            <w:pPr>
              <w:numPr>
                <w:ilvl w:val="0"/>
                <w:numId w:val="3"/>
              </w:numPr>
              <w:rPr>
                <w:rFonts w:cs="Arial"/>
                <w:szCs w:val="24"/>
              </w:rPr>
            </w:pPr>
            <w:r w:rsidRPr="00D54747">
              <w:rPr>
                <w:rFonts w:cs="Arial"/>
                <w:szCs w:val="24"/>
              </w:rPr>
              <w:t>Meet all Milestones expected of graduating CA3 resident</w:t>
            </w:r>
          </w:p>
          <w:p w14:paraId="5766796B" w14:textId="3FA16570" w:rsidR="00D54747" w:rsidRPr="00C05577" w:rsidRDefault="00D54747" w:rsidP="00C05577">
            <w:pPr>
              <w:numPr>
                <w:ilvl w:val="0"/>
                <w:numId w:val="3"/>
              </w:numPr>
              <w:rPr>
                <w:rFonts w:cs="Arial"/>
                <w:szCs w:val="24"/>
              </w:rPr>
            </w:pPr>
            <w:r w:rsidRPr="00D54747">
              <w:rPr>
                <w:rFonts w:cs="Arial"/>
                <w:szCs w:val="24"/>
              </w:rPr>
              <w:t>Review/ approval of training performance by CCC</w:t>
            </w:r>
          </w:p>
        </w:tc>
      </w:tr>
    </w:tbl>
    <w:p w14:paraId="4B471AF0" w14:textId="77777777" w:rsidR="00D112AD" w:rsidRPr="006A5EC0" w:rsidRDefault="00D112AD">
      <w:pPr>
        <w:rPr>
          <w:rFonts w:cs="Arial"/>
          <w:b/>
          <w:szCs w:val="24"/>
        </w:rPr>
      </w:pPr>
    </w:p>
    <w:p w14:paraId="01E139AA" w14:textId="77777777" w:rsidR="00864266" w:rsidRPr="006A5EC0" w:rsidRDefault="00864266" w:rsidP="006A5EC0">
      <w:pPr>
        <w:pStyle w:val="Heading2"/>
        <w:rPr>
          <w:rFonts w:ascii="Arial" w:hAnsi="Arial" w:cs="Arial"/>
          <w:color w:val="FF0000"/>
          <w:kern w:val="32"/>
        </w:rPr>
      </w:pPr>
      <w:bookmarkStart w:id="42" w:name="_Toc202267357"/>
      <w:r w:rsidRPr="006A5EC0">
        <w:rPr>
          <w:rFonts w:ascii="Arial" w:hAnsi="Arial" w:cs="Arial"/>
        </w:rPr>
        <w:t>Clinical Competency Committee</w:t>
      </w:r>
      <w:bookmarkEnd w:id="42"/>
      <w:r w:rsidRPr="006A5EC0">
        <w:rPr>
          <w:rFonts w:ascii="Arial" w:hAnsi="Arial" w:cs="Arial"/>
        </w:rPr>
        <w:t xml:space="preserve"> </w:t>
      </w:r>
    </w:p>
    <w:p w14:paraId="6B05A409" w14:textId="77777777" w:rsidR="00864266" w:rsidRPr="006A5EC0" w:rsidRDefault="00864266" w:rsidP="000D7EEE">
      <w:pPr>
        <w:rPr>
          <w:rFonts w:cs="Arial"/>
          <w:b/>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864266" w:rsidRPr="00E725CB" w14:paraId="7F3CA0BC" w14:textId="77777777" w:rsidTr="00295A42">
        <w:tc>
          <w:tcPr>
            <w:tcW w:w="8815" w:type="dxa"/>
          </w:tcPr>
          <w:p w14:paraId="426A375B" w14:textId="731DFA6F" w:rsidR="00B6130A" w:rsidRPr="006A5EC0" w:rsidRDefault="00B6130A" w:rsidP="00FD54B4">
            <w:pPr>
              <w:rPr>
                <w:rFonts w:cs="Arial"/>
                <w:szCs w:val="24"/>
              </w:rPr>
            </w:pPr>
            <w:proofErr w:type="gramStart"/>
            <w:r w:rsidRPr="006A5EC0">
              <w:rPr>
                <w:rFonts w:cs="Arial"/>
                <w:szCs w:val="24"/>
              </w:rPr>
              <w:t xml:space="preserve">The </w:t>
            </w:r>
            <w:r w:rsidR="00C05577" w:rsidRPr="00C05577">
              <w:rPr>
                <w:rFonts w:cs="Arial"/>
                <w:szCs w:val="24"/>
              </w:rPr>
              <w:t>Anesthesiology Residency Program</w:t>
            </w:r>
            <w:r w:rsidR="005D3C1A" w:rsidRPr="00C05577">
              <w:rPr>
                <w:rFonts w:cs="Arial"/>
                <w:szCs w:val="24"/>
              </w:rPr>
              <w:t xml:space="preserve"> </w:t>
            </w:r>
            <w:r w:rsidRPr="006A5EC0">
              <w:rPr>
                <w:rFonts w:cs="Arial"/>
                <w:b/>
                <w:bCs/>
                <w:szCs w:val="24"/>
              </w:rPr>
              <w:t>Clinical Competency Committee (CCC)</w:t>
            </w:r>
            <w:r w:rsidRPr="006A5EC0">
              <w:rPr>
                <w:rFonts w:cs="Arial"/>
                <w:szCs w:val="24"/>
              </w:rPr>
              <w:t>,</w:t>
            </w:r>
            <w:proofErr w:type="gramEnd"/>
            <w:r w:rsidRPr="006A5EC0">
              <w:rPr>
                <w:rFonts w:cs="Arial"/>
                <w:szCs w:val="24"/>
              </w:rPr>
              <w:t xml:space="preserve"> is appointed by the program director and meets semi-annually, prior to the residents’ semi-annual evaluations</w:t>
            </w:r>
            <w:r w:rsidR="00413561" w:rsidRPr="006A5EC0">
              <w:rPr>
                <w:rFonts w:cs="Arial"/>
                <w:szCs w:val="24"/>
              </w:rPr>
              <w:t xml:space="preserve">. </w:t>
            </w:r>
            <w:r w:rsidRPr="006A5EC0">
              <w:rPr>
                <w:rFonts w:cs="Arial"/>
                <w:szCs w:val="24"/>
              </w:rPr>
              <w:t>The CCC reviews all resident evaluations, determines each resident’s progress on achievement of the specialty-specific Milestones, and advises the program director regarding each resident’s progress</w:t>
            </w:r>
            <w:r w:rsidR="00413561" w:rsidRPr="006A5EC0">
              <w:rPr>
                <w:rFonts w:cs="Arial"/>
                <w:szCs w:val="24"/>
              </w:rPr>
              <w:t xml:space="preserve">. </w:t>
            </w:r>
            <w:r w:rsidR="000C0699" w:rsidRPr="006A5EC0">
              <w:rPr>
                <w:rFonts w:cs="Arial"/>
                <w:szCs w:val="24"/>
              </w:rPr>
              <w:t>Minutes for the CCC will be taken and kept on file</w:t>
            </w:r>
            <w:r w:rsidR="00413561" w:rsidRPr="006A5EC0">
              <w:rPr>
                <w:rFonts w:cs="Arial"/>
                <w:szCs w:val="24"/>
              </w:rPr>
              <w:t xml:space="preserve">. </w:t>
            </w:r>
          </w:p>
          <w:p w14:paraId="7FDA72A6" w14:textId="77777777" w:rsidR="00B6130A" w:rsidRPr="006A5EC0" w:rsidRDefault="00B6130A" w:rsidP="00B6130A">
            <w:pPr>
              <w:jc w:val="both"/>
              <w:rPr>
                <w:rFonts w:cs="Arial"/>
                <w:szCs w:val="24"/>
              </w:rPr>
            </w:pPr>
          </w:p>
          <w:p w14:paraId="7A6D4D47" w14:textId="349B5F7A" w:rsidR="00B6130A" w:rsidRPr="00A82906" w:rsidRDefault="00B6130A" w:rsidP="00B6130A">
            <w:pPr>
              <w:jc w:val="both"/>
              <w:rPr>
                <w:rFonts w:cs="Arial"/>
                <w:color w:val="9F2936" w:themeColor="accent3"/>
                <w:szCs w:val="24"/>
              </w:rPr>
            </w:pPr>
            <w:r w:rsidRPr="006A5EC0">
              <w:rPr>
                <w:rFonts w:cs="Arial"/>
                <w:szCs w:val="24"/>
              </w:rPr>
              <w:t xml:space="preserve">CCC Membership includes: </w:t>
            </w:r>
          </w:p>
          <w:p w14:paraId="531AA9E8"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Ramu Gumidyala, CCC Chair, UCH PPS</w:t>
            </w:r>
          </w:p>
          <w:p w14:paraId="40F510E8" w14:textId="3D9029F8"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 xml:space="preserve">Dr. Shea Stoops, CCC Vice-Chair, UCH Cardiac and Transplant Anesthesiology </w:t>
            </w:r>
          </w:p>
          <w:p w14:paraId="14967624" w14:textId="5A45B6D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Christopher Lace, Interim Department Chair</w:t>
            </w:r>
          </w:p>
          <w:p w14:paraId="6B3EFF18"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Rachel Kacmar, Program Director, Core Faculty, UCH OB</w:t>
            </w:r>
          </w:p>
          <w:p w14:paraId="6ACD2883"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Beth Benish, Associate Program Director, Core Faculty, DHMC</w:t>
            </w:r>
          </w:p>
          <w:p w14:paraId="5B981FE6"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 xml:space="preserve">Dr. Mike Canepa, Assistant Program Director, Core Faculty, UCH APS </w:t>
            </w:r>
          </w:p>
          <w:p w14:paraId="2E6DE2DC" w14:textId="0DB6D39A" w:rsidR="00FD54B4" w:rsidRPr="00FD54B4" w:rsidRDefault="00FD54B4" w:rsidP="00E66518">
            <w:pPr>
              <w:pStyle w:val="ListParagraph"/>
              <w:numPr>
                <w:ilvl w:val="0"/>
                <w:numId w:val="22"/>
              </w:numPr>
              <w:rPr>
                <w:rFonts w:ascii="Arial" w:hAnsi="Arial" w:cs="Arial"/>
                <w:sz w:val="24"/>
                <w:szCs w:val="24"/>
              </w:rPr>
            </w:pPr>
            <w:r w:rsidRPr="00FD54B4">
              <w:rPr>
                <w:rFonts w:ascii="Arial" w:hAnsi="Arial" w:cs="Arial"/>
                <w:sz w:val="24"/>
                <w:szCs w:val="24"/>
              </w:rPr>
              <w:t xml:space="preserve">Dr. Mitchell Gist, Associate Program Director, Core Faculty, UCH Regional </w:t>
            </w:r>
          </w:p>
          <w:p w14:paraId="760CB390" w14:textId="2063C449"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Bryan Ahlgren, Core Faculty, UCH CT</w:t>
            </w:r>
          </w:p>
          <w:p w14:paraId="60518290"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Dan Beck, Core Faculty, VA Site Director</w:t>
            </w:r>
          </w:p>
          <w:p w14:paraId="320AB3D7"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Nicole Arboleda, DH Site Director</w:t>
            </w:r>
          </w:p>
          <w:p w14:paraId="5FA21DAA"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 xml:space="preserve">Dr. Inge Tamm-Daniels, UCH APS </w:t>
            </w:r>
          </w:p>
          <w:p w14:paraId="6958E570"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Jason Brainard, Core Faculty, UCH STICU</w:t>
            </w:r>
          </w:p>
          <w:p w14:paraId="1266DBFF"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Sam Gilliland, UCH CTICU</w:t>
            </w:r>
          </w:p>
          <w:p w14:paraId="0F12851B"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Carolyn Weinberger, CHC Site Director</w:t>
            </w:r>
          </w:p>
          <w:p w14:paraId="54890A84"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Colby Simmons, UCH Neuro</w:t>
            </w:r>
          </w:p>
          <w:p w14:paraId="28653C27"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Tony Oliva, Vice Chair Education, Core Faculty, UCH Neuro</w:t>
            </w:r>
          </w:p>
          <w:p w14:paraId="4EC1619C" w14:textId="77777777" w:rsid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Jason Papazian, UCH OB</w:t>
            </w:r>
          </w:p>
          <w:p w14:paraId="4A1C958B" w14:textId="3C0766ED" w:rsidR="00B64D47" w:rsidRPr="00FD54B4" w:rsidRDefault="00B64D47" w:rsidP="00E66518">
            <w:pPr>
              <w:pStyle w:val="ListParagraph"/>
              <w:numPr>
                <w:ilvl w:val="0"/>
                <w:numId w:val="22"/>
              </w:numPr>
              <w:jc w:val="both"/>
              <w:rPr>
                <w:rFonts w:ascii="Arial" w:hAnsi="Arial" w:cs="Arial"/>
                <w:sz w:val="24"/>
                <w:szCs w:val="24"/>
              </w:rPr>
            </w:pPr>
            <w:r>
              <w:rPr>
                <w:rFonts w:ascii="Arial" w:hAnsi="Arial" w:cs="Arial"/>
                <w:sz w:val="24"/>
                <w:szCs w:val="24"/>
              </w:rPr>
              <w:t>Dr. Mario Villaseñor, Core Faculty, UCH</w:t>
            </w:r>
          </w:p>
          <w:p w14:paraId="6BCA7569" w14:textId="77777777" w:rsidR="00FD54B4" w:rsidRPr="00FD54B4" w:rsidRDefault="00FD54B4" w:rsidP="00E66518">
            <w:pPr>
              <w:pStyle w:val="ListParagraph"/>
              <w:numPr>
                <w:ilvl w:val="0"/>
                <w:numId w:val="22"/>
              </w:numPr>
              <w:jc w:val="both"/>
              <w:rPr>
                <w:rFonts w:ascii="Arial" w:hAnsi="Arial" w:cs="Arial"/>
                <w:sz w:val="24"/>
                <w:szCs w:val="24"/>
              </w:rPr>
            </w:pPr>
            <w:r w:rsidRPr="00FD54B4">
              <w:rPr>
                <w:rFonts w:ascii="Arial" w:hAnsi="Arial" w:cs="Arial"/>
                <w:sz w:val="24"/>
                <w:szCs w:val="24"/>
              </w:rPr>
              <w:t>Dr. Jillian Vitter, UCH APS/Sim</w:t>
            </w:r>
          </w:p>
          <w:p w14:paraId="17B1631A" w14:textId="54925A97" w:rsidR="00B6130A" w:rsidRPr="00A82906" w:rsidRDefault="00B6130A" w:rsidP="00FD54B4">
            <w:r w:rsidRPr="00A82906">
              <w:lastRenderedPageBreak/>
              <w:t>Any additional members must be faculty members from the same program or other programs, or other health professionals who have extensive contact and experience with the program’s residents</w:t>
            </w:r>
            <w:r w:rsidR="00413561" w:rsidRPr="00A82906">
              <w:t xml:space="preserve">. </w:t>
            </w:r>
            <w:r w:rsidRPr="00A82906">
              <w:t>Residents do not serve on the CCC.</w:t>
            </w:r>
          </w:p>
          <w:p w14:paraId="0B338C07" w14:textId="77777777" w:rsidR="00B6130A" w:rsidRPr="006A5EC0" w:rsidRDefault="00B6130A" w:rsidP="00FD54B4">
            <w:pPr>
              <w:rPr>
                <w:rFonts w:cs="Arial"/>
                <w:szCs w:val="24"/>
              </w:rPr>
            </w:pPr>
          </w:p>
          <w:p w14:paraId="538FA921" w14:textId="1D8F3019" w:rsidR="00B6130A" w:rsidRPr="006A5EC0" w:rsidRDefault="00B6130A" w:rsidP="00FD54B4">
            <w:pPr>
              <w:rPr>
                <w:rFonts w:cs="Arial"/>
                <w:szCs w:val="24"/>
              </w:rPr>
            </w:pPr>
            <w:r w:rsidRPr="006A5EC0">
              <w:rPr>
                <w:rFonts w:cs="Arial"/>
                <w:szCs w:val="24"/>
              </w:rPr>
              <w:t xml:space="preserve">The CCC follows the </w:t>
            </w:r>
            <w:hyperlink r:id="rId63" w:history="1">
              <w:r w:rsidRPr="006A5EC0">
                <w:rPr>
                  <w:rStyle w:val="Hyperlink"/>
                  <w:rFonts w:cs="Arial"/>
                  <w:szCs w:val="24"/>
                </w:rPr>
                <w:t>GME Evaluations &amp; Promotion policy</w:t>
              </w:r>
            </w:hyperlink>
            <w:r w:rsidR="00413561" w:rsidRPr="006A5EC0">
              <w:rPr>
                <w:rFonts w:cs="Arial"/>
                <w:szCs w:val="24"/>
              </w:rPr>
              <w:t>.</w:t>
            </w:r>
            <w:r w:rsidR="00FD54B4">
              <w:rPr>
                <w:rFonts w:cs="Arial"/>
                <w:szCs w:val="24"/>
              </w:rPr>
              <w:t xml:space="preserve"> </w:t>
            </w:r>
            <w:r w:rsidRPr="006A5EC0">
              <w:rPr>
                <w:rFonts w:cs="Arial"/>
                <w:szCs w:val="24"/>
              </w:rPr>
              <w:t xml:space="preserve">Sources of assessment data reviewed by the CCC include, but are not limited to:  </w:t>
            </w:r>
          </w:p>
          <w:p w14:paraId="495846DB" w14:textId="77777777" w:rsidR="00B6130A" w:rsidRPr="006A5EC0" w:rsidRDefault="00B6130A" w:rsidP="00B6130A">
            <w:pPr>
              <w:jc w:val="both"/>
              <w:rPr>
                <w:rFonts w:cs="Arial"/>
                <w:szCs w:val="24"/>
              </w:rPr>
            </w:pPr>
          </w:p>
          <w:p w14:paraId="3901A75A" w14:textId="77777777" w:rsidR="00FD54B4" w:rsidRPr="00FD54B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Multi-source evaluations (peers, staff, self, patient, students, faculty)</w:t>
            </w:r>
          </w:p>
          <w:p w14:paraId="0F7E0A87" w14:textId="77777777" w:rsidR="00FD54B4" w:rsidRPr="00FD54B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Procedural observations</w:t>
            </w:r>
          </w:p>
          <w:p w14:paraId="7166A6EB" w14:textId="77777777" w:rsidR="00FD54B4" w:rsidRPr="00FD54B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In-Training Exam and Anesthesia Knowledge Test Scores</w:t>
            </w:r>
          </w:p>
          <w:p w14:paraId="0A1E8953" w14:textId="77777777" w:rsidR="00FD54B4" w:rsidRPr="00FD54B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Mock Orals Board performance</w:t>
            </w:r>
          </w:p>
          <w:p w14:paraId="5086E3AF" w14:textId="77777777" w:rsidR="00FD54B4" w:rsidRPr="00FD54B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Case Logs</w:t>
            </w:r>
          </w:p>
          <w:p w14:paraId="61D982B2" w14:textId="77777777" w:rsidR="00FD54B4" w:rsidRPr="00FD54B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Conference attendance and participation</w:t>
            </w:r>
          </w:p>
          <w:p w14:paraId="7077C37F" w14:textId="77777777" w:rsidR="00FD54B4" w:rsidRPr="00FD54B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Research and scholarly activity</w:t>
            </w:r>
          </w:p>
          <w:p w14:paraId="3D93E15D" w14:textId="77777777" w:rsidR="00FD54B4" w:rsidRPr="00FD54B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Quality Improvement and Patient Safety projects</w:t>
            </w:r>
          </w:p>
          <w:p w14:paraId="33A94158" w14:textId="3620F8F8" w:rsidR="00864266" w:rsidRPr="00031E34" w:rsidRDefault="00FD54B4" w:rsidP="00E66518">
            <w:pPr>
              <w:pStyle w:val="ListParagraph"/>
              <w:numPr>
                <w:ilvl w:val="0"/>
                <w:numId w:val="9"/>
              </w:numPr>
              <w:spacing w:line="240" w:lineRule="auto"/>
              <w:jc w:val="both"/>
              <w:rPr>
                <w:rFonts w:ascii="Arial" w:hAnsi="Arial" w:cs="Arial"/>
                <w:sz w:val="24"/>
                <w:szCs w:val="28"/>
              </w:rPr>
            </w:pPr>
            <w:r w:rsidRPr="00FD54B4">
              <w:rPr>
                <w:rFonts w:ascii="Arial" w:hAnsi="Arial" w:cs="Arial"/>
                <w:sz w:val="24"/>
                <w:szCs w:val="28"/>
              </w:rPr>
              <w:t>Compliance with duty hour requirements</w:t>
            </w:r>
          </w:p>
        </w:tc>
      </w:tr>
    </w:tbl>
    <w:p w14:paraId="1EC3D756" w14:textId="77777777" w:rsidR="009675A9" w:rsidRPr="006A5EC0" w:rsidRDefault="00864266" w:rsidP="00864266">
      <w:pPr>
        <w:rPr>
          <w:rFonts w:cs="Arial"/>
          <w:szCs w:val="24"/>
        </w:rPr>
      </w:pPr>
      <w:r w:rsidRPr="006A5EC0">
        <w:rPr>
          <w:rFonts w:cs="Arial"/>
          <w:szCs w:val="24"/>
        </w:rPr>
        <w:lastRenderedPageBreak/>
        <w:tab/>
      </w:r>
    </w:p>
    <w:p w14:paraId="35B11E9F" w14:textId="77777777" w:rsidR="00501D69" w:rsidRPr="006A5EC0" w:rsidRDefault="00501D69" w:rsidP="00501D69">
      <w:pPr>
        <w:jc w:val="both"/>
        <w:rPr>
          <w:rFonts w:cs="Arial"/>
          <w:szCs w:val="24"/>
        </w:rPr>
      </w:pPr>
      <w:r w:rsidRPr="006A5EC0">
        <w:rPr>
          <w:rFonts w:cs="Arial"/>
          <w:szCs w:val="24"/>
        </w:rPr>
        <w:t xml:space="preserve">The program director, or their designee, meets with the resident semi-annually to review the CCC performance report, progress along the milestones, and case logs (if relevant), and designs a learning plan for the resident to capitalize on their strengths and identify areas of growth. </w:t>
      </w:r>
    </w:p>
    <w:p w14:paraId="66F096AC" w14:textId="5FC86566" w:rsidR="00501D69" w:rsidRPr="006A5EC0" w:rsidRDefault="00501D69" w:rsidP="00EA2EF4">
      <w:pPr>
        <w:pStyle w:val="ListParagraph"/>
        <w:numPr>
          <w:ilvl w:val="0"/>
          <w:numId w:val="6"/>
        </w:numPr>
        <w:jc w:val="both"/>
        <w:rPr>
          <w:rFonts w:ascii="Arial" w:hAnsi="Arial" w:cs="Arial"/>
          <w:sz w:val="24"/>
          <w:szCs w:val="24"/>
        </w:rPr>
      </w:pPr>
      <w:r w:rsidRPr="006A5EC0">
        <w:rPr>
          <w:rFonts w:ascii="Arial" w:hAnsi="Arial" w:cs="Arial"/>
          <w:sz w:val="24"/>
          <w:szCs w:val="24"/>
        </w:rPr>
        <w:t xml:space="preserve">This semi-annual review is documented and made available to the learner via </w:t>
      </w:r>
      <w:proofErr w:type="spellStart"/>
      <w:r w:rsidRPr="006A5EC0">
        <w:rPr>
          <w:rFonts w:ascii="Arial" w:hAnsi="Arial" w:cs="Arial"/>
          <w:sz w:val="24"/>
          <w:szCs w:val="24"/>
        </w:rPr>
        <w:t>MedHub</w:t>
      </w:r>
      <w:proofErr w:type="spellEnd"/>
      <w:r w:rsidR="00413561" w:rsidRPr="006A5EC0">
        <w:rPr>
          <w:rFonts w:ascii="Arial" w:hAnsi="Arial" w:cs="Arial"/>
          <w:sz w:val="24"/>
          <w:szCs w:val="24"/>
        </w:rPr>
        <w:t xml:space="preserve">. </w:t>
      </w:r>
    </w:p>
    <w:p w14:paraId="5A28B517" w14:textId="1A112926" w:rsidR="009675A9" w:rsidRPr="006A5EC0" w:rsidRDefault="00501D69" w:rsidP="00501D69">
      <w:pPr>
        <w:rPr>
          <w:rFonts w:cs="Arial"/>
          <w:szCs w:val="24"/>
        </w:rPr>
      </w:pPr>
      <w:r w:rsidRPr="006A5EC0">
        <w:rPr>
          <w:rFonts w:cs="Arial"/>
          <w:szCs w:val="24"/>
        </w:rPr>
        <w:t xml:space="preserve">For residents failing to progress, the program director develops a plan according to the </w:t>
      </w:r>
      <w:hyperlink r:id="rId64" w:history="1">
        <w:r w:rsidRPr="006A5EC0">
          <w:rPr>
            <w:rStyle w:val="Hyperlink"/>
            <w:rFonts w:cs="Arial"/>
            <w:szCs w:val="24"/>
          </w:rPr>
          <w:t xml:space="preserve">Remediation, Disciplinary Action and Grievance </w:t>
        </w:r>
      </w:hyperlink>
      <w:r w:rsidRPr="006A5EC0">
        <w:rPr>
          <w:rFonts w:cs="Arial"/>
          <w:szCs w:val="24"/>
        </w:rPr>
        <w:t>policy.</w:t>
      </w:r>
    </w:p>
    <w:bookmarkEnd w:id="41"/>
    <w:p w14:paraId="66B80BB2" w14:textId="77777777" w:rsidR="00864266" w:rsidRPr="006A5EC0" w:rsidRDefault="00864266" w:rsidP="00864266">
      <w:pPr>
        <w:rPr>
          <w:rFonts w:cs="Arial"/>
          <w:szCs w:val="24"/>
        </w:rPr>
      </w:pPr>
    </w:p>
    <w:p w14:paraId="318B4296" w14:textId="2175457F" w:rsidR="004E678E" w:rsidRPr="00751F1A" w:rsidRDefault="004E678E" w:rsidP="004E678E">
      <w:pPr>
        <w:pStyle w:val="Heading1"/>
        <w:rPr>
          <w:rFonts w:cs="Arial"/>
        </w:rPr>
      </w:pPr>
      <w:bookmarkStart w:id="43" w:name="_Toc202267358"/>
      <w:bookmarkStart w:id="44" w:name="_Hlk195609910"/>
      <w:r w:rsidRPr="00295A42">
        <w:rPr>
          <w:rFonts w:cs="Arial"/>
        </w:rPr>
        <w:t>International Residency Rotations Policy</w:t>
      </w:r>
      <w:bookmarkEnd w:id="43"/>
      <w:r>
        <w:rPr>
          <w:rFonts w:cs="Arial"/>
        </w:rPr>
        <w:t xml:space="preserve"> </w:t>
      </w:r>
    </w:p>
    <w:p w14:paraId="4686444A" w14:textId="2E4260DC" w:rsidR="004E678E" w:rsidRPr="00996843" w:rsidRDefault="004E678E" w:rsidP="004E678E">
      <w:pPr>
        <w:shd w:val="clear" w:color="auto" w:fill="DBE5F1"/>
        <w:jc w:val="center"/>
        <w:rPr>
          <w:rFonts w:cs="Arial"/>
          <w:i/>
          <w:iCs/>
        </w:rPr>
      </w:pPr>
      <w:r w:rsidRPr="00996843">
        <w:rPr>
          <w:rFonts w:cs="Arial"/>
          <w:i/>
          <w:iCs/>
        </w:rPr>
        <w:t xml:space="preserve">Last revised by program </w:t>
      </w:r>
      <w:r w:rsidR="00A70593" w:rsidRPr="00996843">
        <w:rPr>
          <w:rFonts w:cs="Arial"/>
          <w:i/>
          <w:iCs/>
        </w:rPr>
        <w:t>[06/30/2025]</w:t>
      </w:r>
    </w:p>
    <w:p w14:paraId="27F6B5E2" w14:textId="77777777" w:rsidR="004E678E" w:rsidRPr="00D93504" w:rsidRDefault="004E678E" w:rsidP="004E678E">
      <w:pPr>
        <w:rPr>
          <w:rFonts w:cs="Arial"/>
          <w:highlight w:val="yellow"/>
        </w:rPr>
      </w:pPr>
    </w:p>
    <w:p w14:paraId="3EAC6143" w14:textId="766E326F" w:rsidR="004E678E" w:rsidRPr="00295A42" w:rsidRDefault="00D93504" w:rsidP="00D93504">
      <w:pPr>
        <w:pStyle w:val="xmsonormal"/>
        <w:rPr>
          <w:rFonts w:ascii="Arial" w:eastAsia="Calibri" w:hAnsi="Arial" w:cs="Arial"/>
          <w:sz w:val="24"/>
          <w:szCs w:val="24"/>
        </w:rPr>
      </w:pPr>
      <w:bookmarkStart w:id="45" w:name="_Hlk195790840"/>
      <w:r w:rsidRPr="00295A42">
        <w:rPr>
          <w:rFonts w:ascii="Arial" w:hAnsi="Arial" w:cs="Arial"/>
          <w:sz w:val="24"/>
          <w:szCs w:val="24"/>
        </w:rPr>
        <w:t xml:space="preserve">The </w:t>
      </w:r>
      <w:r w:rsidR="00996843" w:rsidRPr="00295A42">
        <w:rPr>
          <w:rFonts w:ascii="Arial" w:hAnsi="Arial" w:cs="Arial"/>
          <w:sz w:val="24"/>
          <w:szCs w:val="24"/>
        </w:rPr>
        <w:t>Anesthesiology Residency</w:t>
      </w:r>
      <w:r w:rsidRPr="00295A42">
        <w:rPr>
          <w:rFonts w:ascii="Arial" w:hAnsi="Arial" w:cs="Arial"/>
          <w:sz w:val="24"/>
          <w:szCs w:val="24"/>
        </w:rPr>
        <w:t xml:space="preserve"> </w:t>
      </w:r>
      <w:r w:rsidRPr="00295A42">
        <w:rPr>
          <w:rFonts w:ascii="Arial" w:hAnsi="Arial" w:cs="Arial"/>
          <w:color w:val="000000"/>
          <w:sz w:val="24"/>
          <w:szCs w:val="24"/>
        </w:rPr>
        <w:t>program</w:t>
      </w:r>
      <w:r w:rsidRPr="00295A42">
        <w:rPr>
          <w:rFonts w:ascii="Arial" w:eastAsia="Calibri" w:hAnsi="Arial" w:cs="Arial"/>
          <w:sz w:val="24"/>
          <w:szCs w:val="24"/>
        </w:rPr>
        <w:t xml:space="preserve"> complies with the ACGME Common and </w:t>
      </w:r>
      <w:r w:rsidRPr="00295A42">
        <w:rPr>
          <w:rFonts w:ascii="Arial" w:eastAsia="Calibri" w:hAnsi="Arial" w:cs="Arial"/>
          <w:i/>
          <w:sz w:val="24"/>
          <w:szCs w:val="24"/>
        </w:rPr>
        <w:t>specialty-specific</w:t>
      </w:r>
      <w:r w:rsidRPr="00295A42">
        <w:rPr>
          <w:rFonts w:ascii="Arial" w:eastAsia="Calibri" w:hAnsi="Arial" w:cs="Arial"/>
          <w:sz w:val="24"/>
          <w:szCs w:val="24"/>
        </w:rPr>
        <w:t xml:space="preserve"> Requirements</w:t>
      </w:r>
      <w:r w:rsidRPr="00295A42">
        <w:rPr>
          <w:rFonts w:ascii="Arial" w:hAnsi="Arial" w:cs="Arial"/>
          <w:sz w:val="24"/>
          <w:szCs w:val="24"/>
        </w:rPr>
        <w:t xml:space="preserve"> in addition to complying with the </w:t>
      </w:r>
      <w:hyperlink r:id="rId65" w:history="1">
        <w:r w:rsidR="004E678E" w:rsidRPr="00295A42">
          <w:rPr>
            <w:rStyle w:val="Hyperlink"/>
            <w:rFonts w:ascii="Arial" w:eastAsia="Calibri" w:hAnsi="Arial" w:cs="Arial"/>
            <w:sz w:val="24"/>
            <w:szCs w:val="24"/>
          </w:rPr>
          <w:t>GME International Residency Rotations Policy</w:t>
        </w:r>
      </w:hyperlink>
      <w:r w:rsidRPr="00295A42">
        <w:rPr>
          <w:rFonts w:ascii="Arial" w:eastAsia="Calibri" w:hAnsi="Arial" w:cs="Arial"/>
          <w:sz w:val="24"/>
          <w:szCs w:val="24"/>
        </w:rPr>
        <w:t>. Per that policy,</w:t>
      </w:r>
      <w:r w:rsidR="004E678E" w:rsidRPr="00295A42">
        <w:rPr>
          <w:rFonts w:ascii="Arial" w:eastAsia="Calibri" w:hAnsi="Arial" w:cs="Arial"/>
          <w:sz w:val="24"/>
          <w:szCs w:val="24"/>
        </w:rPr>
        <w:t xml:space="preserve"> </w:t>
      </w:r>
      <w:r w:rsidR="00751F1A" w:rsidRPr="00295A42">
        <w:rPr>
          <w:rFonts w:ascii="Arial" w:eastAsia="Calibri" w:hAnsi="Arial" w:cs="Arial"/>
          <w:sz w:val="24"/>
          <w:szCs w:val="24"/>
        </w:rPr>
        <w:t xml:space="preserve">programs </w:t>
      </w:r>
      <w:r w:rsidR="008E7CF3" w:rsidRPr="00295A42">
        <w:rPr>
          <w:rFonts w:ascii="Arial" w:eastAsia="Calibri" w:hAnsi="Arial" w:cs="Arial"/>
          <w:sz w:val="24"/>
          <w:szCs w:val="24"/>
        </w:rPr>
        <w:t xml:space="preserve">may </w:t>
      </w:r>
      <w:r w:rsidR="00751F1A" w:rsidRPr="00295A42">
        <w:rPr>
          <w:rFonts w:ascii="Arial" w:eastAsia="Calibri" w:hAnsi="Arial" w:cs="Arial"/>
          <w:sz w:val="24"/>
          <w:szCs w:val="24"/>
        </w:rPr>
        <w:t xml:space="preserve">have their own </w:t>
      </w:r>
      <w:r w:rsidR="009443EF" w:rsidRPr="00295A42">
        <w:rPr>
          <w:rFonts w:ascii="Arial" w:eastAsia="Calibri" w:hAnsi="Arial" w:cs="Arial"/>
          <w:sz w:val="24"/>
          <w:szCs w:val="24"/>
        </w:rPr>
        <w:t>guidelines</w:t>
      </w:r>
      <w:r w:rsidR="00751F1A" w:rsidRPr="00295A42">
        <w:rPr>
          <w:rFonts w:ascii="Arial" w:eastAsia="Calibri" w:hAnsi="Arial" w:cs="Arial"/>
          <w:sz w:val="24"/>
          <w:szCs w:val="24"/>
        </w:rPr>
        <w:t xml:space="preserve"> beyond the University of Colorado School of Medicine and GME requirements and procedures. </w:t>
      </w:r>
    </w:p>
    <w:bookmarkEnd w:id="45"/>
    <w:p w14:paraId="761C3016" w14:textId="77777777" w:rsidR="004E678E" w:rsidRPr="00D93504" w:rsidRDefault="004E678E" w:rsidP="004E678E">
      <w:pPr>
        <w:rPr>
          <w:rFonts w:eastAsia="Calibri" w:cs="Arial"/>
          <w:szCs w:val="24"/>
          <w:highlight w:val="yellow"/>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4E678E" w:rsidRPr="00E725CB" w14:paraId="6E000BEC" w14:textId="77777777" w:rsidTr="003106C2">
        <w:tc>
          <w:tcPr>
            <w:tcW w:w="8928" w:type="dxa"/>
          </w:tcPr>
          <w:p w14:paraId="5F568E18" w14:textId="77777777" w:rsidR="008E7CF3" w:rsidRPr="00295A42" w:rsidRDefault="008E7CF3" w:rsidP="003106C2">
            <w:pPr>
              <w:ind w:left="720"/>
              <w:rPr>
                <w:rFonts w:eastAsia="Calibri" w:cs="Arial"/>
                <w:i/>
                <w:color w:val="79632C" w:themeColor="accent1" w:themeShade="80"/>
                <w:szCs w:val="24"/>
              </w:rPr>
            </w:pPr>
          </w:p>
          <w:p w14:paraId="63D2C72C" w14:textId="12A8D672" w:rsidR="004E678E" w:rsidRDefault="00031BA8" w:rsidP="003106C2">
            <w:pPr>
              <w:ind w:left="720"/>
              <w:rPr>
                <w:rFonts w:cs="Arial"/>
                <w:iCs/>
                <w:szCs w:val="24"/>
              </w:rPr>
            </w:pPr>
            <w:sdt>
              <w:sdtPr>
                <w:rPr>
                  <w:rFonts w:cs="Arial"/>
                  <w:iCs/>
                  <w:color w:val="79632C" w:themeColor="accent1" w:themeShade="80"/>
                  <w:szCs w:val="24"/>
                </w:rPr>
                <w:id w:val="1863084634"/>
                <w14:checkbox>
                  <w14:checked w14:val="1"/>
                  <w14:checkedState w14:val="2612" w14:font="MS Gothic"/>
                  <w14:uncheckedState w14:val="2610" w14:font="MS Gothic"/>
                </w14:checkbox>
              </w:sdtPr>
              <w:sdtEndPr/>
              <w:sdtContent>
                <w:r w:rsidR="00295A42">
                  <w:rPr>
                    <w:rFonts w:ascii="MS Gothic" w:eastAsia="MS Gothic" w:hAnsi="MS Gothic" w:cs="Arial" w:hint="eastAsia"/>
                    <w:iCs/>
                    <w:color w:val="79632C" w:themeColor="accent1" w:themeShade="80"/>
                    <w:szCs w:val="24"/>
                  </w:rPr>
                  <w:t>☒</w:t>
                </w:r>
              </w:sdtContent>
            </w:sdt>
            <w:r w:rsidR="004E678E" w:rsidRPr="00295A42">
              <w:rPr>
                <w:rFonts w:cs="Arial"/>
                <w:iCs/>
                <w:color w:val="79632C" w:themeColor="accent1" w:themeShade="80"/>
                <w:szCs w:val="24"/>
              </w:rPr>
              <w:t xml:space="preserve"> </w:t>
            </w:r>
            <w:r w:rsidR="004E678E" w:rsidRPr="00295A42">
              <w:rPr>
                <w:rFonts w:cs="Arial"/>
                <w:iCs/>
                <w:szCs w:val="24"/>
              </w:rPr>
              <w:t xml:space="preserve">The </w:t>
            </w:r>
            <w:r w:rsidR="00BA463C" w:rsidRPr="00295A42">
              <w:rPr>
                <w:rFonts w:cs="Arial"/>
                <w:iCs/>
                <w:szCs w:val="24"/>
              </w:rPr>
              <w:t>Anesthesiology Residency program</w:t>
            </w:r>
            <w:r w:rsidR="004E678E" w:rsidRPr="00295A42">
              <w:rPr>
                <w:rFonts w:cs="Arial"/>
                <w:iCs/>
                <w:szCs w:val="24"/>
              </w:rPr>
              <w:t xml:space="preserve"> </w:t>
            </w:r>
            <w:r w:rsidR="00751F1A" w:rsidRPr="00295A42">
              <w:rPr>
                <w:rFonts w:cs="Arial"/>
                <w:iCs/>
                <w:szCs w:val="24"/>
              </w:rPr>
              <w:t>will consider elective international rotations with the following</w:t>
            </w:r>
            <w:r w:rsidR="004E678E" w:rsidRPr="00295A42">
              <w:rPr>
                <w:rFonts w:cs="Arial"/>
                <w:iCs/>
                <w:szCs w:val="24"/>
              </w:rPr>
              <w:t xml:space="preserve"> </w:t>
            </w:r>
            <w:r w:rsidR="008E7CF3" w:rsidRPr="00295A42">
              <w:rPr>
                <w:rFonts w:cs="Arial"/>
                <w:iCs/>
                <w:szCs w:val="24"/>
              </w:rPr>
              <w:t>guidelines</w:t>
            </w:r>
            <w:r w:rsidR="004E678E" w:rsidRPr="00295A42">
              <w:rPr>
                <w:rFonts w:cs="Arial"/>
                <w:iCs/>
                <w:szCs w:val="24"/>
              </w:rPr>
              <w:t xml:space="preserve">: </w:t>
            </w:r>
          </w:p>
          <w:p w14:paraId="35109FCA" w14:textId="77777777" w:rsidR="00295A42" w:rsidRPr="00295A42" w:rsidRDefault="00295A42" w:rsidP="003106C2">
            <w:pPr>
              <w:ind w:left="720"/>
              <w:rPr>
                <w:rFonts w:cs="Arial"/>
                <w:iCs/>
                <w:szCs w:val="24"/>
              </w:rPr>
            </w:pPr>
          </w:p>
          <w:p w14:paraId="236E8197" w14:textId="02606F2F" w:rsidR="00BA463C" w:rsidRPr="00F87E67" w:rsidRDefault="00BA463C" w:rsidP="00295A42">
            <w:pPr>
              <w:pStyle w:val="ListParagraph"/>
              <w:numPr>
                <w:ilvl w:val="0"/>
                <w:numId w:val="6"/>
              </w:numPr>
              <w:rPr>
                <w:rFonts w:ascii="Arial" w:hAnsi="Arial" w:cs="Arial"/>
                <w:iCs/>
                <w:sz w:val="24"/>
                <w:szCs w:val="24"/>
              </w:rPr>
            </w:pPr>
            <w:r w:rsidRPr="00F87E67">
              <w:rPr>
                <w:rFonts w:ascii="Arial" w:hAnsi="Arial" w:cs="Arial"/>
                <w:iCs/>
                <w:sz w:val="24"/>
                <w:szCs w:val="24"/>
              </w:rPr>
              <w:t>Will be considered on a case-by-case resident</w:t>
            </w:r>
          </w:p>
          <w:p w14:paraId="3F74282D" w14:textId="7C5CE793" w:rsidR="00BA463C" w:rsidRPr="00F87E67" w:rsidRDefault="00BA463C" w:rsidP="00295A42">
            <w:pPr>
              <w:pStyle w:val="ListParagraph"/>
              <w:numPr>
                <w:ilvl w:val="0"/>
                <w:numId w:val="6"/>
              </w:numPr>
              <w:rPr>
                <w:rFonts w:ascii="Arial" w:hAnsi="Arial" w:cs="Arial"/>
                <w:iCs/>
                <w:sz w:val="24"/>
                <w:szCs w:val="24"/>
              </w:rPr>
            </w:pPr>
            <w:r w:rsidRPr="00F87E67">
              <w:rPr>
                <w:rFonts w:ascii="Arial" w:hAnsi="Arial" w:cs="Arial"/>
                <w:iCs/>
                <w:sz w:val="24"/>
                <w:szCs w:val="24"/>
              </w:rPr>
              <w:t xml:space="preserve">Residents must be meeting competency-based milestones and on track for graduation </w:t>
            </w:r>
          </w:p>
          <w:p w14:paraId="1C9728AC" w14:textId="693C12A2" w:rsidR="00751F1A" w:rsidRPr="00295A42" w:rsidRDefault="00BA463C" w:rsidP="00295A42">
            <w:pPr>
              <w:pStyle w:val="ListParagraph"/>
              <w:numPr>
                <w:ilvl w:val="0"/>
                <w:numId w:val="6"/>
              </w:numPr>
              <w:rPr>
                <w:rFonts w:cs="Arial"/>
                <w:iCs/>
                <w:szCs w:val="24"/>
              </w:rPr>
            </w:pPr>
            <w:r w:rsidRPr="00F87E67">
              <w:rPr>
                <w:rFonts w:ascii="Arial" w:hAnsi="Arial" w:cs="Arial"/>
                <w:iCs/>
                <w:sz w:val="24"/>
                <w:szCs w:val="24"/>
              </w:rPr>
              <w:lastRenderedPageBreak/>
              <w:t>Rotation must follow the ABA guidelines for “Training Away” (</w:t>
            </w:r>
            <w:hyperlink r:id="rId66" w:history="1">
              <w:r w:rsidRPr="00F87E67">
                <w:rPr>
                  <w:rFonts w:ascii="Arial" w:hAnsi="Arial" w:cs="Arial"/>
                  <w:color w:val="094FD1"/>
                  <w:sz w:val="24"/>
                  <w:szCs w:val="24"/>
                  <w:u w:val="single" w:color="094FD1"/>
                </w:rPr>
                <w:t>Training Away - The American Board of Anesthesiology</w:t>
              </w:r>
            </w:hyperlink>
            <w:r w:rsidRPr="00295A42">
              <w:rPr>
                <w:rFonts w:ascii="Helvetica" w:hAnsi="Helvetica"/>
                <w:szCs w:val="24"/>
              </w:rPr>
              <w:t>)</w:t>
            </w:r>
          </w:p>
        </w:tc>
      </w:tr>
    </w:tbl>
    <w:bookmarkEnd w:id="44"/>
    <w:p w14:paraId="3DA58B6C" w14:textId="77777777" w:rsidR="00CD7237" w:rsidRPr="00751F1A" w:rsidRDefault="00CD7237" w:rsidP="000366D0">
      <w:pPr>
        <w:pStyle w:val="Heading1"/>
        <w:rPr>
          <w:rFonts w:cs="Arial"/>
          <w:szCs w:val="28"/>
        </w:rPr>
      </w:pPr>
      <w:r>
        <w:lastRenderedPageBreak/>
        <w:fldChar w:fldCharType="begin"/>
      </w:r>
      <w:r>
        <w:instrText>HYPERLINK "http://www.ucdenver.edu/academics/colleges/medicalschool/education/graduatemedicaleducation/GMEDocuments/Documents/4.Policies%20and%20Procedures/Leave.pdf"</w:instrText>
      </w:r>
      <w:r>
        <w:fldChar w:fldCharType="separate"/>
      </w:r>
      <w:bookmarkStart w:id="46" w:name="_Toc363724845"/>
      <w:bookmarkStart w:id="47" w:name="_Toc202267359"/>
      <w:r w:rsidRPr="00751F1A">
        <w:rPr>
          <w:rStyle w:val="Hyperlink"/>
          <w:rFonts w:cs="Arial"/>
          <w:color w:val="auto"/>
          <w:szCs w:val="28"/>
          <w:u w:val="none"/>
        </w:rPr>
        <w:t>Leave</w:t>
      </w:r>
      <w:r>
        <w:fldChar w:fldCharType="end"/>
      </w:r>
      <w:r w:rsidR="00115C9F" w:rsidRPr="00751F1A">
        <w:rPr>
          <w:rFonts w:cs="Arial"/>
          <w:szCs w:val="28"/>
        </w:rPr>
        <w:t xml:space="preserve"> Policy</w:t>
      </w:r>
      <w:bookmarkEnd w:id="46"/>
      <w:bookmarkEnd w:id="47"/>
    </w:p>
    <w:p w14:paraId="756C0849" w14:textId="37384DFA" w:rsidR="000366D0" w:rsidRPr="00534934" w:rsidRDefault="000366D0" w:rsidP="00E31C74">
      <w:pPr>
        <w:shd w:val="clear" w:color="auto" w:fill="DBE5F1"/>
        <w:jc w:val="center"/>
        <w:rPr>
          <w:rFonts w:cs="Arial"/>
          <w:i/>
          <w:iCs/>
          <w:color w:val="79632C" w:themeColor="accent1" w:themeShade="80"/>
        </w:rPr>
      </w:pPr>
      <w:r w:rsidRPr="006A5EC0">
        <w:rPr>
          <w:rFonts w:cs="Arial"/>
          <w:i/>
          <w:iCs/>
        </w:rPr>
        <w:t xml:space="preserve">Last revised by </w:t>
      </w:r>
      <w:r w:rsidRPr="00996843">
        <w:rPr>
          <w:rFonts w:cs="Arial"/>
          <w:i/>
          <w:iCs/>
        </w:rPr>
        <w:t xml:space="preserve">program </w:t>
      </w:r>
      <w:r w:rsidR="00A70593" w:rsidRPr="00996843">
        <w:rPr>
          <w:rFonts w:cs="Arial"/>
          <w:i/>
          <w:iCs/>
        </w:rPr>
        <w:t>[06/30/2025]</w:t>
      </w:r>
    </w:p>
    <w:p w14:paraId="12E28D52" w14:textId="77777777" w:rsidR="007C7F75" w:rsidRPr="006A5EC0" w:rsidRDefault="007C7F75" w:rsidP="007C7F75">
      <w:pPr>
        <w:rPr>
          <w:rFonts w:cs="Arial"/>
        </w:rPr>
      </w:pPr>
    </w:p>
    <w:p w14:paraId="56F9CED8" w14:textId="3B96C667" w:rsidR="005D3C1A" w:rsidRPr="006A5EC0" w:rsidRDefault="005B3BAC" w:rsidP="005D3C1A">
      <w:pPr>
        <w:pStyle w:val="xmsonormal"/>
        <w:rPr>
          <w:rFonts w:ascii="Arial" w:hAnsi="Arial" w:cs="Arial"/>
          <w:sz w:val="24"/>
          <w:szCs w:val="24"/>
        </w:rPr>
      </w:pPr>
      <w:r w:rsidRPr="006A5EC0">
        <w:rPr>
          <w:rFonts w:ascii="Arial" w:hAnsi="Arial" w:cs="Arial"/>
          <w:sz w:val="24"/>
          <w:szCs w:val="24"/>
        </w:rPr>
        <w:t xml:space="preserve">The </w:t>
      </w:r>
      <w:r w:rsidR="00996843">
        <w:rPr>
          <w:rFonts w:ascii="Arial" w:hAnsi="Arial" w:cs="Arial"/>
          <w:sz w:val="24"/>
          <w:szCs w:val="24"/>
        </w:rPr>
        <w:t>Anesthesiology Residency</w:t>
      </w:r>
      <w:r w:rsidRPr="00996843">
        <w:rPr>
          <w:rFonts w:ascii="Arial" w:hAnsi="Arial" w:cs="Arial"/>
          <w:sz w:val="24"/>
          <w:szCs w:val="24"/>
        </w:rPr>
        <w:t xml:space="preserve"> </w:t>
      </w:r>
      <w:r w:rsidRPr="006A5EC0">
        <w:rPr>
          <w:rFonts w:ascii="Arial" w:hAnsi="Arial" w:cs="Arial"/>
          <w:color w:val="000000"/>
          <w:sz w:val="24"/>
          <w:szCs w:val="24"/>
        </w:rPr>
        <w:t>program</w:t>
      </w:r>
      <w:r w:rsidRPr="006A5EC0">
        <w:rPr>
          <w:rFonts w:ascii="Arial" w:eastAsia="Calibri" w:hAnsi="Arial" w:cs="Arial"/>
          <w:sz w:val="24"/>
          <w:szCs w:val="24"/>
        </w:rPr>
        <w:t xml:space="preserve"> complies with the ACGME Common and </w:t>
      </w:r>
      <w:r w:rsidRPr="006A5EC0">
        <w:rPr>
          <w:rFonts w:ascii="Arial" w:eastAsia="Calibri" w:hAnsi="Arial" w:cs="Arial"/>
          <w:i/>
          <w:sz w:val="24"/>
          <w:szCs w:val="24"/>
        </w:rPr>
        <w:t>specialty-specific</w:t>
      </w:r>
      <w:r w:rsidRPr="006A5EC0">
        <w:rPr>
          <w:rFonts w:ascii="Arial" w:eastAsia="Calibri" w:hAnsi="Arial" w:cs="Arial"/>
          <w:sz w:val="24"/>
          <w:szCs w:val="24"/>
        </w:rPr>
        <w:t xml:space="preserve"> Requirements</w:t>
      </w:r>
      <w:r w:rsidRPr="006A5EC0">
        <w:rPr>
          <w:rFonts w:ascii="Arial" w:hAnsi="Arial" w:cs="Arial"/>
          <w:sz w:val="24"/>
          <w:szCs w:val="24"/>
        </w:rPr>
        <w:t xml:space="preserve"> in addition to complying with </w:t>
      </w:r>
      <w:r w:rsidR="005D3C1A" w:rsidRPr="006A5EC0">
        <w:rPr>
          <w:rFonts w:ascii="Arial" w:hAnsi="Arial" w:cs="Arial"/>
          <w:sz w:val="24"/>
          <w:szCs w:val="24"/>
        </w:rPr>
        <w:t xml:space="preserve">the current GME </w:t>
      </w:r>
      <w:hyperlink r:id="rId67" w:history="1">
        <w:r w:rsidR="005D3C1A" w:rsidRPr="006A5EC0">
          <w:rPr>
            <w:rStyle w:val="Hyperlink"/>
            <w:rFonts w:ascii="Arial" w:hAnsi="Arial" w:cs="Arial"/>
            <w:b/>
            <w:bCs/>
            <w:sz w:val="24"/>
            <w:szCs w:val="24"/>
          </w:rPr>
          <w:t>Leave Policy</w:t>
        </w:r>
      </w:hyperlink>
      <w:r w:rsidR="005D3C1A" w:rsidRPr="006A5EC0">
        <w:rPr>
          <w:rFonts w:ascii="Arial" w:hAnsi="Arial" w:cs="Arial"/>
          <w:sz w:val="24"/>
          <w:szCs w:val="24"/>
        </w:rPr>
        <w:t>, including,</w:t>
      </w:r>
    </w:p>
    <w:p w14:paraId="48811E31" w14:textId="77777777" w:rsidR="005D3C1A" w:rsidRPr="006A5EC0" w:rsidRDefault="005D3C1A" w:rsidP="005D3C1A">
      <w:pPr>
        <w:pStyle w:val="xmsonormal"/>
        <w:rPr>
          <w:rFonts w:ascii="Arial" w:hAnsi="Arial" w:cs="Arial"/>
          <w:sz w:val="24"/>
          <w:szCs w:val="24"/>
        </w:rPr>
      </w:pPr>
    </w:p>
    <w:p w14:paraId="1C7022F5" w14:textId="77777777" w:rsidR="005D3C1A" w:rsidRPr="006A5EC0" w:rsidRDefault="005D3C1A" w:rsidP="00977041">
      <w:pPr>
        <w:pStyle w:val="xmsonormal"/>
        <w:numPr>
          <w:ilvl w:val="0"/>
          <w:numId w:val="5"/>
        </w:numPr>
        <w:rPr>
          <w:rFonts w:ascii="Arial" w:hAnsi="Arial" w:cs="Arial"/>
          <w:sz w:val="24"/>
          <w:szCs w:val="24"/>
        </w:rPr>
      </w:pPr>
      <w:r w:rsidRPr="006A5EC0">
        <w:rPr>
          <w:rFonts w:ascii="Arial" w:hAnsi="Arial" w:cs="Arial"/>
          <w:sz w:val="24"/>
          <w:szCs w:val="24"/>
        </w:rPr>
        <w:t>Vacation Leave of 4 weeks per PGY (includes leave for education purposes)</w:t>
      </w:r>
    </w:p>
    <w:p w14:paraId="14F9CCBA" w14:textId="77777777" w:rsidR="005D3C1A" w:rsidRPr="006A5EC0" w:rsidRDefault="005D3C1A" w:rsidP="00977041">
      <w:pPr>
        <w:pStyle w:val="xmsonormal"/>
        <w:numPr>
          <w:ilvl w:val="0"/>
          <w:numId w:val="5"/>
        </w:numPr>
        <w:rPr>
          <w:rFonts w:ascii="Arial" w:hAnsi="Arial" w:cs="Arial"/>
          <w:sz w:val="24"/>
          <w:szCs w:val="24"/>
        </w:rPr>
      </w:pPr>
      <w:r w:rsidRPr="006A5EC0">
        <w:rPr>
          <w:rFonts w:ascii="Arial" w:hAnsi="Arial" w:cs="Arial"/>
          <w:sz w:val="24"/>
          <w:szCs w:val="24"/>
        </w:rPr>
        <w:t>Sick Leave of 2 weeks per PGY</w:t>
      </w:r>
    </w:p>
    <w:p w14:paraId="50DAA8CA" w14:textId="53ECF046" w:rsidR="003B5C6B" w:rsidRPr="006A5EC0" w:rsidRDefault="003B5C6B" w:rsidP="00977041">
      <w:pPr>
        <w:pStyle w:val="xmsonormal"/>
        <w:numPr>
          <w:ilvl w:val="0"/>
          <w:numId w:val="5"/>
        </w:numPr>
        <w:rPr>
          <w:rFonts w:ascii="Arial" w:hAnsi="Arial" w:cs="Arial"/>
          <w:sz w:val="24"/>
          <w:szCs w:val="24"/>
        </w:rPr>
      </w:pPr>
      <w:r w:rsidRPr="006A5EC0">
        <w:rPr>
          <w:rFonts w:ascii="Arial" w:hAnsi="Arial" w:cs="Arial"/>
          <w:sz w:val="24"/>
          <w:szCs w:val="24"/>
        </w:rPr>
        <w:t>ACGME requires Residents are provided with a minimum of 6 weeks of approved medical, parental, or caregiver leave(s) consistent with applicable laws once and at any time during a training program with 100% of base pay starting the day required to report.</w:t>
      </w:r>
    </w:p>
    <w:p w14:paraId="67D43B1F" w14:textId="524C2645" w:rsidR="003B5C6B" w:rsidRPr="002B288F" w:rsidRDefault="003B5C6B" w:rsidP="00977041">
      <w:pPr>
        <w:pStyle w:val="xmsonormal"/>
        <w:numPr>
          <w:ilvl w:val="1"/>
          <w:numId w:val="5"/>
        </w:numPr>
        <w:rPr>
          <w:rFonts w:ascii="Arial" w:hAnsi="Arial" w:cs="Arial"/>
          <w:b/>
          <w:bCs/>
          <w:sz w:val="24"/>
          <w:szCs w:val="24"/>
        </w:rPr>
      </w:pPr>
      <w:r w:rsidRPr="002B288F">
        <w:rPr>
          <w:rFonts w:ascii="Arial" w:hAnsi="Arial" w:cs="Arial"/>
          <w:b/>
          <w:bCs/>
          <w:sz w:val="24"/>
          <w:szCs w:val="24"/>
        </w:rPr>
        <w:t xml:space="preserve">Details including, process and pay during an approved leave can be found in the </w:t>
      </w:r>
      <w:hyperlink r:id="rId68" w:history="1">
        <w:r w:rsidRPr="002B288F">
          <w:rPr>
            <w:rStyle w:val="Hyperlink"/>
            <w:rFonts w:ascii="Arial" w:hAnsi="Arial" w:cs="Arial"/>
            <w:b/>
            <w:bCs/>
            <w:sz w:val="24"/>
            <w:szCs w:val="24"/>
          </w:rPr>
          <w:t>GME Leave Policy</w:t>
        </w:r>
      </w:hyperlink>
      <w:r w:rsidRPr="002B288F">
        <w:rPr>
          <w:rFonts w:ascii="Arial" w:hAnsi="Arial" w:cs="Arial"/>
          <w:b/>
          <w:bCs/>
          <w:sz w:val="24"/>
          <w:szCs w:val="24"/>
        </w:rPr>
        <w:t>.</w:t>
      </w:r>
      <w:r w:rsidR="00D4680A" w:rsidRPr="00D4680A">
        <w:rPr>
          <w:rFonts w:ascii="Arial" w:hAnsi="Arial" w:cs="Arial"/>
          <w:b/>
          <w:bCs/>
          <w:color w:val="9F2936" w:themeColor="accent3"/>
          <w:sz w:val="24"/>
          <w:szCs w:val="24"/>
        </w:rPr>
        <w:t xml:space="preserve"> </w:t>
      </w:r>
    </w:p>
    <w:p w14:paraId="175A421B" w14:textId="77777777" w:rsidR="00D27862" w:rsidRPr="006A5EC0" w:rsidRDefault="00D27862" w:rsidP="00DD7981">
      <w:pPr>
        <w:pStyle w:val="xmsonormal"/>
        <w:ind w:left="1440"/>
        <w:rPr>
          <w:rFonts w:ascii="Arial" w:hAnsi="Arial" w:cs="Arial"/>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C7F75" w:rsidRPr="00E725CB" w14:paraId="3C807D32" w14:textId="77777777" w:rsidTr="004E2D2D">
        <w:tc>
          <w:tcPr>
            <w:tcW w:w="8928" w:type="dxa"/>
          </w:tcPr>
          <w:p w14:paraId="42067584" w14:textId="6F8B249B" w:rsidR="00D815A9" w:rsidRPr="006A5EC0" w:rsidRDefault="00D815A9" w:rsidP="00D815A9">
            <w:pPr>
              <w:pStyle w:val="xmsonormal"/>
              <w:ind w:left="1800"/>
              <w:rPr>
                <w:rFonts w:ascii="Arial" w:hAnsi="Arial" w:cs="Arial"/>
                <w:sz w:val="24"/>
                <w:szCs w:val="24"/>
              </w:rPr>
            </w:pPr>
          </w:p>
          <w:p w14:paraId="0CD71E9A" w14:textId="62BB7744" w:rsidR="00D815A9" w:rsidRPr="006A5EC0" w:rsidRDefault="00D815A9" w:rsidP="00D815A9">
            <w:pPr>
              <w:pStyle w:val="xmsonormal"/>
              <w:rPr>
                <w:rFonts w:ascii="Arial" w:hAnsi="Arial" w:cs="Arial"/>
                <w:sz w:val="24"/>
                <w:szCs w:val="24"/>
              </w:rPr>
            </w:pPr>
            <w:r w:rsidRPr="006A5EC0">
              <w:rPr>
                <w:rFonts w:ascii="Arial" w:hAnsi="Arial" w:cs="Arial"/>
                <w:sz w:val="24"/>
                <w:szCs w:val="24"/>
              </w:rPr>
              <w:t xml:space="preserve">In addition, the </w:t>
            </w:r>
            <w:r w:rsidR="00A4275A" w:rsidRPr="00A4275A">
              <w:rPr>
                <w:rFonts w:ascii="Arial" w:hAnsi="Arial" w:cs="Arial"/>
                <w:sz w:val="24"/>
                <w:szCs w:val="24"/>
              </w:rPr>
              <w:t>Anesthesiology Residency</w:t>
            </w:r>
            <w:r w:rsidRPr="00A4275A">
              <w:rPr>
                <w:rFonts w:ascii="Arial" w:hAnsi="Arial" w:cs="Arial"/>
                <w:sz w:val="24"/>
                <w:szCs w:val="24"/>
              </w:rPr>
              <w:t xml:space="preserve"> </w:t>
            </w:r>
            <w:r w:rsidRPr="006A5EC0">
              <w:rPr>
                <w:rFonts w:ascii="Arial" w:hAnsi="Arial" w:cs="Arial"/>
                <w:color w:val="000000"/>
                <w:sz w:val="24"/>
                <w:szCs w:val="24"/>
              </w:rPr>
              <w:t>program’s policies and procedures are:</w:t>
            </w:r>
          </w:p>
          <w:p w14:paraId="7EA846C3" w14:textId="2094F63F" w:rsidR="00D815A9" w:rsidRDefault="00623B84" w:rsidP="00D815A9">
            <w:pPr>
              <w:pStyle w:val="xmsonormal"/>
              <w:rPr>
                <w:rFonts w:ascii="Arial" w:hAnsi="Arial" w:cs="Arial"/>
                <w:color w:val="9F2936" w:themeColor="accent3"/>
                <w:sz w:val="24"/>
                <w:szCs w:val="24"/>
              </w:rPr>
            </w:pPr>
            <w:r>
              <w:rPr>
                <w:rFonts w:ascii="Arial" w:hAnsi="Arial" w:cs="Arial"/>
                <w:color w:val="9F2936" w:themeColor="accent3"/>
                <w:sz w:val="24"/>
                <w:szCs w:val="24"/>
              </w:rPr>
              <w:br/>
            </w:r>
            <w:r w:rsidRPr="00623B84">
              <w:rPr>
                <w:rFonts w:ascii="Arial" w:hAnsi="Arial" w:cs="Arial"/>
                <w:sz w:val="24"/>
                <w:szCs w:val="24"/>
              </w:rPr>
              <w:t xml:space="preserve">The </w:t>
            </w:r>
            <w:r>
              <w:rPr>
                <w:rFonts w:ascii="Arial" w:hAnsi="Arial" w:cs="Arial"/>
                <w:sz w:val="24"/>
                <w:szCs w:val="24"/>
              </w:rPr>
              <w:t xml:space="preserve">CU Anesthesiology Residency strives to provide leave benefits that meet what is allowed </w:t>
            </w:r>
            <w:r w:rsidR="00BA463C">
              <w:rPr>
                <w:rFonts w:ascii="Arial" w:hAnsi="Arial" w:cs="Arial"/>
                <w:sz w:val="24"/>
                <w:szCs w:val="24"/>
              </w:rPr>
              <w:t>within</w:t>
            </w:r>
            <w:r>
              <w:rPr>
                <w:rFonts w:ascii="Arial" w:hAnsi="Arial" w:cs="Arial"/>
                <w:sz w:val="24"/>
                <w:szCs w:val="24"/>
              </w:rPr>
              <w:t xml:space="preserve"> the American Board of Anesthesiology and </w:t>
            </w:r>
            <w:r w:rsidR="00BA463C">
              <w:rPr>
                <w:rFonts w:ascii="Arial" w:hAnsi="Arial" w:cs="Arial"/>
                <w:sz w:val="24"/>
                <w:szCs w:val="24"/>
              </w:rPr>
              <w:t>CUSOM GME leave policies.</w:t>
            </w:r>
          </w:p>
          <w:p w14:paraId="0B545790" w14:textId="77777777" w:rsidR="00623B84" w:rsidRPr="00A4275A" w:rsidRDefault="00623B84" w:rsidP="00D815A9">
            <w:pPr>
              <w:pStyle w:val="xmsonormal"/>
              <w:rPr>
                <w:rFonts w:ascii="Arial" w:hAnsi="Arial" w:cs="Arial"/>
                <w:color w:val="9F2936" w:themeColor="accent3"/>
                <w:sz w:val="24"/>
                <w:szCs w:val="24"/>
              </w:rPr>
            </w:pPr>
          </w:p>
          <w:p w14:paraId="611798EC" w14:textId="77777777" w:rsidR="00A4275A" w:rsidRDefault="00A4275A" w:rsidP="00E66518">
            <w:pPr>
              <w:pStyle w:val="xmsonormal"/>
              <w:numPr>
                <w:ilvl w:val="0"/>
                <w:numId w:val="23"/>
              </w:numPr>
              <w:spacing w:after="200" w:line="276" w:lineRule="auto"/>
              <w:rPr>
                <w:rFonts w:ascii="Arial" w:hAnsi="Arial" w:cs="Arial"/>
                <w:sz w:val="24"/>
                <w:szCs w:val="24"/>
              </w:rPr>
            </w:pPr>
            <w:r w:rsidRPr="00A4275A">
              <w:rPr>
                <w:rFonts w:ascii="Arial" w:hAnsi="Arial" w:cs="Arial"/>
                <w:sz w:val="24"/>
                <w:szCs w:val="24"/>
              </w:rPr>
              <w:t>What is the impact of a leave of absence as it applies to the Resident’s satisfactory completion of the program and eligibility to participate in relevant board examinations?  </w:t>
            </w:r>
          </w:p>
          <w:p w14:paraId="2D2BB5AD" w14:textId="2A631A07" w:rsidR="00A4275A" w:rsidRPr="00295A42" w:rsidRDefault="00A4275A" w:rsidP="00031E34">
            <w:pPr>
              <w:pStyle w:val="xmsonormal"/>
              <w:spacing w:after="200" w:line="276" w:lineRule="auto"/>
              <w:ind w:left="760"/>
              <w:rPr>
                <w:rFonts w:ascii="Arial" w:hAnsi="Arial" w:cs="Arial"/>
                <w:sz w:val="24"/>
                <w:szCs w:val="24"/>
              </w:rPr>
            </w:pPr>
            <w:hyperlink r:id="rId69" w:history="1">
              <w:r w:rsidRPr="00DE381E">
                <w:rPr>
                  <w:rStyle w:val="Hyperlink"/>
                  <w:rFonts w:ascii="Arial" w:hAnsi="Arial" w:cs="Arial"/>
                  <w:sz w:val="24"/>
                  <w:szCs w:val="24"/>
                </w:rPr>
                <w:t>https://www.theaba.org/pdfs/Absence_Training_Policy.pdf</w:t>
              </w:r>
            </w:hyperlink>
            <w:r w:rsidR="00295A42">
              <w:t xml:space="preserve"> </w:t>
            </w:r>
          </w:p>
          <w:p w14:paraId="00E568D2" w14:textId="2E407AB7" w:rsidR="00A4275A" w:rsidRDefault="00A4275A" w:rsidP="00E66518">
            <w:pPr>
              <w:pStyle w:val="xmsonormal"/>
              <w:numPr>
                <w:ilvl w:val="0"/>
                <w:numId w:val="23"/>
              </w:numPr>
              <w:rPr>
                <w:rFonts w:ascii="Arial" w:hAnsi="Arial" w:cs="Arial"/>
                <w:color w:val="9F2936" w:themeColor="accent3"/>
                <w:sz w:val="24"/>
                <w:szCs w:val="24"/>
              </w:rPr>
            </w:pPr>
            <w:r w:rsidRPr="00295A42">
              <w:rPr>
                <w:rFonts w:ascii="Arial" w:hAnsi="Arial" w:cs="Arial"/>
                <w:sz w:val="24"/>
                <w:szCs w:val="24"/>
              </w:rPr>
              <w:t xml:space="preserve">At what point must a trainee encounter make up time? </w:t>
            </w:r>
            <w:hyperlink r:id="rId70" w:history="1">
              <w:r w:rsidRPr="00A4275A">
                <w:rPr>
                  <w:rStyle w:val="Hyperlink"/>
                  <w:rFonts w:ascii="Arial" w:hAnsi="Arial" w:cs="Arial"/>
                  <w:sz w:val="24"/>
                  <w:szCs w:val="24"/>
                </w:rPr>
                <w:t>https://www.theaba.org/pdfs/Absence_Training_Policy.pdf</w:t>
              </w:r>
            </w:hyperlink>
          </w:p>
          <w:p w14:paraId="1203938E" w14:textId="77777777" w:rsidR="00A4275A" w:rsidRPr="00A4275A" w:rsidRDefault="00A4275A" w:rsidP="00A4275A">
            <w:pPr>
              <w:pStyle w:val="xmsonormal"/>
              <w:rPr>
                <w:rFonts w:ascii="Arial" w:hAnsi="Arial" w:cs="Arial"/>
                <w:color w:val="9F2936" w:themeColor="accent3"/>
                <w:sz w:val="24"/>
                <w:szCs w:val="24"/>
              </w:rPr>
            </w:pPr>
          </w:p>
          <w:p w14:paraId="6A3F5282" w14:textId="77777777" w:rsidR="00A4275A" w:rsidRPr="00A4275A" w:rsidRDefault="00A4275A" w:rsidP="00A4275A">
            <w:pPr>
              <w:rPr>
                <w:rFonts w:cs="Arial"/>
                <w:b/>
                <w:szCs w:val="24"/>
              </w:rPr>
            </w:pPr>
            <w:r w:rsidRPr="00A4275A">
              <w:rPr>
                <w:rFonts w:cs="Arial"/>
                <w:b/>
                <w:szCs w:val="24"/>
                <w:u w:val="single"/>
              </w:rPr>
              <w:t>The policy of the American Board of Anesthesiology regarding absence from</w:t>
            </w:r>
            <w:r w:rsidRPr="00A4275A">
              <w:rPr>
                <w:rFonts w:cs="Arial"/>
                <w:b/>
                <w:szCs w:val="24"/>
              </w:rPr>
              <w:t xml:space="preserve"> </w:t>
            </w:r>
            <w:r w:rsidRPr="00A4275A">
              <w:rPr>
                <w:rFonts w:cs="Arial"/>
                <w:b/>
                <w:szCs w:val="24"/>
                <w:u w:val="single"/>
              </w:rPr>
              <w:t>training states:</w:t>
            </w:r>
          </w:p>
          <w:p w14:paraId="1A4D2F7A" w14:textId="77777777" w:rsidR="00A4275A" w:rsidRPr="00A4275A" w:rsidRDefault="00A4275A" w:rsidP="00A4275A">
            <w:pPr>
              <w:rPr>
                <w:rFonts w:cs="Arial"/>
                <w:szCs w:val="24"/>
              </w:rPr>
            </w:pPr>
            <w:r w:rsidRPr="00A4275A">
              <w:rPr>
                <w:rFonts w:cs="Arial"/>
                <w:szCs w:val="24"/>
              </w:rPr>
              <w:t>The ABA has established certain training requirements for a candidate to enter its examination system. The following outlines permissible absences that will not result in delay in a candidate being eligible to enter the examination system:</w:t>
            </w:r>
          </w:p>
          <w:p w14:paraId="1E232487" w14:textId="1F1E4517" w:rsidR="00A4275A" w:rsidRPr="00A4275A" w:rsidRDefault="00A4275A" w:rsidP="00E66518">
            <w:pPr>
              <w:numPr>
                <w:ilvl w:val="0"/>
                <w:numId w:val="24"/>
              </w:numPr>
              <w:rPr>
                <w:rFonts w:cs="Arial"/>
                <w:szCs w:val="24"/>
              </w:rPr>
            </w:pPr>
            <w:r w:rsidRPr="00A4275A">
              <w:rPr>
                <w:rFonts w:cs="Arial"/>
                <w:szCs w:val="24"/>
              </w:rPr>
              <w:t>Without prior approval from the ABA, a candidate may be absent from training up to a total of 60 working days (12 weeks) during the CA 1-3 years of training. This includes vacation</w:t>
            </w:r>
            <w:r w:rsidR="00623B84">
              <w:rPr>
                <w:rFonts w:cs="Arial"/>
                <w:szCs w:val="24"/>
              </w:rPr>
              <w:t xml:space="preserve"> and sick time. (80 total days for residents who also complete their PGY1 year in a continuous 4-year integrated program).</w:t>
            </w:r>
          </w:p>
          <w:p w14:paraId="453D1447" w14:textId="77777777" w:rsidR="00A4275A" w:rsidRPr="00A4275A" w:rsidRDefault="00A4275A" w:rsidP="00E66518">
            <w:pPr>
              <w:numPr>
                <w:ilvl w:val="0"/>
                <w:numId w:val="24"/>
              </w:numPr>
              <w:rPr>
                <w:rFonts w:cs="Arial"/>
                <w:szCs w:val="24"/>
              </w:rPr>
            </w:pPr>
            <w:r w:rsidRPr="00A4275A">
              <w:rPr>
                <w:rFonts w:cs="Arial"/>
                <w:szCs w:val="24"/>
              </w:rPr>
              <w:lastRenderedPageBreak/>
              <w:t>Attendance at scientific meetings, not to exceed five working days per year, shall be considered part of the training program and not count toward the absence calculation.</w:t>
            </w:r>
          </w:p>
          <w:p w14:paraId="379B7041" w14:textId="6E62C22D" w:rsidR="00A4275A" w:rsidRPr="00A4275A" w:rsidRDefault="00A4275A" w:rsidP="00E66518">
            <w:pPr>
              <w:numPr>
                <w:ilvl w:val="0"/>
                <w:numId w:val="24"/>
              </w:numPr>
              <w:rPr>
                <w:rFonts w:cs="Arial"/>
                <w:szCs w:val="24"/>
              </w:rPr>
            </w:pPr>
            <w:r w:rsidRPr="00A4275A">
              <w:rPr>
                <w:rFonts w:cs="Arial"/>
                <w:szCs w:val="24"/>
              </w:rPr>
              <w:t xml:space="preserve">The ABA will consider requests for up to 40 additional days (8 weeks) away from training (over and above the 60 working days). Such additional leave of absence time </w:t>
            </w:r>
            <w:r w:rsidRPr="00A4275A">
              <w:rPr>
                <w:rFonts w:cs="Arial"/>
                <w:szCs w:val="24"/>
                <w:u w:val="single"/>
              </w:rPr>
              <w:t>must be approved by the ABA</w:t>
            </w:r>
            <w:r w:rsidRPr="00A4275A">
              <w:rPr>
                <w:rFonts w:cs="Arial"/>
                <w:szCs w:val="24"/>
              </w:rPr>
              <w:t xml:space="preserve"> as follows:</w:t>
            </w:r>
          </w:p>
          <w:p w14:paraId="46C2E6F6" w14:textId="73F34B3B" w:rsidR="00A4275A" w:rsidRPr="00A4275A" w:rsidRDefault="00A4275A" w:rsidP="00E66518">
            <w:pPr>
              <w:numPr>
                <w:ilvl w:val="1"/>
                <w:numId w:val="24"/>
              </w:numPr>
              <w:rPr>
                <w:rFonts w:cs="Arial"/>
                <w:szCs w:val="24"/>
              </w:rPr>
            </w:pPr>
            <w:r w:rsidRPr="00A4275A">
              <w:rPr>
                <w:rFonts w:cs="Arial"/>
                <w:szCs w:val="24"/>
              </w:rPr>
              <w:t>Any request for such leave must be received by the ABA within four</w:t>
            </w:r>
            <w:r>
              <w:rPr>
                <w:rFonts w:cs="Arial"/>
                <w:szCs w:val="24"/>
              </w:rPr>
              <w:t xml:space="preserve"> </w:t>
            </w:r>
            <w:r w:rsidRPr="00A4275A">
              <w:rPr>
                <w:rFonts w:cs="Arial"/>
                <w:szCs w:val="24"/>
              </w:rPr>
              <w:t>weeks of the resident’s resumption of the residency program.</w:t>
            </w:r>
          </w:p>
          <w:p w14:paraId="3E233BD7" w14:textId="77777777" w:rsidR="00A4275A" w:rsidRPr="00A4275A" w:rsidRDefault="00A4275A" w:rsidP="00E66518">
            <w:pPr>
              <w:numPr>
                <w:ilvl w:val="1"/>
                <w:numId w:val="24"/>
              </w:numPr>
              <w:rPr>
                <w:rFonts w:cs="Arial"/>
                <w:szCs w:val="24"/>
              </w:rPr>
            </w:pPr>
            <w:r w:rsidRPr="00A4275A">
              <w:rPr>
                <w:rFonts w:cs="Arial"/>
                <w:szCs w:val="24"/>
              </w:rPr>
              <w:t>The request shall be in writing from the program director, countersigned by the department chair (if that person is different than the program director), and the resident.</w:t>
            </w:r>
          </w:p>
          <w:p w14:paraId="68BB8417" w14:textId="77777777" w:rsidR="00A4275A" w:rsidRDefault="00A4275A" w:rsidP="00E66518">
            <w:pPr>
              <w:numPr>
                <w:ilvl w:val="1"/>
                <w:numId w:val="24"/>
              </w:numPr>
              <w:rPr>
                <w:rFonts w:cs="Arial"/>
                <w:szCs w:val="24"/>
              </w:rPr>
            </w:pPr>
            <w:r w:rsidRPr="00A4275A">
              <w:rPr>
                <w:rFonts w:cs="Arial"/>
                <w:szCs w:val="24"/>
              </w:rPr>
              <w:t>The request must include: (1) the reason for the absence training request (as an example, serious medical illness, parental or family leave that are covered under the Family and Medical Leave Act would be reasons acceptable to the ABA) and (2) documentation about how all clinical experiences and educational objectives will be met.</w:t>
            </w:r>
          </w:p>
          <w:p w14:paraId="3168F501" w14:textId="77777777" w:rsidR="00A4275A" w:rsidRPr="00A4275A" w:rsidRDefault="00A4275A" w:rsidP="00A4275A">
            <w:pPr>
              <w:ind w:left="1800"/>
              <w:rPr>
                <w:rFonts w:cs="Arial"/>
                <w:szCs w:val="24"/>
              </w:rPr>
            </w:pPr>
          </w:p>
          <w:p w14:paraId="7CC75027" w14:textId="77777777" w:rsidR="00A4275A" w:rsidRPr="00A4275A" w:rsidRDefault="00A4275A" w:rsidP="00A4275A">
            <w:pPr>
              <w:rPr>
                <w:rFonts w:cs="Arial"/>
                <w:szCs w:val="24"/>
              </w:rPr>
            </w:pPr>
            <w:r w:rsidRPr="00A4275A">
              <w:rPr>
                <w:rFonts w:cs="Arial"/>
                <w:szCs w:val="24"/>
              </w:rPr>
              <w:t xml:space="preserve">Absences </w:t>
            </w:r>
            <w:proofErr w:type="gramStart"/>
            <w:r w:rsidRPr="00A4275A">
              <w:rPr>
                <w:rFonts w:cs="Arial"/>
                <w:szCs w:val="24"/>
              </w:rPr>
              <w:t>in excess of</w:t>
            </w:r>
            <w:proofErr w:type="gramEnd"/>
            <w:r w:rsidRPr="00A4275A">
              <w:rPr>
                <w:rFonts w:cs="Arial"/>
                <w:szCs w:val="24"/>
              </w:rPr>
              <w:t xml:space="preserve"> those described above will require lengthening of the total training time to compensate for the additional absences from training. The additional training days required will be equal to the total number of working days missed beyond (1) the 60 working days (without need for ABA approval); </w:t>
            </w:r>
            <w:r w:rsidRPr="00A4275A">
              <w:rPr>
                <w:rFonts w:cs="Arial"/>
                <w:szCs w:val="24"/>
                <w:u w:val="single"/>
              </w:rPr>
              <w:t>and</w:t>
            </w:r>
            <w:r w:rsidRPr="00A4275A">
              <w:rPr>
                <w:rFonts w:cs="Arial"/>
                <w:szCs w:val="24"/>
              </w:rPr>
              <w:t xml:space="preserve"> (2) the additional 40 working days (approved by the ABA).</w:t>
            </w:r>
          </w:p>
          <w:p w14:paraId="055AD44B" w14:textId="77777777" w:rsidR="00A4275A" w:rsidRPr="00A4275A" w:rsidRDefault="00A4275A" w:rsidP="00A4275A">
            <w:pPr>
              <w:rPr>
                <w:rFonts w:cs="Arial"/>
                <w:szCs w:val="24"/>
              </w:rPr>
            </w:pPr>
          </w:p>
          <w:p w14:paraId="088EF8EC" w14:textId="77777777" w:rsidR="00A4275A" w:rsidRPr="00A4275A" w:rsidRDefault="00A4275A" w:rsidP="00A4275A">
            <w:pPr>
              <w:rPr>
                <w:rFonts w:cs="Arial"/>
                <w:szCs w:val="24"/>
              </w:rPr>
            </w:pPr>
            <w:r w:rsidRPr="00A4275A">
              <w:rPr>
                <w:rFonts w:cs="Arial"/>
                <w:szCs w:val="24"/>
              </w:rPr>
              <w:t>Residents who have their residency extended may sit for the Summer ADVANCED examination if they complete all requirements by Sept. 30 of the same year. They may sit for the Winter ADVANCED examination if they complete all requirements by March 30 of the same year.</w:t>
            </w:r>
          </w:p>
          <w:p w14:paraId="6FF027A2" w14:textId="77777777" w:rsidR="00A4275A" w:rsidRPr="00A4275A" w:rsidRDefault="00A4275A" w:rsidP="00A4275A">
            <w:pPr>
              <w:rPr>
                <w:rFonts w:cs="Arial"/>
                <w:szCs w:val="24"/>
              </w:rPr>
            </w:pPr>
          </w:p>
          <w:p w14:paraId="6B2D7101" w14:textId="77777777" w:rsidR="00A4275A" w:rsidRPr="00A4275A" w:rsidRDefault="00A4275A" w:rsidP="00A4275A">
            <w:pPr>
              <w:rPr>
                <w:rFonts w:cs="Arial"/>
                <w:szCs w:val="24"/>
              </w:rPr>
            </w:pPr>
            <w:r w:rsidRPr="00A4275A">
              <w:rPr>
                <w:rFonts w:cs="Arial"/>
                <w:szCs w:val="24"/>
              </w:rPr>
              <w:t xml:space="preserve">A lengthy interruption in training may have a deleterious effect upon the resident’s knowledge or clinical competence. Therefore, when there is an absence for a </w:t>
            </w:r>
            <w:proofErr w:type="gramStart"/>
            <w:r w:rsidRPr="00A4275A">
              <w:rPr>
                <w:rFonts w:cs="Arial"/>
                <w:szCs w:val="24"/>
              </w:rPr>
              <w:t>period</w:t>
            </w:r>
            <w:proofErr w:type="gramEnd"/>
            <w:r w:rsidRPr="00A4275A">
              <w:rPr>
                <w:rFonts w:cs="Arial"/>
                <w:szCs w:val="24"/>
              </w:rPr>
              <w:t xml:space="preserve"> more than six months, the ABA Credentials Committee shall determine the number of months of training the resident must complete </w:t>
            </w:r>
            <w:proofErr w:type="gramStart"/>
            <w:r w:rsidRPr="00A4275A">
              <w:rPr>
                <w:rFonts w:cs="Arial"/>
                <w:szCs w:val="24"/>
              </w:rPr>
              <w:t>subsequent to</w:t>
            </w:r>
            <w:proofErr w:type="gramEnd"/>
            <w:r w:rsidRPr="00A4275A">
              <w:rPr>
                <w:rFonts w:cs="Arial"/>
                <w:szCs w:val="24"/>
              </w:rPr>
              <w:t xml:space="preserve"> </w:t>
            </w:r>
            <w:proofErr w:type="gramStart"/>
            <w:r w:rsidRPr="00A4275A">
              <w:rPr>
                <w:rFonts w:cs="Arial"/>
                <w:szCs w:val="24"/>
              </w:rPr>
              <w:t>resumption of</w:t>
            </w:r>
            <w:proofErr w:type="gramEnd"/>
            <w:r w:rsidRPr="00A4275A">
              <w:rPr>
                <w:rFonts w:cs="Arial"/>
                <w:szCs w:val="24"/>
              </w:rPr>
              <w:t xml:space="preserve"> the residency program to satisfy the training required for admission to the ABA examination system.</w:t>
            </w:r>
          </w:p>
          <w:p w14:paraId="07AD4207" w14:textId="7BF2F1E3" w:rsidR="00D27862" w:rsidRPr="006A5EC0" w:rsidRDefault="00D27862" w:rsidP="00D815A9">
            <w:pPr>
              <w:rPr>
                <w:rFonts w:cs="Arial"/>
                <w:color w:val="A20000"/>
                <w:szCs w:val="24"/>
              </w:rPr>
            </w:pPr>
          </w:p>
          <w:p w14:paraId="7A16481C" w14:textId="5604498A" w:rsidR="00D53912" w:rsidRPr="006A5EC0" w:rsidRDefault="00D53912" w:rsidP="00D53912">
            <w:pPr>
              <w:rPr>
                <w:rFonts w:cs="Arial"/>
                <w:b/>
                <w:bCs/>
                <w:kern w:val="32"/>
                <w:szCs w:val="24"/>
              </w:rPr>
            </w:pPr>
            <w:r w:rsidRPr="00295A42">
              <w:rPr>
                <w:rFonts w:cs="Arial"/>
                <w:b/>
                <w:bCs/>
                <w:kern w:val="32"/>
                <w:sz w:val="28"/>
                <w:szCs w:val="28"/>
              </w:rPr>
              <w:t>IF THERE IS ANY DISCREPANCIES, THE GME LEAVE POLICY WILL SUPERSEDE PROGRAM POLICY</w:t>
            </w:r>
            <w:r w:rsidRPr="00295A42">
              <w:rPr>
                <w:rFonts w:cs="Arial"/>
                <w:b/>
                <w:bCs/>
                <w:kern w:val="32"/>
                <w:szCs w:val="24"/>
              </w:rPr>
              <w:t>.</w:t>
            </w:r>
            <w:r w:rsidRPr="006A5EC0">
              <w:rPr>
                <w:rFonts w:cs="Arial"/>
                <w:b/>
                <w:bCs/>
                <w:kern w:val="32"/>
                <w:szCs w:val="24"/>
              </w:rPr>
              <w:t xml:space="preserve"> </w:t>
            </w:r>
          </w:p>
          <w:p w14:paraId="486A991B" w14:textId="3B5B48BB" w:rsidR="00581F9A" w:rsidRPr="006A5EC0" w:rsidRDefault="00581F9A">
            <w:pPr>
              <w:rPr>
                <w:rFonts w:cs="Arial"/>
                <w:b/>
                <w:color w:val="FF0000"/>
                <w:szCs w:val="24"/>
              </w:rPr>
            </w:pPr>
          </w:p>
        </w:tc>
      </w:tr>
    </w:tbl>
    <w:p w14:paraId="284FBF95" w14:textId="77777777" w:rsidR="00FD7BC1" w:rsidRPr="006A5EC0" w:rsidRDefault="00FD7BC1">
      <w:pPr>
        <w:rPr>
          <w:rFonts w:cs="Arial"/>
          <w:b/>
          <w:bCs/>
          <w:kern w:val="32"/>
          <w:szCs w:val="24"/>
        </w:rPr>
      </w:pPr>
      <w:bookmarkStart w:id="48" w:name="_Toc363724848"/>
    </w:p>
    <w:p w14:paraId="1675777F" w14:textId="77777777" w:rsidR="00BD0E82" w:rsidRPr="00751F1A" w:rsidRDefault="00CD7237" w:rsidP="000366D0">
      <w:pPr>
        <w:pStyle w:val="Heading1"/>
        <w:rPr>
          <w:rFonts w:cs="Arial"/>
        </w:rPr>
      </w:pPr>
      <w:bookmarkStart w:id="49" w:name="_Toc202267360"/>
      <w:r w:rsidRPr="00751F1A">
        <w:rPr>
          <w:rFonts w:cs="Arial"/>
        </w:rPr>
        <w:t>Moonlighting</w:t>
      </w:r>
      <w:r w:rsidR="00115C9F" w:rsidRPr="00751F1A">
        <w:rPr>
          <w:rFonts w:cs="Arial"/>
        </w:rPr>
        <w:t xml:space="preserve"> Policy</w:t>
      </w:r>
      <w:bookmarkEnd w:id="48"/>
      <w:bookmarkEnd w:id="49"/>
    </w:p>
    <w:p w14:paraId="4C86D32D" w14:textId="28A64003" w:rsidR="000366D0" w:rsidRPr="00534934" w:rsidRDefault="000366D0" w:rsidP="00E31C74">
      <w:pPr>
        <w:shd w:val="clear" w:color="auto" w:fill="DBE5F1"/>
        <w:jc w:val="center"/>
        <w:rPr>
          <w:rFonts w:cs="Arial"/>
          <w:i/>
          <w:iCs/>
          <w:color w:val="79632C" w:themeColor="accent1" w:themeShade="80"/>
        </w:rPr>
      </w:pPr>
      <w:r w:rsidRPr="006A5EC0">
        <w:rPr>
          <w:rFonts w:cs="Arial"/>
          <w:i/>
          <w:iCs/>
        </w:rPr>
        <w:t xml:space="preserve">Last revised by </w:t>
      </w:r>
      <w:r w:rsidRPr="00A4275A">
        <w:rPr>
          <w:rFonts w:cs="Arial"/>
          <w:i/>
          <w:iCs/>
        </w:rPr>
        <w:t xml:space="preserve">program </w:t>
      </w:r>
      <w:r w:rsidR="00A70593" w:rsidRPr="00A4275A">
        <w:rPr>
          <w:rFonts w:cs="Arial"/>
          <w:i/>
          <w:iCs/>
        </w:rPr>
        <w:t>[06/30/2025]</w:t>
      </w:r>
    </w:p>
    <w:p w14:paraId="7034C0FE" w14:textId="77777777" w:rsidR="007D49C6" w:rsidRPr="004F02A2" w:rsidRDefault="007D49C6" w:rsidP="00DD7981">
      <w:pPr>
        <w:rPr>
          <w:rFonts w:cs="Arial"/>
        </w:rPr>
      </w:pPr>
    </w:p>
    <w:p w14:paraId="3375F7BD" w14:textId="7302BFE7" w:rsidR="00B41AF1" w:rsidRPr="006A5EC0" w:rsidRDefault="005B3BAC" w:rsidP="00DD7981">
      <w:pPr>
        <w:rPr>
          <w:rFonts w:eastAsia="Calibri" w:cs="Arial"/>
        </w:rPr>
      </w:pPr>
      <w:bookmarkStart w:id="50" w:name="_Toc363724849"/>
      <w:r w:rsidRPr="006A5EC0">
        <w:rPr>
          <w:rFonts w:cs="Arial"/>
          <w:szCs w:val="24"/>
        </w:rPr>
        <w:t xml:space="preserve">The </w:t>
      </w:r>
      <w:r w:rsidR="002914CB" w:rsidRPr="002914CB">
        <w:rPr>
          <w:rFonts w:cs="Arial"/>
          <w:szCs w:val="24"/>
        </w:rPr>
        <w:t>Anesthesiology Residency</w:t>
      </w:r>
      <w:r w:rsidRPr="002914CB">
        <w:rPr>
          <w:rFonts w:cs="Arial"/>
          <w:szCs w:val="24"/>
        </w:rPr>
        <w:t xml:space="preserve">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Pr="006A5EC0">
        <w:rPr>
          <w:rFonts w:cs="Arial"/>
          <w:szCs w:val="24"/>
        </w:rPr>
        <w:t xml:space="preserve">. </w:t>
      </w:r>
    </w:p>
    <w:p w14:paraId="5AC84B81" w14:textId="77777777" w:rsidR="008A3A2F" w:rsidRPr="006A5EC0" w:rsidRDefault="008A3A2F" w:rsidP="008A3A2F">
      <w:pPr>
        <w:rPr>
          <w:rFonts w:eastAsia="Calibri"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4260D1" w:rsidRPr="00E725CB" w14:paraId="5CBF7DF1" w14:textId="77777777" w:rsidTr="00295A42">
        <w:tc>
          <w:tcPr>
            <w:tcW w:w="8702" w:type="dxa"/>
          </w:tcPr>
          <w:p w14:paraId="135E3058" w14:textId="1773585F" w:rsidR="00E60AC5" w:rsidRPr="006A5EC0" w:rsidRDefault="00E60AC5" w:rsidP="00B86C76">
            <w:pPr>
              <w:rPr>
                <w:rFonts w:eastAsia="Calibri" w:cs="Arial"/>
                <w:i/>
                <w:color w:val="79632C" w:themeColor="accent1" w:themeShade="80"/>
                <w:szCs w:val="24"/>
              </w:rPr>
            </w:pPr>
          </w:p>
          <w:p w14:paraId="01E3A3FF" w14:textId="77777777" w:rsidR="00E574E7" w:rsidRDefault="00031BA8" w:rsidP="00295A42">
            <w:pPr>
              <w:ind w:left="720"/>
              <w:rPr>
                <w:rFonts w:eastAsia="Calibri" w:cs="Arial"/>
                <w:iCs/>
                <w:szCs w:val="24"/>
              </w:rPr>
            </w:pPr>
            <w:sdt>
              <w:sdtPr>
                <w:rPr>
                  <w:rFonts w:eastAsia="Calibri" w:cs="Arial"/>
                  <w:iCs/>
                  <w:szCs w:val="24"/>
                </w:rPr>
                <w:id w:val="-1038583711"/>
                <w14:checkbox>
                  <w14:checked w14:val="1"/>
                  <w14:checkedState w14:val="2612" w14:font="MS Gothic"/>
                  <w14:uncheckedState w14:val="2610" w14:font="MS Gothic"/>
                </w14:checkbox>
              </w:sdtPr>
              <w:sdtEndPr/>
              <w:sdtContent>
                <w:r w:rsidR="00A03A48">
                  <w:rPr>
                    <w:rFonts w:ascii="MS Gothic" w:eastAsia="MS Gothic" w:hAnsi="MS Gothic" w:cs="Arial" w:hint="eastAsia"/>
                    <w:iCs/>
                    <w:szCs w:val="24"/>
                  </w:rPr>
                  <w:t>☒</w:t>
                </w:r>
              </w:sdtContent>
            </w:sdt>
            <w:r w:rsidR="00820C05" w:rsidRPr="002914CB">
              <w:rPr>
                <w:rFonts w:eastAsia="Calibri" w:cs="Arial"/>
                <w:iCs/>
                <w:szCs w:val="24"/>
              </w:rPr>
              <w:t xml:space="preserve"> </w:t>
            </w:r>
            <w:r w:rsidR="00FC6AEC" w:rsidRPr="002914CB">
              <w:rPr>
                <w:rFonts w:eastAsia="Calibri" w:cs="Arial"/>
                <w:iCs/>
                <w:szCs w:val="24"/>
              </w:rPr>
              <w:t xml:space="preserve">The </w:t>
            </w:r>
            <w:r w:rsidR="002914CB" w:rsidRPr="002914CB">
              <w:rPr>
                <w:rFonts w:eastAsia="Calibri" w:cs="Arial"/>
                <w:iCs/>
                <w:szCs w:val="24"/>
              </w:rPr>
              <w:t>Anesthesiology Residency program</w:t>
            </w:r>
            <w:r w:rsidR="00FC6AEC" w:rsidRPr="002914CB">
              <w:rPr>
                <w:rFonts w:eastAsia="Calibri" w:cs="Arial"/>
                <w:iCs/>
                <w:szCs w:val="24"/>
              </w:rPr>
              <w:t xml:space="preserve"> recognizes that moonlighting is not an activity associated with part of the formal educational experience; thus, residents are not allowed to participate in moonlighting activities.</w:t>
            </w:r>
            <w:r w:rsidR="006771A0" w:rsidRPr="002914CB">
              <w:rPr>
                <w:rFonts w:eastAsia="Calibri" w:cs="Arial"/>
                <w:iCs/>
                <w:szCs w:val="24"/>
              </w:rPr>
              <w:t xml:space="preserve"> </w:t>
            </w:r>
          </w:p>
          <w:p w14:paraId="4CDD3177" w14:textId="03457DA0" w:rsidR="00295A42" w:rsidRPr="00295A42" w:rsidRDefault="00295A42" w:rsidP="00295A42">
            <w:pPr>
              <w:ind w:left="720"/>
              <w:rPr>
                <w:rFonts w:eastAsia="Calibri" w:cs="Arial"/>
                <w:iCs/>
                <w:szCs w:val="24"/>
              </w:rPr>
            </w:pPr>
          </w:p>
        </w:tc>
      </w:tr>
    </w:tbl>
    <w:p w14:paraId="4488DF9E" w14:textId="77777777" w:rsidR="00632BD0" w:rsidRPr="00751F1A" w:rsidRDefault="00632BD0" w:rsidP="000366D0">
      <w:pPr>
        <w:pStyle w:val="Heading1"/>
        <w:rPr>
          <w:rFonts w:cs="Arial"/>
        </w:rPr>
      </w:pPr>
      <w:bookmarkStart w:id="51" w:name="_Toc202267361"/>
      <w:bookmarkStart w:id="52" w:name="_Toc363724852"/>
      <w:bookmarkEnd w:id="50"/>
      <w:r w:rsidRPr="00751F1A">
        <w:rPr>
          <w:rFonts w:cs="Arial"/>
        </w:rPr>
        <w:t>Physician Well-Being &amp; Impairment Policy</w:t>
      </w:r>
      <w:bookmarkEnd w:id="51"/>
    </w:p>
    <w:p w14:paraId="6B604C86" w14:textId="05ACE817" w:rsidR="000366D0" w:rsidRPr="00534934" w:rsidRDefault="000366D0" w:rsidP="00E31C74">
      <w:pPr>
        <w:shd w:val="clear" w:color="auto" w:fill="DBE5F1"/>
        <w:jc w:val="center"/>
        <w:rPr>
          <w:rFonts w:cs="Arial"/>
          <w:i/>
          <w:iCs/>
          <w:color w:val="79632C" w:themeColor="accent1" w:themeShade="80"/>
        </w:rPr>
      </w:pPr>
      <w:r w:rsidRPr="006A5EC0">
        <w:rPr>
          <w:rFonts w:cs="Arial"/>
          <w:i/>
          <w:iCs/>
        </w:rPr>
        <w:t xml:space="preserve">Last revised by program </w:t>
      </w:r>
      <w:r w:rsidR="00A70593" w:rsidRPr="000C11BB">
        <w:rPr>
          <w:rFonts w:cs="Arial"/>
          <w:i/>
          <w:iCs/>
        </w:rPr>
        <w:t>[06/30/2025]</w:t>
      </w:r>
    </w:p>
    <w:p w14:paraId="5684D1DD" w14:textId="77777777" w:rsidR="007D49C6" w:rsidRPr="004F02A2" w:rsidRDefault="007D49C6" w:rsidP="00DD7981">
      <w:pPr>
        <w:rPr>
          <w:rFonts w:cs="Arial"/>
        </w:rPr>
      </w:pPr>
    </w:p>
    <w:p w14:paraId="51F79254" w14:textId="4E6F21B5" w:rsidR="00632BD0" w:rsidRPr="006A5EC0" w:rsidRDefault="005B3BAC" w:rsidP="00DD7981">
      <w:pPr>
        <w:rPr>
          <w:rFonts w:cs="Arial"/>
          <w:color w:val="000000"/>
          <w:szCs w:val="24"/>
        </w:rPr>
      </w:pPr>
      <w:r w:rsidRPr="006A5EC0">
        <w:rPr>
          <w:rFonts w:cs="Arial"/>
          <w:szCs w:val="24"/>
        </w:rPr>
        <w:t xml:space="preserve">The </w:t>
      </w:r>
      <w:r w:rsidR="001B17BE" w:rsidRPr="001B17BE">
        <w:rPr>
          <w:rFonts w:cs="Arial"/>
          <w:szCs w:val="24"/>
        </w:rPr>
        <w:t>Anesthesiology Residency</w:t>
      </w:r>
      <w:r w:rsidRPr="001B17BE">
        <w:rPr>
          <w:rFonts w:cs="Arial"/>
          <w:szCs w:val="24"/>
        </w:rPr>
        <w:t xml:space="preserve">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Pr="006A5EC0">
        <w:rPr>
          <w:rFonts w:cs="Arial"/>
          <w:szCs w:val="24"/>
        </w:rPr>
        <w:t xml:space="preserve"> in addition to complying with</w:t>
      </w:r>
      <w:r w:rsidRPr="006A5EC0">
        <w:rPr>
          <w:rFonts w:cs="Arial"/>
          <w:color w:val="000000"/>
          <w:szCs w:val="24"/>
        </w:rPr>
        <w:t xml:space="preserve"> the </w:t>
      </w:r>
      <w:hyperlink r:id="rId71" w:history="1">
        <w:r w:rsidRPr="006A5EC0">
          <w:rPr>
            <w:rStyle w:val="Hyperlink"/>
            <w:rFonts w:cs="Arial"/>
            <w:b/>
            <w:bCs/>
            <w:szCs w:val="24"/>
          </w:rPr>
          <w:t>GME Physician Well-Being &amp; Impairment Policy</w:t>
        </w:r>
      </w:hyperlink>
      <w:r w:rsidRPr="006A5EC0">
        <w:rPr>
          <w:rFonts w:cs="Arial"/>
          <w:color w:val="000000"/>
          <w:szCs w:val="24"/>
        </w:rPr>
        <w:t>.</w:t>
      </w:r>
      <w:r w:rsidR="00C415A3" w:rsidRPr="006A5EC0">
        <w:rPr>
          <w:rFonts w:cs="Arial"/>
          <w:color w:val="000000"/>
          <w:szCs w:val="24"/>
        </w:rPr>
        <w:t xml:space="preserve"> </w:t>
      </w:r>
      <w:bookmarkStart w:id="53" w:name="_Hlk195610023"/>
      <w:r w:rsidR="00C415A3" w:rsidRPr="006A5EC0">
        <w:rPr>
          <w:rFonts w:cs="Arial"/>
          <w:color w:val="000000"/>
          <w:szCs w:val="24"/>
        </w:rPr>
        <w:t xml:space="preserve">Additional wellness resources are available on the CU GME </w:t>
      </w:r>
      <w:hyperlink r:id="rId72" w:history="1">
        <w:r w:rsidR="00C415A3" w:rsidRPr="006A5EC0">
          <w:rPr>
            <w:rStyle w:val="Hyperlink"/>
            <w:rFonts w:cs="Arial"/>
            <w:szCs w:val="24"/>
          </w:rPr>
          <w:t>Wellness</w:t>
        </w:r>
      </w:hyperlink>
      <w:r w:rsidR="00C415A3" w:rsidRPr="006A5EC0">
        <w:rPr>
          <w:rFonts w:cs="Arial"/>
          <w:color w:val="000000"/>
          <w:szCs w:val="24"/>
        </w:rPr>
        <w:t xml:space="preserve"> webpages. </w:t>
      </w:r>
    </w:p>
    <w:bookmarkEnd w:id="53"/>
    <w:p w14:paraId="673E5BA6" w14:textId="77777777" w:rsidR="00666A19" w:rsidRPr="006A5EC0" w:rsidRDefault="00666A19" w:rsidP="00DD7981">
      <w:pPr>
        <w:rPr>
          <w:rFonts w:cs="Arial"/>
          <w:color w:val="000000"/>
          <w:szCs w:val="24"/>
        </w:rPr>
      </w:pPr>
    </w:p>
    <w:p w14:paraId="4D30919E" w14:textId="3B990D4E" w:rsidR="00666A19" w:rsidRPr="000C11BB" w:rsidRDefault="00666A19" w:rsidP="00DD7981">
      <w:pPr>
        <w:rPr>
          <w:rFonts w:eastAsia="Calibri" w:cs="Arial"/>
          <w:szCs w:val="24"/>
        </w:rPr>
      </w:pPr>
      <w:r w:rsidRPr="000C11BB">
        <w:rPr>
          <w:rFonts w:cs="Arial"/>
          <w:color w:val="000000"/>
          <w:szCs w:val="24"/>
        </w:rPr>
        <w:t xml:space="preserve">Residents/fellows have access to confidential, affordable </w:t>
      </w:r>
      <w:hyperlink r:id="rId73" w:anchor="ft-crisis-resources-get-help-now-0" w:history="1">
        <w:r w:rsidRPr="000C11BB">
          <w:rPr>
            <w:rStyle w:val="Hyperlink"/>
            <w:rFonts w:cs="Arial"/>
            <w:szCs w:val="24"/>
          </w:rPr>
          <w:t>mental health assessment, counseling, and treatment</w:t>
        </w:r>
      </w:hyperlink>
      <w:r w:rsidRPr="000C11BB">
        <w:rPr>
          <w:rFonts w:cs="Arial"/>
          <w:color w:val="000000"/>
          <w:szCs w:val="24"/>
        </w:rPr>
        <w:t xml:space="preserve"> including access to urgent and emergent care 24 hours a day, seven days a week.</w:t>
      </w:r>
    </w:p>
    <w:p w14:paraId="0A2EC6C3" w14:textId="77777777" w:rsidR="00B2134C" w:rsidRPr="000C11BB" w:rsidRDefault="00B2134C" w:rsidP="00B2134C">
      <w:pPr>
        <w:autoSpaceDE w:val="0"/>
        <w:autoSpaceDN w:val="0"/>
        <w:rPr>
          <w:rFonts w:cs="Arial"/>
          <w:color w:val="000000"/>
          <w:szCs w:val="24"/>
        </w:rPr>
      </w:pPr>
    </w:p>
    <w:p w14:paraId="51E0BA07" w14:textId="23E102A2" w:rsidR="00B2134C" w:rsidRPr="000C11BB" w:rsidRDefault="00B2134C" w:rsidP="00B2134C">
      <w:pPr>
        <w:autoSpaceDE w:val="0"/>
        <w:autoSpaceDN w:val="0"/>
        <w:rPr>
          <w:rFonts w:cs="Arial"/>
          <w:color w:val="000000"/>
          <w:szCs w:val="24"/>
        </w:rPr>
      </w:pPr>
      <w:r w:rsidRPr="000C11BB">
        <w:rPr>
          <w:rFonts w:cs="Arial"/>
          <w:color w:val="000000"/>
          <w:szCs w:val="24"/>
        </w:rPr>
        <w:t xml:space="preserve">Self-screening tools for burnout, depression, and substance use disorders are available in </w:t>
      </w:r>
      <w:proofErr w:type="spellStart"/>
      <w:r w:rsidRPr="000C11BB">
        <w:rPr>
          <w:rFonts w:cs="Arial"/>
          <w:color w:val="000000"/>
          <w:szCs w:val="24"/>
        </w:rPr>
        <w:t>MedHub</w:t>
      </w:r>
      <w:proofErr w:type="spellEnd"/>
      <w:r w:rsidRPr="000C11BB">
        <w:rPr>
          <w:rFonts w:cs="Arial"/>
          <w:color w:val="000000"/>
          <w:szCs w:val="24"/>
        </w:rPr>
        <w:t xml:space="preserve"> and the </w:t>
      </w:r>
      <w:hyperlink r:id="rId74" w:anchor="ft-self-screening-tools-4" w:history="1">
        <w:r w:rsidRPr="000C11BB">
          <w:rPr>
            <w:rStyle w:val="Hyperlink"/>
            <w:rFonts w:cs="Arial"/>
            <w:szCs w:val="24"/>
          </w:rPr>
          <w:t>GME website</w:t>
        </w:r>
      </w:hyperlink>
      <w:r w:rsidRPr="000C11BB">
        <w:rPr>
          <w:rFonts w:cs="Arial"/>
          <w:color w:val="000000"/>
          <w:szCs w:val="24"/>
        </w:rPr>
        <w:t xml:space="preserve">. If another resident, fellow, or faculty member may be displaying signs of burnout, depression, substance abuse, suicidal ideation, or potential for violence, this must be reported to the program director or DIO.   </w:t>
      </w:r>
    </w:p>
    <w:p w14:paraId="354D90F6" w14:textId="77777777" w:rsidR="00B2134C" w:rsidRPr="000C11BB" w:rsidRDefault="00B2134C" w:rsidP="00B2134C">
      <w:pPr>
        <w:autoSpaceDE w:val="0"/>
        <w:autoSpaceDN w:val="0"/>
        <w:rPr>
          <w:rFonts w:cs="Arial"/>
          <w:color w:val="000000"/>
          <w:szCs w:val="24"/>
        </w:rPr>
      </w:pPr>
    </w:p>
    <w:p w14:paraId="7BBF05DB" w14:textId="77777777" w:rsidR="00B2134C" w:rsidRPr="006A5EC0" w:rsidRDefault="00B2134C" w:rsidP="00B2134C">
      <w:pPr>
        <w:autoSpaceDE w:val="0"/>
        <w:autoSpaceDN w:val="0"/>
        <w:rPr>
          <w:rFonts w:cs="Arial"/>
          <w:color w:val="000000"/>
          <w:szCs w:val="24"/>
        </w:rPr>
      </w:pPr>
      <w:r w:rsidRPr="000C11BB">
        <w:rPr>
          <w:rFonts w:cs="Arial"/>
          <w:color w:val="000000"/>
          <w:szCs w:val="24"/>
        </w:rPr>
        <w:t>Any concerns about work intensity, work compression, or workplace safety should be brought to the attention of the program director.</w:t>
      </w:r>
    </w:p>
    <w:p w14:paraId="047B6CB2" w14:textId="77777777" w:rsidR="00632BD0" w:rsidRPr="006A5EC0" w:rsidRDefault="00632BD0" w:rsidP="00632BD0">
      <w:pPr>
        <w:rPr>
          <w:rFonts w:eastAsia="Calibri"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32BD0" w:rsidRPr="00E725CB" w14:paraId="13156D3B" w14:textId="77777777" w:rsidTr="00632BD0">
        <w:tc>
          <w:tcPr>
            <w:tcW w:w="8928" w:type="dxa"/>
          </w:tcPr>
          <w:p w14:paraId="0E05915A" w14:textId="4B9F43A4" w:rsidR="00FE5707" w:rsidRPr="006A5EC0" w:rsidRDefault="005B3BAC" w:rsidP="00FE5707">
            <w:pPr>
              <w:autoSpaceDE w:val="0"/>
              <w:autoSpaceDN w:val="0"/>
              <w:rPr>
                <w:rFonts w:cs="Arial"/>
                <w:color w:val="000000"/>
                <w:szCs w:val="24"/>
              </w:rPr>
            </w:pPr>
            <w:bookmarkStart w:id="54" w:name="_Hlk160005010"/>
            <w:r w:rsidRPr="006A5EC0">
              <w:rPr>
                <w:rFonts w:cs="Arial"/>
                <w:color w:val="000000"/>
                <w:szCs w:val="24"/>
              </w:rPr>
              <w:t>T</w:t>
            </w:r>
            <w:r w:rsidR="00FE5707" w:rsidRPr="006A5EC0">
              <w:rPr>
                <w:rFonts w:cs="Arial"/>
                <w:color w:val="000000"/>
                <w:szCs w:val="24"/>
              </w:rPr>
              <w:t xml:space="preserve">he </w:t>
            </w:r>
            <w:r w:rsidR="001B17BE" w:rsidRPr="001B17BE">
              <w:rPr>
                <w:rFonts w:cs="Arial"/>
                <w:szCs w:val="24"/>
              </w:rPr>
              <w:t>Anesthesiology Residency</w:t>
            </w:r>
            <w:r w:rsidR="00FE5707" w:rsidRPr="001B17BE">
              <w:rPr>
                <w:rFonts w:cs="Arial"/>
                <w:szCs w:val="24"/>
              </w:rPr>
              <w:t xml:space="preserve"> </w:t>
            </w:r>
            <w:r w:rsidR="00FE5707" w:rsidRPr="006A5EC0">
              <w:rPr>
                <w:rFonts w:cs="Arial"/>
                <w:color w:val="000000"/>
                <w:szCs w:val="24"/>
              </w:rPr>
              <w:t>program’s policies and procedures are:</w:t>
            </w:r>
          </w:p>
          <w:p w14:paraId="06A5F560" w14:textId="77777777" w:rsidR="00FE5707" w:rsidRPr="006A5EC0" w:rsidRDefault="00FE5707" w:rsidP="00FE5707">
            <w:pPr>
              <w:rPr>
                <w:rFonts w:cs="Arial"/>
                <w:i/>
                <w:iCs/>
                <w:color w:val="0000FF"/>
                <w:szCs w:val="24"/>
              </w:rPr>
            </w:pPr>
          </w:p>
          <w:p w14:paraId="27C328E3" w14:textId="18772482" w:rsidR="00FE5707" w:rsidRPr="006A5EC0" w:rsidRDefault="00FE5707" w:rsidP="00FE5707">
            <w:pPr>
              <w:autoSpaceDE w:val="0"/>
              <w:autoSpaceDN w:val="0"/>
              <w:rPr>
                <w:rFonts w:cs="Arial"/>
                <w:color w:val="79632C" w:themeColor="accent1" w:themeShade="80"/>
                <w:szCs w:val="24"/>
              </w:rPr>
            </w:pPr>
            <w:r w:rsidRPr="006A5EC0">
              <w:rPr>
                <w:rFonts w:cs="Arial"/>
                <w:color w:val="000000"/>
                <w:szCs w:val="24"/>
              </w:rPr>
              <w:t xml:space="preserve">Programs and policies in place to encourage optimal </w:t>
            </w:r>
            <w:r w:rsidR="006F35EE" w:rsidRPr="006A5EC0">
              <w:rPr>
                <w:rFonts w:cs="Arial"/>
                <w:color w:val="000000"/>
                <w:szCs w:val="24"/>
              </w:rPr>
              <w:t>resident/</w:t>
            </w:r>
            <w:r w:rsidRPr="006A5EC0">
              <w:rPr>
                <w:rFonts w:cs="Arial"/>
                <w:color w:val="000000"/>
                <w:szCs w:val="24"/>
              </w:rPr>
              <w:t xml:space="preserve">fellow and faculty member well-being </w:t>
            </w:r>
            <w:proofErr w:type="gramStart"/>
            <w:r w:rsidRPr="006A5EC0">
              <w:rPr>
                <w:rFonts w:cs="Arial"/>
                <w:color w:val="000000"/>
                <w:szCs w:val="24"/>
              </w:rPr>
              <w:t>include</w:t>
            </w:r>
            <w:r w:rsidRPr="006A5EC0">
              <w:rPr>
                <w:rFonts w:cs="Arial"/>
                <w:i/>
                <w:iCs/>
                <w:color w:val="000000"/>
                <w:szCs w:val="24"/>
              </w:rPr>
              <w:t>:</w:t>
            </w:r>
            <w:proofErr w:type="gramEnd"/>
            <w:r w:rsidRPr="006A5EC0">
              <w:rPr>
                <w:rFonts w:cs="Arial"/>
                <w:i/>
                <w:iCs/>
                <w:color w:val="000000"/>
                <w:szCs w:val="24"/>
              </w:rPr>
              <w:t xml:space="preserve">  </w:t>
            </w:r>
            <w:r w:rsidR="00112269" w:rsidRPr="00112269">
              <w:rPr>
                <w:rFonts w:cs="Arial"/>
                <w:szCs w:val="24"/>
              </w:rPr>
              <w:t>protected time for didactics, workshops, retreats, and other activities. Faculty and residents have access to a department employed Clinical Psychologist. We encourage residents to schedule appointments for medical, dental, and mental health purposes as needed. With advanced notice, coverage of clinical duties to attend appointments is ensured.</w:t>
            </w:r>
          </w:p>
          <w:bookmarkEnd w:id="54"/>
          <w:p w14:paraId="022A4FCF" w14:textId="77777777" w:rsidR="00FE5707" w:rsidRPr="006A5EC0" w:rsidRDefault="00FE5707" w:rsidP="00FE5707">
            <w:pPr>
              <w:autoSpaceDE w:val="0"/>
              <w:autoSpaceDN w:val="0"/>
              <w:rPr>
                <w:rFonts w:cs="Arial"/>
                <w:color w:val="000000"/>
                <w:szCs w:val="24"/>
              </w:rPr>
            </w:pPr>
          </w:p>
          <w:p w14:paraId="2C447185" w14:textId="0FB528A5" w:rsidR="00FE5707" w:rsidRPr="00534934" w:rsidRDefault="00B2134C" w:rsidP="00FE5707">
            <w:pPr>
              <w:autoSpaceDE w:val="0"/>
              <w:autoSpaceDN w:val="0"/>
              <w:rPr>
                <w:rFonts w:cs="Arial"/>
                <w:color w:val="79632C" w:themeColor="accent1" w:themeShade="80"/>
                <w:szCs w:val="24"/>
              </w:rPr>
            </w:pPr>
            <w:r w:rsidRPr="006A5EC0">
              <w:rPr>
                <w:rFonts w:cs="Arial"/>
                <w:color w:val="000000"/>
                <w:szCs w:val="24"/>
              </w:rPr>
              <w:t xml:space="preserve">New </w:t>
            </w:r>
            <w:r w:rsidR="00820C05" w:rsidRPr="006A5EC0">
              <w:rPr>
                <w:rFonts w:cs="Arial"/>
                <w:color w:val="000000"/>
                <w:szCs w:val="24"/>
              </w:rPr>
              <w:t>resident</w:t>
            </w:r>
            <w:r w:rsidRPr="006A5EC0">
              <w:rPr>
                <w:rFonts w:cs="Arial"/>
                <w:color w:val="000000"/>
                <w:szCs w:val="24"/>
              </w:rPr>
              <w:t>s</w:t>
            </w:r>
            <w:r w:rsidR="00820C05" w:rsidRPr="006A5EC0">
              <w:rPr>
                <w:rFonts w:cs="Arial"/>
                <w:color w:val="000000"/>
                <w:szCs w:val="24"/>
              </w:rPr>
              <w:t>/</w:t>
            </w:r>
            <w:r w:rsidR="00FE5707" w:rsidRPr="006A5EC0">
              <w:rPr>
                <w:rFonts w:cs="Arial"/>
                <w:color w:val="000000"/>
                <w:szCs w:val="24"/>
              </w:rPr>
              <w:t>fellow</w:t>
            </w:r>
            <w:r w:rsidRPr="006A5EC0">
              <w:rPr>
                <w:rFonts w:cs="Arial"/>
                <w:color w:val="000000"/>
                <w:szCs w:val="24"/>
              </w:rPr>
              <w:t>s</w:t>
            </w:r>
            <w:r w:rsidR="00FE5707" w:rsidRPr="006A5EC0">
              <w:rPr>
                <w:rFonts w:cs="Arial"/>
                <w:color w:val="000000"/>
                <w:szCs w:val="24"/>
              </w:rPr>
              <w:t xml:space="preserve"> and core faculty complete a module </w:t>
            </w:r>
            <w:r w:rsidRPr="006A5EC0">
              <w:rPr>
                <w:rFonts w:cs="Arial"/>
                <w:color w:val="000000"/>
                <w:szCs w:val="24"/>
              </w:rPr>
              <w:t xml:space="preserve">in the identification of the symptoms of burnout, depression, and substance abuse, in themselves and others, including methods to assist those who experience these conditions.  In </w:t>
            </w:r>
            <w:r w:rsidR="00534934" w:rsidRPr="006A5EC0">
              <w:rPr>
                <w:rFonts w:cs="Arial"/>
                <w:color w:val="000000"/>
                <w:szCs w:val="24"/>
              </w:rPr>
              <w:t>addition</w:t>
            </w:r>
            <w:r w:rsidR="00534934" w:rsidRPr="00295A42">
              <w:rPr>
                <w:rFonts w:cs="Arial"/>
                <w:szCs w:val="24"/>
              </w:rPr>
              <w:t>, additional</w:t>
            </w:r>
            <w:r w:rsidR="00FE5707" w:rsidRPr="00295A42">
              <w:rPr>
                <w:rFonts w:cs="Arial"/>
                <w:szCs w:val="24"/>
              </w:rPr>
              <w:t xml:space="preserve"> education provided by the program or department</w:t>
            </w:r>
            <w:r w:rsidRPr="00295A42">
              <w:rPr>
                <w:rFonts w:cs="Arial"/>
                <w:szCs w:val="24"/>
              </w:rPr>
              <w:t xml:space="preserve"> includes </w:t>
            </w:r>
            <w:r w:rsidR="005B54D8" w:rsidRPr="00295A42">
              <w:rPr>
                <w:rFonts w:cs="Arial"/>
                <w:szCs w:val="24"/>
              </w:rPr>
              <w:t>resident-specific wellness sessions at Education Days and resident retreats and Department-wide Grand Rounds.</w:t>
            </w:r>
          </w:p>
          <w:p w14:paraId="58C3D36F" w14:textId="77777777" w:rsidR="00FE5707" w:rsidRPr="006A5EC0" w:rsidRDefault="00FE5707" w:rsidP="00FE5707">
            <w:pPr>
              <w:autoSpaceDE w:val="0"/>
              <w:autoSpaceDN w:val="0"/>
              <w:rPr>
                <w:rFonts w:cs="Arial"/>
                <w:color w:val="005E00"/>
                <w:szCs w:val="24"/>
              </w:rPr>
            </w:pPr>
          </w:p>
          <w:p w14:paraId="07EC6618" w14:textId="3C112192" w:rsidR="00295A42" w:rsidRPr="00295A42" w:rsidRDefault="00153BEF" w:rsidP="00295A42">
            <w:pPr>
              <w:pStyle w:val="Default"/>
              <w:rPr>
                <w:rFonts w:ascii="Arial" w:hAnsi="Arial" w:cs="Arial"/>
              </w:rPr>
            </w:pPr>
            <w:r w:rsidRPr="006A5EC0">
              <w:rPr>
                <w:rFonts w:ascii="Arial" w:hAnsi="Arial" w:cs="Arial"/>
              </w:rPr>
              <w:t xml:space="preserve">The program ensures coverage and continuity of patient care, consistent with the program’s Transition of Care policies and procedures in the event that a resident may be unable to perform their patient care responsibilities </w:t>
            </w:r>
            <w:r w:rsidRPr="00295A42">
              <w:rPr>
                <w:rFonts w:ascii="Arial" w:hAnsi="Arial" w:cs="Arial"/>
              </w:rPr>
              <w:t xml:space="preserve">due to </w:t>
            </w:r>
            <w:r w:rsidR="00A7459E" w:rsidRPr="00295A42">
              <w:rPr>
                <w:rFonts w:ascii="Arial" w:hAnsi="Arial" w:cs="Arial"/>
              </w:rPr>
              <w:t xml:space="preserve">reasons such as </w:t>
            </w:r>
            <w:r w:rsidRPr="00295A42">
              <w:rPr>
                <w:rFonts w:ascii="Arial" w:hAnsi="Arial" w:cs="Arial"/>
              </w:rPr>
              <w:t>fatigue</w:t>
            </w:r>
            <w:r w:rsidR="00A7459E" w:rsidRPr="00295A42">
              <w:rPr>
                <w:rFonts w:ascii="Arial" w:hAnsi="Arial" w:cs="Arial"/>
              </w:rPr>
              <w:t xml:space="preserve">, </w:t>
            </w:r>
            <w:r w:rsidRPr="00295A42">
              <w:rPr>
                <w:rFonts w:ascii="Arial" w:hAnsi="Arial" w:cs="Arial"/>
              </w:rPr>
              <w:t>illness</w:t>
            </w:r>
            <w:r w:rsidR="00A7459E" w:rsidRPr="00295A42">
              <w:rPr>
                <w:rFonts w:ascii="Arial" w:hAnsi="Arial" w:cs="Arial"/>
              </w:rPr>
              <w:t xml:space="preserve">, </w:t>
            </w:r>
            <w:r w:rsidRPr="00295A42">
              <w:rPr>
                <w:rFonts w:ascii="Arial" w:hAnsi="Arial" w:cs="Arial"/>
              </w:rPr>
              <w:t>family emergency</w:t>
            </w:r>
            <w:r w:rsidR="00A7459E" w:rsidRPr="00295A42">
              <w:rPr>
                <w:rFonts w:ascii="Arial" w:hAnsi="Arial" w:cs="Arial"/>
              </w:rPr>
              <w:t>,</w:t>
            </w:r>
            <w:r w:rsidR="003041BC" w:rsidRPr="00295A42">
              <w:rPr>
                <w:rFonts w:ascii="Arial" w:hAnsi="Arial" w:cs="Arial"/>
              </w:rPr>
              <w:t xml:space="preserve"> medical, parental, or </w:t>
            </w:r>
            <w:r w:rsidR="003041BC" w:rsidRPr="00295A42">
              <w:rPr>
                <w:rFonts w:ascii="Arial" w:hAnsi="Arial" w:cs="Arial"/>
              </w:rPr>
              <w:lastRenderedPageBreak/>
              <w:t xml:space="preserve">caregiver </w:t>
            </w:r>
            <w:r w:rsidR="00A7459E" w:rsidRPr="00295A42">
              <w:rPr>
                <w:rFonts w:ascii="Arial" w:hAnsi="Arial" w:cs="Arial"/>
              </w:rPr>
              <w:t>leave</w:t>
            </w:r>
            <w:r w:rsidRPr="006A5EC0">
              <w:rPr>
                <w:rFonts w:ascii="Arial" w:hAnsi="Arial" w:cs="Arial"/>
              </w:rPr>
              <w:t xml:space="preserve"> by</w:t>
            </w:r>
            <w:r w:rsidR="005B54D8">
              <w:rPr>
                <w:rFonts w:ascii="Arial" w:hAnsi="Arial" w:cs="Arial"/>
              </w:rPr>
              <w:t xml:space="preserve"> educating residents </w:t>
            </w:r>
            <w:r w:rsidR="00465733">
              <w:rPr>
                <w:rFonts w:ascii="Arial" w:hAnsi="Arial" w:cs="Arial"/>
              </w:rPr>
              <w:t xml:space="preserve">on our jeopardy system including the Day and Night Jeopardy residents, the R2 resident and Weekend Backup Jeopardy. </w:t>
            </w:r>
          </w:p>
        </w:tc>
      </w:tr>
    </w:tbl>
    <w:p w14:paraId="380C20FD" w14:textId="77777777" w:rsidR="00D112AD" w:rsidRPr="006A5EC0" w:rsidRDefault="00D112AD">
      <w:pPr>
        <w:rPr>
          <w:rFonts w:cs="Arial"/>
        </w:rPr>
      </w:pPr>
    </w:p>
    <w:p w14:paraId="6EE2BF3E" w14:textId="77777777" w:rsidR="005024E2" w:rsidRPr="00751F1A" w:rsidRDefault="005024E2" w:rsidP="000366D0">
      <w:pPr>
        <w:pStyle w:val="Heading1"/>
        <w:rPr>
          <w:rFonts w:cs="Arial"/>
        </w:rPr>
      </w:pPr>
      <w:bookmarkStart w:id="55" w:name="_Toc202267362"/>
      <w:bookmarkStart w:id="56" w:name="_Hlk195096522"/>
      <w:r w:rsidRPr="00751F1A">
        <w:rPr>
          <w:rFonts w:cs="Arial"/>
        </w:rPr>
        <w:t>Professionalism</w:t>
      </w:r>
      <w:r w:rsidR="00115C9F" w:rsidRPr="00751F1A">
        <w:rPr>
          <w:rFonts w:cs="Arial"/>
        </w:rPr>
        <w:t xml:space="preserve"> Policy</w:t>
      </w:r>
      <w:bookmarkEnd w:id="52"/>
      <w:bookmarkEnd w:id="55"/>
    </w:p>
    <w:bookmarkEnd w:id="56"/>
    <w:p w14:paraId="68648F16" w14:textId="24E9B851" w:rsidR="000366D0" w:rsidRPr="00534934" w:rsidRDefault="000366D0" w:rsidP="00E31C74">
      <w:pPr>
        <w:shd w:val="clear" w:color="auto" w:fill="DBE5F1"/>
        <w:jc w:val="center"/>
        <w:rPr>
          <w:rFonts w:cs="Arial"/>
          <w:i/>
          <w:iCs/>
          <w:color w:val="79632C" w:themeColor="accent1" w:themeShade="80"/>
        </w:rPr>
      </w:pPr>
      <w:r w:rsidRPr="006A5EC0">
        <w:rPr>
          <w:rFonts w:cs="Arial"/>
          <w:i/>
          <w:iCs/>
        </w:rPr>
        <w:t xml:space="preserve">Last revised by </w:t>
      </w:r>
      <w:r w:rsidRPr="00112269">
        <w:rPr>
          <w:rFonts w:cs="Arial"/>
          <w:i/>
          <w:iCs/>
        </w:rPr>
        <w:t xml:space="preserve">program </w:t>
      </w:r>
      <w:r w:rsidR="00A70593" w:rsidRPr="00112269">
        <w:rPr>
          <w:rFonts w:cs="Arial"/>
          <w:i/>
          <w:iCs/>
        </w:rPr>
        <w:t>[06/30/2025]</w:t>
      </w:r>
    </w:p>
    <w:p w14:paraId="0BCF8F88" w14:textId="77777777" w:rsidR="005024E2" w:rsidRPr="006A5EC0" w:rsidRDefault="005024E2" w:rsidP="005024E2">
      <w:pPr>
        <w:rPr>
          <w:rFonts w:cs="Arial"/>
          <w:szCs w:val="24"/>
        </w:rPr>
      </w:pPr>
    </w:p>
    <w:p w14:paraId="0820AE86" w14:textId="02F82955" w:rsidR="00E62DD6" w:rsidRPr="006A5EC0" w:rsidRDefault="005B3BAC" w:rsidP="00E62DD6">
      <w:pPr>
        <w:rPr>
          <w:rFonts w:cs="Arial"/>
          <w:iCs/>
          <w:color w:val="000000" w:themeColor="text1"/>
          <w:szCs w:val="24"/>
        </w:rPr>
      </w:pPr>
      <w:r w:rsidRPr="006A5EC0">
        <w:rPr>
          <w:rFonts w:cs="Arial"/>
          <w:szCs w:val="24"/>
        </w:rPr>
        <w:t xml:space="preserve">The </w:t>
      </w:r>
      <w:r w:rsidR="001B17BE" w:rsidRPr="001B17BE">
        <w:rPr>
          <w:rFonts w:cs="Arial"/>
          <w:szCs w:val="24"/>
        </w:rPr>
        <w:t>Anesthesiology Residency</w:t>
      </w:r>
      <w:r w:rsidRPr="001B17BE">
        <w:rPr>
          <w:rFonts w:cs="Arial"/>
          <w:szCs w:val="24"/>
        </w:rPr>
        <w:t xml:space="preserve">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Pr="006A5EC0">
        <w:rPr>
          <w:rFonts w:cs="Arial"/>
          <w:szCs w:val="24"/>
        </w:rPr>
        <w:t xml:space="preserve"> in addition to complying with </w:t>
      </w:r>
      <w:r w:rsidR="00E62DD6" w:rsidRPr="006A5EC0">
        <w:rPr>
          <w:rFonts w:cs="Arial"/>
          <w:iCs/>
          <w:color w:val="000000" w:themeColor="text1"/>
          <w:szCs w:val="24"/>
        </w:rPr>
        <w:t>the</w:t>
      </w:r>
      <w:r w:rsidR="001F0358">
        <w:rPr>
          <w:rFonts w:cs="Arial"/>
          <w:iCs/>
          <w:color w:val="000000" w:themeColor="text1"/>
          <w:szCs w:val="24"/>
        </w:rPr>
        <w:t xml:space="preserve"> </w:t>
      </w:r>
      <w:hyperlink r:id="rId75" w:history="1">
        <w:r w:rsidR="00E62DD6" w:rsidRPr="006A5EC0">
          <w:rPr>
            <w:rStyle w:val="Hyperlink"/>
            <w:rFonts w:eastAsia="Calibri" w:cs="Arial"/>
            <w:b/>
            <w:iCs/>
            <w:szCs w:val="24"/>
          </w:rPr>
          <w:t xml:space="preserve">GME </w:t>
        </w:r>
        <w:r w:rsidR="00E62DD6" w:rsidRPr="006A5EC0">
          <w:rPr>
            <w:rStyle w:val="Hyperlink"/>
            <w:rFonts w:cs="Arial"/>
            <w:b/>
            <w:iCs/>
            <w:szCs w:val="24"/>
          </w:rPr>
          <w:t>Professionalism Policy</w:t>
        </w:r>
      </w:hyperlink>
      <w:r w:rsidR="00123B2D" w:rsidRPr="006A5EC0">
        <w:rPr>
          <w:rFonts w:cs="Arial"/>
          <w:b/>
          <w:iCs/>
          <w:color w:val="FF0000"/>
          <w:szCs w:val="24"/>
        </w:rPr>
        <w:t xml:space="preserve"> </w:t>
      </w:r>
      <w:r w:rsidR="00E62DD6" w:rsidRPr="006A5EC0">
        <w:rPr>
          <w:rFonts w:eastAsia="Calibri" w:cs="Arial"/>
          <w:iCs/>
          <w:color w:val="000000" w:themeColor="text1"/>
          <w:szCs w:val="24"/>
        </w:rPr>
        <w:t xml:space="preserve">and </w:t>
      </w:r>
      <w:r w:rsidR="00E62DD6" w:rsidRPr="006A5EC0">
        <w:rPr>
          <w:rFonts w:cs="Arial"/>
          <w:iCs/>
          <w:color w:val="000000" w:themeColor="text1"/>
          <w:szCs w:val="24"/>
        </w:rPr>
        <w:t xml:space="preserve">provides a professional, </w:t>
      </w:r>
      <w:r w:rsidR="001F1E3B" w:rsidRPr="006A5EC0">
        <w:rPr>
          <w:rFonts w:cs="Arial"/>
          <w:iCs/>
          <w:color w:val="000000" w:themeColor="text1"/>
          <w:szCs w:val="24"/>
        </w:rPr>
        <w:t xml:space="preserve">equitable, </w:t>
      </w:r>
      <w:r w:rsidR="00E62DD6" w:rsidRPr="006A5EC0">
        <w:rPr>
          <w:rFonts w:cs="Arial"/>
          <w:iCs/>
          <w:color w:val="000000" w:themeColor="text1"/>
          <w:szCs w:val="24"/>
        </w:rPr>
        <w:t>respectful, and civil environment that is</w:t>
      </w:r>
      <w:r w:rsidR="001F1E3B" w:rsidRPr="006A5EC0">
        <w:rPr>
          <w:rFonts w:cs="Arial"/>
          <w:iCs/>
          <w:color w:val="000000" w:themeColor="text1"/>
          <w:szCs w:val="24"/>
        </w:rPr>
        <w:t xml:space="preserve"> psychologically safe and</w:t>
      </w:r>
      <w:r w:rsidR="00E62DD6" w:rsidRPr="006A5EC0">
        <w:rPr>
          <w:rFonts w:cs="Arial"/>
          <w:iCs/>
          <w:color w:val="000000" w:themeColor="text1"/>
          <w:szCs w:val="24"/>
        </w:rPr>
        <w:t xml:space="preserve"> free from </w:t>
      </w:r>
      <w:r w:rsidR="001F1E3B" w:rsidRPr="006A5EC0">
        <w:rPr>
          <w:rFonts w:cs="Arial"/>
          <w:iCs/>
          <w:color w:val="000000" w:themeColor="text1"/>
          <w:szCs w:val="24"/>
        </w:rPr>
        <w:t xml:space="preserve">discrimination, sexual and other forms of harassment, </w:t>
      </w:r>
      <w:r w:rsidR="00E62DD6" w:rsidRPr="006A5EC0">
        <w:rPr>
          <w:rFonts w:cs="Arial"/>
          <w:iCs/>
          <w:color w:val="000000" w:themeColor="text1"/>
          <w:szCs w:val="24"/>
        </w:rPr>
        <w:t>mistreatment, abuse, or coercion of students, residents, faculty, and staff</w:t>
      </w:r>
      <w:r w:rsidR="00413561" w:rsidRPr="006A5EC0">
        <w:rPr>
          <w:rFonts w:cs="Arial"/>
          <w:iCs/>
          <w:color w:val="000000" w:themeColor="text1"/>
          <w:szCs w:val="24"/>
        </w:rPr>
        <w:t xml:space="preserve">. </w:t>
      </w:r>
      <w:r w:rsidR="00E62DD6" w:rsidRPr="006A5EC0">
        <w:rPr>
          <w:rFonts w:cs="Arial"/>
          <w:iCs/>
          <w:color w:val="000000" w:themeColor="text1"/>
          <w:szCs w:val="24"/>
        </w:rPr>
        <w:t xml:space="preserve">Residents and faculty are educated </w:t>
      </w:r>
      <w:r w:rsidR="00087852" w:rsidRPr="006A5EC0">
        <w:rPr>
          <w:rFonts w:cs="Arial"/>
          <w:iCs/>
          <w:color w:val="000000" w:themeColor="text1"/>
          <w:szCs w:val="24"/>
        </w:rPr>
        <w:t>concerning the professional and ethical responsibilities of physicians</w:t>
      </w:r>
      <w:r w:rsidR="00E62DD6" w:rsidRPr="006A5EC0">
        <w:rPr>
          <w:rFonts w:cs="Arial"/>
          <w:iCs/>
          <w:color w:val="000000" w:themeColor="text1"/>
          <w:szCs w:val="24"/>
        </w:rPr>
        <w:t xml:space="preserve"> and are provided with a confidential process for reporting, investigating, and addressing </w:t>
      </w:r>
      <w:r w:rsidR="00087852" w:rsidRPr="006A5EC0">
        <w:rPr>
          <w:rFonts w:cs="Arial"/>
          <w:iCs/>
          <w:color w:val="000000" w:themeColor="text1"/>
          <w:szCs w:val="24"/>
        </w:rPr>
        <w:t>concerns around unprofessionalism</w:t>
      </w:r>
      <w:r w:rsidR="00E62DD6" w:rsidRPr="006A5EC0">
        <w:rPr>
          <w:rFonts w:cs="Arial"/>
          <w:iCs/>
          <w:color w:val="000000" w:themeColor="text1"/>
          <w:szCs w:val="24"/>
        </w:rPr>
        <w:t>.</w:t>
      </w:r>
    </w:p>
    <w:p w14:paraId="68D3EFD8" w14:textId="77777777" w:rsidR="00E62DD6" w:rsidRPr="006A5EC0" w:rsidRDefault="00E62DD6" w:rsidP="00E62DD6">
      <w:pPr>
        <w:rPr>
          <w:rFonts w:eastAsia="Calibri" w:cs="Arial"/>
          <w:iCs/>
          <w:color w:val="000000" w:themeColor="text1"/>
          <w:szCs w:val="24"/>
        </w:rPr>
      </w:pPr>
    </w:p>
    <w:p w14:paraId="40D6D007" w14:textId="70B5C63E" w:rsidR="000B51D3" w:rsidRPr="006A5EC0" w:rsidRDefault="00E62DD6" w:rsidP="00E62DD6">
      <w:pPr>
        <w:rPr>
          <w:rFonts w:cs="Arial"/>
          <w:iCs/>
          <w:color w:val="000000" w:themeColor="text1"/>
          <w:szCs w:val="24"/>
        </w:rPr>
      </w:pPr>
      <w:r w:rsidRPr="006A5EC0">
        <w:rPr>
          <w:rFonts w:eastAsia="Calibri" w:cs="Arial"/>
          <w:iCs/>
          <w:color w:val="000000" w:themeColor="text1"/>
          <w:szCs w:val="24"/>
        </w:rPr>
        <w:t>The program director provides a culture of professionalism that supports patient safety and personal responsibility</w:t>
      </w:r>
      <w:r w:rsidR="00413561" w:rsidRPr="006A5EC0">
        <w:rPr>
          <w:rFonts w:eastAsia="Calibri" w:cs="Arial"/>
          <w:iCs/>
          <w:color w:val="000000" w:themeColor="text1"/>
          <w:szCs w:val="24"/>
        </w:rPr>
        <w:t xml:space="preserve">. </w:t>
      </w:r>
      <w:r w:rsidRPr="006A5EC0">
        <w:rPr>
          <w:rFonts w:cs="Arial"/>
          <w:iCs/>
          <w:color w:val="000000" w:themeColor="text1"/>
          <w:szCs w:val="24"/>
        </w:rPr>
        <w:t>Residents/Fellows and faculty members are educated on sleep deprivation and fatigue to ensure they understand the obligation to be appropriately rested and fit to provide the care required by patients</w:t>
      </w:r>
      <w:r w:rsidR="00413561" w:rsidRPr="006A5EC0">
        <w:rPr>
          <w:rFonts w:cs="Arial"/>
          <w:iCs/>
          <w:color w:val="000000" w:themeColor="text1"/>
          <w:szCs w:val="24"/>
        </w:rPr>
        <w:t xml:space="preserve">. </w:t>
      </w:r>
      <w:r w:rsidRPr="006A5EC0">
        <w:rPr>
          <w:rFonts w:cs="Arial"/>
          <w:iCs/>
          <w:color w:val="000000" w:themeColor="text1"/>
          <w:szCs w:val="24"/>
        </w:rPr>
        <w:t>This is accomplished</w:t>
      </w:r>
      <w:r w:rsidR="00087852" w:rsidRPr="006A5EC0">
        <w:rPr>
          <w:rFonts w:cs="Arial"/>
          <w:iCs/>
          <w:color w:val="000000" w:themeColor="text1"/>
          <w:szCs w:val="24"/>
        </w:rPr>
        <w:t>:</w:t>
      </w:r>
      <w:r w:rsidRPr="006A5EC0">
        <w:rPr>
          <w:rFonts w:cs="Arial"/>
          <w:iCs/>
          <w:color w:val="000000" w:themeColor="text1"/>
          <w:szCs w:val="24"/>
        </w:rPr>
        <w:t xml:space="preserve"> </w:t>
      </w:r>
    </w:p>
    <w:p w14:paraId="52DBADAB" w14:textId="1C9C45D5" w:rsidR="000B51D3" w:rsidRPr="006A5EC0" w:rsidRDefault="00087852" w:rsidP="00EA2EF4">
      <w:pPr>
        <w:pStyle w:val="ListParagraph"/>
        <w:numPr>
          <w:ilvl w:val="0"/>
          <w:numId w:val="7"/>
        </w:numPr>
        <w:rPr>
          <w:rFonts w:ascii="Arial" w:hAnsi="Arial" w:cs="Arial"/>
          <w:iCs/>
          <w:color w:val="000000" w:themeColor="text1"/>
          <w:sz w:val="24"/>
          <w:szCs w:val="24"/>
        </w:rPr>
      </w:pPr>
      <w:r w:rsidRPr="006A5EC0">
        <w:rPr>
          <w:rFonts w:ascii="Arial" w:hAnsi="Arial" w:cs="Arial"/>
          <w:iCs/>
          <w:color w:val="000000" w:themeColor="text1"/>
          <w:sz w:val="24"/>
          <w:szCs w:val="24"/>
        </w:rPr>
        <w:t>without excessive reliance on residents to fulfill non-physician obligations</w:t>
      </w:r>
    </w:p>
    <w:p w14:paraId="6F89E75C" w14:textId="77777777" w:rsidR="000B51D3" w:rsidRPr="006A5EC0" w:rsidRDefault="00087852" w:rsidP="00EA2EF4">
      <w:pPr>
        <w:pStyle w:val="ListParagraph"/>
        <w:numPr>
          <w:ilvl w:val="0"/>
          <w:numId w:val="7"/>
        </w:numPr>
        <w:rPr>
          <w:rFonts w:ascii="Arial" w:hAnsi="Arial" w:cs="Arial"/>
          <w:iCs/>
          <w:color w:val="000000" w:themeColor="text1"/>
          <w:sz w:val="24"/>
          <w:szCs w:val="24"/>
        </w:rPr>
      </w:pPr>
      <w:r w:rsidRPr="006A5EC0">
        <w:rPr>
          <w:rFonts w:ascii="Arial" w:hAnsi="Arial" w:cs="Arial"/>
          <w:iCs/>
          <w:color w:val="000000" w:themeColor="text1"/>
          <w:sz w:val="24"/>
          <w:szCs w:val="24"/>
        </w:rPr>
        <w:t xml:space="preserve">by ensuring manageable patient care responsibilities, and </w:t>
      </w:r>
    </w:p>
    <w:p w14:paraId="25A50EE8" w14:textId="726A3541" w:rsidR="00E62DD6" w:rsidRPr="006A5EC0" w:rsidRDefault="00087852" w:rsidP="00EA2EF4">
      <w:pPr>
        <w:pStyle w:val="ListParagraph"/>
        <w:numPr>
          <w:ilvl w:val="0"/>
          <w:numId w:val="7"/>
        </w:numPr>
        <w:rPr>
          <w:rFonts w:ascii="Arial" w:hAnsi="Arial" w:cs="Arial"/>
          <w:iCs/>
          <w:color w:val="000000" w:themeColor="text1"/>
          <w:szCs w:val="24"/>
        </w:rPr>
      </w:pPr>
      <w:r w:rsidRPr="006A5EC0">
        <w:rPr>
          <w:rFonts w:ascii="Arial" w:hAnsi="Arial" w:cs="Arial"/>
          <w:iCs/>
          <w:color w:val="000000" w:themeColor="text1"/>
          <w:sz w:val="24"/>
          <w:szCs w:val="24"/>
        </w:rPr>
        <w:t>through efforts to enhance the meaning that each resident finds in the experience of being a physician, including protecting time with patients, providing administrative support, promoting progressive independence and flexibility, and enhancing professional relationships.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E62DD6" w:rsidRPr="00E725CB" w14:paraId="49D0732F" w14:textId="77777777" w:rsidTr="006333DB">
        <w:tc>
          <w:tcPr>
            <w:tcW w:w="8928" w:type="dxa"/>
          </w:tcPr>
          <w:p w14:paraId="406DA7F0" w14:textId="1D63B62A" w:rsidR="00E62DD6" w:rsidRPr="006A5EC0" w:rsidRDefault="00E62DD6" w:rsidP="00DD7981">
            <w:pPr>
              <w:contextualSpacing/>
              <w:rPr>
                <w:rFonts w:eastAsia="Calibri" w:cs="Arial"/>
                <w:b/>
                <w:color w:val="005E00"/>
                <w:szCs w:val="24"/>
              </w:rPr>
            </w:pPr>
            <w:r w:rsidRPr="006A5EC0">
              <w:rPr>
                <w:rFonts w:eastAsia="Calibri" w:cs="Arial"/>
                <w:color w:val="000000" w:themeColor="text1"/>
                <w:szCs w:val="24"/>
              </w:rPr>
              <w:t xml:space="preserve">The program director monitors resident and faculty compliance with professional standards through </w:t>
            </w:r>
            <w:r w:rsidR="00112269" w:rsidRPr="00112269">
              <w:rPr>
                <w:rFonts w:eastAsia="Calibri" w:cs="Arial"/>
                <w:szCs w:val="24"/>
              </w:rPr>
              <w:t>direct observation, from verbal and written communication with parties involved in alleged unprofessional conduct, and from notification from the Office of Professionalism.</w:t>
            </w:r>
          </w:p>
        </w:tc>
      </w:tr>
    </w:tbl>
    <w:p w14:paraId="0A8BFAE6" w14:textId="77777777" w:rsidR="007D49C6" w:rsidRPr="00751F1A" w:rsidRDefault="00223957" w:rsidP="000366D0">
      <w:pPr>
        <w:pStyle w:val="Heading1"/>
        <w:rPr>
          <w:rFonts w:cs="Arial"/>
        </w:rPr>
      </w:pPr>
      <w:bookmarkStart w:id="57" w:name="_Toc202267363"/>
      <w:r w:rsidRPr="00751F1A">
        <w:rPr>
          <w:rFonts w:cs="Arial"/>
        </w:rPr>
        <w:t>Program Evaluation</w:t>
      </w:r>
      <w:r w:rsidR="0049565B" w:rsidRPr="00751F1A">
        <w:rPr>
          <w:rFonts w:cs="Arial"/>
        </w:rPr>
        <w:t xml:space="preserve"> </w:t>
      </w:r>
      <w:r w:rsidR="005B3BAC" w:rsidRPr="00751F1A">
        <w:rPr>
          <w:rFonts w:cs="Arial"/>
        </w:rPr>
        <w:t>Committee</w:t>
      </w:r>
      <w:bookmarkEnd w:id="57"/>
    </w:p>
    <w:p w14:paraId="74D23A19" w14:textId="73D9BF82" w:rsidR="000366D0" w:rsidRPr="00534934" w:rsidRDefault="000366D0" w:rsidP="008C1862">
      <w:pPr>
        <w:shd w:val="clear" w:color="auto" w:fill="DBE5F1"/>
        <w:jc w:val="center"/>
        <w:rPr>
          <w:rFonts w:cs="Arial"/>
          <w:i/>
          <w:iCs/>
          <w:color w:val="79632C" w:themeColor="accent1" w:themeShade="80"/>
        </w:rPr>
      </w:pPr>
      <w:r w:rsidRPr="006A5EC0">
        <w:rPr>
          <w:rFonts w:cs="Arial"/>
          <w:i/>
          <w:iCs/>
        </w:rPr>
        <w:t xml:space="preserve">Last revised by </w:t>
      </w:r>
      <w:r w:rsidRPr="00112269">
        <w:rPr>
          <w:rFonts w:cs="Arial"/>
          <w:i/>
          <w:iCs/>
        </w:rPr>
        <w:t xml:space="preserve">program </w:t>
      </w:r>
      <w:r w:rsidR="00A70593" w:rsidRPr="00112269">
        <w:rPr>
          <w:rFonts w:cs="Arial"/>
          <w:i/>
          <w:iCs/>
        </w:rPr>
        <w:t>[06/30/2025]</w:t>
      </w:r>
    </w:p>
    <w:p w14:paraId="63AD1BDF" w14:textId="77777777" w:rsidR="00223957" w:rsidRPr="006A5EC0" w:rsidRDefault="00223957">
      <w:pPr>
        <w:rPr>
          <w:rFonts w:cs="Arial"/>
          <w:b/>
          <w:szCs w:val="24"/>
        </w:rPr>
      </w:pPr>
    </w:p>
    <w:p w14:paraId="6752535B" w14:textId="773FCD27" w:rsidR="00A72623" w:rsidRPr="006A5EC0" w:rsidRDefault="00A72623" w:rsidP="00A72623">
      <w:pPr>
        <w:jc w:val="both"/>
        <w:rPr>
          <w:rFonts w:cs="Arial"/>
          <w:szCs w:val="24"/>
        </w:rPr>
      </w:pPr>
      <w:r w:rsidRPr="006A5EC0">
        <w:rPr>
          <w:rFonts w:cs="Arial"/>
          <w:szCs w:val="24"/>
        </w:rPr>
        <w:t xml:space="preserve">The </w:t>
      </w:r>
      <w:r w:rsidR="001B17BE" w:rsidRPr="001B17BE">
        <w:rPr>
          <w:rFonts w:cs="Arial"/>
          <w:szCs w:val="24"/>
        </w:rPr>
        <w:t xml:space="preserve">Anesthesiology Residency </w:t>
      </w:r>
      <w:r w:rsidRPr="006A5EC0">
        <w:rPr>
          <w:rFonts w:cs="Arial"/>
          <w:b/>
          <w:bCs/>
          <w:szCs w:val="24"/>
        </w:rPr>
        <w:t>Program Evaluation Committee (PEC)</w:t>
      </w:r>
      <w:r w:rsidRPr="006A5EC0">
        <w:rPr>
          <w:rFonts w:cs="Arial"/>
          <w:szCs w:val="24"/>
        </w:rPr>
        <w:t xml:space="preserve"> is appointed by the</w:t>
      </w:r>
      <w:r w:rsidR="00962720" w:rsidRPr="006A5EC0">
        <w:rPr>
          <w:rFonts w:cs="Arial"/>
          <w:szCs w:val="24"/>
        </w:rPr>
        <w:t xml:space="preserve"> p</w:t>
      </w:r>
      <w:r w:rsidRPr="006A5EC0">
        <w:rPr>
          <w:rFonts w:cs="Arial"/>
          <w:szCs w:val="24"/>
        </w:rPr>
        <w:t xml:space="preserve">rogram </w:t>
      </w:r>
      <w:r w:rsidR="00962720" w:rsidRPr="006A5EC0">
        <w:rPr>
          <w:rFonts w:cs="Arial"/>
          <w:szCs w:val="24"/>
        </w:rPr>
        <w:t>d</w:t>
      </w:r>
      <w:r w:rsidRPr="006A5EC0">
        <w:rPr>
          <w:rFonts w:cs="Arial"/>
          <w:szCs w:val="24"/>
        </w:rPr>
        <w:t>irector and conducts &amp; documents the Annual Program Evaluation (APE) as part of the program’s continuous improvement process</w:t>
      </w:r>
      <w:r w:rsidR="00413561" w:rsidRPr="006A5EC0">
        <w:rPr>
          <w:rFonts w:cs="Arial"/>
          <w:szCs w:val="24"/>
        </w:rPr>
        <w:t xml:space="preserve">. </w:t>
      </w:r>
      <w:r w:rsidRPr="006A5EC0">
        <w:rPr>
          <w:rFonts w:cs="Arial"/>
          <w:szCs w:val="24"/>
        </w:rPr>
        <w:t xml:space="preserve">The PEC follows the </w:t>
      </w:r>
      <w:hyperlink r:id="rId76" w:history="1">
        <w:r w:rsidRPr="006A5EC0">
          <w:rPr>
            <w:rStyle w:val="Hyperlink"/>
            <w:rFonts w:cs="Arial"/>
            <w:szCs w:val="24"/>
          </w:rPr>
          <w:t>GME Evaluations &amp; Promotion policy</w:t>
        </w:r>
      </w:hyperlink>
      <w:r w:rsidRPr="006A5EC0">
        <w:rPr>
          <w:rFonts w:cs="Arial"/>
          <w:szCs w:val="24"/>
        </w:rPr>
        <w:t>.</w:t>
      </w:r>
      <w:r w:rsidR="001F0358">
        <w:rPr>
          <w:rFonts w:cs="Arial"/>
          <w:szCs w:val="24"/>
        </w:rPr>
        <w:t xml:space="preserve"> </w:t>
      </w:r>
    </w:p>
    <w:p w14:paraId="0E0742B5" w14:textId="77777777" w:rsidR="00223957" w:rsidRPr="006A5EC0" w:rsidRDefault="00223957" w:rsidP="00223957">
      <w:pPr>
        <w:rPr>
          <w:rFonts w:cs="Arial"/>
          <w:b/>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23957" w:rsidRPr="00E725CB" w14:paraId="0D8EB249" w14:textId="77777777" w:rsidTr="00C07A5D">
        <w:tc>
          <w:tcPr>
            <w:tcW w:w="8928" w:type="dxa"/>
          </w:tcPr>
          <w:p w14:paraId="4954E80B" w14:textId="6B25B80B" w:rsidR="00B6130A" w:rsidRPr="006A5EC0" w:rsidRDefault="00B6130A" w:rsidP="00B6130A">
            <w:pPr>
              <w:jc w:val="both"/>
              <w:rPr>
                <w:rFonts w:cs="Arial"/>
                <w:color w:val="9F2936" w:themeColor="accent3"/>
                <w:szCs w:val="24"/>
              </w:rPr>
            </w:pPr>
            <w:r w:rsidRPr="006A5EC0">
              <w:rPr>
                <w:rFonts w:cs="Arial"/>
                <w:szCs w:val="24"/>
              </w:rPr>
              <w:t xml:space="preserve">PEC Membership: </w:t>
            </w:r>
          </w:p>
          <w:p w14:paraId="5956D8C5" w14:textId="77777777" w:rsidR="00B6130A" w:rsidRPr="00534934" w:rsidRDefault="00B6130A" w:rsidP="00B6130A">
            <w:pPr>
              <w:jc w:val="both"/>
              <w:rPr>
                <w:rFonts w:cs="Arial"/>
                <w:color w:val="79632C" w:themeColor="accent1" w:themeShade="80"/>
                <w:szCs w:val="24"/>
              </w:rPr>
            </w:pPr>
          </w:p>
          <w:p w14:paraId="5932BBB8" w14:textId="4BC5C7F7" w:rsidR="00347B1B" w:rsidRDefault="001B17BE" w:rsidP="00EA2EF4">
            <w:pPr>
              <w:pStyle w:val="BodyText"/>
              <w:numPr>
                <w:ilvl w:val="0"/>
                <w:numId w:val="6"/>
              </w:numPr>
              <w:spacing w:before="2"/>
              <w:ind w:right="943"/>
            </w:pPr>
            <w:r>
              <w:t>Dr.</w:t>
            </w:r>
            <w:r>
              <w:rPr>
                <w:spacing w:val="-4"/>
              </w:rPr>
              <w:t xml:space="preserve"> </w:t>
            </w:r>
            <w:r>
              <w:t>Rachel</w:t>
            </w:r>
            <w:r>
              <w:rPr>
                <w:spacing w:val="-5"/>
              </w:rPr>
              <w:t xml:space="preserve"> </w:t>
            </w:r>
            <w:r>
              <w:t>Kacmar,</w:t>
            </w:r>
            <w:r>
              <w:rPr>
                <w:spacing w:val="-4"/>
              </w:rPr>
              <w:t xml:space="preserve"> </w:t>
            </w:r>
            <w:r w:rsidR="00347B1B">
              <w:rPr>
                <w:spacing w:val="-4"/>
              </w:rPr>
              <w:t xml:space="preserve">PEC </w:t>
            </w:r>
            <w:r>
              <w:t>Chair,</w:t>
            </w:r>
            <w:r>
              <w:rPr>
                <w:spacing w:val="-4"/>
              </w:rPr>
              <w:t xml:space="preserve"> </w:t>
            </w:r>
            <w:r>
              <w:t>Program</w:t>
            </w:r>
            <w:r>
              <w:rPr>
                <w:spacing w:val="-5"/>
              </w:rPr>
              <w:t xml:space="preserve"> </w:t>
            </w:r>
            <w:r>
              <w:t>Director,</w:t>
            </w:r>
            <w:r>
              <w:rPr>
                <w:spacing w:val="-4"/>
              </w:rPr>
              <w:t xml:space="preserve"> </w:t>
            </w:r>
            <w:r>
              <w:t>Core</w:t>
            </w:r>
            <w:r>
              <w:rPr>
                <w:spacing w:val="-4"/>
              </w:rPr>
              <w:t xml:space="preserve"> </w:t>
            </w:r>
            <w:r>
              <w:t>Faculty,</w:t>
            </w:r>
            <w:r>
              <w:rPr>
                <w:spacing w:val="-4"/>
              </w:rPr>
              <w:t xml:space="preserve"> </w:t>
            </w:r>
            <w:r>
              <w:t>UCH</w:t>
            </w:r>
            <w:r>
              <w:rPr>
                <w:spacing w:val="-5"/>
              </w:rPr>
              <w:t xml:space="preserve"> </w:t>
            </w:r>
            <w:r>
              <w:t xml:space="preserve">OB </w:t>
            </w:r>
          </w:p>
          <w:p w14:paraId="4F9004CB" w14:textId="1C84D45A" w:rsidR="001B17BE" w:rsidRDefault="001B17BE" w:rsidP="00EA2EF4">
            <w:pPr>
              <w:pStyle w:val="BodyText"/>
              <w:numPr>
                <w:ilvl w:val="0"/>
                <w:numId w:val="6"/>
              </w:numPr>
              <w:spacing w:before="2"/>
              <w:ind w:right="943"/>
            </w:pPr>
            <w:r w:rsidRPr="00112269">
              <w:t xml:space="preserve">Dr. </w:t>
            </w:r>
            <w:r w:rsidR="00A03A48" w:rsidRPr="00112269">
              <w:t>Christopher Lace</w:t>
            </w:r>
            <w:r w:rsidRPr="00112269">
              <w:t>,</w:t>
            </w:r>
            <w:r w:rsidR="00A03A48" w:rsidRPr="00112269">
              <w:t xml:space="preserve"> Interim</w:t>
            </w:r>
            <w:r w:rsidRPr="00112269">
              <w:t xml:space="preserve"> Department Chair</w:t>
            </w:r>
            <w:r>
              <w:t xml:space="preserve"> -</w:t>
            </w:r>
            <w:r w:rsidRPr="00347B1B">
              <w:rPr>
                <w:spacing w:val="-2"/>
              </w:rPr>
              <w:t xml:space="preserve"> </w:t>
            </w:r>
            <w:r>
              <w:t>Core</w:t>
            </w:r>
            <w:r w:rsidRPr="00347B1B">
              <w:rPr>
                <w:spacing w:val="-2"/>
              </w:rPr>
              <w:t xml:space="preserve"> Faculty</w:t>
            </w:r>
          </w:p>
          <w:p w14:paraId="43B6D501" w14:textId="77777777" w:rsidR="00347B1B" w:rsidRDefault="001B17BE" w:rsidP="00EA2EF4">
            <w:pPr>
              <w:pStyle w:val="BodyText"/>
              <w:numPr>
                <w:ilvl w:val="0"/>
                <w:numId w:val="6"/>
              </w:numPr>
              <w:ind w:right="943"/>
            </w:pPr>
            <w:r>
              <w:lastRenderedPageBreak/>
              <w:t>Dr.</w:t>
            </w:r>
            <w:r>
              <w:rPr>
                <w:spacing w:val="-5"/>
              </w:rPr>
              <w:t xml:space="preserve"> </w:t>
            </w:r>
            <w:r>
              <w:t>Beth</w:t>
            </w:r>
            <w:r>
              <w:rPr>
                <w:spacing w:val="-6"/>
              </w:rPr>
              <w:t xml:space="preserve"> </w:t>
            </w:r>
            <w:r>
              <w:t>Benish,</w:t>
            </w:r>
            <w:r>
              <w:rPr>
                <w:spacing w:val="-5"/>
              </w:rPr>
              <w:t xml:space="preserve"> </w:t>
            </w:r>
            <w:r>
              <w:t>Associate</w:t>
            </w:r>
            <w:r>
              <w:rPr>
                <w:spacing w:val="-5"/>
              </w:rPr>
              <w:t xml:space="preserve"> </w:t>
            </w:r>
            <w:r>
              <w:t>Program</w:t>
            </w:r>
            <w:r>
              <w:rPr>
                <w:spacing w:val="-6"/>
              </w:rPr>
              <w:t xml:space="preserve"> </w:t>
            </w:r>
            <w:r>
              <w:t>Director,</w:t>
            </w:r>
            <w:r>
              <w:rPr>
                <w:spacing w:val="-5"/>
              </w:rPr>
              <w:t xml:space="preserve"> </w:t>
            </w:r>
            <w:r>
              <w:t>Core</w:t>
            </w:r>
            <w:r>
              <w:rPr>
                <w:spacing w:val="-5"/>
              </w:rPr>
              <w:t xml:space="preserve"> </w:t>
            </w:r>
            <w:r>
              <w:t>Faculty,</w:t>
            </w:r>
            <w:r>
              <w:rPr>
                <w:spacing w:val="-5"/>
              </w:rPr>
              <w:t xml:space="preserve"> </w:t>
            </w:r>
            <w:r>
              <w:t xml:space="preserve">DHMC </w:t>
            </w:r>
          </w:p>
          <w:p w14:paraId="6314C3D9" w14:textId="53E2ED4F" w:rsidR="001B17BE" w:rsidRDefault="001B17BE" w:rsidP="00EA2EF4">
            <w:pPr>
              <w:pStyle w:val="BodyText"/>
              <w:numPr>
                <w:ilvl w:val="0"/>
                <w:numId w:val="6"/>
              </w:numPr>
              <w:ind w:right="943"/>
            </w:pPr>
            <w:r>
              <w:t>Dr. Young May Cha, Associate Program Director, Core Faculty, CHC</w:t>
            </w:r>
          </w:p>
          <w:p w14:paraId="7E5A72E4" w14:textId="28D5A4FF" w:rsidR="00347B1B" w:rsidRDefault="001B17BE" w:rsidP="00EA2EF4">
            <w:pPr>
              <w:pStyle w:val="BodyText"/>
              <w:numPr>
                <w:ilvl w:val="0"/>
                <w:numId w:val="6"/>
              </w:numPr>
              <w:ind w:right="943"/>
            </w:pPr>
            <w:r>
              <w:t>Dr.</w:t>
            </w:r>
            <w:r w:rsidRPr="00347B1B">
              <w:rPr>
                <w:spacing w:val="-5"/>
              </w:rPr>
              <w:t xml:space="preserve"> </w:t>
            </w:r>
            <w:r>
              <w:t>Kyle</w:t>
            </w:r>
            <w:r w:rsidRPr="00347B1B">
              <w:rPr>
                <w:spacing w:val="-6"/>
              </w:rPr>
              <w:t xml:space="preserve"> </w:t>
            </w:r>
            <w:r>
              <w:t>Marshall,</w:t>
            </w:r>
            <w:r w:rsidRPr="00347B1B">
              <w:rPr>
                <w:spacing w:val="-5"/>
              </w:rPr>
              <w:t xml:space="preserve"> </w:t>
            </w:r>
            <w:r>
              <w:t>Core</w:t>
            </w:r>
            <w:r w:rsidRPr="00347B1B">
              <w:rPr>
                <w:spacing w:val="-5"/>
              </w:rPr>
              <w:t xml:space="preserve"> </w:t>
            </w:r>
            <w:r>
              <w:t>Faculty,</w:t>
            </w:r>
            <w:r w:rsidRPr="00347B1B">
              <w:rPr>
                <w:spacing w:val="-5"/>
              </w:rPr>
              <w:t xml:space="preserve"> </w:t>
            </w:r>
            <w:r>
              <w:t>UCH</w:t>
            </w:r>
            <w:r w:rsidRPr="00347B1B">
              <w:rPr>
                <w:spacing w:val="-6"/>
              </w:rPr>
              <w:t xml:space="preserve"> </w:t>
            </w:r>
            <w:r>
              <w:t xml:space="preserve">APS </w:t>
            </w:r>
          </w:p>
          <w:p w14:paraId="73F8031A" w14:textId="4F6D229C" w:rsidR="00347B1B" w:rsidRDefault="001B17BE" w:rsidP="00EA2EF4">
            <w:pPr>
              <w:pStyle w:val="BodyText"/>
              <w:numPr>
                <w:ilvl w:val="0"/>
                <w:numId w:val="6"/>
              </w:numPr>
              <w:ind w:right="943"/>
            </w:pPr>
            <w:r>
              <w:t xml:space="preserve">Dr. Mario Villasenor, Core Faculty, UCH </w:t>
            </w:r>
          </w:p>
          <w:p w14:paraId="2EAA4F73" w14:textId="181B8CDF" w:rsidR="001B17BE" w:rsidRDefault="001B17BE" w:rsidP="00EA2EF4">
            <w:pPr>
              <w:pStyle w:val="BodyText"/>
              <w:numPr>
                <w:ilvl w:val="0"/>
                <w:numId w:val="6"/>
              </w:numPr>
              <w:ind w:right="943"/>
            </w:pPr>
            <w:r>
              <w:t>Dr. Bryan Ahlgren, Core Faculty, UCH CT</w:t>
            </w:r>
          </w:p>
          <w:p w14:paraId="0C9797CB" w14:textId="77777777" w:rsidR="00347B1B" w:rsidRDefault="001B17BE" w:rsidP="00EA2EF4">
            <w:pPr>
              <w:pStyle w:val="BodyText"/>
              <w:numPr>
                <w:ilvl w:val="0"/>
                <w:numId w:val="6"/>
              </w:numPr>
              <w:spacing w:line="242" w:lineRule="auto"/>
              <w:ind w:right="2820"/>
            </w:pPr>
            <w:r>
              <w:t>Dr.</w:t>
            </w:r>
            <w:r>
              <w:rPr>
                <w:spacing w:val="-5"/>
              </w:rPr>
              <w:t xml:space="preserve"> </w:t>
            </w:r>
            <w:r>
              <w:t>Angela</w:t>
            </w:r>
            <w:r>
              <w:rPr>
                <w:spacing w:val="-6"/>
              </w:rPr>
              <w:t xml:space="preserve"> </w:t>
            </w:r>
            <w:r>
              <w:t>Selzer,</w:t>
            </w:r>
            <w:r>
              <w:rPr>
                <w:spacing w:val="-5"/>
              </w:rPr>
              <w:t xml:space="preserve"> </w:t>
            </w:r>
            <w:r>
              <w:t>Core</w:t>
            </w:r>
            <w:r>
              <w:rPr>
                <w:spacing w:val="-5"/>
              </w:rPr>
              <w:t xml:space="preserve"> </w:t>
            </w:r>
            <w:r>
              <w:t>Faculty,</w:t>
            </w:r>
            <w:r>
              <w:rPr>
                <w:spacing w:val="-5"/>
              </w:rPr>
              <w:t xml:space="preserve"> </w:t>
            </w:r>
            <w:r>
              <w:t>Director</w:t>
            </w:r>
            <w:r>
              <w:rPr>
                <w:spacing w:val="-5"/>
              </w:rPr>
              <w:t xml:space="preserve"> </w:t>
            </w:r>
            <w:r>
              <w:t>of</w:t>
            </w:r>
            <w:r>
              <w:rPr>
                <w:spacing w:val="-6"/>
              </w:rPr>
              <w:t xml:space="preserve"> </w:t>
            </w:r>
            <w:r>
              <w:t xml:space="preserve">PPS </w:t>
            </w:r>
          </w:p>
          <w:p w14:paraId="56B6ACAB" w14:textId="3814AF58" w:rsidR="001B17BE" w:rsidRDefault="001B17BE" w:rsidP="00EA2EF4">
            <w:pPr>
              <w:pStyle w:val="BodyText"/>
              <w:numPr>
                <w:ilvl w:val="0"/>
                <w:numId w:val="6"/>
              </w:numPr>
              <w:spacing w:line="242" w:lineRule="auto"/>
              <w:ind w:right="2820"/>
            </w:pPr>
            <w:r>
              <w:t>Dr. Olivia Romano, Core Faculty, UCH APS</w:t>
            </w:r>
          </w:p>
          <w:p w14:paraId="390AF74F" w14:textId="77777777" w:rsidR="001B17BE" w:rsidRDefault="001B17BE" w:rsidP="00EA2EF4">
            <w:pPr>
              <w:pStyle w:val="BodyText"/>
              <w:numPr>
                <w:ilvl w:val="0"/>
                <w:numId w:val="6"/>
              </w:numPr>
              <w:spacing w:line="242" w:lineRule="auto"/>
              <w:ind w:right="2820"/>
            </w:pPr>
            <w:r>
              <w:t>Dr.</w:t>
            </w:r>
            <w:r w:rsidRPr="00347B1B">
              <w:rPr>
                <w:spacing w:val="-4"/>
              </w:rPr>
              <w:t xml:space="preserve"> </w:t>
            </w:r>
            <w:r>
              <w:t>Dan</w:t>
            </w:r>
            <w:r w:rsidRPr="00347B1B">
              <w:rPr>
                <w:spacing w:val="-2"/>
              </w:rPr>
              <w:t xml:space="preserve"> </w:t>
            </w:r>
            <w:r>
              <w:t>Beck,</w:t>
            </w:r>
            <w:r w:rsidRPr="00347B1B">
              <w:rPr>
                <w:spacing w:val="-2"/>
              </w:rPr>
              <w:t xml:space="preserve"> </w:t>
            </w:r>
            <w:r>
              <w:t>Core</w:t>
            </w:r>
            <w:r w:rsidRPr="00347B1B">
              <w:rPr>
                <w:spacing w:val="-2"/>
              </w:rPr>
              <w:t xml:space="preserve"> </w:t>
            </w:r>
            <w:r>
              <w:t>Faculty,</w:t>
            </w:r>
            <w:r w:rsidRPr="00347B1B">
              <w:rPr>
                <w:spacing w:val="-2"/>
              </w:rPr>
              <w:t xml:space="preserve"> </w:t>
            </w:r>
            <w:r>
              <w:t>VA</w:t>
            </w:r>
            <w:r w:rsidRPr="00347B1B">
              <w:rPr>
                <w:spacing w:val="-3"/>
              </w:rPr>
              <w:t xml:space="preserve"> </w:t>
            </w:r>
            <w:r>
              <w:t>Site</w:t>
            </w:r>
            <w:r w:rsidRPr="00347B1B">
              <w:rPr>
                <w:spacing w:val="-1"/>
              </w:rPr>
              <w:t xml:space="preserve"> </w:t>
            </w:r>
            <w:r w:rsidRPr="00347B1B">
              <w:rPr>
                <w:spacing w:val="-2"/>
              </w:rPr>
              <w:t>Director</w:t>
            </w:r>
          </w:p>
          <w:p w14:paraId="74BE6DB5" w14:textId="77777777" w:rsidR="001B17BE" w:rsidRDefault="001B17BE" w:rsidP="00EA2EF4">
            <w:pPr>
              <w:pStyle w:val="BodyText"/>
              <w:numPr>
                <w:ilvl w:val="0"/>
                <w:numId w:val="6"/>
              </w:numPr>
              <w:ind w:right="1505"/>
            </w:pPr>
            <w:r>
              <w:t>Dr. Jason Brainard, Core Faculty, UCH STICU</w:t>
            </w:r>
          </w:p>
          <w:p w14:paraId="66A43D77" w14:textId="77777777" w:rsidR="00347B1B" w:rsidRDefault="00347B1B" w:rsidP="00EA2EF4">
            <w:pPr>
              <w:pStyle w:val="BodyText"/>
              <w:numPr>
                <w:ilvl w:val="0"/>
                <w:numId w:val="6"/>
              </w:numPr>
              <w:ind w:right="1505"/>
            </w:pPr>
            <w:r>
              <w:t>Dr. Mark Chandler, Core Faculty, DHMC</w:t>
            </w:r>
          </w:p>
          <w:p w14:paraId="45D6F07F" w14:textId="77777777" w:rsidR="00347B1B" w:rsidRDefault="00347B1B" w:rsidP="00EA2EF4">
            <w:pPr>
              <w:pStyle w:val="BodyText"/>
              <w:numPr>
                <w:ilvl w:val="0"/>
                <w:numId w:val="6"/>
              </w:numPr>
              <w:ind w:right="1505"/>
            </w:pPr>
            <w:r>
              <w:t>Dr. Nicole Arboleda, DHMC</w:t>
            </w:r>
          </w:p>
          <w:p w14:paraId="61D5120D" w14:textId="2C7A72F4" w:rsidR="00347B1B" w:rsidRDefault="00347B1B" w:rsidP="00EA2EF4">
            <w:pPr>
              <w:pStyle w:val="BodyText"/>
              <w:numPr>
                <w:ilvl w:val="0"/>
                <w:numId w:val="6"/>
              </w:numPr>
              <w:ind w:right="1505"/>
            </w:pPr>
            <w:r>
              <w:t xml:space="preserve">Dr. Tony Oliva, </w:t>
            </w:r>
            <w:r w:rsidR="00A03A48">
              <w:t xml:space="preserve">Vice Chair of Education, </w:t>
            </w:r>
            <w:r>
              <w:t>Core Faculty, UCH Neuro</w:t>
            </w:r>
          </w:p>
          <w:p w14:paraId="4622555D" w14:textId="77777777" w:rsidR="00347B1B" w:rsidRDefault="00347B1B" w:rsidP="00EA2EF4">
            <w:pPr>
              <w:pStyle w:val="BodyText"/>
              <w:numPr>
                <w:ilvl w:val="0"/>
                <w:numId w:val="6"/>
              </w:numPr>
              <w:ind w:right="1505"/>
            </w:pPr>
            <w:r>
              <w:t xml:space="preserve">Dr. Sam Gilliland, UCH CTICU </w:t>
            </w:r>
          </w:p>
          <w:p w14:paraId="2E31A60E" w14:textId="77777777" w:rsidR="00347B1B" w:rsidRDefault="00347B1B" w:rsidP="00EA2EF4">
            <w:pPr>
              <w:pStyle w:val="BodyText"/>
              <w:numPr>
                <w:ilvl w:val="0"/>
                <w:numId w:val="6"/>
              </w:numPr>
              <w:ind w:right="1505"/>
            </w:pPr>
            <w:r>
              <w:t>Dr. Ramu Gumidyala, Core Faculty, UCH PPS</w:t>
            </w:r>
          </w:p>
          <w:p w14:paraId="41BC35B0" w14:textId="77777777" w:rsidR="00347B1B" w:rsidRDefault="00347B1B" w:rsidP="00EA2EF4">
            <w:pPr>
              <w:pStyle w:val="BodyText"/>
              <w:numPr>
                <w:ilvl w:val="0"/>
                <w:numId w:val="6"/>
              </w:numPr>
              <w:ind w:right="1505"/>
            </w:pPr>
            <w:r>
              <w:t>Dr. Joy Hawkins, Core Faculty, UCH OB</w:t>
            </w:r>
          </w:p>
          <w:p w14:paraId="6C64692A" w14:textId="77777777" w:rsidR="00347B1B" w:rsidRDefault="00347B1B" w:rsidP="00EA2EF4">
            <w:pPr>
              <w:pStyle w:val="BodyText"/>
              <w:numPr>
                <w:ilvl w:val="0"/>
                <w:numId w:val="6"/>
              </w:numPr>
              <w:ind w:right="1505"/>
            </w:pPr>
            <w:r>
              <w:t xml:space="preserve">Dr. Carolyn Weinberger, CHC Site Director </w:t>
            </w:r>
          </w:p>
          <w:p w14:paraId="6323745B" w14:textId="77777777" w:rsidR="00347B1B" w:rsidRDefault="00347B1B" w:rsidP="00EA2EF4">
            <w:pPr>
              <w:pStyle w:val="BodyText"/>
              <w:numPr>
                <w:ilvl w:val="0"/>
                <w:numId w:val="6"/>
              </w:numPr>
              <w:ind w:right="1505"/>
            </w:pPr>
            <w:r>
              <w:t>Dr. Jason Papazian, UCH OB</w:t>
            </w:r>
          </w:p>
          <w:p w14:paraId="6233A9E3" w14:textId="2E3F9AE1" w:rsidR="00347B1B" w:rsidRDefault="00347B1B" w:rsidP="00EA2EF4">
            <w:pPr>
              <w:pStyle w:val="BodyText"/>
              <w:numPr>
                <w:ilvl w:val="0"/>
                <w:numId w:val="6"/>
              </w:numPr>
              <w:ind w:right="1505"/>
            </w:pPr>
            <w:r>
              <w:t>Dr. Mike Canepa,</w:t>
            </w:r>
            <w:r w:rsidR="004D7DAE">
              <w:t xml:space="preserve"> Associate Program Director,</w:t>
            </w:r>
            <w:r>
              <w:t xml:space="preserve"> Core Faculty, UCH APS</w:t>
            </w:r>
          </w:p>
          <w:p w14:paraId="730959B4" w14:textId="4B8E1F99" w:rsidR="00347B1B" w:rsidRDefault="00347B1B" w:rsidP="00EA2EF4">
            <w:pPr>
              <w:pStyle w:val="BodyText"/>
              <w:numPr>
                <w:ilvl w:val="0"/>
                <w:numId w:val="6"/>
              </w:numPr>
              <w:ind w:right="1505"/>
            </w:pPr>
            <w:r>
              <w:t>Dr. Kenji Tanabe,</w:t>
            </w:r>
            <w:r w:rsidR="004D7DAE">
              <w:t xml:space="preserve"> Associate Program Director,</w:t>
            </w:r>
            <w:r>
              <w:t xml:space="preserve"> Core Faculty, UCH ICU</w:t>
            </w:r>
          </w:p>
          <w:p w14:paraId="48C35257" w14:textId="77777777" w:rsidR="00347B1B" w:rsidRDefault="00347B1B" w:rsidP="00EA2EF4">
            <w:pPr>
              <w:pStyle w:val="BodyText"/>
              <w:numPr>
                <w:ilvl w:val="0"/>
                <w:numId w:val="6"/>
              </w:numPr>
              <w:ind w:right="1505"/>
            </w:pPr>
            <w:r>
              <w:t>Dr. Jillian Vitter, UCH APS/Sim</w:t>
            </w:r>
          </w:p>
          <w:p w14:paraId="29F12272" w14:textId="6A483810" w:rsidR="004D7DAE" w:rsidRDefault="004D7DAE" w:rsidP="00EA2EF4">
            <w:pPr>
              <w:pStyle w:val="BodyText"/>
              <w:numPr>
                <w:ilvl w:val="0"/>
                <w:numId w:val="6"/>
              </w:numPr>
              <w:ind w:right="1505"/>
            </w:pPr>
            <w:r>
              <w:t>Dr. Jane Stewart</w:t>
            </w:r>
            <w:r w:rsidR="00112269">
              <w:t xml:space="preserve">, </w:t>
            </w:r>
            <w:r w:rsidR="00EA2EF4">
              <w:t xml:space="preserve">Assistant Professor, </w:t>
            </w:r>
            <w:r w:rsidR="005B54D8">
              <w:t xml:space="preserve">Core Faculty </w:t>
            </w:r>
            <w:r w:rsidR="00EA2EF4">
              <w:t>DH</w:t>
            </w:r>
          </w:p>
          <w:p w14:paraId="54095145" w14:textId="0B9692A8" w:rsidR="004D7DAE" w:rsidRDefault="004D7DAE" w:rsidP="00EA2EF4">
            <w:pPr>
              <w:pStyle w:val="BodyText"/>
              <w:numPr>
                <w:ilvl w:val="0"/>
                <w:numId w:val="6"/>
              </w:numPr>
              <w:ind w:right="1505"/>
            </w:pPr>
            <w:r>
              <w:t>Dr. Claudia Clavijo</w:t>
            </w:r>
            <w:r w:rsidR="00112269">
              <w:t xml:space="preserve">, </w:t>
            </w:r>
            <w:r w:rsidR="00EA2EF4">
              <w:t xml:space="preserve">Associate Professor, </w:t>
            </w:r>
            <w:r w:rsidR="005B54D8">
              <w:t xml:space="preserve">Core Faculty </w:t>
            </w:r>
            <w:r w:rsidR="00EA2EF4">
              <w:t>UCH</w:t>
            </w:r>
          </w:p>
          <w:p w14:paraId="235F9218" w14:textId="7E69604A" w:rsidR="004D7DAE" w:rsidRDefault="004D7DAE" w:rsidP="00EA2EF4">
            <w:pPr>
              <w:pStyle w:val="BodyText"/>
              <w:numPr>
                <w:ilvl w:val="0"/>
                <w:numId w:val="6"/>
              </w:numPr>
              <w:ind w:right="1505"/>
            </w:pPr>
            <w:r>
              <w:t>Dr. AJ Ferrone</w:t>
            </w:r>
            <w:r w:rsidR="00112269">
              <w:t xml:space="preserve">, </w:t>
            </w:r>
            <w:r w:rsidR="00EA2EF4">
              <w:t xml:space="preserve">Assistant Professor, DH </w:t>
            </w:r>
          </w:p>
          <w:p w14:paraId="2BE06655" w14:textId="2E4CFDE5" w:rsidR="004D7DAE" w:rsidRDefault="004D7DAE" w:rsidP="00EA2EF4">
            <w:pPr>
              <w:pStyle w:val="BodyText"/>
              <w:numPr>
                <w:ilvl w:val="0"/>
                <w:numId w:val="6"/>
              </w:numPr>
              <w:ind w:right="1505"/>
            </w:pPr>
            <w:r>
              <w:t>Dr. Kevin Kim</w:t>
            </w:r>
            <w:r w:rsidR="00112269">
              <w:t xml:space="preserve">, </w:t>
            </w:r>
            <w:r w:rsidR="00EA2EF4">
              <w:t>Assistant Professor, UCH</w:t>
            </w:r>
          </w:p>
          <w:p w14:paraId="4D5F089F" w14:textId="7422C3E2" w:rsidR="00347B1B" w:rsidRDefault="00347B1B" w:rsidP="00EA2EF4">
            <w:pPr>
              <w:pStyle w:val="BodyText"/>
              <w:numPr>
                <w:ilvl w:val="0"/>
                <w:numId w:val="6"/>
              </w:numPr>
              <w:ind w:right="1505"/>
            </w:pPr>
            <w:r>
              <w:t xml:space="preserve">Dr. Amy Krepps, Current Resident, PGY5 </w:t>
            </w:r>
          </w:p>
          <w:p w14:paraId="5F5B0E2F" w14:textId="431EF1DF" w:rsidR="00347B1B" w:rsidRDefault="00347B1B" w:rsidP="00EA2EF4">
            <w:pPr>
              <w:pStyle w:val="BodyText"/>
              <w:numPr>
                <w:ilvl w:val="0"/>
                <w:numId w:val="6"/>
              </w:numPr>
              <w:ind w:right="1505"/>
            </w:pPr>
            <w:r>
              <w:t>Dr. Adrian Cardenas, Current Resident PGY5</w:t>
            </w:r>
          </w:p>
          <w:p w14:paraId="433C00D5" w14:textId="31BFBBB7" w:rsidR="00347B1B" w:rsidRDefault="00347B1B" w:rsidP="00EA2EF4">
            <w:pPr>
              <w:pStyle w:val="BodyText"/>
              <w:numPr>
                <w:ilvl w:val="0"/>
                <w:numId w:val="6"/>
              </w:numPr>
              <w:ind w:right="1505"/>
            </w:pPr>
            <w:r>
              <w:t>Dr. Blake Primi, Current Resident, PGY4</w:t>
            </w:r>
          </w:p>
          <w:p w14:paraId="6FF8CA76" w14:textId="13A368E1" w:rsidR="00347B1B" w:rsidRDefault="00347B1B" w:rsidP="00EA2EF4">
            <w:pPr>
              <w:pStyle w:val="BodyText"/>
              <w:numPr>
                <w:ilvl w:val="0"/>
                <w:numId w:val="6"/>
              </w:numPr>
              <w:ind w:right="1505"/>
            </w:pPr>
            <w:r>
              <w:t>Dr. Vikas Mahalingam, Current Resident, PGY4</w:t>
            </w:r>
          </w:p>
          <w:p w14:paraId="68CCA70F" w14:textId="07A342BD" w:rsidR="00347B1B" w:rsidRDefault="00347B1B" w:rsidP="00EA2EF4">
            <w:pPr>
              <w:pStyle w:val="BodyText"/>
              <w:numPr>
                <w:ilvl w:val="0"/>
                <w:numId w:val="6"/>
              </w:numPr>
              <w:ind w:right="1505"/>
            </w:pPr>
            <w:r>
              <w:t>Dr. Joel Zaldumbide, Current Resident, PGY4</w:t>
            </w:r>
          </w:p>
          <w:p w14:paraId="75A19567" w14:textId="1180E316" w:rsidR="00347B1B" w:rsidRDefault="00347B1B" w:rsidP="00EA2EF4">
            <w:pPr>
              <w:pStyle w:val="BodyText"/>
              <w:numPr>
                <w:ilvl w:val="0"/>
                <w:numId w:val="6"/>
              </w:numPr>
              <w:ind w:right="1505"/>
            </w:pPr>
            <w:r>
              <w:t xml:space="preserve">Dr. </w:t>
            </w:r>
            <w:r w:rsidR="004D7DAE">
              <w:t>Shauna Maty</w:t>
            </w:r>
            <w:r>
              <w:t>, Current Resident, PGY4</w:t>
            </w:r>
          </w:p>
          <w:p w14:paraId="6712CD22" w14:textId="774FD5BE" w:rsidR="00347B1B" w:rsidRDefault="00347B1B" w:rsidP="00EA2EF4">
            <w:pPr>
              <w:pStyle w:val="BodyText"/>
              <w:numPr>
                <w:ilvl w:val="0"/>
                <w:numId w:val="6"/>
              </w:numPr>
              <w:ind w:right="1505"/>
            </w:pPr>
            <w:r>
              <w:t xml:space="preserve">Dr. </w:t>
            </w:r>
            <w:r w:rsidR="004D7DAE">
              <w:t>William Cohen</w:t>
            </w:r>
            <w:r>
              <w:t>, Current Resident, PGY4</w:t>
            </w:r>
          </w:p>
          <w:p w14:paraId="1706485D" w14:textId="518041EE" w:rsidR="00347B1B" w:rsidRDefault="00347B1B" w:rsidP="00EA2EF4">
            <w:pPr>
              <w:pStyle w:val="BodyText"/>
              <w:numPr>
                <w:ilvl w:val="0"/>
                <w:numId w:val="6"/>
              </w:numPr>
              <w:ind w:right="1505"/>
            </w:pPr>
            <w:r>
              <w:t xml:space="preserve">Dr. </w:t>
            </w:r>
            <w:r w:rsidR="004D7DAE">
              <w:t>Alex Linse</w:t>
            </w:r>
            <w:r>
              <w:t>, Current Resident, PGY4</w:t>
            </w:r>
          </w:p>
          <w:p w14:paraId="575572E6" w14:textId="31E02ED3" w:rsidR="00347B1B" w:rsidRDefault="00347B1B" w:rsidP="00EA2EF4">
            <w:pPr>
              <w:pStyle w:val="BodyText"/>
              <w:numPr>
                <w:ilvl w:val="0"/>
                <w:numId w:val="6"/>
              </w:numPr>
              <w:ind w:right="1505"/>
            </w:pPr>
            <w:r>
              <w:t xml:space="preserve">Dr. </w:t>
            </w:r>
            <w:r w:rsidR="004D7DAE">
              <w:t>Kenny Hunt</w:t>
            </w:r>
            <w:r>
              <w:t>, Current Resident, PGY</w:t>
            </w:r>
            <w:r w:rsidR="007354C8">
              <w:t>4</w:t>
            </w:r>
          </w:p>
          <w:p w14:paraId="0D051EEE" w14:textId="6AECAD89" w:rsidR="00347B1B" w:rsidRDefault="00347B1B" w:rsidP="00EA2EF4">
            <w:pPr>
              <w:pStyle w:val="BodyText"/>
              <w:numPr>
                <w:ilvl w:val="0"/>
                <w:numId w:val="6"/>
              </w:numPr>
              <w:ind w:right="1505"/>
            </w:pPr>
            <w:r>
              <w:lastRenderedPageBreak/>
              <w:t xml:space="preserve">Dr. </w:t>
            </w:r>
            <w:r w:rsidR="004D7DAE">
              <w:t>Noah LaBelle</w:t>
            </w:r>
            <w:r>
              <w:t>, Current Resident, PGY</w:t>
            </w:r>
            <w:r w:rsidR="007354C8">
              <w:t>3</w:t>
            </w:r>
          </w:p>
          <w:p w14:paraId="230646A7" w14:textId="34563524" w:rsidR="00347B1B" w:rsidRDefault="00347B1B" w:rsidP="00EA2EF4">
            <w:pPr>
              <w:pStyle w:val="BodyText"/>
              <w:numPr>
                <w:ilvl w:val="0"/>
                <w:numId w:val="6"/>
              </w:numPr>
              <w:ind w:right="1505"/>
            </w:pPr>
            <w:r>
              <w:t xml:space="preserve">Dr. </w:t>
            </w:r>
            <w:r w:rsidR="004D7DAE">
              <w:t>Amanda Hunt</w:t>
            </w:r>
            <w:r>
              <w:t>, Current Resident, PGY</w:t>
            </w:r>
            <w:r w:rsidR="007354C8">
              <w:t>3</w:t>
            </w:r>
          </w:p>
          <w:p w14:paraId="676E2197" w14:textId="3CDDC01B" w:rsidR="00347B1B" w:rsidRDefault="00347B1B" w:rsidP="00EA2EF4">
            <w:pPr>
              <w:pStyle w:val="BodyText"/>
              <w:numPr>
                <w:ilvl w:val="0"/>
                <w:numId w:val="6"/>
              </w:numPr>
              <w:ind w:right="1505"/>
            </w:pPr>
            <w:r>
              <w:t xml:space="preserve">Dr. </w:t>
            </w:r>
            <w:r w:rsidR="004D7DAE">
              <w:t>Mary Kinney</w:t>
            </w:r>
            <w:r>
              <w:t>, Current Resident, PGY</w:t>
            </w:r>
            <w:r w:rsidR="007354C8">
              <w:t>3</w:t>
            </w:r>
          </w:p>
          <w:p w14:paraId="550B737F" w14:textId="6F208006" w:rsidR="00347B1B" w:rsidRDefault="00347B1B" w:rsidP="00EA2EF4">
            <w:pPr>
              <w:pStyle w:val="BodyText"/>
              <w:numPr>
                <w:ilvl w:val="0"/>
                <w:numId w:val="6"/>
              </w:numPr>
              <w:ind w:right="1505"/>
            </w:pPr>
            <w:r>
              <w:t xml:space="preserve">Dr. </w:t>
            </w:r>
            <w:r w:rsidR="004D7DAE">
              <w:t>Matt Morelli</w:t>
            </w:r>
            <w:r>
              <w:t>, Current Resident, PGY</w:t>
            </w:r>
            <w:r w:rsidR="007354C8">
              <w:t>2</w:t>
            </w:r>
          </w:p>
          <w:p w14:paraId="5664ADE8" w14:textId="76203F70" w:rsidR="00347B1B" w:rsidRDefault="00347B1B" w:rsidP="00EA2EF4">
            <w:pPr>
              <w:pStyle w:val="BodyText"/>
              <w:numPr>
                <w:ilvl w:val="0"/>
                <w:numId w:val="6"/>
              </w:numPr>
              <w:ind w:right="1505"/>
            </w:pPr>
            <w:r>
              <w:t xml:space="preserve">Dr. </w:t>
            </w:r>
            <w:r w:rsidR="004D7DAE">
              <w:t>Erica Myrick</w:t>
            </w:r>
            <w:r>
              <w:t>, Current Resident, PGY</w:t>
            </w:r>
            <w:r w:rsidR="007354C8">
              <w:t>2</w:t>
            </w:r>
          </w:p>
          <w:p w14:paraId="54063792" w14:textId="6EF530D7" w:rsidR="00534934" w:rsidRPr="006A5EC0" w:rsidRDefault="00534934" w:rsidP="00A70593">
            <w:pPr>
              <w:pStyle w:val="ListParagraph"/>
              <w:spacing w:after="0" w:line="240" w:lineRule="auto"/>
              <w:ind w:left="1080"/>
              <w:contextualSpacing w:val="0"/>
              <w:jc w:val="both"/>
              <w:rPr>
                <w:rFonts w:ascii="Arial" w:hAnsi="Arial" w:cs="Arial"/>
                <w:sz w:val="24"/>
                <w:szCs w:val="24"/>
              </w:rPr>
            </w:pPr>
          </w:p>
        </w:tc>
      </w:tr>
    </w:tbl>
    <w:p w14:paraId="365A509E" w14:textId="77777777" w:rsidR="00223957" w:rsidRPr="006A5EC0" w:rsidRDefault="00223957">
      <w:pPr>
        <w:rPr>
          <w:rFonts w:cs="Arial"/>
          <w:b/>
          <w:bCs/>
          <w:kern w:val="32"/>
          <w:szCs w:val="24"/>
        </w:rPr>
      </w:pPr>
      <w:bookmarkStart w:id="58" w:name="_Toc363724853"/>
    </w:p>
    <w:p w14:paraId="54C58FB3" w14:textId="77777777" w:rsidR="00A72623" w:rsidRPr="006A5EC0" w:rsidRDefault="00A72623" w:rsidP="00A72623">
      <w:pPr>
        <w:jc w:val="both"/>
        <w:rPr>
          <w:rFonts w:cs="Arial"/>
          <w:szCs w:val="24"/>
        </w:rPr>
      </w:pPr>
      <w:r w:rsidRPr="006A5EC0">
        <w:rPr>
          <w:rFonts w:cs="Arial"/>
          <w:szCs w:val="24"/>
        </w:rPr>
        <w:t xml:space="preserve">PEC Responsibilities include, but are not limited to:  </w:t>
      </w:r>
    </w:p>
    <w:p w14:paraId="3A26A423" w14:textId="77777777" w:rsidR="00A72623" w:rsidRPr="006A5EC0" w:rsidRDefault="00A72623" w:rsidP="00A72623">
      <w:pPr>
        <w:jc w:val="both"/>
        <w:rPr>
          <w:rFonts w:cs="Arial"/>
          <w:szCs w:val="24"/>
        </w:rPr>
      </w:pPr>
    </w:p>
    <w:p w14:paraId="50C57B7F" w14:textId="2B82AA15" w:rsidR="007354C8" w:rsidRPr="007354C8" w:rsidRDefault="00A72623" w:rsidP="00977041">
      <w:pPr>
        <w:pStyle w:val="ListParagraph"/>
        <w:numPr>
          <w:ilvl w:val="0"/>
          <w:numId w:val="2"/>
        </w:numPr>
        <w:spacing w:after="0" w:line="240" w:lineRule="auto"/>
        <w:ind w:left="1440"/>
        <w:contextualSpacing w:val="0"/>
        <w:jc w:val="both"/>
        <w:rPr>
          <w:rFonts w:ascii="Arial" w:eastAsia="Times New Roman" w:hAnsi="Arial" w:cs="Arial"/>
          <w:sz w:val="24"/>
          <w:szCs w:val="24"/>
        </w:rPr>
      </w:pPr>
      <w:r w:rsidRPr="006A5EC0">
        <w:rPr>
          <w:rFonts w:ascii="Arial" w:hAnsi="Arial" w:cs="Arial"/>
          <w:sz w:val="24"/>
          <w:szCs w:val="24"/>
        </w:rPr>
        <w:t xml:space="preserve">Acting as an advisor to the </w:t>
      </w:r>
      <w:r w:rsidR="00962720" w:rsidRPr="006A5EC0">
        <w:rPr>
          <w:rFonts w:ascii="Arial" w:hAnsi="Arial" w:cs="Arial"/>
          <w:sz w:val="24"/>
          <w:szCs w:val="24"/>
        </w:rPr>
        <w:t>p</w:t>
      </w:r>
      <w:r w:rsidRPr="006A5EC0">
        <w:rPr>
          <w:rFonts w:ascii="Arial" w:hAnsi="Arial" w:cs="Arial"/>
          <w:sz w:val="24"/>
          <w:szCs w:val="24"/>
        </w:rPr>
        <w:t xml:space="preserve">rogram </w:t>
      </w:r>
      <w:r w:rsidR="00962720" w:rsidRPr="006A5EC0">
        <w:rPr>
          <w:rFonts w:ascii="Arial" w:hAnsi="Arial" w:cs="Arial"/>
          <w:sz w:val="24"/>
          <w:szCs w:val="24"/>
        </w:rPr>
        <w:t>d</w:t>
      </w:r>
      <w:r w:rsidRPr="006A5EC0">
        <w:rPr>
          <w:rFonts w:ascii="Arial" w:hAnsi="Arial" w:cs="Arial"/>
          <w:sz w:val="24"/>
          <w:szCs w:val="24"/>
        </w:rPr>
        <w:t>irector, through</w:t>
      </w:r>
      <w:r w:rsidR="007354C8">
        <w:rPr>
          <w:rFonts w:ascii="Arial" w:hAnsi="Arial" w:cs="Arial"/>
          <w:sz w:val="24"/>
          <w:szCs w:val="24"/>
        </w:rPr>
        <w:t>:</w:t>
      </w:r>
    </w:p>
    <w:p w14:paraId="63741A6B" w14:textId="77777777" w:rsidR="007354C8" w:rsidRPr="007354C8" w:rsidRDefault="00A72623" w:rsidP="007354C8">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hAnsi="Arial" w:cs="Arial"/>
          <w:sz w:val="24"/>
          <w:szCs w:val="24"/>
        </w:rPr>
        <w:t xml:space="preserve">program </w:t>
      </w:r>
      <w:proofErr w:type="gramStart"/>
      <w:r w:rsidRPr="006A5EC0">
        <w:rPr>
          <w:rFonts w:ascii="Arial" w:hAnsi="Arial" w:cs="Arial"/>
          <w:sz w:val="24"/>
          <w:szCs w:val="24"/>
        </w:rPr>
        <w:t>oversight;</w:t>
      </w:r>
      <w:proofErr w:type="gramEnd"/>
      <w:r w:rsidRPr="006A5EC0">
        <w:rPr>
          <w:rFonts w:ascii="Arial" w:hAnsi="Arial" w:cs="Arial"/>
          <w:sz w:val="24"/>
          <w:szCs w:val="24"/>
        </w:rPr>
        <w:t xml:space="preserve"> </w:t>
      </w:r>
    </w:p>
    <w:p w14:paraId="7773B1F2" w14:textId="3AEAF98B" w:rsidR="00A72623" w:rsidRPr="006A5EC0" w:rsidRDefault="00A72623" w:rsidP="007354C8">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eastAsia="Times New Roman" w:hAnsi="Arial" w:cs="Arial"/>
          <w:sz w:val="24"/>
          <w:szCs w:val="24"/>
        </w:rPr>
        <w:t xml:space="preserve">Review of the program’s self-determined goals and progress toward meeting </w:t>
      </w:r>
      <w:proofErr w:type="gramStart"/>
      <w:r w:rsidRPr="006A5EC0">
        <w:rPr>
          <w:rFonts w:ascii="Arial" w:eastAsia="Times New Roman" w:hAnsi="Arial" w:cs="Arial"/>
          <w:sz w:val="24"/>
          <w:szCs w:val="24"/>
        </w:rPr>
        <w:t>them;</w:t>
      </w:r>
      <w:proofErr w:type="gramEnd"/>
    </w:p>
    <w:p w14:paraId="2C7E8BF3" w14:textId="77777777" w:rsidR="00A72623" w:rsidRPr="006A5EC0" w:rsidRDefault="00A72623" w:rsidP="007354C8">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eastAsia="Times New Roman" w:hAnsi="Arial" w:cs="Arial"/>
          <w:sz w:val="24"/>
          <w:szCs w:val="24"/>
        </w:rPr>
        <w:t>Guiding ongoing program improvement, including development of new goals, based upon outcomes; and</w:t>
      </w:r>
    </w:p>
    <w:p w14:paraId="0DCBA6A6" w14:textId="77777777" w:rsidR="00A72623" w:rsidRPr="006A5EC0" w:rsidRDefault="00A72623" w:rsidP="007354C8">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eastAsia="Times New Roman" w:hAnsi="Arial" w:cs="Arial"/>
          <w:sz w:val="24"/>
          <w:szCs w:val="24"/>
        </w:rPr>
        <w:t>Review of the current operating environment to identify strengths, challenges, opportunities, and threats as related to the program’s mission and aims.</w:t>
      </w:r>
    </w:p>
    <w:p w14:paraId="58C4D8B7" w14:textId="77777777" w:rsidR="00A72623" w:rsidRPr="007354C8" w:rsidRDefault="00A72623" w:rsidP="007354C8">
      <w:pPr>
        <w:jc w:val="both"/>
        <w:rPr>
          <w:rFonts w:cs="Arial"/>
          <w:szCs w:val="24"/>
        </w:rPr>
      </w:pPr>
    </w:p>
    <w:p w14:paraId="12BAB6FB" w14:textId="77777777" w:rsidR="00A72623" w:rsidRPr="006A5EC0" w:rsidRDefault="00A72623" w:rsidP="00A72623">
      <w:pPr>
        <w:ind w:left="360"/>
        <w:jc w:val="both"/>
        <w:rPr>
          <w:rFonts w:cs="Arial"/>
          <w:szCs w:val="24"/>
        </w:rPr>
      </w:pPr>
      <w:r w:rsidRPr="006A5EC0">
        <w:rPr>
          <w:rFonts w:cs="Arial"/>
          <w:szCs w:val="24"/>
        </w:rPr>
        <w:t xml:space="preserve">At a minimum, the PEC considers the following elements in its assessment of the program: (items have been reordered per ACGME Common Program Requirement revisions.) </w:t>
      </w:r>
    </w:p>
    <w:p w14:paraId="200A6E23" w14:textId="77777777" w:rsidR="00A72623" w:rsidRPr="006A5EC0" w:rsidRDefault="00A72623" w:rsidP="00977041">
      <w:pPr>
        <w:pStyle w:val="ListParagraph"/>
        <w:numPr>
          <w:ilvl w:val="0"/>
          <w:numId w:val="2"/>
        </w:numPr>
        <w:spacing w:after="0" w:line="240" w:lineRule="auto"/>
        <w:ind w:left="1440"/>
        <w:contextualSpacing w:val="0"/>
        <w:jc w:val="both"/>
        <w:rPr>
          <w:rFonts w:ascii="Arial" w:eastAsia="Times New Roman" w:hAnsi="Arial" w:cs="Arial"/>
          <w:sz w:val="24"/>
          <w:szCs w:val="24"/>
        </w:rPr>
      </w:pPr>
      <w:r w:rsidRPr="006A5EC0">
        <w:rPr>
          <w:rFonts w:ascii="Arial" w:hAnsi="Arial" w:cs="Arial"/>
          <w:sz w:val="24"/>
          <w:szCs w:val="24"/>
        </w:rPr>
        <w:t>Outcomes from prior Annual Program Evaluations</w:t>
      </w:r>
    </w:p>
    <w:p w14:paraId="4B2FFBF9" w14:textId="77777777" w:rsidR="00A72623" w:rsidRPr="006A5EC0" w:rsidRDefault="00A72623" w:rsidP="00977041">
      <w:pPr>
        <w:pStyle w:val="ListParagraph"/>
        <w:numPr>
          <w:ilvl w:val="0"/>
          <w:numId w:val="2"/>
        </w:numPr>
        <w:spacing w:after="0" w:line="240" w:lineRule="auto"/>
        <w:ind w:left="1440"/>
        <w:contextualSpacing w:val="0"/>
        <w:jc w:val="both"/>
        <w:rPr>
          <w:rFonts w:ascii="Arial" w:eastAsia="Times New Roman" w:hAnsi="Arial" w:cs="Arial"/>
          <w:sz w:val="24"/>
          <w:szCs w:val="24"/>
        </w:rPr>
      </w:pPr>
      <w:r w:rsidRPr="006A5EC0">
        <w:rPr>
          <w:rFonts w:ascii="Arial" w:eastAsia="Times New Roman" w:hAnsi="Arial" w:cs="Arial"/>
          <w:sz w:val="24"/>
          <w:szCs w:val="24"/>
        </w:rPr>
        <w:t>Aggregate resident and faculty written evaluations of the program.</w:t>
      </w:r>
    </w:p>
    <w:p w14:paraId="0AE24F56" w14:textId="77777777" w:rsidR="00A72623" w:rsidRPr="006A5EC0" w:rsidRDefault="00A72623" w:rsidP="00977041">
      <w:pPr>
        <w:pStyle w:val="ListParagraph"/>
        <w:numPr>
          <w:ilvl w:val="0"/>
          <w:numId w:val="2"/>
        </w:numPr>
        <w:spacing w:after="0" w:line="240" w:lineRule="auto"/>
        <w:ind w:left="1440"/>
        <w:contextualSpacing w:val="0"/>
        <w:jc w:val="both"/>
        <w:rPr>
          <w:rFonts w:ascii="Arial" w:eastAsia="Times New Roman" w:hAnsi="Arial" w:cs="Arial"/>
          <w:sz w:val="24"/>
          <w:szCs w:val="24"/>
        </w:rPr>
      </w:pPr>
      <w:r w:rsidRPr="006A5EC0">
        <w:rPr>
          <w:rFonts w:ascii="Arial" w:eastAsia="Times New Roman" w:hAnsi="Arial" w:cs="Arial"/>
          <w:sz w:val="24"/>
          <w:szCs w:val="24"/>
        </w:rPr>
        <w:t>Other relevant data, such as:</w:t>
      </w:r>
    </w:p>
    <w:p w14:paraId="270A3B7C" w14:textId="77777777" w:rsidR="00A72623" w:rsidRPr="006A5EC0" w:rsidRDefault="00A72623" w:rsidP="00977041">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eastAsia="Times New Roman" w:hAnsi="Arial" w:cs="Arial"/>
          <w:sz w:val="24"/>
          <w:szCs w:val="24"/>
        </w:rPr>
        <w:t>Curriculum</w:t>
      </w:r>
    </w:p>
    <w:p w14:paraId="4E98C216" w14:textId="77777777" w:rsidR="00A72623" w:rsidRPr="006A5EC0" w:rsidRDefault="00A72623" w:rsidP="00977041">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hAnsi="Arial" w:cs="Arial"/>
          <w:sz w:val="24"/>
          <w:szCs w:val="24"/>
        </w:rPr>
        <w:t>ACGME letters of notification, including citations, Areas for Improvement, and comments</w:t>
      </w:r>
    </w:p>
    <w:p w14:paraId="555AAF1E" w14:textId="77777777" w:rsidR="00A72623" w:rsidRPr="006A5EC0" w:rsidRDefault="00A72623" w:rsidP="00977041">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hAnsi="Arial" w:cs="Arial"/>
          <w:sz w:val="24"/>
          <w:szCs w:val="24"/>
        </w:rPr>
        <w:t>Quality and safety of patient care</w:t>
      </w:r>
    </w:p>
    <w:p w14:paraId="12FCE5AC" w14:textId="77777777" w:rsidR="00A72623" w:rsidRPr="006A5EC0" w:rsidRDefault="00A72623" w:rsidP="00977041">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hAnsi="Arial" w:cs="Arial"/>
          <w:sz w:val="24"/>
          <w:szCs w:val="24"/>
        </w:rPr>
        <w:t>Aggregate resident and faculty well-being; recruitment and retention; workforce diversity, including graduate medical education staff and other relevant academic community members; engagement in quality improvement and patient safety; and scholarly activity.</w:t>
      </w:r>
    </w:p>
    <w:p w14:paraId="0B03ADD0" w14:textId="77777777" w:rsidR="00A72623" w:rsidRPr="006A5EC0" w:rsidRDefault="00A72623" w:rsidP="00977041">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hAnsi="Arial" w:cs="Arial"/>
          <w:sz w:val="24"/>
          <w:szCs w:val="24"/>
        </w:rPr>
        <w:t>ACGME Resident and Faculty Survey results</w:t>
      </w:r>
    </w:p>
    <w:p w14:paraId="272FAC20" w14:textId="77777777" w:rsidR="00A72623" w:rsidRPr="006A5EC0" w:rsidRDefault="00A72623" w:rsidP="00977041">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hAnsi="Arial" w:cs="Arial"/>
          <w:sz w:val="24"/>
          <w:szCs w:val="24"/>
        </w:rPr>
        <w:t>Aggregate resident Milestones evaluations, and achievement on in-training examinations (where applicable), board pass and certification rates, and graduate performance</w:t>
      </w:r>
    </w:p>
    <w:p w14:paraId="6AEB1DDD" w14:textId="77777777" w:rsidR="00A72623" w:rsidRPr="006A5EC0" w:rsidRDefault="00A72623" w:rsidP="00977041">
      <w:pPr>
        <w:pStyle w:val="ListParagraph"/>
        <w:numPr>
          <w:ilvl w:val="2"/>
          <w:numId w:val="2"/>
        </w:numPr>
        <w:spacing w:after="0" w:line="240" w:lineRule="auto"/>
        <w:contextualSpacing w:val="0"/>
        <w:jc w:val="both"/>
        <w:rPr>
          <w:rFonts w:ascii="Arial" w:eastAsia="Times New Roman" w:hAnsi="Arial" w:cs="Arial"/>
          <w:sz w:val="24"/>
          <w:szCs w:val="24"/>
        </w:rPr>
      </w:pPr>
      <w:r w:rsidRPr="006A5EC0">
        <w:rPr>
          <w:rFonts w:ascii="Arial" w:hAnsi="Arial" w:cs="Arial"/>
          <w:sz w:val="24"/>
          <w:szCs w:val="24"/>
        </w:rPr>
        <w:t>Aggregate faculty evaluation and professional development</w:t>
      </w:r>
    </w:p>
    <w:p w14:paraId="58E5AA1C" w14:textId="77777777" w:rsidR="00A72623" w:rsidRPr="006A5EC0" w:rsidRDefault="00A72623" w:rsidP="00A72623">
      <w:pPr>
        <w:ind w:left="1080"/>
        <w:jc w:val="both"/>
        <w:rPr>
          <w:rFonts w:cs="Arial"/>
          <w:color w:val="000000" w:themeColor="text1"/>
          <w:szCs w:val="24"/>
          <w:u w:val="single"/>
        </w:rPr>
      </w:pPr>
    </w:p>
    <w:p w14:paraId="41D39CC8" w14:textId="23403CD8" w:rsidR="00D112AD" w:rsidRPr="006A5EC0" w:rsidRDefault="00A72623" w:rsidP="00F27C15">
      <w:pPr>
        <w:rPr>
          <w:kern w:val="32"/>
        </w:rPr>
      </w:pPr>
      <w:r w:rsidRPr="006A5EC0">
        <w:t>The PEC prepares an Action Plan (per GME Template) documenting initiatives to improve the program, as well as how the initiatives are monitored &amp; measured</w:t>
      </w:r>
      <w:r w:rsidR="00413561" w:rsidRPr="006A5EC0">
        <w:t xml:space="preserve">. </w:t>
      </w:r>
      <w:r w:rsidRPr="006A5EC0">
        <w:t>The APE Template serves as the minutes for the PEC</w:t>
      </w:r>
      <w:r w:rsidR="00413561" w:rsidRPr="006A5EC0">
        <w:t xml:space="preserve">. </w:t>
      </w:r>
      <w:r w:rsidRPr="006A5EC0">
        <w:t xml:space="preserve">The annual review, including the action </w:t>
      </w:r>
      <w:r w:rsidR="00534934" w:rsidRPr="006A5EC0">
        <w:t>plan,</w:t>
      </w:r>
      <w:r w:rsidRPr="006A5EC0">
        <w:t xml:space="preserve"> is distributed to and discussed with the members of the teaching faculty and the residents, and is submitted to the DIO.</w:t>
      </w:r>
    </w:p>
    <w:p w14:paraId="6E328742" w14:textId="77777777" w:rsidR="00F01A3B" w:rsidRPr="00751F1A" w:rsidRDefault="00F01A3B" w:rsidP="000366D0">
      <w:pPr>
        <w:pStyle w:val="Heading1"/>
        <w:rPr>
          <w:rFonts w:cs="Arial"/>
        </w:rPr>
      </w:pPr>
      <w:bookmarkStart w:id="59" w:name="_Toc202267364"/>
      <w:r w:rsidRPr="00751F1A">
        <w:rPr>
          <w:rFonts w:cs="Arial"/>
        </w:rPr>
        <w:lastRenderedPageBreak/>
        <w:t>Quality</w:t>
      </w:r>
      <w:r w:rsidR="00E05A77" w:rsidRPr="00751F1A">
        <w:rPr>
          <w:rFonts w:cs="Arial"/>
        </w:rPr>
        <w:t xml:space="preserve"> Improvement/</w:t>
      </w:r>
      <w:r w:rsidR="00190099" w:rsidRPr="00751F1A">
        <w:rPr>
          <w:rFonts w:cs="Arial"/>
        </w:rPr>
        <w:t>Patient Safety</w:t>
      </w:r>
      <w:r w:rsidR="00115C9F" w:rsidRPr="00751F1A">
        <w:rPr>
          <w:rFonts w:cs="Arial"/>
        </w:rPr>
        <w:t xml:space="preserve"> </w:t>
      </w:r>
      <w:bookmarkEnd w:id="58"/>
      <w:r w:rsidR="00E05A77" w:rsidRPr="00751F1A">
        <w:rPr>
          <w:rFonts w:cs="Arial"/>
        </w:rPr>
        <w:t>Policy</w:t>
      </w:r>
      <w:bookmarkEnd w:id="59"/>
    </w:p>
    <w:p w14:paraId="400BBBA1" w14:textId="4D7994A1" w:rsidR="000366D0" w:rsidRPr="007354C8" w:rsidRDefault="000366D0" w:rsidP="008C1862">
      <w:pPr>
        <w:shd w:val="clear" w:color="auto" w:fill="DBE5F1"/>
        <w:jc w:val="center"/>
        <w:rPr>
          <w:rFonts w:cs="Arial"/>
          <w:i/>
          <w:iCs/>
        </w:rPr>
      </w:pPr>
      <w:r w:rsidRPr="006A5EC0">
        <w:rPr>
          <w:rFonts w:cs="Arial"/>
          <w:i/>
          <w:iCs/>
        </w:rPr>
        <w:t xml:space="preserve">Last revised by </w:t>
      </w:r>
      <w:r w:rsidRPr="007354C8">
        <w:rPr>
          <w:rFonts w:cs="Arial"/>
          <w:i/>
          <w:iCs/>
        </w:rPr>
        <w:t xml:space="preserve">program </w:t>
      </w:r>
      <w:r w:rsidR="00A70593" w:rsidRPr="007354C8">
        <w:rPr>
          <w:rFonts w:cs="Arial"/>
          <w:i/>
          <w:iCs/>
        </w:rPr>
        <w:t>[06/30/2025]</w:t>
      </w:r>
    </w:p>
    <w:p w14:paraId="237BF0AE" w14:textId="77777777" w:rsidR="00055442" w:rsidRPr="006A5EC0" w:rsidRDefault="00055442" w:rsidP="00055442">
      <w:pPr>
        <w:rPr>
          <w:rFonts w:cs="Arial"/>
          <w:b/>
          <w:color w:val="000000"/>
          <w:szCs w:val="24"/>
        </w:rPr>
      </w:pPr>
    </w:p>
    <w:p w14:paraId="313EBE6C" w14:textId="26194DE2" w:rsidR="005B3BAC" w:rsidRPr="006A5EC0" w:rsidRDefault="005B3BAC" w:rsidP="00055442">
      <w:pPr>
        <w:rPr>
          <w:rFonts w:cs="Arial"/>
          <w:b/>
          <w:color w:val="000000"/>
          <w:szCs w:val="24"/>
        </w:rPr>
      </w:pPr>
      <w:r w:rsidRPr="006A5EC0">
        <w:rPr>
          <w:rFonts w:cs="Arial"/>
          <w:szCs w:val="24"/>
        </w:rPr>
        <w:t xml:space="preserve">The </w:t>
      </w:r>
      <w:r w:rsidR="00A70593" w:rsidRPr="007354C8">
        <w:rPr>
          <w:rFonts w:cs="Arial"/>
          <w:szCs w:val="24"/>
        </w:rPr>
        <w:t>Anesthesiology Residency</w:t>
      </w:r>
      <w:r w:rsidRPr="007354C8">
        <w:rPr>
          <w:rFonts w:cs="Arial"/>
          <w:szCs w:val="24"/>
        </w:rPr>
        <w:t xml:space="preserve">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Pr="006A5EC0">
        <w:rPr>
          <w:rFonts w:cs="Arial"/>
          <w:szCs w:val="24"/>
        </w:rPr>
        <w:t xml:space="preserve"> in addition to complying with the GME </w:t>
      </w:r>
      <w:hyperlink r:id="rId77" w:history="1">
        <w:r w:rsidRPr="006A5EC0">
          <w:rPr>
            <w:rStyle w:val="Hyperlink"/>
            <w:rFonts w:cs="Arial"/>
            <w:b/>
          </w:rPr>
          <w:t>Quality Improvement and Patient Safety Policy</w:t>
        </w:r>
      </w:hyperlink>
      <w:r w:rsidRPr="006A5EC0">
        <w:rPr>
          <w:rStyle w:val="Hyperlink"/>
          <w:rFonts w:cs="Arial"/>
          <w:b/>
        </w:rPr>
        <w:t>.</w:t>
      </w:r>
      <w:r w:rsidRPr="006A5EC0">
        <w:rPr>
          <w:rFonts w:cs="Arial"/>
          <w:szCs w:val="24"/>
        </w:rPr>
        <w:t xml:space="preserve"> </w:t>
      </w:r>
    </w:p>
    <w:p w14:paraId="288D73AD" w14:textId="77777777" w:rsidR="006D5CC7" w:rsidRPr="006A5EC0" w:rsidRDefault="006D5CC7" w:rsidP="00D437F6">
      <w:pPr>
        <w:rPr>
          <w:rFonts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A3A2F" w:rsidRPr="00E725CB" w14:paraId="224622D8" w14:textId="77777777" w:rsidTr="004E2D2D">
        <w:tc>
          <w:tcPr>
            <w:tcW w:w="8928" w:type="dxa"/>
          </w:tcPr>
          <w:p w14:paraId="559B8572" w14:textId="66688E23" w:rsidR="008A3A2F" w:rsidRPr="006A5EC0" w:rsidRDefault="005B3BAC" w:rsidP="008A3A2F">
            <w:pPr>
              <w:rPr>
                <w:rFonts w:cs="Arial"/>
                <w:color w:val="000000"/>
                <w:szCs w:val="24"/>
              </w:rPr>
            </w:pPr>
            <w:r w:rsidRPr="006A5EC0">
              <w:rPr>
                <w:rFonts w:cs="Arial"/>
                <w:szCs w:val="24"/>
              </w:rPr>
              <w:t>T</w:t>
            </w:r>
            <w:r w:rsidR="008A3A2F" w:rsidRPr="006A5EC0">
              <w:rPr>
                <w:rFonts w:cs="Arial"/>
                <w:szCs w:val="24"/>
              </w:rPr>
              <w:t xml:space="preserve">he </w:t>
            </w:r>
            <w:r w:rsidR="00A70593" w:rsidRPr="007354C8">
              <w:rPr>
                <w:rFonts w:cs="Arial"/>
                <w:szCs w:val="24"/>
              </w:rPr>
              <w:t xml:space="preserve">Anesthesiology Residency </w:t>
            </w:r>
            <w:r w:rsidR="008A3A2F" w:rsidRPr="006A5EC0">
              <w:rPr>
                <w:rFonts w:cs="Arial"/>
                <w:color w:val="000000"/>
                <w:szCs w:val="24"/>
              </w:rPr>
              <w:t>program’s policies and procedures are:</w:t>
            </w:r>
          </w:p>
          <w:p w14:paraId="4A5B38D6" w14:textId="77777777" w:rsidR="00BE4C7E" w:rsidRPr="006A5EC0" w:rsidRDefault="00BE4C7E" w:rsidP="004E2D2D">
            <w:pPr>
              <w:jc w:val="both"/>
              <w:rPr>
                <w:rFonts w:cs="Arial"/>
                <w:szCs w:val="24"/>
              </w:rPr>
            </w:pPr>
          </w:p>
          <w:p w14:paraId="6C2F04E1" w14:textId="77777777" w:rsidR="007354C8" w:rsidRDefault="008665A3" w:rsidP="007354C8">
            <w:pPr>
              <w:rPr>
                <w:rFonts w:cs="Arial"/>
                <w:color w:val="000000" w:themeColor="text1"/>
                <w:szCs w:val="24"/>
              </w:rPr>
            </w:pPr>
            <w:r w:rsidRPr="006A5EC0">
              <w:rPr>
                <w:rFonts w:cs="Arial"/>
                <w:color w:val="000000" w:themeColor="text1"/>
                <w:szCs w:val="24"/>
              </w:rPr>
              <w:t>The program</w:t>
            </w:r>
            <w:r w:rsidR="00374F94" w:rsidRPr="006A5EC0">
              <w:rPr>
                <w:rFonts w:cs="Arial"/>
                <w:color w:val="000000" w:themeColor="text1"/>
                <w:szCs w:val="24"/>
              </w:rPr>
              <w:t xml:space="preserve">, its faculty, and residents must actively participate in patient safety systems and contribute to a culture of safety through </w:t>
            </w:r>
          </w:p>
          <w:p w14:paraId="43B0D08E" w14:textId="06394AED" w:rsidR="007354C8" w:rsidRDefault="007354C8" w:rsidP="007354C8">
            <w:pPr>
              <w:rPr>
                <w:rFonts w:cs="Arial"/>
                <w:color w:val="000000" w:themeColor="text1"/>
                <w:szCs w:val="24"/>
              </w:rPr>
            </w:pPr>
            <w:r>
              <w:rPr>
                <w:rFonts w:cs="Arial"/>
                <w:color w:val="000000" w:themeColor="text1"/>
                <w:szCs w:val="24"/>
              </w:rPr>
              <w:t xml:space="preserve">   Participation in:</w:t>
            </w:r>
          </w:p>
          <w:p w14:paraId="1E56522E" w14:textId="360D9F9B" w:rsidR="007354C8" w:rsidRPr="007354C8" w:rsidRDefault="007354C8" w:rsidP="00E66518">
            <w:pPr>
              <w:numPr>
                <w:ilvl w:val="0"/>
                <w:numId w:val="25"/>
              </w:numPr>
              <w:rPr>
                <w:rFonts w:cs="Arial"/>
                <w:color w:val="000000" w:themeColor="text1"/>
                <w:szCs w:val="24"/>
              </w:rPr>
            </w:pPr>
            <w:r w:rsidRPr="007354C8">
              <w:rPr>
                <w:rFonts w:cs="Arial"/>
                <w:color w:val="000000" w:themeColor="text1"/>
                <w:szCs w:val="24"/>
              </w:rPr>
              <w:t xml:space="preserve">Clinical Care Review Meetings at UCH </w:t>
            </w:r>
          </w:p>
          <w:p w14:paraId="709B6BC6" w14:textId="77777777" w:rsidR="007354C8" w:rsidRPr="007354C8" w:rsidRDefault="007354C8" w:rsidP="00E66518">
            <w:pPr>
              <w:numPr>
                <w:ilvl w:val="0"/>
                <w:numId w:val="25"/>
              </w:numPr>
              <w:rPr>
                <w:rFonts w:cs="Arial"/>
                <w:color w:val="000000" w:themeColor="text1"/>
                <w:szCs w:val="24"/>
              </w:rPr>
            </w:pPr>
            <w:r w:rsidRPr="007354C8">
              <w:rPr>
                <w:rFonts w:cs="Arial"/>
                <w:color w:val="000000" w:themeColor="text1"/>
                <w:szCs w:val="24"/>
              </w:rPr>
              <w:t>Loop closure meetings at Denver Health</w:t>
            </w:r>
          </w:p>
          <w:p w14:paraId="15828C8F" w14:textId="77777777" w:rsidR="007354C8" w:rsidRPr="007354C8" w:rsidRDefault="007354C8" w:rsidP="00E66518">
            <w:pPr>
              <w:numPr>
                <w:ilvl w:val="0"/>
                <w:numId w:val="25"/>
              </w:numPr>
              <w:rPr>
                <w:rFonts w:cs="Arial"/>
                <w:color w:val="000000" w:themeColor="text1"/>
                <w:szCs w:val="24"/>
              </w:rPr>
            </w:pPr>
            <w:r w:rsidRPr="007354C8">
              <w:rPr>
                <w:rFonts w:cs="Arial"/>
                <w:color w:val="000000" w:themeColor="text1"/>
                <w:szCs w:val="24"/>
              </w:rPr>
              <w:t xml:space="preserve">Grand Rounds including M&amp;M </w:t>
            </w:r>
          </w:p>
          <w:p w14:paraId="4C5706B7" w14:textId="77777777" w:rsidR="007354C8" w:rsidRPr="007354C8" w:rsidRDefault="007354C8" w:rsidP="00E66518">
            <w:pPr>
              <w:numPr>
                <w:ilvl w:val="0"/>
                <w:numId w:val="25"/>
              </w:numPr>
              <w:rPr>
                <w:rFonts w:cs="Arial"/>
                <w:color w:val="000000" w:themeColor="text1"/>
                <w:szCs w:val="24"/>
              </w:rPr>
            </w:pPr>
            <w:r w:rsidRPr="007354C8">
              <w:rPr>
                <w:rFonts w:cs="Arial"/>
                <w:color w:val="000000" w:themeColor="text1"/>
                <w:szCs w:val="24"/>
              </w:rPr>
              <w:t>Yearly quality improvement projects</w:t>
            </w:r>
          </w:p>
          <w:p w14:paraId="41A9803C" w14:textId="77777777" w:rsidR="007354C8" w:rsidRPr="007354C8" w:rsidRDefault="007354C8" w:rsidP="00E66518">
            <w:pPr>
              <w:numPr>
                <w:ilvl w:val="0"/>
                <w:numId w:val="25"/>
              </w:numPr>
              <w:rPr>
                <w:rFonts w:cs="Arial"/>
                <w:color w:val="000000" w:themeColor="text1"/>
                <w:szCs w:val="24"/>
              </w:rPr>
            </w:pPr>
            <w:r w:rsidRPr="007354C8">
              <w:rPr>
                <w:rFonts w:cs="Arial"/>
                <w:color w:val="000000" w:themeColor="text1"/>
                <w:szCs w:val="24"/>
              </w:rPr>
              <w:t>Submission of RL or other safety reports at each hospital and discussion</w:t>
            </w:r>
          </w:p>
          <w:p w14:paraId="1EA94AE7" w14:textId="77777777" w:rsidR="007354C8" w:rsidRPr="007354C8" w:rsidRDefault="007354C8" w:rsidP="00E66518">
            <w:pPr>
              <w:numPr>
                <w:ilvl w:val="0"/>
                <w:numId w:val="25"/>
              </w:numPr>
              <w:rPr>
                <w:rFonts w:cs="Arial"/>
                <w:color w:val="000000" w:themeColor="text1"/>
                <w:szCs w:val="24"/>
              </w:rPr>
            </w:pPr>
            <w:r w:rsidRPr="007354C8">
              <w:rPr>
                <w:rFonts w:cs="Arial"/>
                <w:color w:val="000000" w:themeColor="text1"/>
                <w:szCs w:val="24"/>
              </w:rPr>
              <w:t>Clinical case discussion morning lectures</w:t>
            </w:r>
          </w:p>
          <w:p w14:paraId="2E1DB255" w14:textId="5FAB2FDF" w:rsidR="00374F94" w:rsidRPr="003D20DF" w:rsidRDefault="00374F94" w:rsidP="004E2D2D">
            <w:pPr>
              <w:jc w:val="both"/>
              <w:rPr>
                <w:rFonts w:cs="Arial"/>
                <w:color w:val="79632C" w:themeColor="accent1" w:themeShade="80"/>
                <w:szCs w:val="24"/>
              </w:rPr>
            </w:pPr>
          </w:p>
          <w:p w14:paraId="070EBA64" w14:textId="3FA9F2D1" w:rsidR="007B196B" w:rsidRPr="006A5EC0" w:rsidRDefault="007B196B" w:rsidP="007B196B">
            <w:pPr>
              <w:contextualSpacing/>
              <w:rPr>
                <w:rFonts w:cs="Arial"/>
                <w:color w:val="A20000"/>
                <w:szCs w:val="24"/>
              </w:rPr>
            </w:pPr>
            <w:r w:rsidRPr="006A5EC0">
              <w:rPr>
                <w:rFonts w:cs="Arial"/>
                <w:color w:val="000000" w:themeColor="text1"/>
                <w:szCs w:val="24"/>
              </w:rPr>
              <w:t>Faculty and residents are responsible for knowing their responsibilities in reporting patient safety events, near misses, and unsafe conditions at the clinical site, including how to report such events</w:t>
            </w:r>
            <w:r w:rsidR="00413561" w:rsidRPr="006A5EC0">
              <w:rPr>
                <w:rFonts w:cs="Arial"/>
                <w:color w:val="000000" w:themeColor="text1"/>
                <w:szCs w:val="24"/>
              </w:rPr>
              <w:t xml:space="preserve">. </w:t>
            </w:r>
            <w:r w:rsidRPr="006A5EC0">
              <w:rPr>
                <w:rFonts w:cs="Arial"/>
                <w:color w:val="000000" w:themeColor="text1"/>
                <w:szCs w:val="24"/>
              </w:rPr>
              <w:t xml:space="preserve">Such events are reported at clinical sites by </w:t>
            </w:r>
            <w:r w:rsidR="007354C8" w:rsidRPr="007354C8">
              <w:rPr>
                <w:rFonts w:cs="Arial"/>
                <w:color w:val="000000" w:themeColor="text1"/>
                <w:szCs w:val="24"/>
              </w:rPr>
              <w:t>submitting relevant reports at each site and by notifying the attending anesthesiologist.</w:t>
            </w:r>
          </w:p>
          <w:p w14:paraId="2CFCF818" w14:textId="77777777" w:rsidR="007B196B" w:rsidRPr="006A5EC0" w:rsidRDefault="007B196B" w:rsidP="004E2D2D">
            <w:pPr>
              <w:jc w:val="both"/>
              <w:rPr>
                <w:rFonts w:cs="Arial"/>
                <w:color w:val="000000" w:themeColor="text1"/>
                <w:szCs w:val="24"/>
              </w:rPr>
            </w:pPr>
          </w:p>
          <w:p w14:paraId="08AF388D" w14:textId="642DBCE5" w:rsidR="00915920" w:rsidRPr="007354C8" w:rsidRDefault="00FF1901" w:rsidP="007354C8">
            <w:pPr>
              <w:contextualSpacing/>
              <w:rPr>
                <w:rFonts w:cs="Arial"/>
                <w:szCs w:val="24"/>
              </w:rPr>
            </w:pPr>
            <w:r w:rsidRPr="006A5EC0">
              <w:rPr>
                <w:rFonts w:cs="Arial"/>
                <w:color w:val="000000" w:themeColor="text1"/>
                <w:szCs w:val="24"/>
              </w:rPr>
              <w:t xml:space="preserve">Residents must participate as team members in real and/or simulated interprofessional clinical patient safety </w:t>
            </w:r>
            <w:r w:rsidR="00374F94" w:rsidRPr="006A5EC0">
              <w:rPr>
                <w:rFonts w:cs="Arial"/>
                <w:color w:val="000000" w:themeColor="text1"/>
                <w:szCs w:val="24"/>
              </w:rPr>
              <w:t xml:space="preserve">and quality improvement </w:t>
            </w:r>
            <w:r w:rsidRPr="006A5EC0">
              <w:rPr>
                <w:rFonts w:cs="Arial"/>
                <w:color w:val="000000" w:themeColor="text1"/>
                <w:szCs w:val="24"/>
              </w:rPr>
              <w:t>activities, such as root cause analyses or other activities that include analysis, as well as formulation and implementation of actions</w:t>
            </w:r>
            <w:r w:rsidR="00413561" w:rsidRPr="006A5EC0">
              <w:rPr>
                <w:rFonts w:cs="Arial"/>
                <w:color w:val="000000" w:themeColor="text1"/>
                <w:szCs w:val="24"/>
              </w:rPr>
              <w:t xml:space="preserve">. </w:t>
            </w:r>
            <w:r w:rsidRPr="006A5EC0">
              <w:rPr>
                <w:rFonts w:cs="Arial"/>
                <w:color w:val="000000" w:themeColor="text1"/>
                <w:szCs w:val="24"/>
              </w:rPr>
              <w:t>Such experiences inclu</w:t>
            </w:r>
            <w:r w:rsidRPr="007354C8">
              <w:rPr>
                <w:rFonts w:cs="Arial"/>
                <w:szCs w:val="24"/>
              </w:rPr>
              <w:t xml:space="preserve">de </w:t>
            </w:r>
            <w:r w:rsidR="007354C8" w:rsidRPr="007354C8">
              <w:rPr>
                <w:rFonts w:cs="Arial"/>
                <w:szCs w:val="24"/>
              </w:rPr>
              <w:t xml:space="preserve">group Quality Improvement projects and Morbidity and Mortality conferences. </w:t>
            </w:r>
          </w:p>
          <w:p w14:paraId="08EE459D" w14:textId="77777777" w:rsidR="007354C8" w:rsidRPr="00522F6F" w:rsidRDefault="007354C8" w:rsidP="007354C8">
            <w:pPr>
              <w:contextualSpacing/>
              <w:rPr>
                <w:rFonts w:cs="Arial"/>
                <w:color w:val="9F2936" w:themeColor="accent3"/>
                <w:szCs w:val="24"/>
              </w:rPr>
            </w:pPr>
          </w:p>
          <w:p w14:paraId="2ABC49F9" w14:textId="4222B972" w:rsidR="007354C8" w:rsidRPr="007354C8" w:rsidRDefault="007B196B" w:rsidP="007354C8">
            <w:pPr>
              <w:contextualSpacing/>
              <w:rPr>
                <w:rFonts w:cs="Arial"/>
                <w:color w:val="000000" w:themeColor="text1"/>
                <w:szCs w:val="24"/>
              </w:rPr>
            </w:pPr>
            <w:r w:rsidRPr="006A5EC0">
              <w:rPr>
                <w:rFonts w:cs="Arial"/>
                <w:color w:val="000000" w:themeColor="text1"/>
                <w:szCs w:val="24"/>
              </w:rPr>
              <w:t>Residents must demonstrate competence in systematically analyzing practice using quality improvement methods, including activities aimed at reducing health care disparities, and implementing changes with the goal of practice improvement.</w:t>
            </w:r>
            <w:r w:rsidR="009F2206" w:rsidRPr="006A5EC0">
              <w:rPr>
                <w:rFonts w:cs="Arial"/>
                <w:color w:val="000000" w:themeColor="text1"/>
                <w:szCs w:val="24"/>
              </w:rPr>
              <w:t xml:space="preserve"> </w:t>
            </w:r>
            <w:r w:rsidRPr="006A5EC0">
              <w:rPr>
                <w:rFonts w:cs="Arial"/>
                <w:color w:val="000000" w:themeColor="text1"/>
                <w:szCs w:val="24"/>
              </w:rPr>
              <w:t xml:space="preserve">The program </w:t>
            </w:r>
            <w:r w:rsidR="009F2206" w:rsidRPr="006A5EC0">
              <w:rPr>
                <w:rFonts w:cs="Arial"/>
                <w:color w:val="000000" w:themeColor="text1"/>
                <w:szCs w:val="24"/>
              </w:rPr>
              <w:t>helps develop and measure this competence through</w:t>
            </w:r>
            <w:r w:rsidR="00915920" w:rsidRPr="006A5EC0">
              <w:rPr>
                <w:rFonts w:cs="Arial"/>
                <w:color w:val="000000" w:themeColor="text1"/>
                <w:szCs w:val="24"/>
              </w:rPr>
              <w:t xml:space="preserve"> </w:t>
            </w:r>
            <w:r w:rsidR="007354C8" w:rsidRPr="007354C8">
              <w:rPr>
                <w:rFonts w:cs="Arial"/>
                <w:color w:val="000000" w:themeColor="text1"/>
                <w:szCs w:val="24"/>
              </w:rPr>
              <w:softHyphen/>
            </w:r>
            <w:r w:rsidR="007354C8" w:rsidRPr="007354C8">
              <w:rPr>
                <w:rFonts w:cs="Arial"/>
                <w:color w:val="000000" w:themeColor="text1"/>
                <w:szCs w:val="24"/>
              </w:rPr>
              <w:softHyphen/>
            </w:r>
            <w:r w:rsidR="007354C8" w:rsidRPr="007354C8">
              <w:rPr>
                <w:rFonts w:cs="Arial"/>
                <w:color w:val="000000" w:themeColor="text1"/>
                <w:szCs w:val="24"/>
              </w:rPr>
              <w:softHyphen/>
            </w:r>
            <w:r w:rsidR="007354C8">
              <w:rPr>
                <w:rFonts w:cs="Arial"/>
                <w:color w:val="000000" w:themeColor="text1"/>
                <w:szCs w:val="24"/>
              </w:rPr>
              <w:t>m</w:t>
            </w:r>
            <w:r w:rsidR="007354C8" w:rsidRPr="007354C8">
              <w:rPr>
                <w:rFonts w:cs="Arial"/>
                <w:color w:val="000000" w:themeColor="text1"/>
                <w:szCs w:val="24"/>
              </w:rPr>
              <w:t xml:space="preserve">ultiple Grand Rounds lectures and a DEI Resident curriculum implemented by the Vice Chair of DEI Dr. Claudia Clavijo (3-4 Grand Rounds/ year, 4 resident lectures per year).   </w:t>
            </w:r>
          </w:p>
          <w:p w14:paraId="719B2348" w14:textId="77777777" w:rsidR="002A06EA" w:rsidRPr="006A5EC0" w:rsidRDefault="002A06EA" w:rsidP="008A3A2F">
            <w:pPr>
              <w:contextualSpacing/>
              <w:rPr>
                <w:rFonts w:cs="Arial"/>
                <w:color w:val="9F2936" w:themeColor="accent3"/>
                <w:szCs w:val="24"/>
              </w:rPr>
            </w:pPr>
          </w:p>
          <w:p w14:paraId="6D70FA7B" w14:textId="040E299F" w:rsidR="008A3A2F" w:rsidRPr="006A5EC0" w:rsidRDefault="007B196B" w:rsidP="00990774">
            <w:pPr>
              <w:autoSpaceDE w:val="0"/>
              <w:autoSpaceDN w:val="0"/>
              <w:adjustRightInd w:val="0"/>
              <w:jc w:val="both"/>
              <w:rPr>
                <w:rFonts w:cs="Arial"/>
                <w:szCs w:val="24"/>
              </w:rPr>
            </w:pPr>
            <w:r w:rsidRPr="006A5EC0">
              <w:rPr>
                <w:rFonts w:cs="Arial"/>
                <w:color w:val="000000" w:themeColor="text1"/>
                <w:szCs w:val="24"/>
              </w:rPr>
              <w:t xml:space="preserve">Residents and faculty members receive data on quality metrics and benchmarks related to their patient populations through </w:t>
            </w:r>
            <w:r w:rsidR="007354C8" w:rsidRPr="007354C8">
              <w:rPr>
                <w:rFonts w:cs="Arial"/>
                <w:color w:val="000000" w:themeColor="text1"/>
                <w:szCs w:val="24"/>
              </w:rPr>
              <w:t xml:space="preserve">Epic/ EMR tracking. There is a Power BI dashboard that is in development that will be available to review as soon as it is </w:t>
            </w:r>
            <w:proofErr w:type="gramStart"/>
            <w:r w:rsidR="007354C8" w:rsidRPr="007354C8">
              <w:rPr>
                <w:rFonts w:cs="Arial"/>
                <w:color w:val="000000" w:themeColor="text1"/>
                <w:szCs w:val="24"/>
              </w:rPr>
              <w:t>activated</w:t>
            </w:r>
            <w:proofErr w:type="gramEnd"/>
            <w:r w:rsidR="007354C8" w:rsidRPr="007354C8">
              <w:rPr>
                <w:rFonts w:cs="Arial"/>
                <w:color w:val="000000" w:themeColor="text1"/>
                <w:szCs w:val="24"/>
              </w:rPr>
              <w:t xml:space="preserve"> and residents will be able to access this at their discretion to track their progress. </w:t>
            </w:r>
          </w:p>
        </w:tc>
      </w:tr>
    </w:tbl>
    <w:p w14:paraId="38FBF7B1" w14:textId="2A4C2F69" w:rsidR="00FF1901" w:rsidRPr="006A5EC0" w:rsidRDefault="00FF1901">
      <w:pPr>
        <w:rPr>
          <w:rFonts w:cs="Arial"/>
          <w:b/>
          <w:bCs/>
          <w:kern w:val="32"/>
          <w:sz w:val="32"/>
          <w:szCs w:val="32"/>
        </w:rPr>
      </w:pPr>
      <w:bookmarkStart w:id="60" w:name="_Toc363724855"/>
      <w:bookmarkStart w:id="61" w:name="_Toc363724859"/>
    </w:p>
    <w:p w14:paraId="355A0AA8" w14:textId="79534FCD" w:rsidR="006D02DC" w:rsidRPr="00751F1A" w:rsidRDefault="006D02DC" w:rsidP="000366D0">
      <w:pPr>
        <w:pStyle w:val="Heading1"/>
        <w:rPr>
          <w:rFonts w:cs="Arial"/>
        </w:rPr>
      </w:pPr>
      <w:bookmarkStart w:id="62" w:name="_Toc202267365"/>
      <w:bookmarkStart w:id="63" w:name="_Hlk195096681"/>
      <w:bookmarkEnd w:id="60"/>
      <w:bookmarkEnd w:id="61"/>
      <w:r w:rsidRPr="00EA2EF4">
        <w:rPr>
          <w:rFonts w:cs="Arial"/>
        </w:rPr>
        <w:lastRenderedPageBreak/>
        <w:t>Supervision Policy</w:t>
      </w:r>
      <w:bookmarkEnd w:id="62"/>
    </w:p>
    <w:bookmarkEnd w:id="63"/>
    <w:p w14:paraId="1D29F4B8" w14:textId="31CE2579" w:rsidR="000366D0" w:rsidRPr="00534934" w:rsidRDefault="000366D0" w:rsidP="008C1862">
      <w:pPr>
        <w:shd w:val="clear" w:color="auto" w:fill="DBE5F1"/>
        <w:jc w:val="center"/>
        <w:rPr>
          <w:rFonts w:cs="Arial"/>
          <w:i/>
          <w:iCs/>
          <w:color w:val="79632C" w:themeColor="accent1" w:themeShade="80"/>
        </w:rPr>
      </w:pPr>
      <w:r w:rsidRPr="006A5EC0">
        <w:rPr>
          <w:rFonts w:cs="Arial"/>
          <w:i/>
          <w:iCs/>
        </w:rPr>
        <w:t xml:space="preserve">Last revised by </w:t>
      </w:r>
      <w:r w:rsidRPr="004A7CEA">
        <w:rPr>
          <w:rFonts w:cs="Arial"/>
          <w:i/>
          <w:iCs/>
        </w:rPr>
        <w:t xml:space="preserve">program </w:t>
      </w:r>
      <w:r w:rsidR="00A70593" w:rsidRPr="004A7CEA">
        <w:rPr>
          <w:rFonts w:cs="Arial"/>
          <w:i/>
          <w:iCs/>
        </w:rPr>
        <w:t>[06/30/2025]</w:t>
      </w:r>
    </w:p>
    <w:p w14:paraId="5A57A233" w14:textId="77777777" w:rsidR="006D02DC" w:rsidRPr="006A5EC0" w:rsidRDefault="006D02DC" w:rsidP="00DC0E6A">
      <w:pPr>
        <w:jc w:val="center"/>
        <w:rPr>
          <w:rFonts w:cs="Arial"/>
          <w:szCs w:val="24"/>
        </w:rPr>
      </w:pPr>
    </w:p>
    <w:p w14:paraId="6EF67031" w14:textId="266781F3" w:rsidR="006D02DC" w:rsidRPr="006A5EC0" w:rsidRDefault="005B3BAC" w:rsidP="00DC0E6A">
      <w:pPr>
        <w:rPr>
          <w:rFonts w:cs="Arial"/>
          <w:szCs w:val="24"/>
        </w:rPr>
      </w:pPr>
      <w:r w:rsidRPr="006A5EC0">
        <w:rPr>
          <w:rFonts w:cs="Arial"/>
          <w:szCs w:val="24"/>
        </w:rPr>
        <w:t xml:space="preserve">The </w:t>
      </w:r>
      <w:r w:rsidR="00A70593" w:rsidRPr="004A7CEA">
        <w:rPr>
          <w:rFonts w:cs="Arial"/>
          <w:szCs w:val="24"/>
        </w:rPr>
        <w:t xml:space="preserve">Anesthesiology Residency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Pr="006A5EC0">
        <w:rPr>
          <w:rFonts w:cs="Arial"/>
          <w:szCs w:val="24"/>
        </w:rPr>
        <w:t xml:space="preserve"> in addition to complying with </w:t>
      </w:r>
      <w:r w:rsidR="006D02DC" w:rsidRPr="006A5EC0">
        <w:rPr>
          <w:rFonts w:cs="Arial"/>
          <w:szCs w:val="24"/>
        </w:rPr>
        <w:t xml:space="preserve">the </w:t>
      </w:r>
      <w:hyperlink r:id="rId78" w:history="1">
        <w:r w:rsidR="006D02DC" w:rsidRPr="006A5EC0">
          <w:rPr>
            <w:rStyle w:val="Hyperlink"/>
            <w:rFonts w:cs="Arial"/>
            <w:b/>
            <w:szCs w:val="24"/>
          </w:rPr>
          <w:t>GME Supervision Policy</w:t>
        </w:r>
      </w:hyperlink>
      <w:r w:rsidR="002C4736" w:rsidRPr="006A5EC0">
        <w:rPr>
          <w:rFonts w:cs="Arial"/>
          <w:szCs w:val="24"/>
        </w:rPr>
        <w:t xml:space="preserve"> and the </w:t>
      </w:r>
      <w:hyperlink r:id="rId79" w:history="1">
        <w:r w:rsidR="002C4736" w:rsidRPr="006A5EC0">
          <w:rPr>
            <w:rStyle w:val="Hyperlink"/>
            <w:rFonts w:cs="Arial"/>
            <w:b/>
            <w:bCs/>
            <w:szCs w:val="24"/>
          </w:rPr>
          <w:t>GME Residents Performing Telemedicine Policy</w:t>
        </w:r>
      </w:hyperlink>
      <w:r w:rsidR="00413561" w:rsidRPr="006A5EC0">
        <w:rPr>
          <w:rFonts w:cs="Arial"/>
          <w:b/>
          <w:bCs/>
          <w:szCs w:val="24"/>
        </w:rPr>
        <w:t xml:space="preserve">. </w:t>
      </w:r>
    </w:p>
    <w:p w14:paraId="7F3AF6B1" w14:textId="77777777" w:rsidR="006D02DC" w:rsidRPr="006A5EC0" w:rsidRDefault="006D02DC" w:rsidP="00DC0E6A">
      <w:pPr>
        <w:jc w:val="both"/>
        <w:rPr>
          <w:rFonts w:cs="Arial"/>
          <w:szCs w:val="24"/>
        </w:rPr>
      </w:pPr>
    </w:p>
    <w:p w14:paraId="4C4C05FE" w14:textId="4E552B33" w:rsidR="006D02DC" w:rsidRPr="006A5EC0" w:rsidRDefault="006D02DC" w:rsidP="00DC0E6A">
      <w:pPr>
        <w:jc w:val="both"/>
        <w:rPr>
          <w:rFonts w:cs="Arial"/>
          <w:b/>
          <w:szCs w:val="24"/>
          <w:u w:val="single"/>
        </w:rPr>
      </w:pPr>
      <w:r w:rsidRPr="006A5EC0">
        <w:rPr>
          <w:rFonts w:cs="Arial"/>
          <w:b/>
          <w:szCs w:val="24"/>
          <w:u w:val="single"/>
        </w:rPr>
        <w:t xml:space="preserve">Program Supervision </w:t>
      </w:r>
      <w:r w:rsidR="005961C2" w:rsidRPr="006A5EC0">
        <w:rPr>
          <w:rFonts w:cs="Arial"/>
          <w:b/>
          <w:szCs w:val="24"/>
          <w:u w:val="single"/>
        </w:rPr>
        <w:t>Overview</w:t>
      </w:r>
    </w:p>
    <w:p w14:paraId="1B8EACA7" w14:textId="77777777" w:rsidR="006D02DC" w:rsidRPr="006A5EC0" w:rsidRDefault="006D02DC" w:rsidP="00DC0E6A">
      <w:pPr>
        <w:ind w:left="720"/>
        <w:jc w:val="both"/>
        <w:rPr>
          <w:rFonts w:cs="Arial"/>
          <w:b/>
          <w:szCs w:val="24"/>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D02DC" w:rsidRPr="00E725CB" w14:paraId="69534B16" w14:textId="77777777" w:rsidTr="006D02DC">
        <w:tc>
          <w:tcPr>
            <w:tcW w:w="8928" w:type="dxa"/>
            <w:tcBorders>
              <w:top w:val="single" w:sz="4" w:space="0" w:color="auto"/>
              <w:left w:val="single" w:sz="4" w:space="0" w:color="auto"/>
              <w:bottom w:val="single" w:sz="4" w:space="0" w:color="auto"/>
              <w:right w:val="single" w:sz="4" w:space="0" w:color="auto"/>
            </w:tcBorders>
          </w:tcPr>
          <w:p w14:paraId="61970ABE" w14:textId="7A289D2E" w:rsidR="006D02DC" w:rsidRDefault="005B3BAC" w:rsidP="006D02DC">
            <w:pPr>
              <w:jc w:val="both"/>
              <w:rPr>
                <w:rFonts w:cs="Arial"/>
                <w:color w:val="000000"/>
                <w:szCs w:val="24"/>
              </w:rPr>
            </w:pPr>
            <w:r w:rsidRPr="006A5EC0">
              <w:rPr>
                <w:rFonts w:cs="Arial"/>
                <w:szCs w:val="24"/>
              </w:rPr>
              <w:t xml:space="preserve">The </w:t>
            </w:r>
            <w:r w:rsidR="00A70593" w:rsidRPr="004A7CEA">
              <w:rPr>
                <w:rFonts w:cs="Arial"/>
                <w:szCs w:val="24"/>
              </w:rPr>
              <w:t xml:space="preserve">Anesthesiology Residency </w:t>
            </w:r>
            <w:r w:rsidRPr="006A5EC0">
              <w:rPr>
                <w:rFonts w:cs="Arial"/>
                <w:color w:val="000000"/>
                <w:szCs w:val="24"/>
              </w:rPr>
              <w:t>program’s policies and procedures are:</w:t>
            </w:r>
          </w:p>
          <w:p w14:paraId="6952EC17" w14:textId="77777777" w:rsidR="004A7CEA" w:rsidRDefault="004A7CEA" w:rsidP="006D02DC">
            <w:pPr>
              <w:jc w:val="both"/>
              <w:rPr>
                <w:rFonts w:cs="Arial"/>
                <w:color w:val="000000"/>
                <w:szCs w:val="24"/>
              </w:rPr>
            </w:pPr>
          </w:p>
          <w:p w14:paraId="339055CC" w14:textId="1640554C" w:rsidR="004A7CEA" w:rsidRPr="004A7CEA" w:rsidRDefault="004A7CEA" w:rsidP="004A7CEA">
            <w:pPr>
              <w:jc w:val="both"/>
              <w:rPr>
                <w:rFonts w:cs="Arial"/>
                <w:color w:val="000000"/>
                <w:szCs w:val="24"/>
              </w:rPr>
            </w:pPr>
            <w:r>
              <w:rPr>
                <w:rFonts w:cs="Arial"/>
                <w:color w:val="000000"/>
                <w:szCs w:val="24"/>
              </w:rPr>
              <w:t>A</w:t>
            </w:r>
            <w:r w:rsidRPr="004A7CEA">
              <w:rPr>
                <w:rFonts w:cs="Arial"/>
                <w:color w:val="000000"/>
                <w:szCs w:val="24"/>
              </w:rPr>
              <w:t>nesthesiology Residency is a four-year training period, during which residents assume progressively greater responsibility for patient care and develop independence in patient management. A faculty member, whom is ultimately</w:t>
            </w:r>
          </w:p>
          <w:p w14:paraId="43383A84" w14:textId="77777777" w:rsidR="004A7CEA" w:rsidRPr="004A7CEA" w:rsidRDefault="004A7CEA" w:rsidP="004A7CEA">
            <w:pPr>
              <w:jc w:val="both"/>
              <w:rPr>
                <w:rFonts w:cs="Arial"/>
                <w:color w:val="000000"/>
                <w:szCs w:val="24"/>
              </w:rPr>
            </w:pPr>
            <w:r w:rsidRPr="004A7CEA">
              <w:rPr>
                <w:rFonts w:cs="Arial"/>
                <w:color w:val="000000"/>
                <w:szCs w:val="24"/>
              </w:rPr>
              <w:t>responsible for the patient’s care, must supervise residents during their training.</w:t>
            </w:r>
          </w:p>
          <w:p w14:paraId="5F29B7C3" w14:textId="77777777" w:rsidR="004A7CEA" w:rsidRPr="004A7CEA" w:rsidRDefault="004A7CEA" w:rsidP="004A7CEA">
            <w:pPr>
              <w:jc w:val="both"/>
              <w:rPr>
                <w:rFonts w:cs="Arial"/>
                <w:color w:val="000000"/>
                <w:szCs w:val="24"/>
                <w:u w:val="single"/>
              </w:rPr>
            </w:pPr>
          </w:p>
          <w:p w14:paraId="5E7B9D90" w14:textId="77777777" w:rsidR="004A7CEA" w:rsidRDefault="004A7CEA" w:rsidP="004A7CEA">
            <w:pPr>
              <w:jc w:val="both"/>
              <w:rPr>
                <w:rFonts w:cs="Arial"/>
                <w:color w:val="000000"/>
                <w:szCs w:val="24"/>
                <w:u w:val="single"/>
              </w:rPr>
            </w:pPr>
            <w:r w:rsidRPr="004A7CEA">
              <w:rPr>
                <w:rFonts w:cs="Arial"/>
                <w:color w:val="000000"/>
                <w:szCs w:val="24"/>
                <w:u w:val="single"/>
              </w:rPr>
              <w:t>Clinical Base Year (CBY) (Post Graduate Training Year 1)</w:t>
            </w:r>
          </w:p>
          <w:p w14:paraId="6E952599" w14:textId="77777777" w:rsidR="00C653BD" w:rsidRPr="004A7CEA" w:rsidRDefault="00C653BD" w:rsidP="004A7CEA">
            <w:pPr>
              <w:jc w:val="both"/>
              <w:rPr>
                <w:rFonts w:cs="Arial"/>
                <w:color w:val="000000"/>
                <w:szCs w:val="24"/>
                <w:u w:val="single"/>
              </w:rPr>
            </w:pPr>
          </w:p>
          <w:p w14:paraId="7F25F5B9" w14:textId="77777777" w:rsidR="004A7CEA" w:rsidRPr="004A7CEA" w:rsidRDefault="004A7CEA" w:rsidP="004A7CEA">
            <w:pPr>
              <w:jc w:val="both"/>
              <w:rPr>
                <w:rFonts w:cs="Arial"/>
                <w:szCs w:val="24"/>
              </w:rPr>
            </w:pPr>
            <w:r w:rsidRPr="004A7CEA">
              <w:rPr>
                <w:rFonts w:cs="Arial"/>
                <w:szCs w:val="24"/>
              </w:rPr>
              <w:t>Anesthesia residents are required to participate in one year of basic clinical training (Clinical Base Year) prior to beginning their specific training in anesthesiology (Clinical Anesthesia Years). The CBY includes rotations on medical services. In addition, anesthesiology residents care for patients on the ICUs, the emergency room, as well as in-patient services during the clinical base year. They may participate in procedures performed in the ICU, procedure suite or operating room under the supervision of a qualified member of the medical staff or senior trainee.</w:t>
            </w:r>
          </w:p>
          <w:p w14:paraId="6E50B4B6" w14:textId="77777777" w:rsidR="004A7CEA" w:rsidRPr="004A7CEA" w:rsidRDefault="004A7CEA" w:rsidP="004A7CEA">
            <w:pPr>
              <w:jc w:val="both"/>
              <w:rPr>
                <w:rFonts w:cs="Arial"/>
                <w:szCs w:val="24"/>
              </w:rPr>
            </w:pPr>
            <w:r w:rsidRPr="004A7CEA">
              <w:rPr>
                <w:rFonts w:cs="Arial"/>
                <w:szCs w:val="24"/>
              </w:rPr>
              <w:t>During the CBY, anesthesiology residents are primarily responsible for the care of patients under the guidance and supervision of the attending and senior trainees. They should be the point of first contact when questions or concerns arise about the care of their patients. However, when questions or concerns persist, supervising trainees and/or the attending should be contacted.</w:t>
            </w:r>
          </w:p>
          <w:p w14:paraId="2931A9B9" w14:textId="77777777" w:rsidR="004A7CEA" w:rsidRPr="004A7CEA" w:rsidRDefault="004A7CEA" w:rsidP="004A7CEA">
            <w:pPr>
              <w:jc w:val="both"/>
              <w:rPr>
                <w:rFonts w:cs="Arial"/>
                <w:szCs w:val="24"/>
              </w:rPr>
            </w:pPr>
          </w:p>
          <w:p w14:paraId="7148DE91" w14:textId="77777777" w:rsidR="004A7CEA" w:rsidRDefault="004A7CEA" w:rsidP="004A7CEA">
            <w:pPr>
              <w:jc w:val="both"/>
              <w:rPr>
                <w:rFonts w:cs="Arial"/>
                <w:szCs w:val="24"/>
                <w:u w:val="single"/>
              </w:rPr>
            </w:pPr>
            <w:r w:rsidRPr="004A7CEA">
              <w:rPr>
                <w:rFonts w:cs="Arial"/>
                <w:szCs w:val="24"/>
                <w:u w:val="single"/>
              </w:rPr>
              <w:t>Clinical Anesthesia (CA) Years 1- 3 (Post Graduate Training years 2 - 4)</w:t>
            </w:r>
          </w:p>
          <w:p w14:paraId="3550D6E3" w14:textId="77777777" w:rsidR="004A7CEA" w:rsidRDefault="004A7CEA" w:rsidP="004A7CEA">
            <w:pPr>
              <w:jc w:val="both"/>
              <w:rPr>
                <w:rFonts w:cs="Arial"/>
                <w:szCs w:val="24"/>
                <w:u w:val="single"/>
              </w:rPr>
            </w:pPr>
          </w:p>
          <w:p w14:paraId="40626358" w14:textId="77777777" w:rsidR="00C653BD" w:rsidRPr="00C653BD" w:rsidRDefault="00C653BD" w:rsidP="00C653BD">
            <w:pPr>
              <w:jc w:val="both"/>
              <w:rPr>
                <w:rFonts w:cs="Arial"/>
                <w:szCs w:val="24"/>
              </w:rPr>
            </w:pPr>
            <w:r w:rsidRPr="00C653BD">
              <w:rPr>
                <w:rFonts w:cs="Arial"/>
                <w:szCs w:val="24"/>
              </w:rPr>
              <w:t>All patient care is under the supervision of an attending physician; residents may provide direct patient care or consultative services. Residents care for patients in the following service areas:</w:t>
            </w:r>
          </w:p>
          <w:p w14:paraId="1989F220" w14:textId="77777777" w:rsidR="00C653BD" w:rsidRPr="00C653BD" w:rsidRDefault="00C653BD" w:rsidP="00E66518">
            <w:pPr>
              <w:numPr>
                <w:ilvl w:val="0"/>
                <w:numId w:val="26"/>
              </w:numPr>
              <w:jc w:val="both"/>
              <w:rPr>
                <w:rFonts w:cs="Arial"/>
                <w:szCs w:val="24"/>
              </w:rPr>
            </w:pPr>
            <w:r w:rsidRPr="00C653BD">
              <w:rPr>
                <w:rFonts w:cs="Arial"/>
                <w:szCs w:val="24"/>
              </w:rPr>
              <w:t>Operating room - intraoperative care of an anesthetized patient during a surgical procedure</w:t>
            </w:r>
          </w:p>
          <w:p w14:paraId="5C1A7038" w14:textId="77777777" w:rsidR="00C653BD" w:rsidRPr="00C653BD" w:rsidRDefault="00C653BD" w:rsidP="00E66518">
            <w:pPr>
              <w:numPr>
                <w:ilvl w:val="0"/>
                <w:numId w:val="26"/>
              </w:numPr>
              <w:jc w:val="both"/>
              <w:rPr>
                <w:rFonts w:cs="Arial"/>
                <w:szCs w:val="24"/>
              </w:rPr>
            </w:pPr>
            <w:r w:rsidRPr="00C653BD">
              <w:rPr>
                <w:rFonts w:cs="Arial"/>
                <w:szCs w:val="24"/>
              </w:rPr>
              <w:t>Intensive care unit - patients with multisystem organ failure</w:t>
            </w:r>
          </w:p>
          <w:p w14:paraId="7D4FEFD4" w14:textId="77777777" w:rsidR="00C653BD" w:rsidRPr="00C653BD" w:rsidRDefault="00C653BD" w:rsidP="00E66518">
            <w:pPr>
              <w:numPr>
                <w:ilvl w:val="0"/>
                <w:numId w:val="26"/>
              </w:numPr>
              <w:jc w:val="both"/>
              <w:rPr>
                <w:rFonts w:cs="Arial"/>
                <w:szCs w:val="24"/>
              </w:rPr>
            </w:pPr>
            <w:r w:rsidRPr="00C653BD">
              <w:rPr>
                <w:rFonts w:cs="Arial"/>
                <w:szCs w:val="24"/>
              </w:rPr>
              <w:t>Emergency room</w:t>
            </w:r>
          </w:p>
          <w:p w14:paraId="7EB08FE6" w14:textId="77777777" w:rsidR="00C653BD" w:rsidRPr="00C653BD" w:rsidRDefault="00C653BD" w:rsidP="00E66518">
            <w:pPr>
              <w:numPr>
                <w:ilvl w:val="0"/>
                <w:numId w:val="26"/>
              </w:numPr>
              <w:jc w:val="both"/>
              <w:rPr>
                <w:rFonts w:cs="Arial"/>
                <w:szCs w:val="24"/>
              </w:rPr>
            </w:pPr>
            <w:r w:rsidRPr="00C653BD">
              <w:rPr>
                <w:rFonts w:cs="Arial"/>
                <w:szCs w:val="24"/>
              </w:rPr>
              <w:t>In-patient or out-patient Pain Relief Services</w:t>
            </w:r>
          </w:p>
          <w:p w14:paraId="568D5C5F" w14:textId="77777777" w:rsidR="00C653BD" w:rsidRPr="00C653BD" w:rsidRDefault="00C653BD" w:rsidP="00E66518">
            <w:pPr>
              <w:numPr>
                <w:ilvl w:val="0"/>
                <w:numId w:val="26"/>
              </w:numPr>
              <w:jc w:val="both"/>
              <w:rPr>
                <w:rFonts w:cs="Arial"/>
                <w:szCs w:val="24"/>
              </w:rPr>
            </w:pPr>
            <w:r w:rsidRPr="00C653BD">
              <w:rPr>
                <w:rFonts w:cs="Arial"/>
                <w:szCs w:val="24"/>
              </w:rPr>
              <w:t>Obstetric unit – care for parturient patients</w:t>
            </w:r>
          </w:p>
          <w:p w14:paraId="081D7F0F" w14:textId="77777777" w:rsidR="00C653BD" w:rsidRPr="00C653BD" w:rsidRDefault="00C653BD" w:rsidP="00E66518">
            <w:pPr>
              <w:numPr>
                <w:ilvl w:val="0"/>
                <w:numId w:val="26"/>
              </w:numPr>
              <w:jc w:val="both"/>
              <w:rPr>
                <w:rFonts w:cs="Arial"/>
                <w:szCs w:val="24"/>
              </w:rPr>
            </w:pPr>
            <w:r w:rsidRPr="00C653BD">
              <w:rPr>
                <w:rFonts w:cs="Arial"/>
                <w:szCs w:val="24"/>
              </w:rPr>
              <w:t>Pre-anesthesia clinics</w:t>
            </w:r>
          </w:p>
          <w:p w14:paraId="6EA00E0E" w14:textId="77777777" w:rsidR="00C653BD" w:rsidRPr="00C653BD" w:rsidRDefault="00C653BD" w:rsidP="00E66518">
            <w:pPr>
              <w:numPr>
                <w:ilvl w:val="0"/>
                <w:numId w:val="26"/>
              </w:numPr>
              <w:jc w:val="both"/>
              <w:rPr>
                <w:rFonts w:cs="Arial"/>
                <w:szCs w:val="24"/>
              </w:rPr>
            </w:pPr>
            <w:r w:rsidRPr="00C653BD">
              <w:rPr>
                <w:rFonts w:cs="Arial"/>
                <w:szCs w:val="24"/>
              </w:rPr>
              <w:t>Post anesthesia Care Unit</w:t>
            </w:r>
          </w:p>
          <w:p w14:paraId="0D48245A" w14:textId="77777777" w:rsidR="00C653BD" w:rsidRPr="00C653BD" w:rsidRDefault="00C653BD" w:rsidP="00E66518">
            <w:pPr>
              <w:numPr>
                <w:ilvl w:val="0"/>
                <w:numId w:val="26"/>
              </w:numPr>
              <w:jc w:val="both"/>
              <w:rPr>
                <w:rFonts w:cs="Arial"/>
                <w:szCs w:val="24"/>
              </w:rPr>
            </w:pPr>
            <w:r w:rsidRPr="00C653BD">
              <w:rPr>
                <w:rFonts w:cs="Arial"/>
                <w:szCs w:val="24"/>
              </w:rPr>
              <w:t>“off-site” areas including the CT &amp; MRI scanners, cardiac catheterization lab, electrophysiology suite, GI endoscopy suite, interventional radiology department</w:t>
            </w:r>
          </w:p>
          <w:p w14:paraId="23A74E83" w14:textId="77777777" w:rsidR="00C653BD" w:rsidRPr="00C653BD" w:rsidRDefault="00C653BD" w:rsidP="00C653BD">
            <w:pPr>
              <w:jc w:val="both"/>
              <w:rPr>
                <w:rFonts w:cs="Arial"/>
                <w:szCs w:val="24"/>
              </w:rPr>
            </w:pPr>
          </w:p>
          <w:p w14:paraId="647BCBCF" w14:textId="77777777" w:rsidR="00C653BD" w:rsidRPr="00C653BD" w:rsidRDefault="00C653BD" w:rsidP="00C653BD">
            <w:pPr>
              <w:jc w:val="both"/>
              <w:rPr>
                <w:rFonts w:cs="Arial"/>
                <w:szCs w:val="24"/>
              </w:rPr>
            </w:pPr>
            <w:r w:rsidRPr="00C653BD">
              <w:rPr>
                <w:rFonts w:cs="Arial"/>
                <w:szCs w:val="24"/>
              </w:rPr>
              <w:t>Residents are expected to evaluate patients under their care, determine the relevant medical and surgical pathologies and co-morbidities and develop an appropriate management plan and carry out the required invasive procedures.</w:t>
            </w:r>
          </w:p>
          <w:p w14:paraId="7C46A454" w14:textId="77777777" w:rsidR="00C653BD" w:rsidRPr="00C653BD" w:rsidRDefault="00C653BD" w:rsidP="00C653BD">
            <w:pPr>
              <w:jc w:val="both"/>
              <w:rPr>
                <w:rFonts w:cs="Arial"/>
                <w:szCs w:val="24"/>
              </w:rPr>
            </w:pPr>
            <w:r w:rsidRPr="00C653BD">
              <w:rPr>
                <w:rFonts w:cs="Arial"/>
                <w:szCs w:val="24"/>
              </w:rPr>
              <w:t>Residents may also provide emergency care for patients on wards and in the emergency department, particularly advanced airway management, intravenous and intra-arterial cannulation. Residents will work as part of the patient care team in the operating room, intensive care unit, pain clinic obstetric unit, pre-anesthesia clinic, wards or emergency department.</w:t>
            </w:r>
          </w:p>
          <w:p w14:paraId="25A2E156" w14:textId="77777777" w:rsidR="004A7CEA" w:rsidRPr="004A7CEA" w:rsidRDefault="004A7CEA" w:rsidP="004A7CEA">
            <w:pPr>
              <w:jc w:val="both"/>
              <w:rPr>
                <w:rFonts w:cs="Arial"/>
                <w:szCs w:val="24"/>
                <w:u w:val="single"/>
              </w:rPr>
            </w:pPr>
          </w:p>
          <w:p w14:paraId="27B39CCD" w14:textId="2565E569" w:rsidR="00C653BD" w:rsidRDefault="00C653BD" w:rsidP="00C653BD">
            <w:pPr>
              <w:pStyle w:val="BodyText"/>
              <w:rPr>
                <w:spacing w:val="-2"/>
                <w:sz w:val="24"/>
                <w:szCs w:val="24"/>
                <w:u w:val="single"/>
              </w:rPr>
            </w:pPr>
            <w:r w:rsidRPr="00C653BD">
              <w:rPr>
                <w:sz w:val="24"/>
                <w:szCs w:val="24"/>
                <w:u w:val="single"/>
              </w:rPr>
              <w:t>CA1</w:t>
            </w:r>
            <w:r w:rsidRPr="00C653BD">
              <w:rPr>
                <w:spacing w:val="-2"/>
                <w:sz w:val="24"/>
                <w:szCs w:val="24"/>
                <w:u w:val="single"/>
              </w:rPr>
              <w:t xml:space="preserve"> </w:t>
            </w:r>
            <w:r w:rsidRPr="00C653BD">
              <w:rPr>
                <w:sz w:val="24"/>
                <w:szCs w:val="24"/>
                <w:u w:val="single"/>
              </w:rPr>
              <w:t>(PGY2) Resident</w:t>
            </w:r>
            <w:r w:rsidRPr="00C653BD">
              <w:rPr>
                <w:spacing w:val="-1"/>
                <w:sz w:val="24"/>
                <w:szCs w:val="24"/>
                <w:u w:val="single"/>
              </w:rPr>
              <w:t xml:space="preserve"> </w:t>
            </w:r>
            <w:r w:rsidRPr="00C653BD">
              <w:rPr>
                <w:spacing w:val="-2"/>
                <w:sz w:val="24"/>
                <w:szCs w:val="24"/>
                <w:u w:val="single"/>
              </w:rPr>
              <w:t>Responsibilities</w:t>
            </w:r>
          </w:p>
          <w:p w14:paraId="0071A591" w14:textId="77777777" w:rsidR="00C653BD" w:rsidRPr="00C653BD" w:rsidRDefault="00C653BD" w:rsidP="00C653BD">
            <w:pPr>
              <w:pStyle w:val="BodyText"/>
              <w:rPr>
                <w:sz w:val="24"/>
                <w:szCs w:val="24"/>
              </w:rPr>
            </w:pPr>
          </w:p>
          <w:p w14:paraId="7190CBEE" w14:textId="77777777" w:rsidR="00C653BD" w:rsidRPr="00C653BD" w:rsidRDefault="00C653BD" w:rsidP="00C653BD">
            <w:pPr>
              <w:jc w:val="both"/>
              <w:rPr>
                <w:rFonts w:cs="Arial"/>
                <w:szCs w:val="24"/>
              </w:rPr>
            </w:pPr>
            <w:r w:rsidRPr="00C653BD">
              <w:rPr>
                <w:rFonts w:cs="Arial"/>
                <w:szCs w:val="24"/>
              </w:rPr>
              <w:t>Junior residents are expected to function in the role of a team member requiring direct supervision from attending physicians and senior trainees. CA1 residents are expected to evaluate patients and develop and execute their management plan under close supervision from the supervising attending physician. Residents should be assigned to cases in the operating room appropriate to their level of experience. In the first few months of CA1 residents will care for healthier, ASA1 and 2 patients and patients undergoing minor to moderately complex surgical procedures. Towards the end of the CA1 year residents may care for sicker (ASA3) patients and patients undergoing more complex surgery. Upon occasion, CA1 residents may care for ASA4 patients with direct (hands on) support of their attending.</w:t>
            </w:r>
          </w:p>
          <w:p w14:paraId="5AEC5AD3" w14:textId="77777777" w:rsidR="00C653BD" w:rsidRPr="00C653BD" w:rsidRDefault="00C653BD" w:rsidP="00C653BD">
            <w:pPr>
              <w:jc w:val="both"/>
              <w:rPr>
                <w:rFonts w:cs="Arial"/>
                <w:szCs w:val="24"/>
              </w:rPr>
            </w:pPr>
          </w:p>
          <w:p w14:paraId="38654A1D" w14:textId="77777777" w:rsidR="00C653BD" w:rsidRPr="00C653BD" w:rsidRDefault="00C653BD" w:rsidP="00C653BD">
            <w:pPr>
              <w:jc w:val="both"/>
              <w:rPr>
                <w:rFonts w:cs="Arial"/>
                <w:szCs w:val="24"/>
                <w:u w:val="single"/>
              </w:rPr>
            </w:pPr>
            <w:r w:rsidRPr="00C653BD">
              <w:rPr>
                <w:rFonts w:cs="Arial"/>
                <w:szCs w:val="24"/>
                <w:u w:val="single"/>
              </w:rPr>
              <w:t>CA2 (PGY3) Resident Responsibilities</w:t>
            </w:r>
          </w:p>
          <w:p w14:paraId="20D8FEDF" w14:textId="77777777" w:rsidR="00C653BD" w:rsidRPr="00C653BD" w:rsidRDefault="00C653BD" w:rsidP="00C653BD">
            <w:pPr>
              <w:jc w:val="both"/>
              <w:rPr>
                <w:rFonts w:cs="Arial"/>
                <w:szCs w:val="24"/>
                <w:u w:val="single"/>
              </w:rPr>
            </w:pPr>
          </w:p>
          <w:p w14:paraId="3FB67DAA" w14:textId="77777777" w:rsidR="00C653BD" w:rsidRPr="00C653BD" w:rsidRDefault="00C653BD" w:rsidP="00C653BD">
            <w:pPr>
              <w:jc w:val="both"/>
              <w:rPr>
                <w:rFonts w:cs="Arial"/>
                <w:szCs w:val="24"/>
              </w:rPr>
            </w:pPr>
            <w:r w:rsidRPr="00C653BD">
              <w:rPr>
                <w:rFonts w:cs="Arial"/>
                <w:szCs w:val="24"/>
              </w:rPr>
              <w:t>CA2 residents participate in rotations caring for patients in the various required subspecialty anesthesia areas (e.g. cardiac, obstetrics, neurosurgery, pediatrics, etc.). Residents spend at least 2 months in a subspecialty rotation; towards the end of the first month a greater autonomy for patient care is expected, and residents should be the first point of contact for questions regarding patient care. Supervision by attendings is required and consulted for any questions that residents cannot immediately answer. In the general operating rooms CA2 residents care for complex patients undergoing surgery in the general operating rooms.</w:t>
            </w:r>
          </w:p>
          <w:p w14:paraId="56FFB5A1" w14:textId="77777777" w:rsidR="00C653BD" w:rsidRPr="00C653BD" w:rsidRDefault="00C653BD" w:rsidP="00C653BD">
            <w:pPr>
              <w:jc w:val="both"/>
              <w:rPr>
                <w:rFonts w:cs="Arial"/>
                <w:szCs w:val="24"/>
              </w:rPr>
            </w:pPr>
          </w:p>
          <w:p w14:paraId="2AE7B748" w14:textId="77777777" w:rsidR="00C653BD" w:rsidRPr="00C653BD" w:rsidRDefault="00C653BD" w:rsidP="00C653BD">
            <w:pPr>
              <w:jc w:val="both"/>
              <w:rPr>
                <w:rFonts w:cs="Arial"/>
                <w:szCs w:val="24"/>
                <w:u w:val="single"/>
              </w:rPr>
            </w:pPr>
            <w:r w:rsidRPr="00C653BD">
              <w:rPr>
                <w:rFonts w:cs="Arial"/>
                <w:szCs w:val="24"/>
                <w:u w:val="single"/>
              </w:rPr>
              <w:t>CA3 (PGY4) Resident Responsibilities</w:t>
            </w:r>
          </w:p>
          <w:p w14:paraId="166F1E2D" w14:textId="77777777" w:rsidR="00C653BD" w:rsidRPr="00C653BD" w:rsidRDefault="00C653BD" w:rsidP="00C653BD">
            <w:pPr>
              <w:jc w:val="both"/>
              <w:rPr>
                <w:rFonts w:cs="Arial"/>
                <w:szCs w:val="24"/>
                <w:u w:val="single"/>
              </w:rPr>
            </w:pPr>
          </w:p>
          <w:p w14:paraId="219EEF69" w14:textId="322968B7" w:rsidR="006D02DC" w:rsidRPr="006A5EC0" w:rsidRDefault="00C653BD" w:rsidP="00C653BD">
            <w:pPr>
              <w:jc w:val="both"/>
              <w:rPr>
                <w:rFonts w:cs="Arial"/>
                <w:szCs w:val="24"/>
              </w:rPr>
            </w:pPr>
            <w:r w:rsidRPr="00C653BD">
              <w:rPr>
                <w:rFonts w:cs="Arial"/>
                <w:szCs w:val="24"/>
              </w:rPr>
              <w:t>As senior residents, CA3s are expected to assume a leadership role, coordinating the actions of the team, and interacting with nursing and other administrative staff. Senior residents are expected to develop more autonomy for patient care in the development and execution of their management or treatment plan, although ultimate responsibility for patient care lies with the supervising attending physician. CA3 residents care for the most complex patients in the operating rooms and care for patients having off-site interventional procedures. Along with the attending, senior residents provide for the educational needs of any junior residents and students.</w:t>
            </w:r>
          </w:p>
        </w:tc>
      </w:tr>
    </w:tbl>
    <w:p w14:paraId="7D18FC5B" w14:textId="77777777" w:rsidR="006D02DC" w:rsidRPr="006A5EC0" w:rsidRDefault="006D02DC" w:rsidP="006D02DC">
      <w:pPr>
        <w:jc w:val="both"/>
        <w:rPr>
          <w:rFonts w:cs="Arial"/>
          <w:szCs w:val="24"/>
        </w:rPr>
      </w:pPr>
    </w:p>
    <w:p w14:paraId="4296279E" w14:textId="77777777" w:rsidR="006D02DC" w:rsidRPr="003D3A5A" w:rsidRDefault="006D02DC" w:rsidP="00F7410A">
      <w:pPr>
        <w:pStyle w:val="BodyText"/>
        <w:rPr>
          <w:b/>
          <w:bCs/>
          <w:sz w:val="24"/>
          <w:szCs w:val="24"/>
        </w:rPr>
      </w:pPr>
      <w:bookmarkStart w:id="64" w:name="_Toc363724857"/>
      <w:r w:rsidRPr="003D3A5A">
        <w:rPr>
          <w:b/>
          <w:bCs/>
          <w:sz w:val="24"/>
          <w:szCs w:val="24"/>
        </w:rPr>
        <w:lastRenderedPageBreak/>
        <w:t>Progressive Authority &amp; Responsibility</w:t>
      </w:r>
      <w:bookmarkEnd w:id="64"/>
      <w:r w:rsidRPr="003D3A5A">
        <w:rPr>
          <w:b/>
          <w:bCs/>
          <w:sz w:val="24"/>
          <w:szCs w:val="24"/>
        </w:rPr>
        <w:t>, Conditional Independence, Supervisory Role in Patient Care</w:t>
      </w:r>
    </w:p>
    <w:p w14:paraId="157ABC48" w14:textId="77777777" w:rsidR="006D02DC" w:rsidRPr="006A5EC0" w:rsidRDefault="006D02DC" w:rsidP="006D02DC">
      <w:pPr>
        <w:jc w:val="both"/>
        <w:rPr>
          <w:rFonts w:cs="Arial"/>
          <w:b/>
          <w:color w:val="000000"/>
          <w:szCs w:val="24"/>
        </w:rPr>
      </w:pPr>
    </w:p>
    <w:p w14:paraId="2095CE81" w14:textId="1EA49DD4" w:rsidR="006D02DC" w:rsidRPr="006A5EC0" w:rsidRDefault="006D02DC" w:rsidP="006D02DC">
      <w:pPr>
        <w:ind w:left="720"/>
        <w:rPr>
          <w:rFonts w:cs="Arial"/>
          <w:color w:val="000000"/>
          <w:szCs w:val="24"/>
        </w:rPr>
      </w:pPr>
      <w:r w:rsidRPr="006A5EC0">
        <w:rPr>
          <w:rFonts w:cs="Arial"/>
          <w:color w:val="000000"/>
          <w:szCs w:val="24"/>
        </w:rPr>
        <w:t>The privilege of progressive authority and responsibility, conditional independence, and a supervisory role in patient care delegated to each resident is assigned by the program director and faculty members</w:t>
      </w:r>
      <w:r w:rsidR="00413561" w:rsidRPr="006A5EC0">
        <w:rPr>
          <w:rFonts w:cs="Arial"/>
          <w:color w:val="000000"/>
          <w:szCs w:val="24"/>
        </w:rPr>
        <w:t xml:space="preserve">. </w:t>
      </w:r>
      <w:r w:rsidRPr="006A5EC0">
        <w:rPr>
          <w:rFonts w:cs="Arial"/>
          <w:color w:val="000000"/>
          <w:szCs w:val="24"/>
        </w:rPr>
        <w:t>The program director evaluates each resident’s abilities based on specific criteria, guided by the Milestones</w:t>
      </w:r>
      <w:r w:rsidR="00413561" w:rsidRPr="006A5EC0">
        <w:rPr>
          <w:rFonts w:cs="Arial"/>
          <w:color w:val="000000"/>
          <w:szCs w:val="24"/>
        </w:rPr>
        <w:t xml:space="preserve">. </w:t>
      </w:r>
      <w:r w:rsidRPr="006A5EC0">
        <w:rPr>
          <w:rFonts w:cs="Arial"/>
          <w:color w:val="000000"/>
          <w:szCs w:val="24"/>
        </w:rPr>
        <w:t>Faculty members functioning as supervising physicians delegate portions of care to residents based on the needs of the patient and the skills of each resident</w:t>
      </w:r>
      <w:r w:rsidR="00413561" w:rsidRPr="006A5EC0">
        <w:rPr>
          <w:rFonts w:cs="Arial"/>
          <w:color w:val="000000"/>
          <w:szCs w:val="24"/>
        </w:rPr>
        <w:t xml:space="preserve">. </w:t>
      </w:r>
      <w:r w:rsidRPr="006A5EC0">
        <w:rPr>
          <w:rFonts w:cs="Arial"/>
          <w:color w:val="000000"/>
          <w:szCs w:val="24"/>
        </w:rPr>
        <w:t>Faculty supervision assignments are of sufficient duration to assess the knowledge and skills of each resident and to delegate to the resident the appropriate level of patient care authority and responsibility.</w:t>
      </w:r>
    </w:p>
    <w:p w14:paraId="2E1FF51E" w14:textId="77777777" w:rsidR="006D02DC" w:rsidRPr="006A5EC0" w:rsidRDefault="006D02DC" w:rsidP="006D02DC">
      <w:pPr>
        <w:ind w:left="720"/>
        <w:jc w:val="both"/>
        <w:rPr>
          <w:rFonts w:cs="Arial"/>
          <w:b/>
          <w:color w:val="000000"/>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D02DC" w:rsidRPr="00E725CB" w14:paraId="62B15DAE" w14:textId="77777777" w:rsidTr="00522F6F">
        <w:tc>
          <w:tcPr>
            <w:tcW w:w="8702" w:type="dxa"/>
            <w:tcBorders>
              <w:top w:val="single" w:sz="4" w:space="0" w:color="auto"/>
              <w:left w:val="single" w:sz="4" w:space="0" w:color="auto"/>
              <w:bottom w:val="single" w:sz="4" w:space="0" w:color="auto"/>
              <w:right w:val="single" w:sz="4" w:space="0" w:color="auto"/>
            </w:tcBorders>
          </w:tcPr>
          <w:p w14:paraId="02DFC54E" w14:textId="52B22893" w:rsidR="005E24B9" w:rsidRDefault="005F74C3" w:rsidP="003D3A5A">
            <w:pPr>
              <w:jc w:val="both"/>
              <w:rPr>
                <w:rFonts w:cs="Arial"/>
                <w:bCs/>
                <w:szCs w:val="24"/>
              </w:rPr>
            </w:pPr>
            <w:r w:rsidRPr="005F74C3">
              <w:rPr>
                <w:rFonts w:cs="Arial"/>
                <w:bCs/>
                <w:szCs w:val="24"/>
              </w:rPr>
              <w:t xml:space="preserve">All residents are assessed </w:t>
            </w:r>
            <w:r>
              <w:rPr>
                <w:rFonts w:cs="Arial"/>
                <w:bCs/>
                <w:szCs w:val="24"/>
              </w:rPr>
              <w:t xml:space="preserve">via our daily and monthly composite written evaluation programs, through semi-annual meetings with program leadership and the Clinical Competency Committee semi-annual meetings. </w:t>
            </w:r>
          </w:p>
          <w:p w14:paraId="718B8174" w14:textId="77777777" w:rsidR="003D3A5A" w:rsidRPr="003D3A5A" w:rsidRDefault="003D3A5A" w:rsidP="003D3A5A">
            <w:pPr>
              <w:jc w:val="both"/>
              <w:rPr>
                <w:rFonts w:cs="Arial"/>
                <w:bCs/>
                <w:szCs w:val="24"/>
              </w:rPr>
            </w:pPr>
          </w:p>
          <w:p w14:paraId="12A6DE0C" w14:textId="36EA3970" w:rsidR="005F74C3" w:rsidRPr="00031E34" w:rsidRDefault="005F74C3" w:rsidP="00031E34">
            <w:pPr>
              <w:pStyle w:val="BodyText"/>
              <w:ind w:left="140"/>
            </w:pPr>
            <w:r>
              <w:rPr>
                <w:u w:val="single"/>
              </w:rPr>
              <w:t>PGY1</w:t>
            </w:r>
            <w:r>
              <w:rPr>
                <w:spacing w:val="-1"/>
                <w:u w:val="single"/>
              </w:rPr>
              <w:t xml:space="preserve"> </w:t>
            </w:r>
            <w:r>
              <w:rPr>
                <w:spacing w:val="-2"/>
                <w:u w:val="single"/>
              </w:rPr>
              <w:t>(CBY)</w:t>
            </w:r>
          </w:p>
          <w:p w14:paraId="0E20AE6E" w14:textId="0DEADDA6" w:rsidR="00295A42" w:rsidRDefault="005F74C3" w:rsidP="00D351B5">
            <w:pPr>
              <w:pStyle w:val="BodyText"/>
              <w:ind w:left="140" w:right="503" w:firstLine="719"/>
            </w:pPr>
            <w:r>
              <w:t>During the clinical base year, a PGY1 resident may undertake an anesthesiology rotation in the operating room. In all cases, CBY residents require DIRECT SUPERVISION in the care of the anesthetized patient by an attending anesthesiologist or more senior resident. INDIRECT SUPERVISION may be acceptable towards the end of the first month rotation depending on patient acuity and surgical procedure complexity. DIRECT SUPERVISION</w:t>
            </w:r>
            <w:r>
              <w:rPr>
                <w:spacing w:val="-5"/>
              </w:rPr>
              <w:t xml:space="preserve"> </w:t>
            </w:r>
            <w:r>
              <w:t>is</w:t>
            </w:r>
            <w:r>
              <w:rPr>
                <w:spacing w:val="-3"/>
              </w:rPr>
              <w:t xml:space="preserve"> </w:t>
            </w:r>
            <w:r>
              <w:t>always</w:t>
            </w:r>
            <w:r>
              <w:rPr>
                <w:spacing w:val="-2"/>
              </w:rPr>
              <w:t xml:space="preserve"> </w:t>
            </w:r>
            <w:r>
              <w:t>required</w:t>
            </w:r>
            <w:r>
              <w:rPr>
                <w:spacing w:val="-2"/>
              </w:rPr>
              <w:t xml:space="preserve"> </w:t>
            </w:r>
            <w:r>
              <w:t>for</w:t>
            </w:r>
            <w:r>
              <w:rPr>
                <w:spacing w:val="-5"/>
              </w:rPr>
              <w:t xml:space="preserve"> </w:t>
            </w:r>
            <w:r>
              <w:t>induction</w:t>
            </w:r>
            <w:r>
              <w:rPr>
                <w:spacing w:val="-6"/>
              </w:rPr>
              <w:t xml:space="preserve"> </w:t>
            </w:r>
            <w:r>
              <w:t>of</w:t>
            </w:r>
            <w:r>
              <w:rPr>
                <w:spacing w:val="-4"/>
              </w:rPr>
              <w:t xml:space="preserve"> </w:t>
            </w:r>
            <w:r>
              <w:t>anesthesia,</w:t>
            </w:r>
            <w:r>
              <w:rPr>
                <w:spacing w:val="-5"/>
              </w:rPr>
              <w:t xml:space="preserve"> </w:t>
            </w:r>
            <w:r>
              <w:t>emergence</w:t>
            </w:r>
            <w:r>
              <w:rPr>
                <w:spacing w:val="-4"/>
              </w:rPr>
              <w:t xml:space="preserve"> </w:t>
            </w:r>
            <w:r>
              <w:t>and</w:t>
            </w:r>
            <w:r>
              <w:rPr>
                <w:spacing w:val="-3"/>
              </w:rPr>
              <w:t xml:space="preserve"> </w:t>
            </w:r>
            <w:r>
              <w:t>for</w:t>
            </w:r>
            <w:r>
              <w:rPr>
                <w:spacing w:val="-5"/>
              </w:rPr>
              <w:t xml:space="preserve"> </w:t>
            </w:r>
            <w:r>
              <w:t>any</w:t>
            </w:r>
            <w:r>
              <w:rPr>
                <w:spacing w:val="-4"/>
              </w:rPr>
              <w:t xml:space="preserve"> </w:t>
            </w:r>
            <w:r>
              <w:t>critical portions of the procedure. During the CBY year, interns rotate on other services and are subject to the supervision requirements for these rotations. However, in all cases the</w:t>
            </w:r>
            <w:r w:rsidR="00D351B5">
              <w:t xml:space="preserve"> </w:t>
            </w:r>
            <w:r>
              <w:t>supervision</w:t>
            </w:r>
            <w:r>
              <w:rPr>
                <w:spacing w:val="-4"/>
              </w:rPr>
              <w:t xml:space="preserve"> </w:t>
            </w:r>
            <w:r>
              <w:t>of</w:t>
            </w:r>
            <w:r>
              <w:rPr>
                <w:spacing w:val="-2"/>
              </w:rPr>
              <w:t xml:space="preserve"> </w:t>
            </w:r>
            <w:r>
              <w:t>interns</w:t>
            </w:r>
            <w:r>
              <w:rPr>
                <w:spacing w:val="-3"/>
              </w:rPr>
              <w:t xml:space="preserve"> </w:t>
            </w:r>
            <w:r>
              <w:t>will</w:t>
            </w:r>
            <w:r>
              <w:rPr>
                <w:spacing w:val="-2"/>
              </w:rPr>
              <w:t xml:space="preserve"> </w:t>
            </w:r>
            <w:r>
              <w:t>be</w:t>
            </w:r>
            <w:r>
              <w:rPr>
                <w:spacing w:val="-3"/>
              </w:rPr>
              <w:t xml:space="preserve"> </w:t>
            </w:r>
            <w:r>
              <w:t>direct</w:t>
            </w:r>
            <w:r>
              <w:rPr>
                <w:spacing w:val="-1"/>
              </w:rPr>
              <w:t xml:space="preserve"> </w:t>
            </w:r>
            <w:r>
              <w:t>supervision</w:t>
            </w:r>
            <w:r>
              <w:rPr>
                <w:spacing w:val="-2"/>
              </w:rPr>
              <w:t xml:space="preserve"> </w:t>
            </w:r>
            <w:r>
              <w:t>or</w:t>
            </w:r>
            <w:r>
              <w:rPr>
                <w:spacing w:val="-2"/>
              </w:rPr>
              <w:t xml:space="preserve"> </w:t>
            </w:r>
            <w:r>
              <w:t>after</w:t>
            </w:r>
            <w:r>
              <w:rPr>
                <w:spacing w:val="-3"/>
              </w:rPr>
              <w:t xml:space="preserve"> </w:t>
            </w:r>
            <w:r>
              <w:t>evaluation</w:t>
            </w:r>
            <w:r>
              <w:rPr>
                <w:spacing w:val="-1"/>
              </w:rPr>
              <w:t xml:space="preserve"> </w:t>
            </w:r>
            <w:r>
              <w:t>of</w:t>
            </w:r>
            <w:r>
              <w:rPr>
                <w:spacing w:val="-2"/>
              </w:rPr>
              <w:t xml:space="preserve"> </w:t>
            </w:r>
            <w:r>
              <w:t>the</w:t>
            </w:r>
            <w:r>
              <w:rPr>
                <w:spacing w:val="-2"/>
              </w:rPr>
              <w:t xml:space="preserve"> resident’s</w:t>
            </w:r>
            <w:r w:rsidR="00D351B5">
              <w:rPr>
                <w:spacing w:val="-2"/>
              </w:rPr>
              <w:t xml:space="preserve"> </w:t>
            </w:r>
            <w:r>
              <w:t>abilities</w:t>
            </w:r>
            <w:r>
              <w:rPr>
                <w:spacing w:val="-7"/>
              </w:rPr>
              <w:t xml:space="preserve"> </w:t>
            </w:r>
            <w:r>
              <w:t>indirect</w:t>
            </w:r>
            <w:r>
              <w:rPr>
                <w:spacing w:val="-5"/>
              </w:rPr>
              <w:t xml:space="preserve"> </w:t>
            </w:r>
            <w:r>
              <w:t>supervision</w:t>
            </w:r>
            <w:r>
              <w:rPr>
                <w:spacing w:val="-5"/>
              </w:rPr>
              <w:t xml:space="preserve"> </w:t>
            </w:r>
            <w:r>
              <w:t>by</w:t>
            </w:r>
            <w:r>
              <w:rPr>
                <w:spacing w:val="-6"/>
              </w:rPr>
              <w:t xml:space="preserve"> </w:t>
            </w:r>
            <w:r>
              <w:t>a</w:t>
            </w:r>
            <w:r>
              <w:rPr>
                <w:spacing w:val="-6"/>
              </w:rPr>
              <w:t xml:space="preserve"> </w:t>
            </w:r>
            <w:r>
              <w:t>more</w:t>
            </w:r>
            <w:r>
              <w:rPr>
                <w:spacing w:val="-5"/>
              </w:rPr>
              <w:t xml:space="preserve"> </w:t>
            </w:r>
            <w:r>
              <w:t>senior</w:t>
            </w:r>
            <w:r w:rsidR="00295A42">
              <w:t xml:space="preserve"> </w:t>
            </w:r>
            <w:r>
              <w:t xml:space="preserve">physician. </w:t>
            </w:r>
          </w:p>
          <w:p w14:paraId="002D9033" w14:textId="7841C49D" w:rsidR="005F74C3" w:rsidRDefault="005F74C3" w:rsidP="005F74C3">
            <w:pPr>
              <w:pStyle w:val="BodyText"/>
              <w:spacing w:line="480" w:lineRule="auto"/>
              <w:ind w:left="140" w:right="3585"/>
            </w:pPr>
            <w:r>
              <w:rPr>
                <w:u w:val="single"/>
              </w:rPr>
              <w:t>PGY2 (CA1)</w:t>
            </w:r>
          </w:p>
          <w:p w14:paraId="6F019485" w14:textId="77777777" w:rsidR="005F74C3" w:rsidRDefault="005F74C3" w:rsidP="005F74C3">
            <w:pPr>
              <w:pStyle w:val="BodyText"/>
              <w:ind w:left="140" w:right="571" w:firstLine="719"/>
            </w:pPr>
            <w:r>
              <w:t xml:space="preserve">In the PGY2 (CA1) year, anesthesia </w:t>
            </w:r>
            <w:proofErr w:type="gramStart"/>
            <w:r>
              <w:t>residents</w:t>
            </w:r>
            <w:proofErr w:type="gramEnd"/>
            <w:r>
              <w:t xml:space="preserve"> function at the novice to advanced beginner</w:t>
            </w:r>
            <w:r>
              <w:rPr>
                <w:spacing w:val="-3"/>
              </w:rPr>
              <w:t xml:space="preserve"> </w:t>
            </w:r>
            <w:r>
              <w:t>level</w:t>
            </w:r>
            <w:r>
              <w:rPr>
                <w:spacing w:val="-3"/>
              </w:rPr>
              <w:t xml:space="preserve"> </w:t>
            </w:r>
            <w:r>
              <w:t>and</w:t>
            </w:r>
            <w:r>
              <w:rPr>
                <w:spacing w:val="-2"/>
              </w:rPr>
              <w:t xml:space="preserve"> </w:t>
            </w:r>
            <w:r>
              <w:t>much</w:t>
            </w:r>
            <w:r>
              <w:rPr>
                <w:spacing w:val="-3"/>
              </w:rPr>
              <w:t xml:space="preserve"> </w:t>
            </w:r>
            <w:r>
              <w:t>of</w:t>
            </w:r>
            <w:r>
              <w:rPr>
                <w:spacing w:val="-4"/>
              </w:rPr>
              <w:t xml:space="preserve"> </w:t>
            </w:r>
            <w:r>
              <w:t>the</w:t>
            </w:r>
            <w:r>
              <w:rPr>
                <w:spacing w:val="-4"/>
              </w:rPr>
              <w:t xml:space="preserve"> </w:t>
            </w:r>
            <w:r>
              <w:t>care</w:t>
            </w:r>
            <w:r>
              <w:rPr>
                <w:spacing w:val="-3"/>
              </w:rPr>
              <w:t xml:space="preserve"> </w:t>
            </w:r>
            <w:r>
              <w:t>of</w:t>
            </w:r>
            <w:r>
              <w:rPr>
                <w:spacing w:val="-3"/>
              </w:rPr>
              <w:t xml:space="preserve"> </w:t>
            </w:r>
            <w:r>
              <w:t>anesthetized</w:t>
            </w:r>
            <w:r>
              <w:rPr>
                <w:spacing w:val="-2"/>
              </w:rPr>
              <w:t xml:space="preserve"> </w:t>
            </w:r>
            <w:r>
              <w:t>patients</w:t>
            </w:r>
            <w:r>
              <w:rPr>
                <w:spacing w:val="-4"/>
              </w:rPr>
              <w:t xml:space="preserve"> </w:t>
            </w:r>
            <w:r>
              <w:t>is</w:t>
            </w:r>
            <w:r>
              <w:rPr>
                <w:spacing w:val="-6"/>
              </w:rPr>
              <w:t xml:space="preserve"> </w:t>
            </w:r>
            <w:r>
              <w:t>provided</w:t>
            </w:r>
            <w:r>
              <w:rPr>
                <w:spacing w:val="-3"/>
              </w:rPr>
              <w:t xml:space="preserve"> </w:t>
            </w:r>
            <w:r>
              <w:t>under</w:t>
            </w:r>
            <w:r>
              <w:rPr>
                <w:spacing w:val="-3"/>
              </w:rPr>
              <w:t xml:space="preserve"> </w:t>
            </w:r>
            <w:r>
              <w:t>the</w:t>
            </w:r>
            <w:r>
              <w:rPr>
                <w:spacing w:val="-4"/>
              </w:rPr>
              <w:t xml:space="preserve"> </w:t>
            </w:r>
            <w:r>
              <w:t>DIRECT SUPERVISION of the attending anesthesiologist, who is present in the operating room during anesthesia care. As residents gain experience towards the end of the second month of training, supervision in the operating room will be appropriate to the complexity of the patients’ co-morbidities and surgical procedure. INDIRECT SUPERVISION will become appropriate as the resident gains experience towards the end of the CA1 year.</w:t>
            </w:r>
          </w:p>
          <w:p w14:paraId="2AABA1AA" w14:textId="77777777" w:rsidR="005F74C3" w:rsidRDefault="005F74C3" w:rsidP="005F74C3">
            <w:pPr>
              <w:pStyle w:val="BodyText"/>
              <w:spacing w:before="90"/>
              <w:ind w:left="140" w:right="739" w:firstLine="719"/>
            </w:pPr>
            <w:r>
              <w:t>DIRECT</w:t>
            </w:r>
            <w:r>
              <w:rPr>
                <w:spacing w:val="-4"/>
              </w:rPr>
              <w:t xml:space="preserve"> </w:t>
            </w:r>
            <w:r>
              <w:t>SUPERVISION</w:t>
            </w:r>
            <w:r>
              <w:rPr>
                <w:spacing w:val="-6"/>
              </w:rPr>
              <w:t xml:space="preserve"> </w:t>
            </w:r>
            <w:r>
              <w:t>is</w:t>
            </w:r>
            <w:r>
              <w:rPr>
                <w:spacing w:val="-4"/>
              </w:rPr>
              <w:t xml:space="preserve"> </w:t>
            </w:r>
            <w:r>
              <w:t>always</w:t>
            </w:r>
            <w:r>
              <w:rPr>
                <w:spacing w:val="-5"/>
              </w:rPr>
              <w:t xml:space="preserve"> </w:t>
            </w:r>
            <w:r>
              <w:t>required</w:t>
            </w:r>
            <w:r>
              <w:rPr>
                <w:spacing w:val="-4"/>
              </w:rPr>
              <w:t xml:space="preserve"> </w:t>
            </w:r>
            <w:r>
              <w:t>for</w:t>
            </w:r>
            <w:r>
              <w:rPr>
                <w:spacing w:val="-6"/>
              </w:rPr>
              <w:t xml:space="preserve"> </w:t>
            </w:r>
            <w:r>
              <w:t>induction</w:t>
            </w:r>
            <w:r>
              <w:rPr>
                <w:spacing w:val="-4"/>
              </w:rPr>
              <w:t xml:space="preserve"> </w:t>
            </w:r>
            <w:r>
              <w:t>of</w:t>
            </w:r>
            <w:r>
              <w:rPr>
                <w:spacing w:val="-5"/>
              </w:rPr>
              <w:t xml:space="preserve"> </w:t>
            </w:r>
            <w:r>
              <w:t>anesthesia,</w:t>
            </w:r>
            <w:r>
              <w:rPr>
                <w:spacing w:val="-4"/>
              </w:rPr>
              <w:t xml:space="preserve"> </w:t>
            </w:r>
            <w:r>
              <w:t>emergence and for any critical portions of the procedure.</w:t>
            </w:r>
          </w:p>
          <w:p w14:paraId="1565B57A" w14:textId="77777777" w:rsidR="005F74C3" w:rsidRDefault="005F74C3" w:rsidP="005F74C3">
            <w:pPr>
              <w:pStyle w:val="BodyText"/>
            </w:pPr>
          </w:p>
          <w:p w14:paraId="7D5B8D94" w14:textId="4FF059CF" w:rsidR="005F74C3" w:rsidRPr="003D3A5A" w:rsidRDefault="005F74C3" w:rsidP="003D3A5A">
            <w:pPr>
              <w:pStyle w:val="BodyText"/>
              <w:ind w:left="140"/>
            </w:pPr>
            <w:r>
              <w:rPr>
                <w:u w:val="single"/>
              </w:rPr>
              <w:t>PGY3</w:t>
            </w:r>
            <w:r>
              <w:rPr>
                <w:spacing w:val="-3"/>
                <w:u w:val="single"/>
              </w:rPr>
              <w:t xml:space="preserve"> </w:t>
            </w:r>
            <w:r>
              <w:rPr>
                <w:spacing w:val="-2"/>
                <w:u w:val="single"/>
              </w:rPr>
              <w:t>(CA2)</w:t>
            </w:r>
          </w:p>
          <w:p w14:paraId="3C536D43" w14:textId="77777777" w:rsidR="005F74C3" w:rsidRDefault="005F74C3" w:rsidP="005F74C3">
            <w:pPr>
              <w:pStyle w:val="BodyText"/>
              <w:ind w:left="140" w:right="571" w:firstLine="719"/>
            </w:pPr>
            <w:r>
              <w:t>In the CA2 year residents work mostly in the subspecialty areas and DIRECT SUPERVISION</w:t>
            </w:r>
            <w:r>
              <w:rPr>
                <w:spacing w:val="-5"/>
              </w:rPr>
              <w:t xml:space="preserve"> </w:t>
            </w:r>
            <w:r>
              <w:t>is</w:t>
            </w:r>
            <w:r>
              <w:rPr>
                <w:spacing w:val="-3"/>
              </w:rPr>
              <w:t xml:space="preserve"> </w:t>
            </w:r>
            <w:r>
              <w:t>appropriate</w:t>
            </w:r>
            <w:r>
              <w:rPr>
                <w:spacing w:val="-3"/>
              </w:rPr>
              <w:t xml:space="preserve"> </w:t>
            </w:r>
            <w:r>
              <w:t>in</w:t>
            </w:r>
            <w:r>
              <w:rPr>
                <w:spacing w:val="-3"/>
              </w:rPr>
              <w:t xml:space="preserve"> </w:t>
            </w:r>
            <w:r>
              <w:t>the</w:t>
            </w:r>
            <w:r>
              <w:rPr>
                <w:spacing w:val="-4"/>
              </w:rPr>
              <w:t xml:space="preserve"> </w:t>
            </w:r>
            <w:r>
              <w:t>first</w:t>
            </w:r>
            <w:r>
              <w:rPr>
                <w:spacing w:val="-3"/>
              </w:rPr>
              <w:t xml:space="preserve"> </w:t>
            </w:r>
            <w:r>
              <w:t>few</w:t>
            </w:r>
            <w:r>
              <w:rPr>
                <w:spacing w:val="-4"/>
              </w:rPr>
              <w:t xml:space="preserve"> </w:t>
            </w:r>
            <w:r>
              <w:t>weeks</w:t>
            </w:r>
            <w:r>
              <w:rPr>
                <w:spacing w:val="-3"/>
              </w:rPr>
              <w:t xml:space="preserve"> </w:t>
            </w:r>
            <w:r>
              <w:t>of</w:t>
            </w:r>
            <w:r>
              <w:rPr>
                <w:spacing w:val="-4"/>
              </w:rPr>
              <w:t xml:space="preserve"> </w:t>
            </w:r>
            <w:r>
              <w:t>the</w:t>
            </w:r>
            <w:r>
              <w:rPr>
                <w:spacing w:val="-4"/>
              </w:rPr>
              <w:t xml:space="preserve"> </w:t>
            </w:r>
            <w:proofErr w:type="gramStart"/>
            <w:r>
              <w:t>particular</w:t>
            </w:r>
            <w:r>
              <w:rPr>
                <w:spacing w:val="-5"/>
              </w:rPr>
              <w:t xml:space="preserve"> </w:t>
            </w:r>
            <w:r>
              <w:t>subspecialty</w:t>
            </w:r>
            <w:proofErr w:type="gramEnd"/>
            <w:r>
              <w:rPr>
                <w:spacing w:val="-4"/>
              </w:rPr>
              <w:t xml:space="preserve"> </w:t>
            </w:r>
            <w:r>
              <w:t xml:space="preserve">rotation. As residents gain more experience INDIRECT SUPERVISION will become appropriate depending on the complexity of the </w:t>
            </w:r>
            <w:r>
              <w:lastRenderedPageBreak/>
              <w:t>case. DIRECT SUPERVISION is always required for induction of anesthesia, emergence and for any critical portions of the procedure.</w:t>
            </w:r>
          </w:p>
          <w:p w14:paraId="67937EFA" w14:textId="77777777" w:rsidR="005F74C3" w:rsidRDefault="005F74C3" w:rsidP="005F74C3">
            <w:pPr>
              <w:pStyle w:val="BodyText"/>
              <w:spacing w:before="2"/>
            </w:pPr>
          </w:p>
          <w:p w14:paraId="207B1C48" w14:textId="77777777" w:rsidR="005F74C3" w:rsidRDefault="005F74C3" w:rsidP="005F74C3">
            <w:pPr>
              <w:pStyle w:val="BodyText"/>
              <w:ind w:left="140"/>
            </w:pPr>
            <w:r>
              <w:rPr>
                <w:u w:val="single"/>
              </w:rPr>
              <w:t>PGY4</w:t>
            </w:r>
            <w:r>
              <w:rPr>
                <w:spacing w:val="-3"/>
                <w:u w:val="single"/>
              </w:rPr>
              <w:t xml:space="preserve"> </w:t>
            </w:r>
            <w:r>
              <w:rPr>
                <w:spacing w:val="-2"/>
                <w:u w:val="single"/>
              </w:rPr>
              <w:t>(CA3)</w:t>
            </w:r>
          </w:p>
          <w:p w14:paraId="2DF8B95E" w14:textId="77777777" w:rsidR="005F74C3" w:rsidRDefault="005F74C3" w:rsidP="005F74C3">
            <w:pPr>
              <w:pStyle w:val="BodyText"/>
              <w:spacing w:before="10"/>
              <w:rPr>
                <w:sz w:val="23"/>
              </w:rPr>
            </w:pPr>
          </w:p>
          <w:p w14:paraId="39EC225E" w14:textId="77777777" w:rsidR="005F74C3" w:rsidRDefault="005F74C3" w:rsidP="005F74C3">
            <w:pPr>
              <w:pStyle w:val="BodyText"/>
              <w:spacing w:before="1"/>
              <w:ind w:left="140" w:right="571" w:firstLine="719"/>
            </w:pPr>
            <w:r>
              <w:t>CA3</w:t>
            </w:r>
            <w:r>
              <w:rPr>
                <w:spacing w:val="-4"/>
              </w:rPr>
              <w:t xml:space="preserve"> </w:t>
            </w:r>
            <w:r>
              <w:t>residents</w:t>
            </w:r>
            <w:r>
              <w:rPr>
                <w:spacing w:val="-4"/>
              </w:rPr>
              <w:t xml:space="preserve"> </w:t>
            </w:r>
            <w:r>
              <w:t>will</w:t>
            </w:r>
            <w:r>
              <w:rPr>
                <w:spacing w:val="-4"/>
              </w:rPr>
              <w:t xml:space="preserve"> </w:t>
            </w:r>
            <w:r>
              <w:t>develop</w:t>
            </w:r>
            <w:r>
              <w:rPr>
                <w:spacing w:val="-3"/>
              </w:rPr>
              <w:t xml:space="preserve"> </w:t>
            </w:r>
            <w:r>
              <w:t>greater</w:t>
            </w:r>
            <w:r>
              <w:rPr>
                <w:spacing w:val="-4"/>
              </w:rPr>
              <w:t xml:space="preserve"> </w:t>
            </w:r>
            <w:r>
              <w:t>autonomy</w:t>
            </w:r>
            <w:r>
              <w:rPr>
                <w:spacing w:val="-5"/>
              </w:rPr>
              <w:t xml:space="preserve"> </w:t>
            </w:r>
            <w:r>
              <w:t>in</w:t>
            </w:r>
            <w:r>
              <w:rPr>
                <w:spacing w:val="-4"/>
              </w:rPr>
              <w:t xml:space="preserve"> </w:t>
            </w:r>
            <w:r>
              <w:t>caring</w:t>
            </w:r>
            <w:r>
              <w:rPr>
                <w:spacing w:val="-4"/>
              </w:rPr>
              <w:t xml:space="preserve"> </w:t>
            </w:r>
            <w:r>
              <w:t>for</w:t>
            </w:r>
            <w:r>
              <w:rPr>
                <w:spacing w:val="-5"/>
              </w:rPr>
              <w:t xml:space="preserve"> </w:t>
            </w:r>
            <w:r>
              <w:t>patients</w:t>
            </w:r>
            <w:r>
              <w:rPr>
                <w:spacing w:val="-3"/>
              </w:rPr>
              <w:t xml:space="preserve"> </w:t>
            </w:r>
            <w:r>
              <w:t>perioperatively, and INDIRECT SUPERVISION is acceptable in most instances. It is at the discretion of the attending anesthesiologist whether DIRECT SUPERVISION is needed or required. Senior residents will supervise junior residents in the operating room.</w:t>
            </w:r>
          </w:p>
          <w:p w14:paraId="173EE3AF" w14:textId="268D3A70" w:rsidR="006D02DC" w:rsidRPr="004C1608" w:rsidRDefault="006D02DC" w:rsidP="004C1608"/>
        </w:tc>
      </w:tr>
    </w:tbl>
    <w:p w14:paraId="6A9976F9" w14:textId="77777777" w:rsidR="00031E34" w:rsidRDefault="00031E34" w:rsidP="00F7410A">
      <w:pPr>
        <w:pStyle w:val="BodyText"/>
        <w:rPr>
          <w:b/>
          <w:bCs/>
        </w:rPr>
      </w:pPr>
    </w:p>
    <w:p w14:paraId="1AD51D04" w14:textId="52AA4EAF" w:rsidR="006D02DC" w:rsidRPr="00F7410A" w:rsidRDefault="00402829" w:rsidP="00F7410A">
      <w:pPr>
        <w:pStyle w:val="BodyText"/>
        <w:rPr>
          <w:b/>
          <w:bCs/>
        </w:rPr>
      </w:pPr>
      <w:r w:rsidRPr="00F7410A">
        <w:rPr>
          <w:b/>
          <w:bCs/>
        </w:rPr>
        <w:t xml:space="preserve">Definitions of </w:t>
      </w:r>
      <w:r w:rsidR="004E0EA0" w:rsidRPr="00F7410A">
        <w:rPr>
          <w:b/>
          <w:bCs/>
        </w:rPr>
        <w:t>Supervision (</w:t>
      </w:r>
      <w:r w:rsidRPr="00F7410A">
        <w:rPr>
          <w:b/>
          <w:bCs/>
        </w:rPr>
        <w:t>Direct</w:t>
      </w:r>
      <w:r w:rsidR="004E0EA0" w:rsidRPr="00F7410A">
        <w:rPr>
          <w:b/>
          <w:bCs/>
        </w:rPr>
        <w:t xml:space="preserve">, </w:t>
      </w:r>
      <w:r w:rsidRPr="00F7410A">
        <w:rPr>
          <w:b/>
          <w:bCs/>
        </w:rPr>
        <w:t>Indirect</w:t>
      </w:r>
      <w:r w:rsidR="004E0EA0" w:rsidRPr="00F7410A">
        <w:rPr>
          <w:b/>
          <w:bCs/>
        </w:rPr>
        <w:t>,</w:t>
      </w:r>
      <w:r w:rsidRPr="00F7410A">
        <w:rPr>
          <w:b/>
          <w:bCs/>
        </w:rPr>
        <w:t xml:space="preserve"> and Oversight</w:t>
      </w:r>
      <w:r w:rsidR="004E0EA0" w:rsidRPr="00F7410A">
        <w:rPr>
          <w:b/>
          <w:bCs/>
        </w:rPr>
        <w:t>)</w:t>
      </w:r>
    </w:p>
    <w:p w14:paraId="7CC6DBB2" w14:textId="77777777" w:rsidR="006D02DC" w:rsidRPr="006A5EC0" w:rsidRDefault="006D02DC" w:rsidP="006D02DC">
      <w:pPr>
        <w:rPr>
          <w:rFonts w:cs="Arial"/>
          <w:b/>
          <w:szCs w:val="24"/>
        </w:rPr>
      </w:pPr>
    </w:p>
    <w:p w14:paraId="73E7332C" w14:textId="77777777" w:rsidR="006D02DC" w:rsidRPr="006A5EC0" w:rsidRDefault="006D02DC" w:rsidP="006D02DC">
      <w:pPr>
        <w:rPr>
          <w:rFonts w:cs="Arial"/>
          <w:szCs w:val="24"/>
        </w:rPr>
      </w:pPr>
      <w:r w:rsidRPr="006A5EC0">
        <w:rPr>
          <w:rFonts w:cs="Arial"/>
          <w:szCs w:val="24"/>
        </w:rPr>
        <w:t>To promote appropriate resident supervision while providing for graded authority and responsibility, the program use</w:t>
      </w:r>
      <w:r w:rsidR="003A0954" w:rsidRPr="006A5EC0">
        <w:rPr>
          <w:rFonts w:cs="Arial"/>
          <w:szCs w:val="24"/>
        </w:rPr>
        <w:t>s</w:t>
      </w:r>
      <w:r w:rsidRPr="006A5EC0">
        <w:rPr>
          <w:rFonts w:cs="Arial"/>
          <w:szCs w:val="24"/>
        </w:rPr>
        <w:t xml:space="preserve"> the following classification of supervision:</w:t>
      </w:r>
    </w:p>
    <w:p w14:paraId="07A31467" w14:textId="77777777" w:rsidR="006D02DC" w:rsidRPr="00522F6F" w:rsidRDefault="006D02DC" w:rsidP="00522F6F"/>
    <w:p w14:paraId="165258CF" w14:textId="77777777" w:rsidR="009645A1" w:rsidRPr="006A5EC0" w:rsidRDefault="009645A1" w:rsidP="009645A1">
      <w:pPr>
        <w:rPr>
          <w:rFonts w:cs="Arial"/>
          <w:szCs w:val="24"/>
        </w:rPr>
      </w:pPr>
      <w:r w:rsidRPr="006A5EC0">
        <w:rPr>
          <w:rFonts w:cs="Arial"/>
          <w:b/>
          <w:szCs w:val="24"/>
          <w:u w:val="single"/>
        </w:rPr>
        <w:t>Direct Supervision</w:t>
      </w:r>
      <w:r w:rsidRPr="006A5EC0">
        <w:rPr>
          <w:rFonts w:cs="Arial"/>
          <w:szCs w:val="24"/>
        </w:rPr>
        <w:t xml:space="preserve">: </w:t>
      </w:r>
    </w:p>
    <w:p w14:paraId="21D012FA" w14:textId="0D500DA4" w:rsidR="00416EC2" w:rsidRPr="004C1608" w:rsidRDefault="009645A1" w:rsidP="004C1608">
      <w:pPr>
        <w:ind w:left="720"/>
        <w:rPr>
          <w:rFonts w:cs="Arial"/>
          <w:szCs w:val="24"/>
        </w:rPr>
      </w:pPr>
      <w:r w:rsidRPr="006A5EC0">
        <w:rPr>
          <w:rFonts w:cs="Arial"/>
          <w:szCs w:val="24"/>
        </w:rPr>
        <w:t xml:space="preserve">The supervising physician is </w:t>
      </w:r>
      <w:r w:rsidRPr="006A5EC0">
        <w:rPr>
          <w:rFonts w:cs="Arial"/>
          <w:b/>
          <w:szCs w:val="24"/>
        </w:rPr>
        <w:t>physically present</w:t>
      </w:r>
      <w:r w:rsidRPr="006A5EC0">
        <w:rPr>
          <w:rFonts w:cs="Arial"/>
          <w:szCs w:val="24"/>
        </w:rPr>
        <w:t xml:space="preserve"> with the resident during key portions of the patient interaction; PGY-1 residents must initially be supervised in this manner</w:t>
      </w:r>
      <w:r w:rsidR="0049379F" w:rsidRPr="006A5EC0">
        <w:rPr>
          <w:rFonts w:cs="Arial"/>
          <w:szCs w:val="24"/>
        </w:rPr>
        <w:t>.</w:t>
      </w:r>
    </w:p>
    <w:p w14:paraId="4CC7C1AA" w14:textId="77777777" w:rsidR="0014249F" w:rsidRPr="00522F6F" w:rsidRDefault="0014249F" w:rsidP="00522F6F">
      <w:pPr>
        <w:rPr>
          <w:highlight w:val="yellow"/>
        </w:rPr>
      </w:pPr>
    </w:p>
    <w:p w14:paraId="265D7339" w14:textId="77777777" w:rsidR="006D02DC" w:rsidRPr="006A5EC0" w:rsidRDefault="006D02DC" w:rsidP="006D02DC">
      <w:pPr>
        <w:rPr>
          <w:rFonts w:cs="Arial"/>
          <w:szCs w:val="24"/>
        </w:rPr>
      </w:pPr>
      <w:r w:rsidRPr="006A5EC0">
        <w:rPr>
          <w:rFonts w:cs="Arial"/>
          <w:b/>
          <w:szCs w:val="24"/>
          <w:u w:val="single"/>
        </w:rPr>
        <w:t>Indirect Supervision</w:t>
      </w:r>
      <w:r w:rsidRPr="006A5EC0">
        <w:rPr>
          <w:rFonts w:cs="Arial"/>
          <w:szCs w:val="24"/>
        </w:rPr>
        <w:t xml:space="preserve">: </w:t>
      </w:r>
    </w:p>
    <w:p w14:paraId="6A1A0ABA" w14:textId="3C2D9AF9" w:rsidR="0014249F" w:rsidRPr="006A5EC0" w:rsidRDefault="006D02DC" w:rsidP="009F4621">
      <w:pPr>
        <w:ind w:left="720"/>
        <w:rPr>
          <w:rFonts w:cs="Arial"/>
          <w:szCs w:val="24"/>
        </w:rPr>
      </w:pPr>
      <w:r w:rsidRPr="006A5EC0">
        <w:rPr>
          <w:rFonts w:cs="Arial"/>
          <w:szCs w:val="24"/>
        </w:rPr>
        <w:t xml:space="preserve">The supervising physician is not providing physical or concurrent visual or audio supervision but is </w:t>
      </w:r>
      <w:r w:rsidRPr="006A5EC0">
        <w:rPr>
          <w:rFonts w:cs="Arial"/>
          <w:b/>
          <w:szCs w:val="24"/>
        </w:rPr>
        <w:t>immediately available</w:t>
      </w:r>
      <w:r w:rsidRPr="006A5EC0">
        <w:rPr>
          <w:rFonts w:cs="Arial"/>
          <w:szCs w:val="24"/>
        </w:rPr>
        <w:t xml:space="preserve"> to the resident for guidance and is available to </w:t>
      </w:r>
      <w:r w:rsidR="00423298" w:rsidRPr="006A5EC0">
        <w:rPr>
          <w:rFonts w:cs="Arial"/>
          <w:szCs w:val="24"/>
        </w:rPr>
        <w:t xml:space="preserve">the resident for guidance and is available to </w:t>
      </w:r>
      <w:r w:rsidRPr="006A5EC0">
        <w:rPr>
          <w:rFonts w:cs="Arial"/>
          <w:szCs w:val="24"/>
        </w:rPr>
        <w:t>provide appropriate direct supervision</w:t>
      </w:r>
      <w:r w:rsidR="00413561" w:rsidRPr="006A5EC0">
        <w:rPr>
          <w:rFonts w:cs="Arial"/>
          <w:szCs w:val="24"/>
        </w:rPr>
        <w:t xml:space="preserve">. </w:t>
      </w:r>
    </w:p>
    <w:p w14:paraId="0381EDB0" w14:textId="77777777" w:rsidR="00A60C11" w:rsidRPr="000306F5" w:rsidRDefault="00A60C11" w:rsidP="0014249F">
      <w:pPr>
        <w:ind w:left="720"/>
        <w:rPr>
          <w:rFonts w:cs="Arial"/>
          <w:szCs w:val="24"/>
        </w:rPr>
      </w:pPr>
    </w:p>
    <w:p w14:paraId="2A883C86" w14:textId="77777777" w:rsidR="006D02DC" w:rsidRPr="000306F5" w:rsidRDefault="006D02DC" w:rsidP="006D02DC">
      <w:pPr>
        <w:rPr>
          <w:rFonts w:cs="Arial"/>
          <w:szCs w:val="24"/>
        </w:rPr>
      </w:pPr>
      <w:r w:rsidRPr="000306F5">
        <w:rPr>
          <w:rFonts w:cs="Arial"/>
          <w:b/>
          <w:szCs w:val="24"/>
          <w:u w:val="single"/>
        </w:rPr>
        <w:t>Oversight</w:t>
      </w:r>
      <w:r w:rsidR="00C87802" w:rsidRPr="000306F5">
        <w:rPr>
          <w:rFonts w:cs="Arial"/>
          <w:szCs w:val="24"/>
        </w:rPr>
        <w:t>:</w:t>
      </w:r>
    </w:p>
    <w:p w14:paraId="4786B460" w14:textId="77777777" w:rsidR="006D02DC" w:rsidRPr="000306F5" w:rsidRDefault="006D02DC" w:rsidP="006D02DC">
      <w:pPr>
        <w:ind w:left="720"/>
        <w:rPr>
          <w:rFonts w:cs="Arial"/>
          <w:szCs w:val="24"/>
        </w:rPr>
      </w:pPr>
      <w:r w:rsidRPr="000306F5">
        <w:rPr>
          <w:rFonts w:cs="Arial"/>
          <w:szCs w:val="24"/>
        </w:rPr>
        <w:t>The supervising physician is available to provide review of procedures/encounters with feedback provided after care is delivered.</w:t>
      </w:r>
    </w:p>
    <w:p w14:paraId="03272BE4" w14:textId="77777777" w:rsidR="009645A1" w:rsidRPr="00522F6F" w:rsidRDefault="009645A1" w:rsidP="00522F6F"/>
    <w:p w14:paraId="5D289A6D" w14:textId="2073F977" w:rsidR="00402829" w:rsidRPr="003D3A5A" w:rsidRDefault="00402829" w:rsidP="00F7410A">
      <w:pPr>
        <w:pStyle w:val="BodyText"/>
        <w:rPr>
          <w:b/>
          <w:bCs/>
          <w:sz w:val="24"/>
          <w:szCs w:val="24"/>
        </w:rPr>
      </w:pPr>
      <w:bookmarkStart w:id="65" w:name="_Hlk195610486"/>
      <w:r w:rsidRPr="003D3A5A">
        <w:rPr>
          <w:b/>
          <w:bCs/>
          <w:sz w:val="24"/>
          <w:szCs w:val="24"/>
        </w:rPr>
        <w:t xml:space="preserve">Levels of Supervision by Level of Training and Ability </w:t>
      </w:r>
    </w:p>
    <w:p w14:paraId="3D1B690A" w14:textId="14A1D167" w:rsidR="004040DD" w:rsidRPr="00D351B5" w:rsidRDefault="004040DD" w:rsidP="004040DD">
      <w:pPr>
        <w:rPr>
          <w:rFonts w:cs="Arial"/>
          <w:szCs w:val="24"/>
        </w:rPr>
      </w:pPr>
      <w:r w:rsidRPr="00D351B5">
        <w:rPr>
          <w:rFonts w:cs="Arial"/>
          <w:szCs w:val="24"/>
        </w:rPr>
        <w:t>As required by ACGME</w:t>
      </w:r>
      <w:r w:rsidR="000306F5" w:rsidRPr="00D351B5">
        <w:rPr>
          <w:rFonts w:cs="Arial"/>
          <w:szCs w:val="24"/>
        </w:rPr>
        <w:t xml:space="preserve"> requirements section 6.8</w:t>
      </w:r>
      <w:r w:rsidRPr="00D351B5">
        <w:rPr>
          <w:rFonts w:cs="Arial"/>
          <w:szCs w:val="24"/>
        </w:rPr>
        <w:t>, the</w:t>
      </w:r>
      <w:r w:rsidRPr="000306F5">
        <w:rPr>
          <w:rFonts w:cs="Arial"/>
          <w:szCs w:val="24"/>
        </w:rPr>
        <w:t xml:space="preserve"> program has identified below when the </w:t>
      </w:r>
      <w:r w:rsidRPr="000306F5">
        <w:rPr>
          <w:rFonts w:cs="Arial"/>
          <w:i/>
          <w:iCs/>
          <w:szCs w:val="24"/>
        </w:rPr>
        <w:t>physical presence</w:t>
      </w:r>
      <w:r w:rsidRPr="000306F5">
        <w:rPr>
          <w:rFonts w:cs="Arial"/>
          <w:szCs w:val="24"/>
        </w:rPr>
        <w:t xml:space="preserve"> of a supervising physician is </w:t>
      </w:r>
      <w:r w:rsidRPr="00751F1A">
        <w:rPr>
          <w:rFonts w:cs="Arial"/>
          <w:szCs w:val="24"/>
        </w:rPr>
        <w:t>required.</w:t>
      </w:r>
    </w:p>
    <w:p w14:paraId="12E9DBED" w14:textId="77777777" w:rsidR="00D423A9" w:rsidRDefault="00D423A9" w:rsidP="004040DD">
      <w:pPr>
        <w:rPr>
          <w:rFonts w:eastAsia="Calibri" w:cs="Arial"/>
          <w:szCs w:val="24"/>
        </w:rPr>
      </w:pPr>
    </w:p>
    <w:p w14:paraId="245DDA98" w14:textId="77777777" w:rsidR="00D423A9" w:rsidRPr="003D3A5A" w:rsidRDefault="00D423A9" w:rsidP="00F7410A">
      <w:pPr>
        <w:pStyle w:val="BodyText"/>
        <w:ind w:firstLine="720"/>
        <w:rPr>
          <w:b/>
          <w:bCs/>
          <w:sz w:val="24"/>
          <w:szCs w:val="24"/>
        </w:rPr>
      </w:pPr>
      <w:r w:rsidRPr="003D3A5A">
        <w:rPr>
          <w:b/>
          <w:bCs/>
          <w:sz w:val="24"/>
          <w:szCs w:val="24"/>
        </w:rPr>
        <w:t>SUMMARY</w:t>
      </w:r>
    </w:p>
    <w:p w14:paraId="3F97BAA2" w14:textId="77777777" w:rsidR="00D423A9" w:rsidRDefault="00D423A9" w:rsidP="00D423A9">
      <w:pPr>
        <w:pStyle w:val="BodyText"/>
        <w:spacing w:before="1"/>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2574"/>
        <w:gridCol w:w="2636"/>
        <w:gridCol w:w="2850"/>
      </w:tblGrid>
      <w:tr w:rsidR="00D423A9" w14:paraId="34F7FF10" w14:textId="77777777" w:rsidTr="00416277">
        <w:trPr>
          <w:trHeight w:val="1411"/>
        </w:trPr>
        <w:tc>
          <w:tcPr>
            <w:tcW w:w="1294" w:type="dxa"/>
          </w:tcPr>
          <w:p w14:paraId="3ADFA248" w14:textId="77777777" w:rsidR="00D423A9" w:rsidRDefault="00D423A9" w:rsidP="00416277">
            <w:pPr>
              <w:pStyle w:val="TableParagraph"/>
              <w:spacing w:line="240" w:lineRule="auto"/>
              <w:ind w:left="126" w:right="118" w:firstLine="7"/>
              <w:rPr>
                <w:sz w:val="20"/>
              </w:rPr>
            </w:pPr>
            <w:r>
              <w:rPr>
                <w:sz w:val="20"/>
              </w:rPr>
              <w:t>Trainee</w:t>
            </w:r>
            <w:r>
              <w:rPr>
                <w:spacing w:val="-12"/>
                <w:sz w:val="20"/>
              </w:rPr>
              <w:t xml:space="preserve"> </w:t>
            </w:r>
            <w:r>
              <w:rPr>
                <w:sz w:val="20"/>
              </w:rPr>
              <w:t>will not</w:t>
            </w:r>
            <w:r>
              <w:rPr>
                <w:spacing w:val="-3"/>
                <w:sz w:val="20"/>
              </w:rPr>
              <w:t xml:space="preserve"> </w:t>
            </w:r>
            <w:r>
              <w:rPr>
                <w:spacing w:val="-2"/>
                <w:sz w:val="20"/>
              </w:rPr>
              <w:t>perform</w:t>
            </w:r>
          </w:p>
        </w:tc>
        <w:tc>
          <w:tcPr>
            <w:tcW w:w="2574" w:type="dxa"/>
          </w:tcPr>
          <w:p w14:paraId="30617E4C" w14:textId="77777777" w:rsidR="00D423A9" w:rsidRDefault="00D423A9" w:rsidP="00416277">
            <w:pPr>
              <w:pStyle w:val="TableParagraph"/>
              <w:spacing w:line="240" w:lineRule="auto"/>
              <w:ind w:left="289" w:right="287" w:firstLine="1"/>
              <w:jc w:val="center"/>
              <w:rPr>
                <w:sz w:val="20"/>
              </w:rPr>
            </w:pPr>
            <w:r>
              <w:rPr>
                <w:sz w:val="20"/>
              </w:rPr>
              <w:t>Supervising physician physically</w:t>
            </w:r>
            <w:r>
              <w:rPr>
                <w:spacing w:val="-12"/>
                <w:sz w:val="20"/>
              </w:rPr>
              <w:t xml:space="preserve"> </w:t>
            </w:r>
            <w:r>
              <w:rPr>
                <w:sz w:val="20"/>
              </w:rPr>
              <w:t>present</w:t>
            </w:r>
            <w:r>
              <w:rPr>
                <w:spacing w:val="-11"/>
                <w:sz w:val="20"/>
              </w:rPr>
              <w:t xml:space="preserve"> </w:t>
            </w:r>
            <w:r>
              <w:rPr>
                <w:sz w:val="20"/>
              </w:rPr>
              <w:t xml:space="preserve">with resident during key portions of patient </w:t>
            </w:r>
            <w:r>
              <w:rPr>
                <w:spacing w:val="-2"/>
                <w:sz w:val="20"/>
              </w:rPr>
              <w:t>interaction</w:t>
            </w:r>
          </w:p>
          <w:p w14:paraId="2736F0CB" w14:textId="77777777" w:rsidR="00D423A9" w:rsidRDefault="00D423A9" w:rsidP="00416277">
            <w:pPr>
              <w:pStyle w:val="TableParagraph"/>
              <w:spacing w:line="219" w:lineRule="exact"/>
              <w:ind w:left="934" w:right="928"/>
              <w:jc w:val="center"/>
              <w:rPr>
                <w:sz w:val="20"/>
              </w:rPr>
            </w:pPr>
            <w:r>
              <w:rPr>
                <w:spacing w:val="-2"/>
                <w:sz w:val="20"/>
              </w:rPr>
              <w:t>(Direct)</w:t>
            </w:r>
          </w:p>
        </w:tc>
        <w:tc>
          <w:tcPr>
            <w:tcW w:w="2636" w:type="dxa"/>
          </w:tcPr>
          <w:p w14:paraId="01C064A8" w14:textId="77777777" w:rsidR="00D423A9" w:rsidRDefault="00D423A9" w:rsidP="00416277">
            <w:pPr>
              <w:pStyle w:val="TableParagraph"/>
              <w:spacing w:line="240" w:lineRule="auto"/>
              <w:ind w:left="121" w:right="114"/>
              <w:jc w:val="center"/>
              <w:rPr>
                <w:sz w:val="20"/>
              </w:rPr>
            </w:pPr>
            <w:r>
              <w:rPr>
                <w:sz w:val="20"/>
              </w:rPr>
              <w:t xml:space="preserve">Supervising </w:t>
            </w:r>
            <w:proofErr w:type="gramStart"/>
            <w:r>
              <w:rPr>
                <w:sz w:val="20"/>
              </w:rPr>
              <w:t>physician</w:t>
            </w:r>
            <w:proofErr w:type="gramEnd"/>
            <w:r>
              <w:rPr>
                <w:sz w:val="20"/>
              </w:rPr>
              <w:t xml:space="preserve"> </w:t>
            </w:r>
            <w:proofErr w:type="gramStart"/>
            <w:r>
              <w:rPr>
                <w:sz w:val="20"/>
              </w:rPr>
              <w:t>not present</w:t>
            </w:r>
            <w:proofErr w:type="gramEnd"/>
            <w:r>
              <w:rPr>
                <w:sz w:val="20"/>
              </w:rPr>
              <w:t xml:space="preserve"> or providing concurrent</w:t>
            </w:r>
            <w:r>
              <w:rPr>
                <w:spacing w:val="-10"/>
                <w:sz w:val="20"/>
              </w:rPr>
              <w:t xml:space="preserve"> </w:t>
            </w:r>
            <w:r>
              <w:rPr>
                <w:sz w:val="20"/>
              </w:rPr>
              <w:t>supervision,</w:t>
            </w:r>
            <w:r>
              <w:rPr>
                <w:spacing w:val="-7"/>
                <w:sz w:val="20"/>
              </w:rPr>
              <w:t xml:space="preserve"> </w:t>
            </w:r>
            <w:r>
              <w:rPr>
                <w:sz w:val="20"/>
              </w:rPr>
              <w:t>but immediately available to</w:t>
            </w:r>
          </w:p>
          <w:p w14:paraId="4CE22A64" w14:textId="77777777" w:rsidR="00D423A9" w:rsidRDefault="00D423A9" w:rsidP="00416277">
            <w:pPr>
              <w:pStyle w:val="TableParagraph"/>
              <w:spacing w:line="232" w:lineRule="exact"/>
              <w:ind w:left="121" w:right="114"/>
              <w:jc w:val="center"/>
              <w:rPr>
                <w:sz w:val="20"/>
              </w:rPr>
            </w:pPr>
            <w:r>
              <w:rPr>
                <w:sz w:val="20"/>
              </w:rPr>
              <w:t>provide</w:t>
            </w:r>
            <w:r>
              <w:rPr>
                <w:spacing w:val="-12"/>
                <w:sz w:val="20"/>
              </w:rPr>
              <w:t xml:space="preserve"> </w:t>
            </w:r>
            <w:r>
              <w:rPr>
                <w:sz w:val="20"/>
              </w:rPr>
              <w:t>guidance</w:t>
            </w:r>
            <w:r>
              <w:rPr>
                <w:spacing w:val="-11"/>
                <w:sz w:val="20"/>
              </w:rPr>
              <w:t xml:space="preserve"> </w:t>
            </w:r>
            <w:r>
              <w:rPr>
                <w:sz w:val="20"/>
              </w:rPr>
              <w:t>and</w:t>
            </w:r>
            <w:r>
              <w:rPr>
                <w:spacing w:val="-11"/>
                <w:sz w:val="20"/>
              </w:rPr>
              <w:t xml:space="preserve"> </w:t>
            </w:r>
            <w:r>
              <w:rPr>
                <w:sz w:val="20"/>
              </w:rPr>
              <w:t>direct supervision (Indirect)</w:t>
            </w:r>
          </w:p>
        </w:tc>
        <w:tc>
          <w:tcPr>
            <w:tcW w:w="2850" w:type="dxa"/>
          </w:tcPr>
          <w:p w14:paraId="1B81225D" w14:textId="77777777" w:rsidR="00D423A9" w:rsidRDefault="00D423A9" w:rsidP="00416277">
            <w:pPr>
              <w:pStyle w:val="TableParagraph"/>
              <w:spacing w:line="240" w:lineRule="auto"/>
              <w:ind w:left="168" w:right="166" w:firstLine="1"/>
              <w:jc w:val="center"/>
              <w:rPr>
                <w:sz w:val="20"/>
              </w:rPr>
            </w:pPr>
            <w:r>
              <w:rPr>
                <w:sz w:val="20"/>
              </w:rPr>
              <w:t>Supervising physician available</w:t>
            </w:r>
            <w:r>
              <w:rPr>
                <w:spacing w:val="-11"/>
                <w:sz w:val="20"/>
              </w:rPr>
              <w:t xml:space="preserve"> </w:t>
            </w:r>
            <w:r>
              <w:rPr>
                <w:sz w:val="20"/>
              </w:rPr>
              <w:t>to</w:t>
            </w:r>
            <w:r>
              <w:rPr>
                <w:spacing w:val="-12"/>
                <w:sz w:val="20"/>
              </w:rPr>
              <w:t xml:space="preserve"> </w:t>
            </w:r>
            <w:r>
              <w:rPr>
                <w:sz w:val="20"/>
              </w:rPr>
              <w:t>provide</w:t>
            </w:r>
            <w:r>
              <w:rPr>
                <w:spacing w:val="-8"/>
                <w:sz w:val="20"/>
              </w:rPr>
              <w:t xml:space="preserve"> </w:t>
            </w:r>
            <w:r>
              <w:rPr>
                <w:sz w:val="20"/>
              </w:rPr>
              <w:t>review</w:t>
            </w:r>
            <w:r>
              <w:rPr>
                <w:spacing w:val="-11"/>
                <w:sz w:val="20"/>
              </w:rPr>
              <w:t xml:space="preserve"> </w:t>
            </w:r>
            <w:r>
              <w:rPr>
                <w:sz w:val="20"/>
              </w:rPr>
              <w:t xml:space="preserve">&amp; feedback after care is </w:t>
            </w:r>
            <w:r>
              <w:rPr>
                <w:spacing w:val="-2"/>
                <w:sz w:val="20"/>
              </w:rPr>
              <w:t>delivered</w:t>
            </w:r>
          </w:p>
          <w:p w14:paraId="441000B5" w14:textId="77777777" w:rsidR="00D423A9" w:rsidRDefault="00D423A9" w:rsidP="00416277">
            <w:pPr>
              <w:pStyle w:val="TableParagraph"/>
              <w:spacing w:line="240" w:lineRule="auto"/>
              <w:ind w:left="919" w:right="919"/>
              <w:jc w:val="center"/>
              <w:rPr>
                <w:sz w:val="20"/>
              </w:rPr>
            </w:pPr>
            <w:r>
              <w:rPr>
                <w:spacing w:val="-2"/>
                <w:sz w:val="20"/>
              </w:rPr>
              <w:t>(Oversight)</w:t>
            </w:r>
          </w:p>
        </w:tc>
      </w:tr>
      <w:tr w:rsidR="00D423A9" w14:paraId="64B2BAE4" w14:textId="77777777" w:rsidTr="00416277">
        <w:trPr>
          <w:trHeight w:val="258"/>
        </w:trPr>
        <w:tc>
          <w:tcPr>
            <w:tcW w:w="1294" w:type="dxa"/>
          </w:tcPr>
          <w:p w14:paraId="2900E474" w14:textId="77777777" w:rsidR="00D423A9" w:rsidRDefault="00D423A9" w:rsidP="00416277">
            <w:pPr>
              <w:pStyle w:val="TableParagraph"/>
              <w:spacing w:before="2" w:line="237" w:lineRule="exact"/>
              <w:ind w:left="487" w:right="479"/>
              <w:jc w:val="center"/>
            </w:pPr>
            <w:r>
              <w:rPr>
                <w:spacing w:val="-5"/>
              </w:rPr>
              <w:t>NA</w:t>
            </w:r>
          </w:p>
        </w:tc>
        <w:tc>
          <w:tcPr>
            <w:tcW w:w="2574" w:type="dxa"/>
          </w:tcPr>
          <w:p w14:paraId="2248EF3D" w14:textId="77777777" w:rsidR="00D423A9" w:rsidRDefault="00D423A9" w:rsidP="00416277">
            <w:pPr>
              <w:pStyle w:val="TableParagraph"/>
              <w:spacing w:before="2" w:line="237" w:lineRule="exact"/>
              <w:ind w:left="4"/>
              <w:jc w:val="center"/>
            </w:pPr>
            <w:r>
              <w:t>1</w:t>
            </w:r>
          </w:p>
        </w:tc>
        <w:tc>
          <w:tcPr>
            <w:tcW w:w="2636" w:type="dxa"/>
          </w:tcPr>
          <w:p w14:paraId="630EBA5E" w14:textId="77777777" w:rsidR="00D423A9" w:rsidRDefault="00D423A9" w:rsidP="00416277">
            <w:pPr>
              <w:pStyle w:val="TableParagraph"/>
              <w:spacing w:before="2" w:line="237" w:lineRule="exact"/>
              <w:ind w:left="4"/>
              <w:jc w:val="center"/>
            </w:pPr>
            <w:r>
              <w:t>2</w:t>
            </w:r>
          </w:p>
        </w:tc>
        <w:tc>
          <w:tcPr>
            <w:tcW w:w="2850" w:type="dxa"/>
          </w:tcPr>
          <w:p w14:paraId="4710A5BA" w14:textId="77777777" w:rsidR="00D423A9" w:rsidRDefault="00D423A9" w:rsidP="00416277">
            <w:pPr>
              <w:pStyle w:val="TableParagraph"/>
              <w:spacing w:before="2" w:line="237" w:lineRule="exact"/>
              <w:ind w:left="5"/>
              <w:jc w:val="center"/>
            </w:pPr>
            <w:r>
              <w:t>3</w:t>
            </w:r>
          </w:p>
        </w:tc>
      </w:tr>
    </w:tbl>
    <w:p w14:paraId="37B8B35E" w14:textId="77777777" w:rsidR="00D423A9" w:rsidRDefault="00D423A9" w:rsidP="00D423A9">
      <w:pPr>
        <w:pStyle w:val="BodyText"/>
        <w:spacing w:before="236"/>
        <w:ind w:right="739"/>
      </w:pPr>
      <w:r>
        <w:t>As</w:t>
      </w:r>
      <w:r>
        <w:rPr>
          <w:spacing w:val="-3"/>
        </w:rPr>
        <w:t xml:space="preserve"> </w:t>
      </w:r>
      <w:r>
        <w:t>required</w:t>
      </w:r>
      <w:r>
        <w:rPr>
          <w:spacing w:val="-2"/>
        </w:rPr>
        <w:t xml:space="preserve"> </w:t>
      </w:r>
      <w:r>
        <w:t>by</w:t>
      </w:r>
      <w:r>
        <w:rPr>
          <w:spacing w:val="-4"/>
        </w:rPr>
        <w:t xml:space="preserve"> </w:t>
      </w:r>
      <w:r>
        <w:t>ACGME,</w:t>
      </w:r>
      <w:r>
        <w:rPr>
          <w:spacing w:val="-5"/>
        </w:rPr>
        <w:t xml:space="preserve"> </w:t>
      </w:r>
      <w:r>
        <w:t>the</w:t>
      </w:r>
      <w:r>
        <w:rPr>
          <w:spacing w:val="-4"/>
        </w:rPr>
        <w:t xml:space="preserve"> </w:t>
      </w:r>
      <w:r>
        <w:t>program</w:t>
      </w:r>
      <w:r>
        <w:rPr>
          <w:spacing w:val="-4"/>
        </w:rPr>
        <w:t xml:space="preserve"> </w:t>
      </w:r>
      <w:r>
        <w:t>has</w:t>
      </w:r>
      <w:r>
        <w:rPr>
          <w:spacing w:val="-3"/>
        </w:rPr>
        <w:t xml:space="preserve"> </w:t>
      </w:r>
      <w:r>
        <w:t>identified</w:t>
      </w:r>
      <w:r>
        <w:rPr>
          <w:spacing w:val="-3"/>
        </w:rPr>
        <w:t xml:space="preserve"> </w:t>
      </w:r>
      <w:r>
        <w:t>below</w:t>
      </w:r>
      <w:r>
        <w:rPr>
          <w:spacing w:val="-4"/>
        </w:rPr>
        <w:t xml:space="preserve"> </w:t>
      </w:r>
      <w:r>
        <w:t>(with</w:t>
      </w:r>
      <w:r>
        <w:rPr>
          <w:spacing w:val="-3"/>
        </w:rPr>
        <w:t xml:space="preserve"> </w:t>
      </w:r>
      <w:r>
        <w:t>a</w:t>
      </w:r>
      <w:r>
        <w:rPr>
          <w:spacing w:val="-4"/>
        </w:rPr>
        <w:t xml:space="preserve"> </w:t>
      </w:r>
      <w:r>
        <w:t>“1”)</w:t>
      </w:r>
      <w:r>
        <w:rPr>
          <w:spacing w:val="-6"/>
        </w:rPr>
        <w:t xml:space="preserve"> </w:t>
      </w:r>
      <w:r>
        <w:t>when</w:t>
      </w:r>
      <w:r>
        <w:rPr>
          <w:spacing w:val="-3"/>
        </w:rPr>
        <w:t xml:space="preserve"> </w:t>
      </w:r>
      <w:r>
        <w:t xml:space="preserve">the </w:t>
      </w:r>
      <w:r>
        <w:rPr>
          <w:i/>
        </w:rPr>
        <w:t xml:space="preserve">physical presence </w:t>
      </w:r>
      <w:r>
        <w:t>of a supervising physician is required.</w:t>
      </w:r>
    </w:p>
    <w:p w14:paraId="43C5DE43" w14:textId="77777777" w:rsidR="00D423A9" w:rsidRDefault="00D423A9" w:rsidP="00D423A9">
      <w:pPr>
        <w:pStyle w:val="BodyText"/>
        <w:spacing w:before="10"/>
        <w:rPr>
          <w:sz w:val="23"/>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1080"/>
        <w:gridCol w:w="900"/>
        <w:gridCol w:w="990"/>
        <w:gridCol w:w="990"/>
      </w:tblGrid>
      <w:tr w:rsidR="00D423A9" w14:paraId="6787125E" w14:textId="77777777" w:rsidTr="00416277">
        <w:trPr>
          <w:trHeight w:val="203"/>
        </w:trPr>
        <w:tc>
          <w:tcPr>
            <w:tcW w:w="4590" w:type="dxa"/>
            <w:shd w:val="clear" w:color="auto" w:fill="A6A6A6"/>
          </w:tcPr>
          <w:p w14:paraId="18EC8443" w14:textId="77777777" w:rsidR="00D423A9" w:rsidRDefault="00D423A9" w:rsidP="00416277">
            <w:pPr>
              <w:pStyle w:val="TableParagraph"/>
              <w:rPr>
                <w:b/>
                <w:sz w:val="24"/>
              </w:rPr>
            </w:pPr>
            <w:r>
              <w:rPr>
                <w:b/>
                <w:sz w:val="24"/>
              </w:rPr>
              <w:lastRenderedPageBreak/>
              <w:t>PROCEDURES</w:t>
            </w:r>
            <w:r>
              <w:rPr>
                <w:b/>
                <w:spacing w:val="-3"/>
                <w:sz w:val="24"/>
              </w:rPr>
              <w:t xml:space="preserve"> </w:t>
            </w:r>
            <w:r>
              <w:rPr>
                <w:b/>
                <w:sz w:val="24"/>
              </w:rPr>
              <w:t>/ PATIENT</w:t>
            </w:r>
            <w:r>
              <w:rPr>
                <w:b/>
                <w:spacing w:val="-1"/>
                <w:sz w:val="24"/>
              </w:rPr>
              <w:t xml:space="preserve"> </w:t>
            </w:r>
            <w:r>
              <w:rPr>
                <w:b/>
                <w:spacing w:val="-2"/>
                <w:sz w:val="24"/>
              </w:rPr>
              <w:t>INTERACTIONS</w:t>
            </w:r>
          </w:p>
        </w:tc>
        <w:tc>
          <w:tcPr>
            <w:tcW w:w="1080" w:type="dxa"/>
            <w:shd w:val="clear" w:color="auto" w:fill="A6A6A6"/>
          </w:tcPr>
          <w:p w14:paraId="449AC299" w14:textId="77777777" w:rsidR="00D423A9" w:rsidRDefault="00D423A9" w:rsidP="00416277">
            <w:pPr>
              <w:pStyle w:val="TableParagraph"/>
              <w:ind w:left="186"/>
              <w:rPr>
                <w:b/>
                <w:sz w:val="24"/>
              </w:rPr>
            </w:pPr>
            <w:r>
              <w:rPr>
                <w:b/>
                <w:sz w:val="24"/>
              </w:rPr>
              <w:t>PGY-</w:t>
            </w:r>
            <w:r>
              <w:rPr>
                <w:b/>
                <w:spacing w:val="-2"/>
                <w:sz w:val="24"/>
              </w:rPr>
              <w:t xml:space="preserve"> </w:t>
            </w:r>
            <w:r>
              <w:rPr>
                <w:b/>
                <w:spacing w:val="-10"/>
                <w:sz w:val="24"/>
              </w:rPr>
              <w:t>1</w:t>
            </w:r>
          </w:p>
        </w:tc>
        <w:tc>
          <w:tcPr>
            <w:tcW w:w="900" w:type="dxa"/>
            <w:shd w:val="clear" w:color="auto" w:fill="A6A6A6"/>
          </w:tcPr>
          <w:p w14:paraId="002853A2" w14:textId="77777777" w:rsidR="00D423A9" w:rsidRDefault="00D423A9" w:rsidP="00416277">
            <w:pPr>
              <w:pStyle w:val="TableParagraph"/>
              <w:ind w:left="169"/>
              <w:rPr>
                <w:b/>
                <w:sz w:val="24"/>
              </w:rPr>
            </w:pPr>
            <w:r>
              <w:rPr>
                <w:b/>
                <w:spacing w:val="-2"/>
                <w:sz w:val="24"/>
              </w:rPr>
              <w:t>PGY-</w:t>
            </w:r>
            <w:r>
              <w:rPr>
                <w:b/>
                <w:spacing w:val="-10"/>
                <w:sz w:val="24"/>
              </w:rPr>
              <w:t>2</w:t>
            </w:r>
          </w:p>
        </w:tc>
        <w:tc>
          <w:tcPr>
            <w:tcW w:w="990" w:type="dxa"/>
            <w:shd w:val="clear" w:color="auto" w:fill="A6A6A6"/>
          </w:tcPr>
          <w:p w14:paraId="261D1E7B" w14:textId="77777777" w:rsidR="00D423A9" w:rsidRDefault="00D423A9" w:rsidP="00416277">
            <w:pPr>
              <w:pStyle w:val="TableParagraph"/>
              <w:ind w:left="168"/>
              <w:rPr>
                <w:b/>
                <w:sz w:val="24"/>
              </w:rPr>
            </w:pPr>
            <w:r>
              <w:rPr>
                <w:b/>
                <w:spacing w:val="-2"/>
                <w:sz w:val="24"/>
              </w:rPr>
              <w:t>PGY-</w:t>
            </w:r>
            <w:r>
              <w:rPr>
                <w:b/>
                <w:spacing w:val="-10"/>
                <w:sz w:val="24"/>
              </w:rPr>
              <w:t>3</w:t>
            </w:r>
          </w:p>
        </w:tc>
        <w:tc>
          <w:tcPr>
            <w:tcW w:w="990" w:type="dxa"/>
            <w:shd w:val="clear" w:color="auto" w:fill="A6A6A6"/>
          </w:tcPr>
          <w:p w14:paraId="46272A1A" w14:textId="77777777" w:rsidR="00D423A9" w:rsidRDefault="00D423A9" w:rsidP="00416277">
            <w:pPr>
              <w:pStyle w:val="TableParagraph"/>
              <w:ind w:left="170"/>
              <w:rPr>
                <w:b/>
                <w:sz w:val="24"/>
              </w:rPr>
            </w:pPr>
            <w:r>
              <w:rPr>
                <w:b/>
                <w:spacing w:val="-2"/>
                <w:sz w:val="24"/>
              </w:rPr>
              <w:t>PGY-</w:t>
            </w:r>
            <w:r>
              <w:rPr>
                <w:b/>
                <w:spacing w:val="-10"/>
                <w:sz w:val="24"/>
              </w:rPr>
              <w:t>4</w:t>
            </w:r>
          </w:p>
        </w:tc>
      </w:tr>
      <w:tr w:rsidR="00D423A9" w14:paraId="6E759B97" w14:textId="77777777" w:rsidTr="00416277">
        <w:trPr>
          <w:trHeight w:val="238"/>
        </w:trPr>
        <w:tc>
          <w:tcPr>
            <w:tcW w:w="4590" w:type="dxa"/>
          </w:tcPr>
          <w:p w14:paraId="43D881B5" w14:textId="77777777" w:rsidR="00D423A9" w:rsidRDefault="00D423A9" w:rsidP="00416277">
            <w:pPr>
              <w:pStyle w:val="TableParagraph"/>
              <w:spacing w:before="17" w:line="232" w:lineRule="exact"/>
              <w:rPr>
                <w:sz w:val="24"/>
              </w:rPr>
            </w:pPr>
            <w:r>
              <w:rPr>
                <w:sz w:val="24"/>
              </w:rPr>
              <w:t>Preoperative</w:t>
            </w:r>
            <w:r>
              <w:rPr>
                <w:spacing w:val="-1"/>
                <w:sz w:val="24"/>
              </w:rPr>
              <w:t xml:space="preserve"> </w:t>
            </w:r>
            <w:r>
              <w:rPr>
                <w:spacing w:val="-2"/>
                <w:sz w:val="24"/>
              </w:rPr>
              <w:t>Evaluation</w:t>
            </w:r>
          </w:p>
        </w:tc>
        <w:tc>
          <w:tcPr>
            <w:tcW w:w="1080" w:type="dxa"/>
          </w:tcPr>
          <w:p w14:paraId="63F4C342" w14:textId="77777777" w:rsidR="00D423A9" w:rsidRDefault="00D423A9" w:rsidP="00416277">
            <w:pPr>
              <w:pStyle w:val="TableParagraph"/>
              <w:spacing w:before="17" w:line="232" w:lineRule="exact"/>
              <w:ind w:left="357"/>
              <w:rPr>
                <w:sz w:val="24"/>
              </w:rPr>
            </w:pPr>
            <w:r>
              <w:rPr>
                <w:sz w:val="24"/>
              </w:rPr>
              <w:t>1,</w:t>
            </w:r>
            <w:r>
              <w:rPr>
                <w:spacing w:val="-1"/>
                <w:sz w:val="24"/>
              </w:rPr>
              <w:t xml:space="preserve"> </w:t>
            </w:r>
            <w:r>
              <w:rPr>
                <w:spacing w:val="-10"/>
                <w:sz w:val="24"/>
              </w:rPr>
              <w:t>2</w:t>
            </w:r>
          </w:p>
        </w:tc>
        <w:tc>
          <w:tcPr>
            <w:tcW w:w="900" w:type="dxa"/>
          </w:tcPr>
          <w:p w14:paraId="3FF3B842" w14:textId="77777777" w:rsidR="00D423A9" w:rsidRDefault="00D423A9" w:rsidP="00416277">
            <w:pPr>
              <w:pStyle w:val="TableParagraph"/>
              <w:spacing w:before="17" w:line="232" w:lineRule="exact"/>
              <w:ind w:left="151"/>
              <w:jc w:val="center"/>
              <w:rPr>
                <w:sz w:val="24"/>
              </w:rPr>
            </w:pPr>
            <w:r>
              <w:rPr>
                <w:sz w:val="24"/>
              </w:rPr>
              <w:t>2</w:t>
            </w:r>
          </w:p>
        </w:tc>
        <w:tc>
          <w:tcPr>
            <w:tcW w:w="990" w:type="dxa"/>
          </w:tcPr>
          <w:p w14:paraId="03F08A6E" w14:textId="77777777" w:rsidR="00D423A9" w:rsidRDefault="00D423A9" w:rsidP="00416277">
            <w:pPr>
              <w:pStyle w:val="TableParagraph"/>
              <w:spacing w:before="17" w:line="232" w:lineRule="exact"/>
              <w:ind w:left="152"/>
              <w:jc w:val="center"/>
              <w:rPr>
                <w:sz w:val="24"/>
              </w:rPr>
            </w:pPr>
            <w:r>
              <w:rPr>
                <w:sz w:val="24"/>
              </w:rPr>
              <w:t>3</w:t>
            </w:r>
          </w:p>
        </w:tc>
        <w:tc>
          <w:tcPr>
            <w:tcW w:w="990" w:type="dxa"/>
          </w:tcPr>
          <w:p w14:paraId="3DFB5841" w14:textId="77777777" w:rsidR="00D423A9" w:rsidRDefault="00D423A9" w:rsidP="00416277">
            <w:pPr>
              <w:pStyle w:val="TableParagraph"/>
              <w:spacing w:before="17" w:line="232" w:lineRule="exact"/>
              <w:ind w:left="152"/>
              <w:jc w:val="center"/>
              <w:rPr>
                <w:sz w:val="24"/>
              </w:rPr>
            </w:pPr>
            <w:r>
              <w:rPr>
                <w:sz w:val="24"/>
              </w:rPr>
              <w:t>3</w:t>
            </w:r>
          </w:p>
        </w:tc>
      </w:tr>
      <w:tr w:rsidR="00D423A9" w14:paraId="5441E398" w14:textId="77777777" w:rsidTr="00416277">
        <w:trPr>
          <w:trHeight w:val="258"/>
        </w:trPr>
        <w:tc>
          <w:tcPr>
            <w:tcW w:w="4590" w:type="dxa"/>
          </w:tcPr>
          <w:p w14:paraId="30DED1DD" w14:textId="77777777" w:rsidR="00D423A9" w:rsidRDefault="00D423A9" w:rsidP="00416277">
            <w:pPr>
              <w:pStyle w:val="TableParagraph"/>
              <w:spacing w:before="26" w:line="246" w:lineRule="exact"/>
              <w:rPr>
                <w:sz w:val="24"/>
              </w:rPr>
            </w:pPr>
            <w:r>
              <w:rPr>
                <w:sz w:val="24"/>
              </w:rPr>
              <w:t>New</w:t>
            </w:r>
            <w:r>
              <w:rPr>
                <w:spacing w:val="-2"/>
                <w:sz w:val="24"/>
              </w:rPr>
              <w:t xml:space="preserve"> </w:t>
            </w:r>
            <w:r>
              <w:rPr>
                <w:sz w:val="24"/>
              </w:rPr>
              <w:t>Critical</w:t>
            </w:r>
            <w:r>
              <w:rPr>
                <w:spacing w:val="-1"/>
                <w:sz w:val="24"/>
              </w:rPr>
              <w:t xml:space="preserve"> </w:t>
            </w:r>
            <w:r>
              <w:rPr>
                <w:sz w:val="24"/>
              </w:rPr>
              <w:t>Care</w:t>
            </w:r>
            <w:r>
              <w:rPr>
                <w:spacing w:val="-2"/>
                <w:sz w:val="24"/>
              </w:rPr>
              <w:t xml:space="preserve"> Evaluation</w:t>
            </w:r>
          </w:p>
        </w:tc>
        <w:tc>
          <w:tcPr>
            <w:tcW w:w="1080" w:type="dxa"/>
          </w:tcPr>
          <w:p w14:paraId="6F25D53D" w14:textId="77777777" w:rsidR="00D423A9" w:rsidRDefault="00D423A9" w:rsidP="00416277">
            <w:pPr>
              <w:pStyle w:val="TableParagraph"/>
              <w:spacing w:before="26" w:line="246" w:lineRule="exact"/>
              <w:ind w:left="354"/>
              <w:rPr>
                <w:sz w:val="24"/>
              </w:rPr>
            </w:pPr>
            <w:r>
              <w:rPr>
                <w:sz w:val="24"/>
              </w:rPr>
              <w:t>1,</w:t>
            </w:r>
            <w:r>
              <w:rPr>
                <w:spacing w:val="-1"/>
                <w:sz w:val="24"/>
              </w:rPr>
              <w:t xml:space="preserve"> </w:t>
            </w:r>
            <w:r>
              <w:rPr>
                <w:spacing w:val="-10"/>
                <w:sz w:val="24"/>
              </w:rPr>
              <w:t>2</w:t>
            </w:r>
          </w:p>
        </w:tc>
        <w:tc>
          <w:tcPr>
            <w:tcW w:w="900" w:type="dxa"/>
          </w:tcPr>
          <w:p w14:paraId="197269B7" w14:textId="77777777" w:rsidR="00D423A9" w:rsidRDefault="00D423A9" w:rsidP="00416277">
            <w:pPr>
              <w:pStyle w:val="TableParagraph"/>
              <w:spacing w:before="26" w:line="246" w:lineRule="exact"/>
              <w:ind w:left="262"/>
              <w:rPr>
                <w:sz w:val="24"/>
              </w:rPr>
            </w:pPr>
            <w:r>
              <w:rPr>
                <w:sz w:val="24"/>
              </w:rPr>
              <w:t>1,</w:t>
            </w:r>
            <w:r>
              <w:rPr>
                <w:spacing w:val="-1"/>
                <w:sz w:val="24"/>
              </w:rPr>
              <w:t xml:space="preserve"> </w:t>
            </w:r>
            <w:r>
              <w:rPr>
                <w:spacing w:val="-10"/>
                <w:sz w:val="24"/>
              </w:rPr>
              <w:t>2</w:t>
            </w:r>
          </w:p>
        </w:tc>
        <w:tc>
          <w:tcPr>
            <w:tcW w:w="990" w:type="dxa"/>
          </w:tcPr>
          <w:p w14:paraId="554E622D" w14:textId="77777777" w:rsidR="00D423A9" w:rsidRDefault="00D423A9" w:rsidP="00416277">
            <w:pPr>
              <w:pStyle w:val="TableParagraph"/>
              <w:spacing w:before="26" w:line="246" w:lineRule="exact"/>
              <w:ind w:left="262"/>
              <w:rPr>
                <w:sz w:val="24"/>
              </w:rPr>
            </w:pPr>
            <w:r>
              <w:rPr>
                <w:sz w:val="24"/>
              </w:rPr>
              <w:t>1,</w:t>
            </w:r>
            <w:r>
              <w:rPr>
                <w:spacing w:val="-1"/>
                <w:sz w:val="24"/>
              </w:rPr>
              <w:t xml:space="preserve"> </w:t>
            </w:r>
            <w:r>
              <w:rPr>
                <w:spacing w:val="-10"/>
                <w:sz w:val="24"/>
              </w:rPr>
              <w:t>2</w:t>
            </w:r>
          </w:p>
        </w:tc>
        <w:tc>
          <w:tcPr>
            <w:tcW w:w="990" w:type="dxa"/>
          </w:tcPr>
          <w:p w14:paraId="3B194A3D" w14:textId="77777777" w:rsidR="00D423A9" w:rsidRDefault="00D423A9" w:rsidP="00416277">
            <w:pPr>
              <w:pStyle w:val="TableParagraph"/>
              <w:spacing w:before="26" w:line="246" w:lineRule="exact"/>
              <w:ind w:left="268"/>
              <w:rPr>
                <w:sz w:val="24"/>
              </w:rPr>
            </w:pPr>
            <w:r>
              <w:rPr>
                <w:sz w:val="24"/>
              </w:rPr>
              <w:t>2,</w:t>
            </w:r>
            <w:r>
              <w:rPr>
                <w:spacing w:val="-1"/>
                <w:sz w:val="24"/>
              </w:rPr>
              <w:t xml:space="preserve"> </w:t>
            </w:r>
            <w:r>
              <w:rPr>
                <w:spacing w:val="-10"/>
                <w:sz w:val="24"/>
              </w:rPr>
              <w:t>3</w:t>
            </w:r>
          </w:p>
        </w:tc>
      </w:tr>
      <w:tr w:rsidR="00D423A9" w14:paraId="51B8A9C1" w14:textId="77777777" w:rsidTr="00416277">
        <w:trPr>
          <w:trHeight w:val="258"/>
        </w:trPr>
        <w:tc>
          <w:tcPr>
            <w:tcW w:w="4590" w:type="dxa"/>
          </w:tcPr>
          <w:p w14:paraId="7EC52B76" w14:textId="77777777" w:rsidR="00D423A9" w:rsidRDefault="00D423A9" w:rsidP="00416277">
            <w:pPr>
              <w:pStyle w:val="TableParagraph"/>
              <w:spacing w:before="26" w:line="246" w:lineRule="exact"/>
              <w:rPr>
                <w:sz w:val="24"/>
              </w:rPr>
            </w:pPr>
            <w:r>
              <w:rPr>
                <w:sz w:val="24"/>
              </w:rPr>
              <w:t>Any</w:t>
            </w:r>
            <w:r>
              <w:rPr>
                <w:spacing w:val="-3"/>
                <w:sz w:val="24"/>
              </w:rPr>
              <w:t xml:space="preserve"> </w:t>
            </w:r>
            <w:r>
              <w:rPr>
                <w:sz w:val="24"/>
              </w:rPr>
              <w:t>patient</w:t>
            </w:r>
            <w:r>
              <w:rPr>
                <w:spacing w:val="-2"/>
                <w:sz w:val="24"/>
              </w:rPr>
              <w:t xml:space="preserve"> </w:t>
            </w:r>
            <w:r>
              <w:rPr>
                <w:sz w:val="24"/>
              </w:rPr>
              <w:t>safety</w:t>
            </w:r>
            <w:r>
              <w:rPr>
                <w:spacing w:val="-1"/>
                <w:sz w:val="24"/>
              </w:rPr>
              <w:t xml:space="preserve"> </w:t>
            </w:r>
            <w:r>
              <w:rPr>
                <w:spacing w:val="-2"/>
                <w:sz w:val="24"/>
              </w:rPr>
              <w:t>issue</w:t>
            </w:r>
          </w:p>
        </w:tc>
        <w:tc>
          <w:tcPr>
            <w:tcW w:w="1080" w:type="dxa"/>
          </w:tcPr>
          <w:p w14:paraId="6D2147A0" w14:textId="77777777" w:rsidR="00D423A9" w:rsidRDefault="00D423A9" w:rsidP="00416277">
            <w:pPr>
              <w:pStyle w:val="TableParagraph"/>
              <w:spacing w:before="26" w:line="246" w:lineRule="exact"/>
              <w:ind w:left="590"/>
              <w:rPr>
                <w:sz w:val="24"/>
              </w:rPr>
            </w:pPr>
            <w:r>
              <w:rPr>
                <w:sz w:val="24"/>
              </w:rPr>
              <w:t>1</w:t>
            </w:r>
          </w:p>
        </w:tc>
        <w:tc>
          <w:tcPr>
            <w:tcW w:w="900" w:type="dxa"/>
          </w:tcPr>
          <w:p w14:paraId="30C5A569" w14:textId="77777777" w:rsidR="00D423A9" w:rsidRDefault="00D423A9" w:rsidP="00416277">
            <w:pPr>
              <w:pStyle w:val="TableParagraph"/>
              <w:spacing w:before="26" w:line="246" w:lineRule="exact"/>
              <w:ind w:left="147"/>
              <w:jc w:val="center"/>
              <w:rPr>
                <w:sz w:val="24"/>
              </w:rPr>
            </w:pPr>
            <w:r>
              <w:rPr>
                <w:sz w:val="24"/>
              </w:rPr>
              <w:t>1</w:t>
            </w:r>
          </w:p>
        </w:tc>
        <w:tc>
          <w:tcPr>
            <w:tcW w:w="990" w:type="dxa"/>
          </w:tcPr>
          <w:p w14:paraId="2967705B" w14:textId="77777777" w:rsidR="00D423A9" w:rsidRDefault="00D423A9" w:rsidP="00416277">
            <w:pPr>
              <w:pStyle w:val="TableParagraph"/>
              <w:spacing w:before="26" w:line="246" w:lineRule="exact"/>
              <w:ind w:left="152"/>
              <w:jc w:val="center"/>
              <w:rPr>
                <w:sz w:val="24"/>
              </w:rPr>
            </w:pPr>
            <w:r>
              <w:rPr>
                <w:sz w:val="24"/>
              </w:rPr>
              <w:t>1</w:t>
            </w:r>
          </w:p>
        </w:tc>
        <w:tc>
          <w:tcPr>
            <w:tcW w:w="990" w:type="dxa"/>
          </w:tcPr>
          <w:p w14:paraId="004E2A48" w14:textId="77777777" w:rsidR="00D423A9" w:rsidRDefault="00D423A9" w:rsidP="00416277">
            <w:pPr>
              <w:pStyle w:val="TableParagraph"/>
              <w:spacing w:before="26" w:line="246" w:lineRule="exact"/>
              <w:ind w:left="152"/>
              <w:jc w:val="center"/>
              <w:rPr>
                <w:sz w:val="24"/>
              </w:rPr>
            </w:pPr>
            <w:r>
              <w:rPr>
                <w:sz w:val="24"/>
              </w:rPr>
              <w:t>1</w:t>
            </w:r>
          </w:p>
        </w:tc>
      </w:tr>
      <w:tr w:rsidR="00D423A9" w14:paraId="7EB1B8CF" w14:textId="77777777" w:rsidTr="00416277">
        <w:trPr>
          <w:trHeight w:val="258"/>
        </w:trPr>
        <w:tc>
          <w:tcPr>
            <w:tcW w:w="4590" w:type="dxa"/>
          </w:tcPr>
          <w:p w14:paraId="3455214A" w14:textId="77777777" w:rsidR="00D423A9" w:rsidRDefault="00D423A9" w:rsidP="00416277">
            <w:pPr>
              <w:pStyle w:val="TableParagraph"/>
              <w:spacing w:before="28" w:line="244" w:lineRule="exact"/>
              <w:rPr>
                <w:sz w:val="24"/>
              </w:rPr>
            </w:pPr>
            <w:r>
              <w:rPr>
                <w:sz w:val="24"/>
              </w:rPr>
              <w:t>Induction</w:t>
            </w:r>
            <w:r>
              <w:rPr>
                <w:spacing w:val="-3"/>
                <w:sz w:val="24"/>
              </w:rPr>
              <w:t xml:space="preserve"> </w:t>
            </w:r>
            <w:r>
              <w:rPr>
                <w:sz w:val="24"/>
              </w:rPr>
              <w:t>of</w:t>
            </w:r>
            <w:r>
              <w:rPr>
                <w:spacing w:val="-3"/>
                <w:sz w:val="24"/>
              </w:rPr>
              <w:t xml:space="preserve"> </w:t>
            </w:r>
            <w:r>
              <w:rPr>
                <w:spacing w:val="-2"/>
                <w:sz w:val="24"/>
              </w:rPr>
              <w:t>anesthesia</w:t>
            </w:r>
          </w:p>
        </w:tc>
        <w:tc>
          <w:tcPr>
            <w:tcW w:w="1080" w:type="dxa"/>
          </w:tcPr>
          <w:p w14:paraId="40EAE362" w14:textId="77777777" w:rsidR="00D423A9" w:rsidRDefault="00D423A9" w:rsidP="00416277">
            <w:pPr>
              <w:pStyle w:val="TableParagraph"/>
              <w:spacing w:before="28" w:line="244" w:lineRule="exact"/>
              <w:ind w:left="590"/>
              <w:rPr>
                <w:sz w:val="24"/>
              </w:rPr>
            </w:pPr>
            <w:r>
              <w:rPr>
                <w:sz w:val="24"/>
              </w:rPr>
              <w:t>1</w:t>
            </w:r>
          </w:p>
        </w:tc>
        <w:tc>
          <w:tcPr>
            <w:tcW w:w="900" w:type="dxa"/>
          </w:tcPr>
          <w:p w14:paraId="0E21F5BB" w14:textId="77777777" w:rsidR="00D423A9" w:rsidRDefault="00D423A9" w:rsidP="00416277">
            <w:pPr>
              <w:pStyle w:val="TableParagraph"/>
              <w:spacing w:before="28" w:line="244" w:lineRule="exact"/>
              <w:ind w:left="147"/>
              <w:jc w:val="center"/>
              <w:rPr>
                <w:sz w:val="24"/>
              </w:rPr>
            </w:pPr>
            <w:r>
              <w:rPr>
                <w:sz w:val="24"/>
              </w:rPr>
              <w:t>1</w:t>
            </w:r>
          </w:p>
        </w:tc>
        <w:tc>
          <w:tcPr>
            <w:tcW w:w="990" w:type="dxa"/>
          </w:tcPr>
          <w:p w14:paraId="47DCB337" w14:textId="77777777" w:rsidR="00D423A9" w:rsidRDefault="00D423A9" w:rsidP="00416277">
            <w:pPr>
              <w:pStyle w:val="TableParagraph"/>
              <w:spacing w:before="28" w:line="244" w:lineRule="exact"/>
              <w:ind w:left="147"/>
              <w:jc w:val="center"/>
              <w:rPr>
                <w:sz w:val="24"/>
              </w:rPr>
            </w:pPr>
            <w:r>
              <w:rPr>
                <w:sz w:val="24"/>
              </w:rPr>
              <w:t>1</w:t>
            </w:r>
          </w:p>
        </w:tc>
        <w:tc>
          <w:tcPr>
            <w:tcW w:w="990" w:type="dxa"/>
          </w:tcPr>
          <w:p w14:paraId="78D42C3A" w14:textId="77777777" w:rsidR="00D423A9" w:rsidRDefault="00D423A9" w:rsidP="00416277">
            <w:pPr>
              <w:pStyle w:val="TableParagraph"/>
              <w:spacing w:before="28" w:line="244" w:lineRule="exact"/>
              <w:ind w:left="266"/>
              <w:rPr>
                <w:sz w:val="24"/>
              </w:rPr>
            </w:pPr>
            <w:r>
              <w:rPr>
                <w:sz w:val="24"/>
              </w:rPr>
              <w:t>1,</w:t>
            </w:r>
            <w:r>
              <w:rPr>
                <w:spacing w:val="-1"/>
                <w:sz w:val="24"/>
              </w:rPr>
              <w:t xml:space="preserve"> </w:t>
            </w:r>
            <w:r>
              <w:rPr>
                <w:spacing w:val="-10"/>
                <w:sz w:val="24"/>
              </w:rPr>
              <w:t>2</w:t>
            </w:r>
          </w:p>
        </w:tc>
      </w:tr>
      <w:tr w:rsidR="00D423A9" w14:paraId="5F0118AF" w14:textId="77777777" w:rsidTr="00416277">
        <w:trPr>
          <w:trHeight w:val="258"/>
        </w:trPr>
        <w:tc>
          <w:tcPr>
            <w:tcW w:w="4590" w:type="dxa"/>
          </w:tcPr>
          <w:p w14:paraId="030BD444" w14:textId="77777777" w:rsidR="00D423A9" w:rsidRDefault="00D423A9" w:rsidP="00416277">
            <w:pPr>
              <w:pStyle w:val="TableParagraph"/>
              <w:spacing w:before="28" w:line="244" w:lineRule="exact"/>
              <w:rPr>
                <w:sz w:val="24"/>
              </w:rPr>
            </w:pPr>
            <w:r>
              <w:rPr>
                <w:sz w:val="24"/>
              </w:rPr>
              <w:t>Maintenance</w:t>
            </w:r>
            <w:r>
              <w:rPr>
                <w:spacing w:val="-5"/>
                <w:sz w:val="24"/>
              </w:rPr>
              <w:t xml:space="preserve"> </w:t>
            </w:r>
            <w:r>
              <w:rPr>
                <w:sz w:val="24"/>
              </w:rPr>
              <w:t>of</w:t>
            </w:r>
            <w:r>
              <w:rPr>
                <w:spacing w:val="-3"/>
                <w:sz w:val="24"/>
              </w:rPr>
              <w:t xml:space="preserve"> </w:t>
            </w:r>
            <w:r>
              <w:rPr>
                <w:spacing w:val="-2"/>
                <w:sz w:val="24"/>
              </w:rPr>
              <w:t>anesthesia</w:t>
            </w:r>
          </w:p>
        </w:tc>
        <w:tc>
          <w:tcPr>
            <w:tcW w:w="1080" w:type="dxa"/>
          </w:tcPr>
          <w:p w14:paraId="77DAD9F0" w14:textId="77777777" w:rsidR="00D423A9" w:rsidRDefault="00D423A9" w:rsidP="00416277">
            <w:pPr>
              <w:pStyle w:val="TableParagraph"/>
              <w:spacing w:before="28" w:line="244" w:lineRule="exact"/>
              <w:ind w:left="354"/>
              <w:rPr>
                <w:sz w:val="24"/>
              </w:rPr>
            </w:pPr>
            <w:r>
              <w:rPr>
                <w:sz w:val="24"/>
              </w:rPr>
              <w:t>1,</w:t>
            </w:r>
            <w:r>
              <w:rPr>
                <w:spacing w:val="-1"/>
                <w:sz w:val="24"/>
              </w:rPr>
              <w:t xml:space="preserve"> </w:t>
            </w:r>
            <w:r>
              <w:rPr>
                <w:spacing w:val="-10"/>
                <w:sz w:val="24"/>
              </w:rPr>
              <w:t>2</w:t>
            </w:r>
          </w:p>
        </w:tc>
        <w:tc>
          <w:tcPr>
            <w:tcW w:w="900" w:type="dxa"/>
          </w:tcPr>
          <w:p w14:paraId="21E7D6F6" w14:textId="77777777" w:rsidR="00D423A9" w:rsidRDefault="00D423A9" w:rsidP="00416277">
            <w:pPr>
              <w:pStyle w:val="TableParagraph"/>
              <w:spacing w:before="28" w:line="244" w:lineRule="exact"/>
              <w:ind w:left="262"/>
              <w:rPr>
                <w:sz w:val="24"/>
              </w:rPr>
            </w:pPr>
            <w:r>
              <w:rPr>
                <w:sz w:val="24"/>
              </w:rPr>
              <w:t>1,</w:t>
            </w:r>
            <w:r>
              <w:rPr>
                <w:spacing w:val="-1"/>
                <w:sz w:val="24"/>
              </w:rPr>
              <w:t xml:space="preserve"> </w:t>
            </w:r>
            <w:r>
              <w:rPr>
                <w:spacing w:val="-10"/>
                <w:sz w:val="24"/>
              </w:rPr>
              <w:t>2</w:t>
            </w:r>
          </w:p>
        </w:tc>
        <w:tc>
          <w:tcPr>
            <w:tcW w:w="990" w:type="dxa"/>
          </w:tcPr>
          <w:p w14:paraId="562E4EB1" w14:textId="77777777" w:rsidR="00D423A9" w:rsidRDefault="00D423A9" w:rsidP="00416277">
            <w:pPr>
              <w:pStyle w:val="TableParagraph"/>
              <w:spacing w:before="28" w:line="244" w:lineRule="exact"/>
              <w:ind w:left="147"/>
              <w:jc w:val="center"/>
              <w:rPr>
                <w:sz w:val="24"/>
              </w:rPr>
            </w:pPr>
            <w:r>
              <w:rPr>
                <w:sz w:val="24"/>
              </w:rPr>
              <w:t>2</w:t>
            </w:r>
          </w:p>
        </w:tc>
        <w:tc>
          <w:tcPr>
            <w:tcW w:w="990" w:type="dxa"/>
          </w:tcPr>
          <w:p w14:paraId="498DC666" w14:textId="77777777" w:rsidR="00D423A9" w:rsidRDefault="00D423A9" w:rsidP="00416277">
            <w:pPr>
              <w:pStyle w:val="TableParagraph"/>
              <w:spacing w:before="28" w:line="244" w:lineRule="exact"/>
              <w:ind w:left="268"/>
              <w:rPr>
                <w:sz w:val="24"/>
              </w:rPr>
            </w:pPr>
            <w:r>
              <w:rPr>
                <w:sz w:val="24"/>
              </w:rPr>
              <w:t>2,</w:t>
            </w:r>
            <w:r>
              <w:rPr>
                <w:spacing w:val="-1"/>
                <w:sz w:val="24"/>
              </w:rPr>
              <w:t xml:space="preserve"> </w:t>
            </w:r>
            <w:r>
              <w:rPr>
                <w:spacing w:val="-10"/>
                <w:sz w:val="24"/>
              </w:rPr>
              <w:t>3</w:t>
            </w:r>
          </w:p>
        </w:tc>
      </w:tr>
      <w:tr w:rsidR="00D423A9" w14:paraId="140ECEAD" w14:textId="77777777" w:rsidTr="00416277">
        <w:trPr>
          <w:trHeight w:val="258"/>
        </w:trPr>
        <w:tc>
          <w:tcPr>
            <w:tcW w:w="4590" w:type="dxa"/>
          </w:tcPr>
          <w:p w14:paraId="481CE56A" w14:textId="77777777" w:rsidR="00D423A9" w:rsidRDefault="00D423A9" w:rsidP="00416277">
            <w:pPr>
              <w:pStyle w:val="TableParagraph"/>
              <w:spacing w:before="28" w:line="244" w:lineRule="exact"/>
              <w:rPr>
                <w:sz w:val="24"/>
              </w:rPr>
            </w:pPr>
            <w:r>
              <w:rPr>
                <w:sz w:val="24"/>
              </w:rPr>
              <w:t>Emergence</w:t>
            </w:r>
            <w:r>
              <w:rPr>
                <w:spacing w:val="-3"/>
                <w:sz w:val="24"/>
              </w:rPr>
              <w:t xml:space="preserve"> </w:t>
            </w:r>
            <w:r>
              <w:rPr>
                <w:sz w:val="24"/>
              </w:rPr>
              <w:t>from</w:t>
            </w:r>
            <w:r>
              <w:rPr>
                <w:spacing w:val="-3"/>
                <w:sz w:val="24"/>
              </w:rPr>
              <w:t xml:space="preserve"> </w:t>
            </w:r>
            <w:r>
              <w:rPr>
                <w:spacing w:val="-2"/>
                <w:sz w:val="24"/>
              </w:rPr>
              <w:t>anesthesia</w:t>
            </w:r>
          </w:p>
        </w:tc>
        <w:tc>
          <w:tcPr>
            <w:tcW w:w="1080" w:type="dxa"/>
          </w:tcPr>
          <w:p w14:paraId="1799E64E" w14:textId="77777777" w:rsidR="00D423A9" w:rsidRDefault="00D423A9" w:rsidP="00416277">
            <w:pPr>
              <w:pStyle w:val="TableParagraph"/>
              <w:spacing w:before="28" w:line="244" w:lineRule="exact"/>
              <w:ind w:left="590"/>
              <w:rPr>
                <w:sz w:val="24"/>
              </w:rPr>
            </w:pPr>
            <w:r>
              <w:rPr>
                <w:sz w:val="24"/>
              </w:rPr>
              <w:t>1</w:t>
            </w:r>
          </w:p>
        </w:tc>
        <w:tc>
          <w:tcPr>
            <w:tcW w:w="900" w:type="dxa"/>
          </w:tcPr>
          <w:p w14:paraId="06250D2A" w14:textId="77777777" w:rsidR="00D423A9" w:rsidRDefault="00D423A9" w:rsidP="00416277">
            <w:pPr>
              <w:pStyle w:val="TableParagraph"/>
              <w:spacing w:before="28" w:line="244" w:lineRule="exact"/>
              <w:ind w:left="151"/>
              <w:jc w:val="center"/>
              <w:rPr>
                <w:sz w:val="24"/>
              </w:rPr>
            </w:pPr>
            <w:r>
              <w:rPr>
                <w:sz w:val="24"/>
              </w:rPr>
              <w:t>1</w:t>
            </w:r>
          </w:p>
        </w:tc>
        <w:tc>
          <w:tcPr>
            <w:tcW w:w="990" w:type="dxa"/>
          </w:tcPr>
          <w:p w14:paraId="5676BB08" w14:textId="77777777" w:rsidR="00D423A9" w:rsidRDefault="00D423A9" w:rsidP="00416277">
            <w:pPr>
              <w:pStyle w:val="TableParagraph"/>
              <w:spacing w:before="28" w:line="244" w:lineRule="exact"/>
              <w:ind w:left="152"/>
              <w:jc w:val="center"/>
              <w:rPr>
                <w:sz w:val="24"/>
              </w:rPr>
            </w:pPr>
            <w:r>
              <w:rPr>
                <w:sz w:val="24"/>
              </w:rPr>
              <w:t>1</w:t>
            </w:r>
          </w:p>
        </w:tc>
        <w:tc>
          <w:tcPr>
            <w:tcW w:w="990" w:type="dxa"/>
          </w:tcPr>
          <w:p w14:paraId="23F1F348" w14:textId="77777777" w:rsidR="00D423A9" w:rsidRDefault="00D423A9" w:rsidP="00416277">
            <w:pPr>
              <w:pStyle w:val="TableParagraph"/>
              <w:spacing w:before="28" w:line="244" w:lineRule="exact"/>
              <w:ind w:left="268"/>
              <w:rPr>
                <w:sz w:val="24"/>
              </w:rPr>
            </w:pPr>
            <w:r>
              <w:rPr>
                <w:sz w:val="24"/>
              </w:rPr>
              <w:t>1,</w:t>
            </w:r>
            <w:r>
              <w:rPr>
                <w:spacing w:val="-1"/>
                <w:sz w:val="24"/>
              </w:rPr>
              <w:t xml:space="preserve"> </w:t>
            </w:r>
            <w:r>
              <w:rPr>
                <w:spacing w:val="-10"/>
                <w:sz w:val="24"/>
              </w:rPr>
              <w:t>2</w:t>
            </w:r>
          </w:p>
        </w:tc>
      </w:tr>
      <w:tr w:rsidR="00D423A9" w14:paraId="4E0E70C3" w14:textId="77777777" w:rsidTr="00416277">
        <w:trPr>
          <w:trHeight w:val="258"/>
        </w:trPr>
        <w:tc>
          <w:tcPr>
            <w:tcW w:w="4590" w:type="dxa"/>
          </w:tcPr>
          <w:p w14:paraId="171B7B32" w14:textId="77777777" w:rsidR="00D423A9" w:rsidRDefault="00D423A9" w:rsidP="00416277">
            <w:pPr>
              <w:pStyle w:val="TableParagraph"/>
              <w:spacing w:before="26" w:line="246" w:lineRule="exact"/>
              <w:rPr>
                <w:sz w:val="24"/>
              </w:rPr>
            </w:pPr>
            <w:r>
              <w:rPr>
                <w:sz w:val="24"/>
              </w:rPr>
              <w:t>Tracheal</w:t>
            </w:r>
            <w:r>
              <w:rPr>
                <w:spacing w:val="-7"/>
                <w:sz w:val="24"/>
              </w:rPr>
              <w:t xml:space="preserve"> </w:t>
            </w:r>
            <w:r>
              <w:rPr>
                <w:spacing w:val="-2"/>
                <w:sz w:val="24"/>
              </w:rPr>
              <w:t>intubation</w:t>
            </w:r>
          </w:p>
        </w:tc>
        <w:tc>
          <w:tcPr>
            <w:tcW w:w="1080" w:type="dxa"/>
          </w:tcPr>
          <w:p w14:paraId="1451F76C" w14:textId="77777777" w:rsidR="00D423A9" w:rsidRDefault="00D423A9" w:rsidP="00416277">
            <w:pPr>
              <w:pStyle w:val="TableParagraph"/>
              <w:spacing w:before="26" w:line="246" w:lineRule="exact"/>
              <w:ind w:left="590"/>
              <w:rPr>
                <w:sz w:val="24"/>
              </w:rPr>
            </w:pPr>
            <w:r>
              <w:rPr>
                <w:sz w:val="24"/>
              </w:rPr>
              <w:t>1</w:t>
            </w:r>
          </w:p>
        </w:tc>
        <w:tc>
          <w:tcPr>
            <w:tcW w:w="900" w:type="dxa"/>
          </w:tcPr>
          <w:p w14:paraId="278D9DF0" w14:textId="77777777" w:rsidR="00D423A9" w:rsidRDefault="00D423A9" w:rsidP="00416277">
            <w:pPr>
              <w:pStyle w:val="TableParagraph"/>
              <w:spacing w:before="26" w:line="246" w:lineRule="exact"/>
              <w:ind w:left="151"/>
              <w:jc w:val="center"/>
              <w:rPr>
                <w:sz w:val="24"/>
              </w:rPr>
            </w:pPr>
            <w:r>
              <w:rPr>
                <w:sz w:val="24"/>
              </w:rPr>
              <w:t>1</w:t>
            </w:r>
          </w:p>
        </w:tc>
        <w:tc>
          <w:tcPr>
            <w:tcW w:w="990" w:type="dxa"/>
          </w:tcPr>
          <w:p w14:paraId="7EF0C066" w14:textId="77777777" w:rsidR="00D423A9" w:rsidRDefault="00D423A9" w:rsidP="00416277">
            <w:pPr>
              <w:pStyle w:val="TableParagraph"/>
              <w:spacing w:before="26" w:line="246" w:lineRule="exact"/>
              <w:ind w:left="152"/>
              <w:jc w:val="center"/>
              <w:rPr>
                <w:sz w:val="24"/>
              </w:rPr>
            </w:pPr>
            <w:r>
              <w:rPr>
                <w:sz w:val="24"/>
              </w:rPr>
              <w:t>1</w:t>
            </w:r>
          </w:p>
        </w:tc>
        <w:tc>
          <w:tcPr>
            <w:tcW w:w="990" w:type="dxa"/>
          </w:tcPr>
          <w:p w14:paraId="7511FC71" w14:textId="77777777" w:rsidR="00D423A9" w:rsidRDefault="00D423A9" w:rsidP="00416277">
            <w:pPr>
              <w:pStyle w:val="TableParagraph"/>
              <w:spacing w:before="26" w:line="246" w:lineRule="exact"/>
              <w:ind w:left="268"/>
              <w:rPr>
                <w:sz w:val="24"/>
              </w:rPr>
            </w:pPr>
            <w:r>
              <w:rPr>
                <w:sz w:val="24"/>
              </w:rPr>
              <w:t>1,</w:t>
            </w:r>
            <w:r>
              <w:rPr>
                <w:spacing w:val="-1"/>
                <w:sz w:val="24"/>
              </w:rPr>
              <w:t xml:space="preserve"> </w:t>
            </w:r>
            <w:r>
              <w:rPr>
                <w:spacing w:val="-10"/>
                <w:sz w:val="24"/>
              </w:rPr>
              <w:t>2</w:t>
            </w:r>
          </w:p>
        </w:tc>
      </w:tr>
      <w:tr w:rsidR="00D423A9" w14:paraId="5D340EE0" w14:textId="77777777" w:rsidTr="00416277">
        <w:trPr>
          <w:trHeight w:val="258"/>
        </w:trPr>
        <w:tc>
          <w:tcPr>
            <w:tcW w:w="4590" w:type="dxa"/>
          </w:tcPr>
          <w:p w14:paraId="1B08D078" w14:textId="77777777" w:rsidR="00D423A9" w:rsidRDefault="00D423A9" w:rsidP="00416277">
            <w:pPr>
              <w:pStyle w:val="TableParagraph"/>
              <w:spacing w:before="26" w:line="246" w:lineRule="exact"/>
              <w:rPr>
                <w:sz w:val="24"/>
              </w:rPr>
            </w:pPr>
            <w:r>
              <w:rPr>
                <w:sz w:val="24"/>
              </w:rPr>
              <w:t>Supraglottic</w:t>
            </w:r>
            <w:r>
              <w:rPr>
                <w:spacing w:val="-9"/>
                <w:sz w:val="24"/>
              </w:rPr>
              <w:t xml:space="preserve"> </w:t>
            </w:r>
            <w:r>
              <w:rPr>
                <w:sz w:val="24"/>
              </w:rPr>
              <w:t>airway</w:t>
            </w:r>
            <w:r>
              <w:rPr>
                <w:spacing w:val="-8"/>
                <w:sz w:val="24"/>
              </w:rPr>
              <w:t xml:space="preserve"> </w:t>
            </w:r>
            <w:r>
              <w:rPr>
                <w:spacing w:val="-2"/>
                <w:sz w:val="24"/>
              </w:rPr>
              <w:t>placement</w:t>
            </w:r>
          </w:p>
        </w:tc>
        <w:tc>
          <w:tcPr>
            <w:tcW w:w="1080" w:type="dxa"/>
          </w:tcPr>
          <w:p w14:paraId="3C324716" w14:textId="77777777" w:rsidR="00D423A9" w:rsidRDefault="00D423A9" w:rsidP="00416277">
            <w:pPr>
              <w:pStyle w:val="TableParagraph"/>
              <w:spacing w:before="26" w:line="246" w:lineRule="exact"/>
              <w:ind w:left="590"/>
              <w:rPr>
                <w:sz w:val="24"/>
              </w:rPr>
            </w:pPr>
            <w:r>
              <w:rPr>
                <w:sz w:val="24"/>
              </w:rPr>
              <w:t>1</w:t>
            </w:r>
          </w:p>
        </w:tc>
        <w:tc>
          <w:tcPr>
            <w:tcW w:w="900" w:type="dxa"/>
          </w:tcPr>
          <w:p w14:paraId="6FDDF95F" w14:textId="77777777" w:rsidR="00D423A9" w:rsidRDefault="00D423A9" w:rsidP="00416277">
            <w:pPr>
              <w:pStyle w:val="TableParagraph"/>
              <w:spacing w:before="26" w:line="246" w:lineRule="exact"/>
              <w:ind w:left="151"/>
              <w:jc w:val="center"/>
              <w:rPr>
                <w:sz w:val="24"/>
              </w:rPr>
            </w:pPr>
            <w:r>
              <w:rPr>
                <w:sz w:val="24"/>
              </w:rPr>
              <w:t>1</w:t>
            </w:r>
          </w:p>
        </w:tc>
        <w:tc>
          <w:tcPr>
            <w:tcW w:w="990" w:type="dxa"/>
          </w:tcPr>
          <w:p w14:paraId="31B49E4F" w14:textId="77777777" w:rsidR="00D423A9" w:rsidRDefault="00D423A9" w:rsidP="00416277">
            <w:pPr>
              <w:pStyle w:val="TableParagraph"/>
              <w:spacing w:before="26" w:line="246" w:lineRule="exact"/>
              <w:ind w:left="152"/>
              <w:jc w:val="center"/>
              <w:rPr>
                <w:sz w:val="24"/>
              </w:rPr>
            </w:pPr>
            <w:r>
              <w:rPr>
                <w:sz w:val="24"/>
              </w:rPr>
              <w:t>1</w:t>
            </w:r>
          </w:p>
        </w:tc>
        <w:tc>
          <w:tcPr>
            <w:tcW w:w="990" w:type="dxa"/>
          </w:tcPr>
          <w:p w14:paraId="792A0CA5" w14:textId="77777777" w:rsidR="00D423A9" w:rsidRDefault="00D423A9" w:rsidP="00416277">
            <w:pPr>
              <w:pStyle w:val="TableParagraph"/>
              <w:spacing w:before="26" w:line="246" w:lineRule="exact"/>
              <w:ind w:left="268"/>
              <w:rPr>
                <w:sz w:val="24"/>
              </w:rPr>
            </w:pPr>
            <w:r>
              <w:rPr>
                <w:sz w:val="24"/>
              </w:rPr>
              <w:t>1,</w:t>
            </w:r>
            <w:r>
              <w:rPr>
                <w:spacing w:val="-1"/>
                <w:sz w:val="24"/>
              </w:rPr>
              <w:t xml:space="preserve"> </w:t>
            </w:r>
            <w:r>
              <w:rPr>
                <w:spacing w:val="-10"/>
                <w:sz w:val="24"/>
              </w:rPr>
              <w:t>2</w:t>
            </w:r>
          </w:p>
        </w:tc>
      </w:tr>
      <w:tr w:rsidR="00D423A9" w14:paraId="6089DCC4" w14:textId="77777777" w:rsidTr="00416277">
        <w:trPr>
          <w:trHeight w:val="258"/>
        </w:trPr>
        <w:tc>
          <w:tcPr>
            <w:tcW w:w="4590" w:type="dxa"/>
          </w:tcPr>
          <w:p w14:paraId="312B87A9" w14:textId="77777777" w:rsidR="00D423A9" w:rsidRDefault="00D423A9" w:rsidP="00416277">
            <w:pPr>
              <w:pStyle w:val="TableParagraph"/>
              <w:spacing w:before="26" w:line="246" w:lineRule="exact"/>
              <w:rPr>
                <w:sz w:val="24"/>
              </w:rPr>
            </w:pPr>
            <w:r>
              <w:rPr>
                <w:sz w:val="24"/>
              </w:rPr>
              <w:t>Peripheral</w:t>
            </w:r>
            <w:r>
              <w:rPr>
                <w:spacing w:val="-3"/>
                <w:sz w:val="24"/>
              </w:rPr>
              <w:t xml:space="preserve"> </w:t>
            </w:r>
            <w:r>
              <w:rPr>
                <w:spacing w:val="-2"/>
                <w:sz w:val="24"/>
              </w:rPr>
              <w:t>venipuncture/catheterization</w:t>
            </w:r>
          </w:p>
        </w:tc>
        <w:tc>
          <w:tcPr>
            <w:tcW w:w="1080" w:type="dxa"/>
          </w:tcPr>
          <w:p w14:paraId="6E002187" w14:textId="77777777" w:rsidR="00D423A9" w:rsidRDefault="00D423A9" w:rsidP="00416277">
            <w:pPr>
              <w:pStyle w:val="TableParagraph"/>
              <w:spacing w:before="26" w:line="246" w:lineRule="exact"/>
              <w:ind w:left="354"/>
              <w:rPr>
                <w:sz w:val="24"/>
              </w:rPr>
            </w:pPr>
            <w:r>
              <w:rPr>
                <w:sz w:val="24"/>
              </w:rPr>
              <w:t xml:space="preserve">1, </w:t>
            </w:r>
            <w:r>
              <w:rPr>
                <w:spacing w:val="-10"/>
                <w:sz w:val="24"/>
              </w:rPr>
              <w:t>2</w:t>
            </w:r>
          </w:p>
        </w:tc>
        <w:tc>
          <w:tcPr>
            <w:tcW w:w="900" w:type="dxa"/>
          </w:tcPr>
          <w:p w14:paraId="16132EA8" w14:textId="77777777" w:rsidR="00D423A9" w:rsidRDefault="00D423A9" w:rsidP="00416277">
            <w:pPr>
              <w:pStyle w:val="TableParagraph"/>
              <w:spacing w:before="26" w:line="246" w:lineRule="exact"/>
              <w:ind w:left="151"/>
              <w:jc w:val="center"/>
              <w:rPr>
                <w:sz w:val="24"/>
              </w:rPr>
            </w:pPr>
            <w:r>
              <w:rPr>
                <w:sz w:val="24"/>
              </w:rPr>
              <w:t>2</w:t>
            </w:r>
          </w:p>
        </w:tc>
        <w:tc>
          <w:tcPr>
            <w:tcW w:w="990" w:type="dxa"/>
          </w:tcPr>
          <w:p w14:paraId="78F1AB2F" w14:textId="77777777" w:rsidR="00D423A9" w:rsidRDefault="00D423A9" w:rsidP="00416277">
            <w:pPr>
              <w:pStyle w:val="TableParagraph"/>
              <w:spacing w:before="26" w:line="246" w:lineRule="exact"/>
              <w:ind w:left="152"/>
              <w:jc w:val="center"/>
              <w:rPr>
                <w:sz w:val="24"/>
              </w:rPr>
            </w:pPr>
            <w:r>
              <w:rPr>
                <w:sz w:val="24"/>
              </w:rPr>
              <w:t>2,3</w:t>
            </w:r>
          </w:p>
        </w:tc>
        <w:tc>
          <w:tcPr>
            <w:tcW w:w="990" w:type="dxa"/>
          </w:tcPr>
          <w:p w14:paraId="6A412734" w14:textId="77777777" w:rsidR="00D423A9" w:rsidRDefault="00D423A9" w:rsidP="00416277">
            <w:pPr>
              <w:pStyle w:val="TableParagraph"/>
              <w:spacing w:before="26" w:line="246" w:lineRule="exact"/>
              <w:ind w:left="152"/>
              <w:jc w:val="center"/>
              <w:rPr>
                <w:sz w:val="24"/>
              </w:rPr>
            </w:pPr>
            <w:r>
              <w:rPr>
                <w:sz w:val="24"/>
              </w:rPr>
              <w:t>3</w:t>
            </w:r>
          </w:p>
        </w:tc>
      </w:tr>
      <w:tr w:rsidR="00D423A9" w14:paraId="2A51DC62" w14:textId="77777777" w:rsidTr="00416277">
        <w:trPr>
          <w:trHeight w:val="258"/>
        </w:trPr>
        <w:tc>
          <w:tcPr>
            <w:tcW w:w="4590" w:type="dxa"/>
          </w:tcPr>
          <w:p w14:paraId="23E7341B" w14:textId="77777777" w:rsidR="00D423A9" w:rsidRDefault="00D423A9" w:rsidP="00416277">
            <w:pPr>
              <w:pStyle w:val="TableParagraph"/>
              <w:spacing w:before="26" w:line="246" w:lineRule="exact"/>
              <w:rPr>
                <w:sz w:val="24"/>
              </w:rPr>
            </w:pPr>
            <w:r>
              <w:rPr>
                <w:sz w:val="24"/>
              </w:rPr>
              <w:t>Arterial</w:t>
            </w:r>
            <w:r>
              <w:rPr>
                <w:spacing w:val="-5"/>
                <w:sz w:val="24"/>
              </w:rPr>
              <w:t xml:space="preserve"> </w:t>
            </w:r>
            <w:r>
              <w:rPr>
                <w:spacing w:val="-2"/>
                <w:sz w:val="24"/>
              </w:rPr>
              <w:t>puncture/catheterization</w:t>
            </w:r>
          </w:p>
        </w:tc>
        <w:tc>
          <w:tcPr>
            <w:tcW w:w="1080" w:type="dxa"/>
          </w:tcPr>
          <w:p w14:paraId="77C6AEAC" w14:textId="77777777" w:rsidR="00D423A9" w:rsidRDefault="00D423A9" w:rsidP="00416277">
            <w:pPr>
              <w:pStyle w:val="TableParagraph"/>
              <w:spacing w:before="26" w:line="246" w:lineRule="exact"/>
              <w:ind w:left="590"/>
              <w:rPr>
                <w:sz w:val="24"/>
              </w:rPr>
            </w:pPr>
            <w:r>
              <w:rPr>
                <w:sz w:val="24"/>
              </w:rPr>
              <w:t>1</w:t>
            </w:r>
          </w:p>
        </w:tc>
        <w:tc>
          <w:tcPr>
            <w:tcW w:w="900" w:type="dxa"/>
          </w:tcPr>
          <w:p w14:paraId="1C27E589" w14:textId="77777777" w:rsidR="00D423A9" w:rsidRDefault="00D423A9" w:rsidP="00416277">
            <w:pPr>
              <w:pStyle w:val="TableParagraph"/>
              <w:spacing w:before="26" w:line="246" w:lineRule="exact"/>
              <w:ind w:left="265"/>
              <w:rPr>
                <w:sz w:val="24"/>
              </w:rPr>
            </w:pPr>
            <w:r>
              <w:rPr>
                <w:sz w:val="24"/>
              </w:rPr>
              <w:t>1,</w:t>
            </w:r>
            <w:r>
              <w:rPr>
                <w:spacing w:val="-1"/>
                <w:sz w:val="24"/>
              </w:rPr>
              <w:t xml:space="preserve"> </w:t>
            </w:r>
            <w:r>
              <w:rPr>
                <w:spacing w:val="-10"/>
                <w:sz w:val="24"/>
              </w:rPr>
              <w:t>2</w:t>
            </w:r>
          </w:p>
        </w:tc>
        <w:tc>
          <w:tcPr>
            <w:tcW w:w="990" w:type="dxa"/>
          </w:tcPr>
          <w:p w14:paraId="419D8592" w14:textId="77777777" w:rsidR="00D423A9" w:rsidRDefault="00D423A9" w:rsidP="00416277">
            <w:pPr>
              <w:pStyle w:val="TableParagraph"/>
              <w:spacing w:before="26" w:line="246" w:lineRule="exact"/>
              <w:ind w:left="264"/>
              <w:rPr>
                <w:sz w:val="24"/>
              </w:rPr>
            </w:pPr>
            <w:r>
              <w:rPr>
                <w:sz w:val="24"/>
              </w:rPr>
              <w:t>2,</w:t>
            </w:r>
            <w:r>
              <w:rPr>
                <w:spacing w:val="-1"/>
                <w:sz w:val="24"/>
              </w:rPr>
              <w:t xml:space="preserve"> </w:t>
            </w:r>
            <w:r>
              <w:rPr>
                <w:spacing w:val="-10"/>
                <w:sz w:val="24"/>
              </w:rPr>
              <w:t>3</w:t>
            </w:r>
          </w:p>
        </w:tc>
        <w:tc>
          <w:tcPr>
            <w:tcW w:w="990" w:type="dxa"/>
          </w:tcPr>
          <w:p w14:paraId="531A12D8" w14:textId="77777777" w:rsidR="00D423A9" w:rsidRDefault="00D423A9" w:rsidP="00416277">
            <w:pPr>
              <w:pStyle w:val="TableParagraph"/>
              <w:spacing w:before="26" w:line="246" w:lineRule="exact"/>
              <w:ind w:left="152"/>
              <w:jc w:val="center"/>
              <w:rPr>
                <w:sz w:val="24"/>
              </w:rPr>
            </w:pPr>
            <w:r>
              <w:rPr>
                <w:sz w:val="24"/>
              </w:rPr>
              <w:t>2,3</w:t>
            </w:r>
          </w:p>
        </w:tc>
      </w:tr>
      <w:tr w:rsidR="00D423A9" w14:paraId="72EF67B5" w14:textId="77777777" w:rsidTr="00416277">
        <w:trPr>
          <w:trHeight w:val="256"/>
        </w:trPr>
        <w:tc>
          <w:tcPr>
            <w:tcW w:w="4590" w:type="dxa"/>
          </w:tcPr>
          <w:p w14:paraId="2180755E" w14:textId="77777777" w:rsidR="00D423A9" w:rsidRDefault="00D423A9" w:rsidP="00416277">
            <w:pPr>
              <w:pStyle w:val="TableParagraph"/>
              <w:spacing w:before="26" w:line="244" w:lineRule="exact"/>
              <w:rPr>
                <w:sz w:val="24"/>
              </w:rPr>
            </w:pPr>
            <w:r>
              <w:rPr>
                <w:sz w:val="24"/>
              </w:rPr>
              <w:t>Central</w:t>
            </w:r>
            <w:r>
              <w:rPr>
                <w:spacing w:val="-5"/>
                <w:sz w:val="24"/>
              </w:rPr>
              <w:t xml:space="preserve"> </w:t>
            </w:r>
            <w:r>
              <w:rPr>
                <w:sz w:val="24"/>
              </w:rPr>
              <w:t>venous</w:t>
            </w:r>
            <w:r>
              <w:rPr>
                <w:spacing w:val="-3"/>
                <w:sz w:val="24"/>
              </w:rPr>
              <w:t xml:space="preserve"> </w:t>
            </w:r>
            <w:r>
              <w:rPr>
                <w:spacing w:val="-2"/>
                <w:sz w:val="24"/>
              </w:rPr>
              <w:t>catheterization</w:t>
            </w:r>
          </w:p>
        </w:tc>
        <w:tc>
          <w:tcPr>
            <w:tcW w:w="1080" w:type="dxa"/>
          </w:tcPr>
          <w:p w14:paraId="582361DA" w14:textId="77777777" w:rsidR="00D423A9" w:rsidRDefault="00D423A9" w:rsidP="00416277">
            <w:pPr>
              <w:pStyle w:val="TableParagraph"/>
              <w:spacing w:before="26" w:line="244" w:lineRule="exact"/>
              <w:ind w:left="590"/>
              <w:rPr>
                <w:sz w:val="24"/>
              </w:rPr>
            </w:pPr>
            <w:r>
              <w:rPr>
                <w:sz w:val="24"/>
              </w:rPr>
              <w:t>1</w:t>
            </w:r>
          </w:p>
        </w:tc>
        <w:tc>
          <w:tcPr>
            <w:tcW w:w="900" w:type="dxa"/>
          </w:tcPr>
          <w:p w14:paraId="606DC5B4" w14:textId="77777777" w:rsidR="00D423A9" w:rsidRDefault="00D423A9" w:rsidP="00416277">
            <w:pPr>
              <w:pStyle w:val="TableParagraph"/>
              <w:spacing w:before="26" w:line="244" w:lineRule="exact"/>
              <w:ind w:left="151"/>
              <w:jc w:val="center"/>
              <w:rPr>
                <w:sz w:val="24"/>
              </w:rPr>
            </w:pPr>
            <w:r>
              <w:rPr>
                <w:sz w:val="24"/>
              </w:rPr>
              <w:t>1</w:t>
            </w:r>
          </w:p>
        </w:tc>
        <w:tc>
          <w:tcPr>
            <w:tcW w:w="990" w:type="dxa"/>
          </w:tcPr>
          <w:p w14:paraId="6E467E9A" w14:textId="77777777" w:rsidR="00D423A9" w:rsidRDefault="00D423A9" w:rsidP="00416277">
            <w:pPr>
              <w:pStyle w:val="TableParagraph"/>
              <w:spacing w:before="26" w:line="244" w:lineRule="exact"/>
              <w:ind w:left="264"/>
              <w:rPr>
                <w:sz w:val="24"/>
              </w:rPr>
            </w:pPr>
            <w:r>
              <w:rPr>
                <w:sz w:val="24"/>
              </w:rPr>
              <w:t>1,</w:t>
            </w:r>
            <w:r>
              <w:rPr>
                <w:spacing w:val="-1"/>
                <w:sz w:val="24"/>
              </w:rPr>
              <w:t xml:space="preserve"> </w:t>
            </w:r>
            <w:r>
              <w:rPr>
                <w:spacing w:val="-10"/>
                <w:sz w:val="24"/>
              </w:rPr>
              <w:t>2</w:t>
            </w:r>
          </w:p>
        </w:tc>
        <w:tc>
          <w:tcPr>
            <w:tcW w:w="990" w:type="dxa"/>
          </w:tcPr>
          <w:p w14:paraId="2173CF96" w14:textId="77777777" w:rsidR="00D423A9" w:rsidRDefault="00D423A9" w:rsidP="00416277">
            <w:pPr>
              <w:pStyle w:val="TableParagraph"/>
              <w:spacing w:before="26" w:line="244" w:lineRule="exact"/>
              <w:ind w:left="268"/>
              <w:rPr>
                <w:sz w:val="24"/>
              </w:rPr>
            </w:pPr>
            <w:r>
              <w:rPr>
                <w:sz w:val="24"/>
              </w:rPr>
              <w:t xml:space="preserve">2, </w:t>
            </w:r>
            <w:r>
              <w:rPr>
                <w:spacing w:val="-10"/>
                <w:sz w:val="24"/>
              </w:rPr>
              <w:t>3</w:t>
            </w:r>
          </w:p>
        </w:tc>
      </w:tr>
      <w:tr w:rsidR="00D423A9" w14:paraId="2A208E5E" w14:textId="77777777" w:rsidTr="00416277">
        <w:trPr>
          <w:trHeight w:val="258"/>
        </w:trPr>
        <w:tc>
          <w:tcPr>
            <w:tcW w:w="4590" w:type="dxa"/>
          </w:tcPr>
          <w:p w14:paraId="656A9020" w14:textId="77777777" w:rsidR="00D423A9" w:rsidRDefault="00D423A9" w:rsidP="00416277">
            <w:pPr>
              <w:pStyle w:val="TableParagraph"/>
              <w:spacing w:before="28" w:line="244" w:lineRule="exact"/>
              <w:rPr>
                <w:sz w:val="24"/>
              </w:rPr>
            </w:pPr>
            <w:r>
              <w:rPr>
                <w:sz w:val="24"/>
              </w:rPr>
              <w:t>Pulmonary</w:t>
            </w:r>
            <w:r>
              <w:rPr>
                <w:spacing w:val="-5"/>
                <w:sz w:val="24"/>
              </w:rPr>
              <w:t xml:space="preserve"> </w:t>
            </w:r>
            <w:r>
              <w:rPr>
                <w:sz w:val="24"/>
              </w:rPr>
              <w:t>artery</w:t>
            </w:r>
            <w:r>
              <w:rPr>
                <w:spacing w:val="-3"/>
                <w:sz w:val="24"/>
              </w:rPr>
              <w:t xml:space="preserve"> </w:t>
            </w:r>
            <w:r>
              <w:rPr>
                <w:spacing w:val="-2"/>
                <w:sz w:val="24"/>
              </w:rPr>
              <w:t>catheterization</w:t>
            </w:r>
          </w:p>
        </w:tc>
        <w:tc>
          <w:tcPr>
            <w:tcW w:w="1080" w:type="dxa"/>
          </w:tcPr>
          <w:p w14:paraId="442801C1" w14:textId="77777777" w:rsidR="00D423A9" w:rsidRDefault="00D423A9" w:rsidP="00416277">
            <w:pPr>
              <w:pStyle w:val="TableParagraph"/>
              <w:spacing w:before="28" w:line="244" w:lineRule="exact"/>
              <w:ind w:left="590"/>
              <w:rPr>
                <w:sz w:val="24"/>
              </w:rPr>
            </w:pPr>
            <w:r>
              <w:rPr>
                <w:sz w:val="24"/>
              </w:rPr>
              <w:t>1</w:t>
            </w:r>
          </w:p>
        </w:tc>
        <w:tc>
          <w:tcPr>
            <w:tcW w:w="900" w:type="dxa"/>
          </w:tcPr>
          <w:p w14:paraId="4DD812B1" w14:textId="77777777" w:rsidR="00D423A9" w:rsidRDefault="00D423A9" w:rsidP="00416277">
            <w:pPr>
              <w:pStyle w:val="TableParagraph"/>
              <w:spacing w:before="28" w:line="244" w:lineRule="exact"/>
              <w:ind w:left="151"/>
              <w:jc w:val="center"/>
              <w:rPr>
                <w:sz w:val="24"/>
              </w:rPr>
            </w:pPr>
            <w:r>
              <w:rPr>
                <w:sz w:val="24"/>
              </w:rPr>
              <w:t>1</w:t>
            </w:r>
          </w:p>
        </w:tc>
        <w:tc>
          <w:tcPr>
            <w:tcW w:w="990" w:type="dxa"/>
          </w:tcPr>
          <w:p w14:paraId="7551F860" w14:textId="77777777" w:rsidR="00D423A9" w:rsidRDefault="00D423A9" w:rsidP="00416277">
            <w:pPr>
              <w:pStyle w:val="TableParagraph"/>
              <w:spacing w:before="28" w:line="244" w:lineRule="exact"/>
              <w:ind w:left="152"/>
              <w:jc w:val="center"/>
              <w:rPr>
                <w:sz w:val="24"/>
              </w:rPr>
            </w:pPr>
            <w:r>
              <w:rPr>
                <w:sz w:val="24"/>
              </w:rPr>
              <w:t>1</w:t>
            </w:r>
          </w:p>
        </w:tc>
        <w:tc>
          <w:tcPr>
            <w:tcW w:w="990" w:type="dxa"/>
          </w:tcPr>
          <w:p w14:paraId="64B2602D" w14:textId="77777777" w:rsidR="00D423A9" w:rsidRDefault="00D423A9" w:rsidP="00416277">
            <w:pPr>
              <w:pStyle w:val="TableParagraph"/>
              <w:spacing w:before="28" w:line="244" w:lineRule="exact"/>
              <w:ind w:left="268"/>
              <w:rPr>
                <w:sz w:val="24"/>
              </w:rPr>
            </w:pPr>
            <w:r>
              <w:rPr>
                <w:sz w:val="24"/>
              </w:rPr>
              <w:t>1,</w:t>
            </w:r>
            <w:r>
              <w:rPr>
                <w:spacing w:val="-1"/>
                <w:sz w:val="24"/>
              </w:rPr>
              <w:t xml:space="preserve"> </w:t>
            </w:r>
            <w:r>
              <w:rPr>
                <w:spacing w:val="-10"/>
                <w:sz w:val="24"/>
              </w:rPr>
              <w:t>2</w:t>
            </w:r>
          </w:p>
        </w:tc>
      </w:tr>
      <w:tr w:rsidR="00D423A9" w14:paraId="2B93F2A7" w14:textId="77777777" w:rsidTr="00416277">
        <w:trPr>
          <w:trHeight w:val="258"/>
        </w:trPr>
        <w:tc>
          <w:tcPr>
            <w:tcW w:w="4590" w:type="dxa"/>
          </w:tcPr>
          <w:p w14:paraId="3E0274D4" w14:textId="77777777" w:rsidR="00D423A9" w:rsidRDefault="00D423A9" w:rsidP="00416277">
            <w:pPr>
              <w:pStyle w:val="TableParagraph"/>
              <w:spacing w:before="26" w:line="246" w:lineRule="exact"/>
              <w:rPr>
                <w:sz w:val="24"/>
              </w:rPr>
            </w:pPr>
            <w:r>
              <w:rPr>
                <w:sz w:val="24"/>
              </w:rPr>
              <w:t>On/off</w:t>
            </w:r>
            <w:r>
              <w:rPr>
                <w:spacing w:val="-5"/>
                <w:sz w:val="24"/>
              </w:rPr>
              <w:t xml:space="preserve"> </w:t>
            </w:r>
            <w:r>
              <w:rPr>
                <w:sz w:val="24"/>
              </w:rPr>
              <w:t>cardiopulmonary</w:t>
            </w:r>
            <w:r>
              <w:rPr>
                <w:spacing w:val="-5"/>
                <w:sz w:val="24"/>
              </w:rPr>
              <w:t xml:space="preserve"> </w:t>
            </w:r>
            <w:r>
              <w:rPr>
                <w:spacing w:val="-2"/>
                <w:sz w:val="24"/>
              </w:rPr>
              <w:t>bypass</w:t>
            </w:r>
          </w:p>
        </w:tc>
        <w:tc>
          <w:tcPr>
            <w:tcW w:w="1080" w:type="dxa"/>
          </w:tcPr>
          <w:p w14:paraId="7F48CA32" w14:textId="77777777" w:rsidR="00D423A9" w:rsidRDefault="00D423A9" w:rsidP="00416277">
            <w:pPr>
              <w:pStyle w:val="TableParagraph"/>
              <w:spacing w:before="26" w:line="246" w:lineRule="exact"/>
              <w:ind w:left="410"/>
              <w:rPr>
                <w:sz w:val="24"/>
              </w:rPr>
            </w:pPr>
            <w:r>
              <w:rPr>
                <w:spacing w:val="-5"/>
                <w:sz w:val="24"/>
              </w:rPr>
              <w:t>NA</w:t>
            </w:r>
          </w:p>
        </w:tc>
        <w:tc>
          <w:tcPr>
            <w:tcW w:w="900" w:type="dxa"/>
          </w:tcPr>
          <w:p w14:paraId="2681D08F" w14:textId="77777777" w:rsidR="00D423A9" w:rsidRDefault="00D423A9" w:rsidP="00416277">
            <w:pPr>
              <w:pStyle w:val="TableParagraph"/>
              <w:spacing w:before="26" w:line="246" w:lineRule="exact"/>
              <w:ind w:left="151"/>
              <w:jc w:val="center"/>
              <w:rPr>
                <w:sz w:val="24"/>
              </w:rPr>
            </w:pPr>
            <w:r>
              <w:rPr>
                <w:sz w:val="24"/>
              </w:rPr>
              <w:t>1</w:t>
            </w:r>
          </w:p>
        </w:tc>
        <w:tc>
          <w:tcPr>
            <w:tcW w:w="990" w:type="dxa"/>
          </w:tcPr>
          <w:p w14:paraId="5D2AC31B" w14:textId="77777777" w:rsidR="00D423A9" w:rsidRDefault="00D423A9" w:rsidP="00416277">
            <w:pPr>
              <w:pStyle w:val="TableParagraph"/>
              <w:spacing w:before="26" w:line="246" w:lineRule="exact"/>
              <w:ind w:left="152"/>
              <w:jc w:val="center"/>
              <w:rPr>
                <w:sz w:val="24"/>
              </w:rPr>
            </w:pPr>
            <w:r>
              <w:rPr>
                <w:sz w:val="24"/>
              </w:rPr>
              <w:t>1</w:t>
            </w:r>
          </w:p>
        </w:tc>
        <w:tc>
          <w:tcPr>
            <w:tcW w:w="990" w:type="dxa"/>
          </w:tcPr>
          <w:p w14:paraId="4C8BD5C0" w14:textId="77777777" w:rsidR="00D423A9" w:rsidRDefault="00D423A9" w:rsidP="00416277">
            <w:pPr>
              <w:pStyle w:val="TableParagraph"/>
              <w:spacing w:before="26" w:line="246" w:lineRule="exact"/>
              <w:ind w:left="268"/>
              <w:rPr>
                <w:sz w:val="24"/>
              </w:rPr>
            </w:pPr>
            <w:r>
              <w:rPr>
                <w:sz w:val="24"/>
              </w:rPr>
              <w:t>1,</w:t>
            </w:r>
            <w:r>
              <w:rPr>
                <w:spacing w:val="-1"/>
                <w:sz w:val="24"/>
              </w:rPr>
              <w:t xml:space="preserve"> </w:t>
            </w:r>
            <w:r>
              <w:rPr>
                <w:spacing w:val="-10"/>
                <w:sz w:val="24"/>
              </w:rPr>
              <w:t>2</w:t>
            </w:r>
          </w:p>
        </w:tc>
      </w:tr>
      <w:tr w:rsidR="00D423A9" w14:paraId="63240A35" w14:textId="77777777" w:rsidTr="00416277">
        <w:trPr>
          <w:trHeight w:val="258"/>
        </w:trPr>
        <w:tc>
          <w:tcPr>
            <w:tcW w:w="4590" w:type="dxa"/>
          </w:tcPr>
          <w:p w14:paraId="65D0CA94" w14:textId="77777777" w:rsidR="00D423A9" w:rsidRDefault="00D423A9" w:rsidP="00416277">
            <w:pPr>
              <w:pStyle w:val="TableParagraph"/>
              <w:spacing w:before="26" w:line="246" w:lineRule="exact"/>
              <w:rPr>
                <w:sz w:val="24"/>
              </w:rPr>
            </w:pPr>
            <w:r>
              <w:rPr>
                <w:sz w:val="24"/>
              </w:rPr>
              <w:t>Peripheral</w:t>
            </w:r>
            <w:r>
              <w:rPr>
                <w:spacing w:val="-4"/>
                <w:sz w:val="24"/>
              </w:rPr>
              <w:t xml:space="preserve"> </w:t>
            </w:r>
            <w:r>
              <w:rPr>
                <w:sz w:val="24"/>
              </w:rPr>
              <w:t>nerve</w:t>
            </w:r>
            <w:r>
              <w:rPr>
                <w:spacing w:val="-2"/>
                <w:sz w:val="24"/>
              </w:rPr>
              <w:t xml:space="preserve"> </w:t>
            </w:r>
            <w:r>
              <w:rPr>
                <w:sz w:val="24"/>
              </w:rPr>
              <w:t>block</w:t>
            </w:r>
            <w:r>
              <w:rPr>
                <w:spacing w:val="-4"/>
                <w:sz w:val="24"/>
              </w:rPr>
              <w:t xml:space="preserve"> </w:t>
            </w:r>
            <w:r>
              <w:rPr>
                <w:spacing w:val="-2"/>
                <w:sz w:val="24"/>
              </w:rPr>
              <w:t>placement</w:t>
            </w:r>
          </w:p>
        </w:tc>
        <w:tc>
          <w:tcPr>
            <w:tcW w:w="1080" w:type="dxa"/>
          </w:tcPr>
          <w:p w14:paraId="15F88EC6" w14:textId="77777777" w:rsidR="00D423A9" w:rsidRDefault="00D423A9" w:rsidP="00416277">
            <w:pPr>
              <w:pStyle w:val="TableParagraph"/>
              <w:spacing w:before="26" w:line="246" w:lineRule="exact"/>
              <w:ind w:left="590"/>
              <w:rPr>
                <w:sz w:val="24"/>
              </w:rPr>
            </w:pPr>
            <w:r>
              <w:rPr>
                <w:sz w:val="24"/>
              </w:rPr>
              <w:t>1</w:t>
            </w:r>
          </w:p>
        </w:tc>
        <w:tc>
          <w:tcPr>
            <w:tcW w:w="900" w:type="dxa"/>
          </w:tcPr>
          <w:p w14:paraId="7B89F0D5" w14:textId="77777777" w:rsidR="00D423A9" w:rsidRDefault="00D423A9" w:rsidP="00416277">
            <w:pPr>
              <w:pStyle w:val="TableParagraph"/>
              <w:spacing w:before="26" w:line="246" w:lineRule="exact"/>
              <w:ind w:left="151"/>
              <w:jc w:val="center"/>
              <w:rPr>
                <w:sz w:val="24"/>
              </w:rPr>
            </w:pPr>
            <w:r>
              <w:rPr>
                <w:sz w:val="24"/>
              </w:rPr>
              <w:t>1</w:t>
            </w:r>
          </w:p>
        </w:tc>
        <w:tc>
          <w:tcPr>
            <w:tcW w:w="990" w:type="dxa"/>
          </w:tcPr>
          <w:p w14:paraId="75E91057" w14:textId="77777777" w:rsidR="00D423A9" w:rsidRDefault="00D423A9" w:rsidP="00416277">
            <w:pPr>
              <w:pStyle w:val="TableParagraph"/>
              <w:spacing w:before="26" w:line="246" w:lineRule="exact"/>
              <w:ind w:left="152"/>
              <w:jc w:val="center"/>
              <w:rPr>
                <w:sz w:val="24"/>
              </w:rPr>
            </w:pPr>
            <w:r>
              <w:rPr>
                <w:sz w:val="24"/>
              </w:rPr>
              <w:t>1</w:t>
            </w:r>
          </w:p>
        </w:tc>
        <w:tc>
          <w:tcPr>
            <w:tcW w:w="990" w:type="dxa"/>
          </w:tcPr>
          <w:p w14:paraId="0924C847" w14:textId="77777777" w:rsidR="00D423A9" w:rsidRDefault="00D423A9" w:rsidP="00416277">
            <w:pPr>
              <w:pStyle w:val="TableParagraph"/>
              <w:spacing w:before="26" w:line="246" w:lineRule="exact"/>
              <w:ind w:left="268"/>
              <w:rPr>
                <w:sz w:val="24"/>
              </w:rPr>
            </w:pPr>
            <w:r>
              <w:rPr>
                <w:sz w:val="24"/>
              </w:rPr>
              <w:t>1,</w:t>
            </w:r>
            <w:r>
              <w:rPr>
                <w:spacing w:val="-1"/>
                <w:sz w:val="24"/>
              </w:rPr>
              <w:t xml:space="preserve"> </w:t>
            </w:r>
            <w:r>
              <w:rPr>
                <w:spacing w:val="-10"/>
                <w:sz w:val="24"/>
              </w:rPr>
              <w:t>2</w:t>
            </w:r>
          </w:p>
        </w:tc>
      </w:tr>
      <w:tr w:rsidR="00D423A9" w14:paraId="580056A0" w14:textId="77777777" w:rsidTr="00416277">
        <w:trPr>
          <w:trHeight w:val="258"/>
        </w:trPr>
        <w:tc>
          <w:tcPr>
            <w:tcW w:w="4590" w:type="dxa"/>
          </w:tcPr>
          <w:p w14:paraId="78A878DB" w14:textId="77777777" w:rsidR="00D423A9" w:rsidRDefault="00D423A9" w:rsidP="00416277">
            <w:pPr>
              <w:pStyle w:val="TableParagraph"/>
              <w:spacing w:before="26" w:line="246" w:lineRule="exact"/>
              <w:rPr>
                <w:sz w:val="24"/>
              </w:rPr>
            </w:pPr>
            <w:r>
              <w:rPr>
                <w:sz w:val="24"/>
              </w:rPr>
              <w:t>Epidural</w:t>
            </w:r>
            <w:r>
              <w:rPr>
                <w:spacing w:val="-6"/>
                <w:sz w:val="24"/>
              </w:rPr>
              <w:t xml:space="preserve"> </w:t>
            </w:r>
            <w:r>
              <w:rPr>
                <w:spacing w:val="-2"/>
                <w:sz w:val="24"/>
              </w:rPr>
              <w:t>analgesia/</w:t>
            </w:r>
            <w:proofErr w:type="spellStart"/>
            <w:r>
              <w:rPr>
                <w:spacing w:val="-2"/>
                <w:sz w:val="24"/>
              </w:rPr>
              <w:t>bloodpatch</w:t>
            </w:r>
            <w:proofErr w:type="spellEnd"/>
          </w:p>
        </w:tc>
        <w:tc>
          <w:tcPr>
            <w:tcW w:w="1080" w:type="dxa"/>
          </w:tcPr>
          <w:p w14:paraId="72314F15" w14:textId="77777777" w:rsidR="00D423A9" w:rsidRDefault="00D423A9" w:rsidP="00416277">
            <w:pPr>
              <w:pStyle w:val="TableParagraph"/>
              <w:spacing w:before="26" w:line="246" w:lineRule="exact"/>
              <w:ind w:left="590"/>
              <w:rPr>
                <w:sz w:val="24"/>
              </w:rPr>
            </w:pPr>
            <w:r>
              <w:rPr>
                <w:sz w:val="24"/>
              </w:rPr>
              <w:t>1</w:t>
            </w:r>
          </w:p>
        </w:tc>
        <w:tc>
          <w:tcPr>
            <w:tcW w:w="900" w:type="dxa"/>
          </w:tcPr>
          <w:p w14:paraId="68B3DDA0" w14:textId="77777777" w:rsidR="00D423A9" w:rsidRDefault="00D423A9" w:rsidP="00416277">
            <w:pPr>
              <w:pStyle w:val="TableParagraph"/>
              <w:spacing w:before="26" w:line="246" w:lineRule="exact"/>
              <w:ind w:left="151"/>
              <w:jc w:val="center"/>
              <w:rPr>
                <w:sz w:val="24"/>
              </w:rPr>
            </w:pPr>
            <w:r>
              <w:rPr>
                <w:sz w:val="24"/>
              </w:rPr>
              <w:t>1</w:t>
            </w:r>
          </w:p>
        </w:tc>
        <w:tc>
          <w:tcPr>
            <w:tcW w:w="990" w:type="dxa"/>
          </w:tcPr>
          <w:p w14:paraId="574A2CD9" w14:textId="77777777" w:rsidR="00D423A9" w:rsidRDefault="00D423A9" w:rsidP="00416277">
            <w:pPr>
              <w:pStyle w:val="TableParagraph"/>
              <w:spacing w:before="26" w:line="246" w:lineRule="exact"/>
              <w:ind w:left="152"/>
              <w:jc w:val="center"/>
              <w:rPr>
                <w:sz w:val="24"/>
              </w:rPr>
            </w:pPr>
            <w:r>
              <w:rPr>
                <w:sz w:val="24"/>
              </w:rPr>
              <w:t>1</w:t>
            </w:r>
          </w:p>
        </w:tc>
        <w:tc>
          <w:tcPr>
            <w:tcW w:w="990" w:type="dxa"/>
          </w:tcPr>
          <w:p w14:paraId="53A765FC" w14:textId="77777777" w:rsidR="00D423A9" w:rsidRDefault="00D423A9" w:rsidP="00416277">
            <w:pPr>
              <w:pStyle w:val="TableParagraph"/>
              <w:spacing w:before="26" w:line="246" w:lineRule="exact"/>
              <w:ind w:left="268"/>
              <w:rPr>
                <w:sz w:val="24"/>
              </w:rPr>
            </w:pPr>
            <w:r>
              <w:rPr>
                <w:sz w:val="24"/>
              </w:rPr>
              <w:t>1,</w:t>
            </w:r>
            <w:r>
              <w:rPr>
                <w:spacing w:val="-1"/>
                <w:sz w:val="24"/>
              </w:rPr>
              <w:t xml:space="preserve"> </w:t>
            </w:r>
            <w:r>
              <w:rPr>
                <w:spacing w:val="-10"/>
                <w:sz w:val="24"/>
              </w:rPr>
              <w:t>2</w:t>
            </w:r>
          </w:p>
        </w:tc>
      </w:tr>
      <w:tr w:rsidR="00D423A9" w14:paraId="03E790C7" w14:textId="77777777" w:rsidTr="00416277">
        <w:trPr>
          <w:trHeight w:val="258"/>
        </w:trPr>
        <w:tc>
          <w:tcPr>
            <w:tcW w:w="4590" w:type="dxa"/>
            <w:tcBorders>
              <w:top w:val="single" w:sz="4" w:space="0" w:color="000000"/>
              <w:left w:val="single" w:sz="4" w:space="0" w:color="000000"/>
              <w:bottom w:val="single" w:sz="4" w:space="0" w:color="000000"/>
              <w:right w:val="single" w:sz="4" w:space="0" w:color="000000"/>
            </w:tcBorders>
          </w:tcPr>
          <w:p w14:paraId="20082F6A" w14:textId="77777777" w:rsidR="00D423A9" w:rsidRDefault="00D423A9" w:rsidP="00416277">
            <w:pPr>
              <w:pStyle w:val="TableParagraph"/>
              <w:spacing w:before="26" w:line="246" w:lineRule="exact"/>
              <w:rPr>
                <w:sz w:val="24"/>
              </w:rPr>
            </w:pPr>
            <w:r>
              <w:rPr>
                <w:sz w:val="24"/>
              </w:rPr>
              <w:t>Interventional</w:t>
            </w:r>
            <w:r w:rsidRPr="00504CF1">
              <w:rPr>
                <w:sz w:val="24"/>
              </w:rPr>
              <w:t xml:space="preserve"> </w:t>
            </w:r>
            <w:r>
              <w:rPr>
                <w:sz w:val="24"/>
              </w:rPr>
              <w:t>pain</w:t>
            </w:r>
            <w:r w:rsidRPr="00504CF1">
              <w:rPr>
                <w:sz w:val="24"/>
              </w:rPr>
              <w:t xml:space="preserve"> procedures</w:t>
            </w:r>
          </w:p>
        </w:tc>
        <w:tc>
          <w:tcPr>
            <w:tcW w:w="1080" w:type="dxa"/>
            <w:tcBorders>
              <w:top w:val="single" w:sz="4" w:space="0" w:color="000000"/>
              <w:left w:val="single" w:sz="4" w:space="0" w:color="000000"/>
              <w:bottom w:val="single" w:sz="4" w:space="0" w:color="000000"/>
              <w:right w:val="single" w:sz="4" w:space="0" w:color="000000"/>
            </w:tcBorders>
          </w:tcPr>
          <w:p w14:paraId="750FAF93" w14:textId="77777777" w:rsidR="00D423A9" w:rsidRDefault="00D423A9" w:rsidP="00416277">
            <w:pPr>
              <w:pStyle w:val="TableParagraph"/>
              <w:spacing w:before="26" w:line="246" w:lineRule="exact"/>
              <w:jc w:val="center"/>
              <w:rPr>
                <w:sz w:val="24"/>
              </w:rPr>
            </w:pPr>
            <w:r w:rsidRPr="00504CF1">
              <w:rPr>
                <w:sz w:val="24"/>
              </w:rPr>
              <w:t>NA</w:t>
            </w:r>
          </w:p>
        </w:tc>
        <w:tc>
          <w:tcPr>
            <w:tcW w:w="900" w:type="dxa"/>
            <w:tcBorders>
              <w:top w:val="single" w:sz="4" w:space="0" w:color="000000"/>
              <w:left w:val="single" w:sz="4" w:space="0" w:color="000000"/>
              <w:bottom w:val="single" w:sz="4" w:space="0" w:color="000000"/>
              <w:right w:val="single" w:sz="4" w:space="0" w:color="000000"/>
            </w:tcBorders>
          </w:tcPr>
          <w:p w14:paraId="75CF91D6" w14:textId="77777777" w:rsidR="00D423A9" w:rsidRDefault="00D423A9" w:rsidP="00416277">
            <w:pPr>
              <w:pStyle w:val="TableParagraph"/>
              <w:spacing w:before="26" w:line="246" w:lineRule="exact"/>
              <w:ind w:left="151"/>
              <w:jc w:val="center"/>
              <w:rPr>
                <w:sz w:val="24"/>
              </w:rPr>
            </w:pPr>
            <w:r>
              <w:rPr>
                <w:sz w:val="24"/>
              </w:rPr>
              <w:t>1</w:t>
            </w:r>
          </w:p>
        </w:tc>
        <w:tc>
          <w:tcPr>
            <w:tcW w:w="990" w:type="dxa"/>
            <w:tcBorders>
              <w:top w:val="single" w:sz="4" w:space="0" w:color="000000"/>
              <w:left w:val="single" w:sz="4" w:space="0" w:color="000000"/>
              <w:bottom w:val="single" w:sz="4" w:space="0" w:color="000000"/>
              <w:right w:val="single" w:sz="4" w:space="0" w:color="000000"/>
            </w:tcBorders>
          </w:tcPr>
          <w:p w14:paraId="371AAD1D" w14:textId="77777777" w:rsidR="00D423A9" w:rsidRDefault="00D423A9" w:rsidP="00416277">
            <w:pPr>
              <w:pStyle w:val="TableParagraph"/>
              <w:spacing w:before="26" w:line="246" w:lineRule="exact"/>
              <w:ind w:left="152"/>
              <w:jc w:val="center"/>
              <w:rPr>
                <w:sz w:val="24"/>
              </w:rPr>
            </w:pPr>
            <w:r>
              <w:rPr>
                <w:sz w:val="24"/>
              </w:rPr>
              <w:t>1</w:t>
            </w:r>
          </w:p>
        </w:tc>
        <w:tc>
          <w:tcPr>
            <w:tcW w:w="990" w:type="dxa"/>
            <w:tcBorders>
              <w:top w:val="single" w:sz="4" w:space="0" w:color="000000"/>
              <w:left w:val="single" w:sz="4" w:space="0" w:color="000000"/>
              <w:bottom w:val="single" w:sz="4" w:space="0" w:color="000000"/>
              <w:right w:val="single" w:sz="4" w:space="0" w:color="000000"/>
            </w:tcBorders>
          </w:tcPr>
          <w:p w14:paraId="156FFA71" w14:textId="77777777" w:rsidR="00D423A9" w:rsidRDefault="00D423A9" w:rsidP="00416277">
            <w:pPr>
              <w:pStyle w:val="TableParagraph"/>
              <w:spacing w:before="26" w:line="246" w:lineRule="exact"/>
              <w:ind w:left="268"/>
              <w:rPr>
                <w:sz w:val="24"/>
              </w:rPr>
            </w:pPr>
            <w:r>
              <w:rPr>
                <w:sz w:val="24"/>
              </w:rPr>
              <w:t>1</w:t>
            </w:r>
          </w:p>
        </w:tc>
      </w:tr>
    </w:tbl>
    <w:p w14:paraId="7A1F0327" w14:textId="77777777" w:rsidR="00C4360B" w:rsidRPr="006A5EC0" w:rsidRDefault="00C4360B" w:rsidP="004040DD">
      <w:pPr>
        <w:rPr>
          <w:rFonts w:eastAsia="Calibri" w:cs="Arial"/>
          <w:color w:val="FF0000"/>
          <w:szCs w:val="24"/>
          <w:highlight w:val="yellow"/>
        </w:rPr>
      </w:pPr>
    </w:p>
    <w:p w14:paraId="115EF50D" w14:textId="77777777" w:rsidR="00C4360B" w:rsidRPr="006A5EC0" w:rsidRDefault="00C4360B" w:rsidP="00C4360B">
      <w:pPr>
        <w:pStyle w:val="ListParagraph"/>
        <w:rPr>
          <w:rFonts w:ascii="Arial" w:hAnsi="Arial" w:cs="Arial"/>
          <w:color w:val="000000" w:themeColor="text1"/>
          <w:sz w:val="24"/>
          <w:szCs w:val="24"/>
        </w:rPr>
      </w:pPr>
      <w:r w:rsidRPr="00D351B5">
        <w:rPr>
          <w:rFonts w:ascii="Arial" w:hAnsi="Arial" w:cs="Arial"/>
          <w:color w:val="000000" w:themeColor="text1"/>
          <w:sz w:val="24"/>
          <w:szCs w:val="24"/>
        </w:rPr>
        <w:t>Unless explicitly stated otherwise, all procedures require Direct supervision by default. The prerequisites to perform a procedure under Indirect supervision or with Oversight must be clearly defined.</w:t>
      </w:r>
    </w:p>
    <w:bookmarkEnd w:id="65"/>
    <w:p w14:paraId="4E399D88" w14:textId="31CDF029" w:rsidR="00402829" w:rsidRPr="003D3A5A" w:rsidRDefault="00402829" w:rsidP="00F7410A">
      <w:pPr>
        <w:pStyle w:val="BodyText"/>
        <w:rPr>
          <w:b/>
          <w:bCs/>
          <w:sz w:val="24"/>
          <w:szCs w:val="24"/>
        </w:rPr>
      </w:pPr>
      <w:r w:rsidRPr="003D3A5A">
        <w:rPr>
          <w:b/>
          <w:bCs/>
          <w:sz w:val="24"/>
          <w:szCs w:val="24"/>
        </w:rPr>
        <w:t>Circumstances and Events When Residents Must Communicate with the Supervising Faculty Member(s)</w:t>
      </w:r>
    </w:p>
    <w:p w14:paraId="5A99F6CF" w14:textId="77777777" w:rsidR="00402829" w:rsidRPr="004F02A2" w:rsidRDefault="00402829" w:rsidP="00A22CA2">
      <w:pPr>
        <w:rPr>
          <w:rFonts w:cs="Arial"/>
          <w:highlight w:val="yellow"/>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22F6F" w:rsidRPr="00522F6F" w14:paraId="01C25D52" w14:textId="77777777" w:rsidTr="006D5D72">
        <w:trPr>
          <w:trHeight w:val="1511"/>
        </w:trPr>
        <w:tc>
          <w:tcPr>
            <w:tcW w:w="8928" w:type="dxa"/>
            <w:tcBorders>
              <w:top w:val="single" w:sz="4" w:space="0" w:color="auto"/>
              <w:left w:val="single" w:sz="4" w:space="0" w:color="auto"/>
              <w:bottom w:val="single" w:sz="4" w:space="0" w:color="auto"/>
              <w:right w:val="single" w:sz="4" w:space="0" w:color="auto"/>
            </w:tcBorders>
          </w:tcPr>
          <w:p w14:paraId="3ACD2857" w14:textId="77777777" w:rsidR="00552B58" w:rsidRPr="00ED2D24" w:rsidRDefault="00552B58" w:rsidP="00552B58">
            <w:r>
              <w:t>Inclu</w:t>
            </w:r>
            <w:r w:rsidRPr="00ED2D24">
              <w:t>ded in this section are common circumstances and events in which a resident must communicate with the supervising faculty member.</w:t>
            </w:r>
          </w:p>
          <w:p w14:paraId="6B917256" w14:textId="77777777" w:rsidR="00552B58" w:rsidRPr="00ED2D24" w:rsidRDefault="00552B58" w:rsidP="00552B58"/>
          <w:p w14:paraId="45DC45A7" w14:textId="77777777" w:rsidR="00552B58" w:rsidRPr="00ED2D24" w:rsidRDefault="00552B58" w:rsidP="00552B58">
            <w:r w:rsidRPr="00ED2D24">
              <w:t>The following circumstances and events may be performed after the trainee has achieved sufficient training as determined by the attending anesthesiologist: Phlebotomy, placement of peripheral intravenous catheters, dressing changes, suture placement and removal, central venous catheter removal, epidural catheter removal, nasogastric tube placement, arterial puncture/cannulation, maintenance of anesthesia management, management of hemodynamics, management of oxygenation and ventilation, evaluation for blood product transfusion.</w:t>
            </w:r>
          </w:p>
          <w:p w14:paraId="2E68ED9D" w14:textId="77777777" w:rsidR="00552B58" w:rsidRDefault="00552B58" w:rsidP="00552B58">
            <w:r w:rsidRPr="00ED2D24">
              <w:t>Communication with the attending anesthesiologist is required when the trainee has questions, is uncertain, or is unable to safely or efficiently carry out the above tasks.</w:t>
            </w:r>
          </w:p>
          <w:p w14:paraId="0A7060A0" w14:textId="77777777" w:rsidR="00552B58" w:rsidRDefault="00552B58" w:rsidP="00552B58"/>
          <w:p w14:paraId="1437A3A2" w14:textId="77777777" w:rsidR="00552B58" w:rsidRPr="00CE3E73" w:rsidRDefault="00552B58" w:rsidP="00552B58">
            <w:r w:rsidRPr="00CE3E73">
              <w:t>The resident is REQUIRED to communicate with the attending anesthesiologist in the following circumstances and events:</w:t>
            </w:r>
          </w:p>
          <w:p w14:paraId="358D3899" w14:textId="77777777" w:rsidR="00552B58" w:rsidRPr="00CE3E73" w:rsidRDefault="00552B58" w:rsidP="00E66518">
            <w:pPr>
              <w:numPr>
                <w:ilvl w:val="0"/>
                <w:numId w:val="26"/>
              </w:numPr>
            </w:pPr>
            <w:r w:rsidRPr="00CE3E73">
              <w:t>Any perceived patient safety issue</w:t>
            </w:r>
          </w:p>
          <w:p w14:paraId="05C108A6" w14:textId="77777777" w:rsidR="00552B58" w:rsidRPr="00CE3E73" w:rsidRDefault="00552B58" w:rsidP="00E66518">
            <w:pPr>
              <w:numPr>
                <w:ilvl w:val="0"/>
                <w:numId w:val="26"/>
              </w:numPr>
            </w:pPr>
            <w:r w:rsidRPr="00CE3E73">
              <w:t>Any significant change in patient clinical status</w:t>
            </w:r>
          </w:p>
          <w:p w14:paraId="59756B38" w14:textId="77777777" w:rsidR="00552B58" w:rsidRPr="00CE3E73" w:rsidRDefault="00552B58" w:rsidP="00E66518">
            <w:pPr>
              <w:numPr>
                <w:ilvl w:val="0"/>
                <w:numId w:val="26"/>
              </w:numPr>
            </w:pPr>
            <w:r w:rsidRPr="00CE3E73">
              <w:t>Induction of general anesthesia</w:t>
            </w:r>
          </w:p>
          <w:p w14:paraId="089F35EA" w14:textId="77777777" w:rsidR="00552B58" w:rsidRPr="00CE3E73" w:rsidRDefault="00552B58" w:rsidP="00E66518">
            <w:pPr>
              <w:numPr>
                <w:ilvl w:val="0"/>
                <w:numId w:val="26"/>
              </w:numPr>
            </w:pPr>
            <w:r w:rsidRPr="00CE3E73">
              <w:t>Emergence from anesthesia</w:t>
            </w:r>
          </w:p>
          <w:p w14:paraId="5EE3FB11" w14:textId="77777777" w:rsidR="00552B58" w:rsidRPr="00CE3E73" w:rsidRDefault="00552B58" w:rsidP="00E66518">
            <w:pPr>
              <w:numPr>
                <w:ilvl w:val="0"/>
                <w:numId w:val="26"/>
              </w:numPr>
            </w:pPr>
            <w:r w:rsidRPr="00CE3E73">
              <w:t>Critical portions of any anesthetic procedure</w:t>
            </w:r>
          </w:p>
          <w:p w14:paraId="6B23A9B1" w14:textId="77777777" w:rsidR="00552B58" w:rsidRPr="00CE3E73" w:rsidRDefault="00552B58" w:rsidP="00E66518">
            <w:pPr>
              <w:numPr>
                <w:ilvl w:val="0"/>
                <w:numId w:val="26"/>
              </w:numPr>
            </w:pPr>
            <w:r w:rsidRPr="00CE3E73">
              <w:t>Tracheal intubation</w:t>
            </w:r>
          </w:p>
          <w:p w14:paraId="5231E86E" w14:textId="77777777" w:rsidR="00552B58" w:rsidRPr="00CE3E73" w:rsidRDefault="00552B58" w:rsidP="00E66518">
            <w:pPr>
              <w:numPr>
                <w:ilvl w:val="0"/>
                <w:numId w:val="26"/>
              </w:numPr>
            </w:pPr>
            <w:r w:rsidRPr="00CE3E73">
              <w:lastRenderedPageBreak/>
              <w:t>Supraglottic airway placement</w:t>
            </w:r>
          </w:p>
          <w:p w14:paraId="5FAEAAFC" w14:textId="77777777" w:rsidR="00552B58" w:rsidRPr="00CE3E73" w:rsidRDefault="00552B58" w:rsidP="00E66518">
            <w:pPr>
              <w:numPr>
                <w:ilvl w:val="0"/>
                <w:numId w:val="26"/>
              </w:numPr>
            </w:pPr>
            <w:r w:rsidRPr="00CE3E73">
              <w:t>Fiberoptic tracheal intubation</w:t>
            </w:r>
          </w:p>
          <w:p w14:paraId="4AE27C62" w14:textId="77777777" w:rsidR="00552B58" w:rsidRPr="00CE3E73" w:rsidRDefault="00552B58" w:rsidP="00E66518">
            <w:pPr>
              <w:numPr>
                <w:ilvl w:val="0"/>
                <w:numId w:val="26"/>
              </w:numPr>
            </w:pPr>
            <w:r w:rsidRPr="00CE3E73">
              <w:t>Placement of an epidural catheter</w:t>
            </w:r>
          </w:p>
          <w:p w14:paraId="6DCA9896" w14:textId="77777777" w:rsidR="00552B58" w:rsidRPr="00CE3E73" w:rsidRDefault="00552B58" w:rsidP="00E66518">
            <w:pPr>
              <w:numPr>
                <w:ilvl w:val="0"/>
                <w:numId w:val="26"/>
              </w:numPr>
            </w:pPr>
            <w:r w:rsidRPr="00CE3E73">
              <w:t>Placement of spinal anesthesia</w:t>
            </w:r>
          </w:p>
          <w:p w14:paraId="104C9C4B" w14:textId="77777777" w:rsidR="00552B58" w:rsidRPr="00CE3E73" w:rsidRDefault="00552B58" w:rsidP="00E66518">
            <w:pPr>
              <w:numPr>
                <w:ilvl w:val="0"/>
                <w:numId w:val="26"/>
              </w:numPr>
            </w:pPr>
            <w:r w:rsidRPr="00CE3E73">
              <w:t>Epidural blood patch placement</w:t>
            </w:r>
          </w:p>
          <w:p w14:paraId="6614AF01" w14:textId="77777777" w:rsidR="00552B58" w:rsidRPr="00CE3E73" w:rsidRDefault="00552B58" w:rsidP="00E66518">
            <w:pPr>
              <w:numPr>
                <w:ilvl w:val="0"/>
                <w:numId w:val="26"/>
              </w:numPr>
            </w:pPr>
            <w:r w:rsidRPr="00CE3E73">
              <w:t>Placement of peripheral nerve block</w:t>
            </w:r>
          </w:p>
          <w:p w14:paraId="428A9753" w14:textId="77777777" w:rsidR="00552B58" w:rsidRPr="00CE3E73" w:rsidRDefault="00552B58" w:rsidP="00E66518">
            <w:pPr>
              <w:numPr>
                <w:ilvl w:val="0"/>
                <w:numId w:val="26"/>
              </w:numPr>
            </w:pPr>
            <w:r w:rsidRPr="00CE3E73">
              <w:t>On and off cardiopulmonary bypass</w:t>
            </w:r>
          </w:p>
          <w:p w14:paraId="59DC1C73" w14:textId="77777777" w:rsidR="00552B58" w:rsidRPr="00CE3E73" w:rsidRDefault="00552B58" w:rsidP="00E66518">
            <w:pPr>
              <w:numPr>
                <w:ilvl w:val="0"/>
                <w:numId w:val="26"/>
              </w:numPr>
            </w:pPr>
            <w:r w:rsidRPr="00CE3E73">
              <w:t>Transesophageal echocardiography</w:t>
            </w:r>
          </w:p>
          <w:p w14:paraId="6C3C44B0" w14:textId="77777777" w:rsidR="00552B58" w:rsidRPr="00CE3E73" w:rsidRDefault="00552B58" w:rsidP="00E66518">
            <w:pPr>
              <w:numPr>
                <w:ilvl w:val="0"/>
                <w:numId w:val="26"/>
              </w:numPr>
            </w:pPr>
            <w:r w:rsidRPr="00CE3E73">
              <w:t>Intrathecal chemotherapy administration</w:t>
            </w:r>
          </w:p>
          <w:p w14:paraId="5F23F6C4" w14:textId="77777777" w:rsidR="00552B58" w:rsidRPr="00CE3E73" w:rsidRDefault="00552B58" w:rsidP="00E66518">
            <w:pPr>
              <w:numPr>
                <w:ilvl w:val="0"/>
                <w:numId w:val="26"/>
              </w:numPr>
            </w:pPr>
            <w:r w:rsidRPr="00CE3E73">
              <w:t>Lytic nerve blocks</w:t>
            </w:r>
          </w:p>
          <w:p w14:paraId="01BEAD86" w14:textId="77777777" w:rsidR="00552B58" w:rsidRPr="00CE3E73" w:rsidRDefault="00552B58" w:rsidP="00E66518">
            <w:pPr>
              <w:numPr>
                <w:ilvl w:val="0"/>
                <w:numId w:val="26"/>
              </w:numPr>
            </w:pPr>
            <w:r w:rsidRPr="00CE3E73">
              <w:t>Procedures performed under fluoroscopy</w:t>
            </w:r>
          </w:p>
          <w:p w14:paraId="0B13ABE0" w14:textId="77777777" w:rsidR="00552B58" w:rsidRPr="00CE3E73" w:rsidRDefault="00552B58" w:rsidP="00E66518">
            <w:pPr>
              <w:numPr>
                <w:ilvl w:val="0"/>
                <w:numId w:val="26"/>
              </w:numPr>
            </w:pPr>
            <w:r w:rsidRPr="00CE3E73">
              <w:t>Invasive procedures greater than 5 minutes in duration (e.g. complicated arterial line cannulation, central line cannulation)</w:t>
            </w:r>
          </w:p>
          <w:p w14:paraId="0CB55AB7" w14:textId="77777777" w:rsidR="00552B58" w:rsidRPr="00CE3E73" w:rsidRDefault="00552B58" w:rsidP="00552B58"/>
          <w:p w14:paraId="2465DAA4" w14:textId="77777777" w:rsidR="00552B58" w:rsidRPr="00CE3E73" w:rsidRDefault="00552B58" w:rsidP="00552B58">
            <w:r w:rsidRPr="00CE3E73">
              <w:t>Emergency Procedures</w:t>
            </w:r>
          </w:p>
          <w:p w14:paraId="5DF7AD5B" w14:textId="72818AB0" w:rsidR="00522F6F" w:rsidRPr="00552B58" w:rsidRDefault="00552B58" w:rsidP="00E66518">
            <w:pPr>
              <w:numPr>
                <w:ilvl w:val="0"/>
                <w:numId w:val="11"/>
              </w:numPr>
              <w:jc w:val="both"/>
              <w:rPr>
                <w:rFonts w:cs="Arial"/>
                <w:bCs/>
                <w:szCs w:val="24"/>
              </w:rPr>
            </w:pPr>
            <w:r w:rsidRPr="00CE3E73">
              <w:t>It is recognized that in the provision of medical care, unanticipated and life- threatening events may occur. The trainee may attempt ANY of the procedures</w:t>
            </w:r>
            <w:r>
              <w:t xml:space="preserve"> normally requiring direct supervision in a case where the death or irreversible loss of function of a patient or fetus is imminent, and an appropriate supervisory physician</w:t>
            </w:r>
            <w:r>
              <w:rPr>
                <w:spacing w:val="-6"/>
              </w:rPr>
              <w:t xml:space="preserve"> </w:t>
            </w:r>
            <w:r>
              <w:t>is</w:t>
            </w:r>
            <w:r>
              <w:rPr>
                <w:spacing w:val="-5"/>
              </w:rPr>
              <w:t xml:space="preserve"> </w:t>
            </w:r>
            <w:r>
              <w:t>not</w:t>
            </w:r>
            <w:r>
              <w:rPr>
                <w:spacing w:val="-5"/>
              </w:rPr>
              <w:t xml:space="preserve"> </w:t>
            </w:r>
            <w:r>
              <w:t>immediately</w:t>
            </w:r>
            <w:r>
              <w:rPr>
                <w:spacing w:val="-6"/>
              </w:rPr>
              <w:t xml:space="preserve"> </w:t>
            </w:r>
            <w:r>
              <w:t>available.</w:t>
            </w:r>
            <w:r>
              <w:rPr>
                <w:spacing w:val="-4"/>
              </w:rPr>
              <w:t xml:space="preserve"> </w:t>
            </w:r>
            <w:r>
              <w:t>The</w:t>
            </w:r>
            <w:r>
              <w:rPr>
                <w:spacing w:val="-5"/>
              </w:rPr>
              <w:t xml:space="preserve"> </w:t>
            </w:r>
            <w:r>
              <w:t>assistance</w:t>
            </w:r>
            <w:r>
              <w:rPr>
                <w:spacing w:val="-6"/>
              </w:rPr>
              <w:t xml:space="preserve"> </w:t>
            </w:r>
            <w:r>
              <w:t>of</w:t>
            </w:r>
            <w:r>
              <w:rPr>
                <w:spacing w:val="-5"/>
              </w:rPr>
              <w:t xml:space="preserve"> </w:t>
            </w:r>
            <w:r>
              <w:t>more</w:t>
            </w:r>
            <w:r>
              <w:rPr>
                <w:spacing w:val="-5"/>
              </w:rPr>
              <w:t xml:space="preserve"> </w:t>
            </w:r>
            <w:r>
              <w:t>qualified individuals should be requested as soon as practically possible.</w:t>
            </w:r>
          </w:p>
        </w:tc>
      </w:tr>
    </w:tbl>
    <w:p w14:paraId="72C74CAF" w14:textId="77777777" w:rsidR="00A00C42" w:rsidRPr="00522F6F" w:rsidRDefault="00A00C42" w:rsidP="00522F6F"/>
    <w:p w14:paraId="49681A5A" w14:textId="45566C58" w:rsidR="002234EC" w:rsidRPr="003D3A5A" w:rsidRDefault="00E30485" w:rsidP="00F7410A">
      <w:pPr>
        <w:pStyle w:val="BodyText"/>
        <w:rPr>
          <w:b/>
          <w:bCs/>
          <w:sz w:val="24"/>
          <w:szCs w:val="24"/>
        </w:rPr>
      </w:pPr>
      <w:r w:rsidRPr="003D3A5A">
        <w:rPr>
          <w:b/>
          <w:bCs/>
          <w:sz w:val="24"/>
          <w:szCs w:val="24"/>
        </w:rPr>
        <w:t xml:space="preserve">Addendum: </w:t>
      </w:r>
      <w:r w:rsidR="008B500D" w:rsidRPr="003D3A5A">
        <w:rPr>
          <w:b/>
          <w:bCs/>
          <w:sz w:val="24"/>
          <w:szCs w:val="24"/>
        </w:rPr>
        <w:t xml:space="preserve">Moderate Sedation </w:t>
      </w:r>
      <w:r w:rsidRPr="003D3A5A">
        <w:rPr>
          <w:b/>
          <w:bCs/>
          <w:sz w:val="24"/>
          <w:szCs w:val="24"/>
        </w:rPr>
        <w:t>at University of Colorado Hospital</w:t>
      </w:r>
    </w:p>
    <w:p w14:paraId="0D0A1D02" w14:textId="77777777" w:rsidR="00F564A2" w:rsidRPr="006A5EC0" w:rsidRDefault="00F564A2" w:rsidP="00F564A2">
      <w:pPr>
        <w:ind w:left="1070"/>
        <w:rPr>
          <w:rFonts w:cs="Arial"/>
          <w:szCs w:val="24"/>
        </w:rPr>
      </w:pPr>
    </w:p>
    <w:tbl>
      <w:tblPr>
        <w:tblStyle w:val="TableGrid"/>
        <w:tblW w:w="9450" w:type="dxa"/>
        <w:tblInd w:w="-5" w:type="dxa"/>
        <w:tblLook w:val="04A0" w:firstRow="1" w:lastRow="0" w:firstColumn="1" w:lastColumn="0" w:noHBand="0" w:noVBand="1"/>
      </w:tblPr>
      <w:tblGrid>
        <w:gridCol w:w="7740"/>
        <w:gridCol w:w="900"/>
        <w:gridCol w:w="810"/>
      </w:tblGrid>
      <w:tr w:rsidR="00F564A2" w:rsidRPr="00E725CB" w14:paraId="4DEB1F75" w14:textId="77777777" w:rsidTr="00EE2434">
        <w:tc>
          <w:tcPr>
            <w:tcW w:w="7740" w:type="dxa"/>
            <w:shd w:val="clear" w:color="auto" w:fill="F5F0E4" w:themeFill="accent1" w:themeFillTint="33"/>
          </w:tcPr>
          <w:p w14:paraId="58077F89" w14:textId="77777777" w:rsidR="00F564A2" w:rsidRPr="006A5EC0" w:rsidRDefault="00F564A2" w:rsidP="00F564A2">
            <w:pPr>
              <w:rPr>
                <w:rFonts w:cs="Arial"/>
                <w:b/>
                <w:szCs w:val="24"/>
              </w:rPr>
            </w:pPr>
            <w:r w:rsidRPr="006A5EC0">
              <w:rPr>
                <w:rFonts w:cs="Arial"/>
                <w:b/>
                <w:szCs w:val="24"/>
              </w:rPr>
              <w:t xml:space="preserve">Do Residents/Fellows in this program perform Moderate Sedation at UCH?  </w:t>
            </w:r>
          </w:p>
        </w:tc>
        <w:tc>
          <w:tcPr>
            <w:tcW w:w="900" w:type="dxa"/>
            <w:shd w:val="clear" w:color="auto" w:fill="F5F0E4" w:themeFill="accent1" w:themeFillTint="33"/>
          </w:tcPr>
          <w:p w14:paraId="32B4923F" w14:textId="77777777" w:rsidR="00F564A2" w:rsidRPr="006A5EC0" w:rsidRDefault="00F564A2" w:rsidP="00684EA2">
            <w:pPr>
              <w:pStyle w:val="xmsonormal"/>
              <w:autoSpaceDE w:val="0"/>
              <w:autoSpaceDN w:val="0"/>
              <w:rPr>
                <w:rFonts w:ascii="Arial" w:hAnsi="Arial" w:cs="Arial"/>
                <w:b/>
                <w:sz w:val="24"/>
                <w:szCs w:val="24"/>
              </w:rPr>
            </w:pPr>
            <w:r w:rsidRPr="006A5EC0">
              <w:rPr>
                <w:rFonts w:ascii="Arial" w:hAnsi="Arial" w:cs="Arial"/>
                <w:b/>
                <w:sz w:val="24"/>
                <w:szCs w:val="24"/>
              </w:rPr>
              <w:t xml:space="preserve">YES </w:t>
            </w:r>
            <w:sdt>
              <w:sdtPr>
                <w:rPr>
                  <w:rFonts w:ascii="Arial" w:hAnsi="Arial" w:cs="Arial"/>
                  <w:sz w:val="24"/>
                  <w:szCs w:val="24"/>
                </w:rPr>
                <w:id w:val="-659610566"/>
                <w14:checkbox>
                  <w14:checked w14:val="0"/>
                  <w14:checkedState w14:val="2612" w14:font="MS Gothic"/>
                  <w14:uncheckedState w14:val="2610" w14:font="MS Gothic"/>
                </w14:checkbox>
              </w:sdtPr>
              <w:sdtEndPr/>
              <w:sdtContent>
                <w:r w:rsidR="00684EA2" w:rsidRPr="00E725CB">
                  <w:rPr>
                    <w:rFonts w:ascii="Segoe UI Symbol" w:eastAsia="MS Gothic" w:hAnsi="Segoe UI Symbol" w:cs="Segoe UI Symbol"/>
                    <w:sz w:val="24"/>
                    <w:szCs w:val="24"/>
                  </w:rPr>
                  <w:t>☐</w:t>
                </w:r>
              </w:sdtContent>
            </w:sdt>
            <w:r w:rsidR="00684EA2" w:rsidRPr="006A5EC0">
              <w:rPr>
                <w:rFonts w:ascii="Arial" w:hAnsi="Arial" w:cs="Arial"/>
                <w:color w:val="000000" w:themeColor="text1"/>
                <w:sz w:val="24"/>
                <w:szCs w:val="24"/>
              </w:rPr>
              <w:t xml:space="preserve">  </w:t>
            </w:r>
          </w:p>
        </w:tc>
        <w:tc>
          <w:tcPr>
            <w:tcW w:w="810" w:type="dxa"/>
            <w:shd w:val="clear" w:color="auto" w:fill="F5F0E4" w:themeFill="accent1" w:themeFillTint="33"/>
          </w:tcPr>
          <w:p w14:paraId="545B4ECE" w14:textId="32EBF777" w:rsidR="00F564A2" w:rsidRPr="006A5EC0" w:rsidRDefault="00F564A2" w:rsidP="00684EA2">
            <w:pPr>
              <w:rPr>
                <w:rFonts w:cs="Arial"/>
                <w:b/>
                <w:szCs w:val="24"/>
              </w:rPr>
            </w:pPr>
            <w:r w:rsidRPr="006A5EC0">
              <w:rPr>
                <w:rFonts w:cs="Arial"/>
                <w:b/>
                <w:szCs w:val="24"/>
              </w:rPr>
              <w:t xml:space="preserve">NO </w:t>
            </w:r>
            <w:sdt>
              <w:sdtPr>
                <w:rPr>
                  <w:rFonts w:cs="Arial"/>
                  <w:szCs w:val="24"/>
                </w:rPr>
                <w:id w:val="1952579262"/>
                <w14:checkbox>
                  <w14:checked w14:val="1"/>
                  <w14:checkedState w14:val="2612" w14:font="MS Gothic"/>
                  <w14:uncheckedState w14:val="2610" w14:font="MS Gothic"/>
                </w14:checkbox>
              </w:sdtPr>
              <w:sdtEndPr/>
              <w:sdtContent>
                <w:r w:rsidR="00EA2EF4">
                  <w:rPr>
                    <w:rFonts w:ascii="MS Gothic" w:eastAsia="MS Gothic" w:hAnsi="MS Gothic" w:cs="Arial" w:hint="eastAsia"/>
                    <w:szCs w:val="24"/>
                  </w:rPr>
                  <w:t>☒</w:t>
                </w:r>
              </w:sdtContent>
            </w:sdt>
            <w:r w:rsidR="00684EA2" w:rsidRPr="006A5EC0">
              <w:rPr>
                <w:rFonts w:cs="Arial"/>
                <w:color w:val="000000" w:themeColor="text1"/>
                <w:szCs w:val="24"/>
              </w:rPr>
              <w:t xml:space="preserve">  </w:t>
            </w:r>
          </w:p>
        </w:tc>
      </w:tr>
    </w:tbl>
    <w:p w14:paraId="1139C9D7" w14:textId="77777777" w:rsidR="008B500D" w:rsidRPr="006A5EC0" w:rsidRDefault="008B500D" w:rsidP="004040DD">
      <w:pPr>
        <w:rPr>
          <w:rFonts w:cs="Arial"/>
          <w:szCs w:val="24"/>
        </w:rPr>
      </w:pPr>
    </w:p>
    <w:p w14:paraId="7101075B" w14:textId="76CEAE7B" w:rsidR="00C23035" w:rsidRPr="00751F1A" w:rsidRDefault="00C23035" w:rsidP="000366D0">
      <w:pPr>
        <w:pStyle w:val="Heading1"/>
        <w:rPr>
          <w:rFonts w:cs="Arial"/>
        </w:rPr>
      </w:pPr>
      <w:bookmarkStart w:id="66" w:name="_Toc202267366"/>
      <w:r w:rsidRPr="00751F1A">
        <w:rPr>
          <w:rFonts w:cs="Arial"/>
        </w:rPr>
        <w:t xml:space="preserve">Transitions of Care </w:t>
      </w:r>
      <w:r w:rsidR="00900B14" w:rsidRPr="00751F1A">
        <w:rPr>
          <w:rFonts w:cs="Arial"/>
        </w:rPr>
        <w:t xml:space="preserve">(Structured </w:t>
      </w:r>
      <w:r w:rsidRPr="00751F1A">
        <w:rPr>
          <w:rFonts w:cs="Arial"/>
        </w:rPr>
        <w:t>Hand-off Process</w:t>
      </w:r>
      <w:r w:rsidR="00900B14" w:rsidRPr="00751F1A">
        <w:rPr>
          <w:rFonts w:cs="Arial"/>
        </w:rPr>
        <w:t>)</w:t>
      </w:r>
      <w:r w:rsidR="00627666" w:rsidRPr="00751F1A">
        <w:rPr>
          <w:rFonts w:cs="Arial"/>
        </w:rPr>
        <w:t xml:space="preserve"> Policy</w:t>
      </w:r>
      <w:bookmarkEnd w:id="66"/>
    </w:p>
    <w:p w14:paraId="7E290BC4" w14:textId="27540066" w:rsidR="000366D0" w:rsidRPr="00534934" w:rsidRDefault="000366D0" w:rsidP="00E31C74">
      <w:pPr>
        <w:shd w:val="clear" w:color="auto" w:fill="DBE5F1"/>
        <w:jc w:val="center"/>
        <w:rPr>
          <w:rFonts w:cs="Arial"/>
          <w:i/>
          <w:iCs/>
          <w:color w:val="79632C" w:themeColor="accent1" w:themeShade="80"/>
        </w:rPr>
      </w:pPr>
      <w:r w:rsidRPr="006A5EC0">
        <w:rPr>
          <w:rFonts w:cs="Arial"/>
          <w:i/>
          <w:iCs/>
        </w:rPr>
        <w:t xml:space="preserve">Last revised by </w:t>
      </w:r>
      <w:r w:rsidRPr="00C3465C">
        <w:rPr>
          <w:rFonts w:cs="Arial"/>
          <w:i/>
          <w:iCs/>
        </w:rPr>
        <w:t xml:space="preserve">program </w:t>
      </w:r>
      <w:r w:rsidR="00A70593" w:rsidRPr="00C3465C">
        <w:rPr>
          <w:rFonts w:cs="Arial"/>
          <w:i/>
          <w:iCs/>
        </w:rPr>
        <w:t>[06/30/2025]</w:t>
      </w:r>
    </w:p>
    <w:p w14:paraId="4F842E7C" w14:textId="77777777" w:rsidR="00C23035" w:rsidRPr="006A5EC0" w:rsidRDefault="00C23035" w:rsidP="00C23035">
      <w:pPr>
        <w:rPr>
          <w:rFonts w:cs="Arial"/>
          <w:szCs w:val="24"/>
        </w:rPr>
      </w:pPr>
    </w:p>
    <w:p w14:paraId="485BCE0A" w14:textId="2FDE6410" w:rsidR="005B3BAC" w:rsidRPr="006A5EC0" w:rsidRDefault="005B3BAC" w:rsidP="00D437F6">
      <w:pPr>
        <w:rPr>
          <w:rStyle w:val="Hyperlink"/>
          <w:rFonts w:cs="Arial"/>
          <w:b/>
          <w:bCs/>
          <w:szCs w:val="24"/>
        </w:rPr>
      </w:pPr>
      <w:r w:rsidRPr="00C3465C">
        <w:rPr>
          <w:rFonts w:cs="Arial"/>
          <w:szCs w:val="24"/>
        </w:rPr>
        <w:t xml:space="preserve">The </w:t>
      </w:r>
      <w:r w:rsidR="00A70593" w:rsidRPr="00C3465C">
        <w:rPr>
          <w:rFonts w:cs="Arial"/>
          <w:szCs w:val="24"/>
        </w:rPr>
        <w:t xml:space="preserve">Anesthesiology Residency </w:t>
      </w:r>
      <w:r w:rsidRPr="006A5EC0">
        <w:rPr>
          <w:rFonts w:cs="Arial"/>
          <w:color w:val="000000"/>
          <w:szCs w:val="24"/>
        </w:rPr>
        <w:t>program</w:t>
      </w:r>
      <w:r w:rsidRPr="006A5EC0">
        <w:rPr>
          <w:rFonts w:eastAsia="Calibri" w:cs="Arial"/>
          <w:szCs w:val="24"/>
        </w:rPr>
        <w:t xml:space="preserve"> complies with the ACGME Common and </w:t>
      </w:r>
      <w:r w:rsidRPr="006A5EC0">
        <w:rPr>
          <w:rFonts w:eastAsia="Calibri" w:cs="Arial"/>
          <w:i/>
          <w:szCs w:val="24"/>
        </w:rPr>
        <w:t>specialty-specific</w:t>
      </w:r>
      <w:r w:rsidRPr="006A5EC0">
        <w:rPr>
          <w:rFonts w:eastAsia="Calibri" w:cs="Arial"/>
          <w:szCs w:val="24"/>
        </w:rPr>
        <w:t xml:space="preserve"> Requirements</w:t>
      </w:r>
      <w:r w:rsidRPr="006A5EC0">
        <w:rPr>
          <w:rFonts w:cs="Arial"/>
          <w:szCs w:val="24"/>
        </w:rPr>
        <w:t xml:space="preserve"> in addition to complying with the GME </w:t>
      </w:r>
      <w:hyperlink r:id="rId80" w:history="1">
        <w:r w:rsidRPr="006A5EC0">
          <w:rPr>
            <w:rStyle w:val="Hyperlink"/>
            <w:rFonts w:cs="Arial"/>
            <w:b/>
            <w:bCs/>
            <w:szCs w:val="24"/>
          </w:rPr>
          <w:t>Transitions of Care (Structured Patient Hand-off) Policy</w:t>
        </w:r>
      </w:hyperlink>
      <w:r w:rsidRPr="006A5EC0">
        <w:rPr>
          <w:rStyle w:val="Hyperlink"/>
          <w:rFonts w:cs="Arial"/>
          <w:b/>
          <w:bCs/>
          <w:szCs w:val="24"/>
        </w:rPr>
        <w:t xml:space="preserve">. </w:t>
      </w:r>
    </w:p>
    <w:p w14:paraId="59FE1CF4" w14:textId="6AD77817" w:rsidR="005B3BAC" w:rsidRPr="006A5EC0" w:rsidRDefault="005B3BAC" w:rsidP="00D437F6">
      <w:pPr>
        <w:rPr>
          <w:rStyle w:val="Hyperlink"/>
          <w:rFonts w:cs="Arial"/>
          <w:b/>
          <w:bCs/>
          <w:szCs w:val="24"/>
        </w:rPr>
      </w:pPr>
    </w:p>
    <w:p w14:paraId="64024A34" w14:textId="77777777" w:rsidR="001943D5" w:rsidRPr="006A5EC0" w:rsidRDefault="001943D5" w:rsidP="001943D5">
      <w:pPr>
        <w:rPr>
          <w:rFonts w:cs="Arial"/>
          <w:b/>
          <w:bCs/>
          <w:szCs w:val="24"/>
        </w:rPr>
      </w:pPr>
      <w:r w:rsidRPr="006A5EC0">
        <w:rPr>
          <w:rFonts w:cs="Arial"/>
          <w:b/>
          <w:bCs/>
          <w:szCs w:val="24"/>
        </w:rPr>
        <w:t>All patients for whom a resident or fellow is responsible must be included in the handoff.</w:t>
      </w:r>
    </w:p>
    <w:p w14:paraId="19A8ECA4" w14:textId="12865FED" w:rsidR="001943D5" w:rsidRPr="006A5EC0" w:rsidRDefault="001943D5" w:rsidP="00D437F6">
      <w:pPr>
        <w:rPr>
          <w:rStyle w:val="Hyperlink"/>
          <w:rFonts w:cs="Arial"/>
          <w:b/>
          <w:bCs/>
          <w:szCs w:val="24"/>
        </w:rPr>
      </w:pPr>
    </w:p>
    <w:p w14:paraId="4FD9C73D" w14:textId="77777777" w:rsidR="005B3BAC" w:rsidRPr="006A5EC0" w:rsidRDefault="005B3BAC" w:rsidP="005B3BAC">
      <w:pPr>
        <w:rPr>
          <w:rFonts w:cs="Arial"/>
          <w:b/>
          <w:bCs/>
          <w:szCs w:val="24"/>
        </w:rPr>
      </w:pPr>
      <w:r w:rsidRPr="006A5EC0">
        <w:rPr>
          <w:rFonts w:cs="Arial"/>
          <w:b/>
          <w:bCs/>
          <w:szCs w:val="24"/>
        </w:rPr>
        <w:t>Time/Place</w:t>
      </w:r>
    </w:p>
    <w:p w14:paraId="790A0716" w14:textId="71585736" w:rsidR="005B3BAC" w:rsidRPr="006A5EC0" w:rsidRDefault="005B3BAC" w:rsidP="005B3BAC">
      <w:pPr>
        <w:rPr>
          <w:rFonts w:cs="Arial"/>
          <w:szCs w:val="24"/>
        </w:rPr>
      </w:pPr>
      <w:r w:rsidRPr="006A5EC0">
        <w:rPr>
          <w:rFonts w:cs="Arial"/>
          <w:szCs w:val="24"/>
        </w:rPr>
        <w:t>The location should minimize distractions/interruptions and allow access to needed</w:t>
      </w:r>
      <w:r w:rsidR="002234EC" w:rsidRPr="006A5EC0">
        <w:rPr>
          <w:rFonts w:cs="Arial"/>
          <w:szCs w:val="24"/>
        </w:rPr>
        <w:t xml:space="preserve"> </w:t>
      </w:r>
      <w:r w:rsidRPr="006A5EC0">
        <w:rPr>
          <w:rFonts w:cs="Arial"/>
          <w:szCs w:val="24"/>
        </w:rPr>
        <w:t>resources (e.g., appropriate information systems). The handoff process must allow the</w:t>
      </w:r>
      <w:r w:rsidR="002234EC" w:rsidRPr="006A5EC0">
        <w:rPr>
          <w:rFonts w:cs="Arial"/>
          <w:szCs w:val="24"/>
        </w:rPr>
        <w:t xml:space="preserve"> </w:t>
      </w:r>
      <w:r w:rsidRPr="006A5EC0">
        <w:rPr>
          <w:rFonts w:cs="Arial"/>
          <w:szCs w:val="24"/>
        </w:rPr>
        <w:t xml:space="preserve">receiving physician to ask questions; thus, verbal handoffs are required as well as </w:t>
      </w:r>
      <w:r w:rsidRPr="00C3465C">
        <w:rPr>
          <w:rFonts w:cs="Arial"/>
          <w:szCs w:val="24"/>
        </w:rPr>
        <w:t>written</w:t>
      </w:r>
      <w:r w:rsidR="003E4B37" w:rsidRPr="00C3465C">
        <w:rPr>
          <w:rFonts w:cs="Arial"/>
          <w:szCs w:val="24"/>
        </w:rPr>
        <w:t xml:space="preserve"> </w:t>
      </w:r>
      <w:r w:rsidRPr="00C3465C">
        <w:rPr>
          <w:rFonts w:cs="Arial"/>
          <w:szCs w:val="24"/>
        </w:rPr>
        <w:t>among</w:t>
      </w:r>
      <w:r w:rsidRPr="006A5EC0">
        <w:rPr>
          <w:rFonts w:cs="Arial"/>
          <w:szCs w:val="24"/>
        </w:rPr>
        <w:t xml:space="preserve"> caregivers assuming primary care.</w:t>
      </w:r>
    </w:p>
    <w:p w14:paraId="4457E2EA" w14:textId="77777777" w:rsidR="005B3BAC" w:rsidRPr="006A5EC0" w:rsidRDefault="005B3BAC" w:rsidP="005B3BAC">
      <w:pPr>
        <w:rPr>
          <w:rFonts w:cs="Arial"/>
          <w:szCs w:val="24"/>
        </w:rPr>
      </w:pPr>
    </w:p>
    <w:p w14:paraId="2A821C60" w14:textId="646651AA" w:rsidR="005B3BAC" w:rsidRPr="006A5EC0" w:rsidRDefault="005B3BAC" w:rsidP="005B3BAC">
      <w:pPr>
        <w:rPr>
          <w:rFonts w:cs="Arial"/>
          <w:b/>
          <w:bCs/>
          <w:szCs w:val="24"/>
        </w:rPr>
      </w:pPr>
      <w:r w:rsidRPr="006A5EC0">
        <w:rPr>
          <w:rFonts w:cs="Arial"/>
          <w:b/>
          <w:bCs/>
          <w:szCs w:val="24"/>
        </w:rPr>
        <w:t>Transitions of Service</w:t>
      </w:r>
    </w:p>
    <w:p w14:paraId="50FECB51" w14:textId="27A1D135" w:rsidR="005B3BAC" w:rsidRPr="00031E34" w:rsidRDefault="005B3BAC" w:rsidP="00031E34">
      <w:pPr>
        <w:rPr>
          <w:rFonts w:cs="Arial"/>
          <w:szCs w:val="24"/>
        </w:rPr>
      </w:pPr>
      <w:r w:rsidRPr="006A5EC0">
        <w:rPr>
          <w:rFonts w:cs="Arial"/>
          <w:szCs w:val="24"/>
        </w:rPr>
        <w:lastRenderedPageBreak/>
        <w:t>A transfer note must be provided by the “sending” resident or fellow when a patient is</w:t>
      </w:r>
      <w:r w:rsidR="00A82906">
        <w:rPr>
          <w:rFonts w:cs="Arial"/>
          <w:szCs w:val="24"/>
        </w:rPr>
        <w:t xml:space="preserve"> </w:t>
      </w:r>
      <w:r w:rsidRPr="006A5EC0">
        <w:rPr>
          <w:rFonts w:cs="Arial"/>
          <w:szCs w:val="24"/>
        </w:rPr>
        <w:t xml:space="preserve">transferred to a different level of care or to a different service. Acceptance of the </w:t>
      </w:r>
      <w:r w:rsidRPr="00C3465C">
        <w:rPr>
          <w:rFonts w:cs="Arial"/>
          <w:szCs w:val="24"/>
        </w:rPr>
        <w:t>transfer</w:t>
      </w:r>
      <w:r w:rsidR="003E4B37" w:rsidRPr="00C3465C">
        <w:rPr>
          <w:rFonts w:cs="Arial"/>
          <w:szCs w:val="24"/>
        </w:rPr>
        <w:t xml:space="preserve"> </w:t>
      </w:r>
      <w:r w:rsidRPr="00C3465C">
        <w:rPr>
          <w:rFonts w:cs="Arial"/>
          <w:szCs w:val="24"/>
        </w:rPr>
        <w:t>must be documented by the receiving service. Residents/Fellows are accountable to</w:t>
      </w:r>
      <w:r w:rsidR="003E4B37" w:rsidRPr="00C3465C">
        <w:rPr>
          <w:rFonts w:cs="Arial"/>
          <w:szCs w:val="24"/>
        </w:rPr>
        <w:t xml:space="preserve"> </w:t>
      </w:r>
      <w:r w:rsidRPr="00C3465C">
        <w:rPr>
          <w:rFonts w:cs="Arial"/>
          <w:szCs w:val="24"/>
        </w:rPr>
        <w:t>additional requirements as specified in each institution’s Medical Staff</w:t>
      </w:r>
      <w:r w:rsidR="003E4B37" w:rsidRPr="00C3465C">
        <w:rPr>
          <w:rFonts w:cs="Arial"/>
          <w:szCs w:val="24"/>
        </w:rPr>
        <w:t xml:space="preserve"> </w:t>
      </w:r>
      <w:r w:rsidRPr="00C3465C">
        <w:rPr>
          <w:rFonts w:cs="Arial"/>
          <w:szCs w:val="24"/>
        </w:rPr>
        <w:t>Policies</w:t>
      </w:r>
      <w:r w:rsidRPr="006A5EC0">
        <w:rPr>
          <w:rFonts w:cs="Arial"/>
          <w:szCs w:val="24"/>
        </w:rPr>
        <w:t>/Rules/Regulations.</w:t>
      </w:r>
    </w:p>
    <w:p w14:paraId="789A53E4" w14:textId="77777777" w:rsidR="00055442" w:rsidRPr="006A5EC0" w:rsidRDefault="00055442" w:rsidP="00D437F6">
      <w:pPr>
        <w:rPr>
          <w:rFonts w:cs="Arial"/>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2"/>
      </w:tblGrid>
      <w:tr w:rsidR="00055442" w:rsidRPr="00E725CB" w14:paraId="4FB31735" w14:textId="77777777" w:rsidTr="004E2D2D">
        <w:tc>
          <w:tcPr>
            <w:tcW w:w="9198" w:type="dxa"/>
          </w:tcPr>
          <w:p w14:paraId="53913F4C" w14:textId="5E2FC05E" w:rsidR="008E6DE9" w:rsidRPr="006A5EC0" w:rsidRDefault="005B3BAC" w:rsidP="008E6DE9">
            <w:pPr>
              <w:pStyle w:val="xmsonormal"/>
              <w:rPr>
                <w:rFonts w:ascii="Arial" w:hAnsi="Arial" w:cs="Arial"/>
                <w:sz w:val="24"/>
                <w:szCs w:val="24"/>
              </w:rPr>
            </w:pPr>
            <w:r w:rsidRPr="006A5EC0">
              <w:rPr>
                <w:rFonts w:ascii="Arial" w:hAnsi="Arial" w:cs="Arial"/>
                <w:sz w:val="24"/>
                <w:szCs w:val="24"/>
              </w:rPr>
              <w:t>T</w:t>
            </w:r>
            <w:r w:rsidR="008E6DE9" w:rsidRPr="006A5EC0">
              <w:rPr>
                <w:rFonts w:ascii="Arial" w:hAnsi="Arial" w:cs="Arial"/>
                <w:sz w:val="24"/>
                <w:szCs w:val="24"/>
              </w:rPr>
              <w:t xml:space="preserve">he </w:t>
            </w:r>
            <w:r w:rsidR="00A70593" w:rsidRPr="00C32FA6">
              <w:rPr>
                <w:rFonts w:ascii="Arial" w:hAnsi="Arial" w:cs="Arial"/>
                <w:sz w:val="24"/>
                <w:szCs w:val="24"/>
              </w:rPr>
              <w:t xml:space="preserve">Anesthesiology Residency </w:t>
            </w:r>
            <w:r w:rsidR="008E6DE9" w:rsidRPr="006A5EC0">
              <w:rPr>
                <w:rFonts w:ascii="Arial" w:hAnsi="Arial" w:cs="Arial"/>
                <w:color w:val="000000"/>
                <w:sz w:val="24"/>
                <w:szCs w:val="24"/>
              </w:rPr>
              <w:t xml:space="preserve">program’s transition of care process used is: </w:t>
            </w:r>
          </w:p>
          <w:p w14:paraId="06362EFD" w14:textId="702ACD1D" w:rsidR="008E6DE9" w:rsidRPr="006A5EC0" w:rsidRDefault="008E6DE9" w:rsidP="008E6DE9">
            <w:pPr>
              <w:pStyle w:val="xmsonormal"/>
              <w:rPr>
                <w:rFonts w:ascii="Arial" w:hAnsi="Arial" w:cs="Arial"/>
                <w:sz w:val="24"/>
                <w:szCs w:val="24"/>
              </w:rPr>
            </w:pPr>
          </w:p>
          <w:p w14:paraId="67B5545C" w14:textId="77777777" w:rsidR="008E6DE9" w:rsidRPr="006A5EC0" w:rsidRDefault="008E6DE9" w:rsidP="008E6DE9">
            <w:pPr>
              <w:pStyle w:val="xmsonormal"/>
              <w:autoSpaceDE w:val="0"/>
              <w:autoSpaceDN w:val="0"/>
              <w:rPr>
                <w:rFonts w:ascii="Arial" w:hAnsi="Arial" w:cs="Arial"/>
                <w:sz w:val="24"/>
                <w:szCs w:val="24"/>
              </w:rPr>
            </w:pPr>
            <w:r w:rsidRPr="006A5EC0">
              <w:rPr>
                <w:rFonts w:ascii="Arial" w:hAnsi="Arial" w:cs="Arial"/>
                <w:b/>
                <w:bCs/>
                <w:sz w:val="24"/>
                <w:szCs w:val="24"/>
              </w:rPr>
              <w:t xml:space="preserve">Program Policy for Transition of Care is as follows: </w:t>
            </w:r>
          </w:p>
          <w:p w14:paraId="32722CF5" w14:textId="77777777" w:rsidR="008E6DE9" w:rsidRPr="00522F6F" w:rsidRDefault="008E6DE9" w:rsidP="00522F6F"/>
          <w:p w14:paraId="2399B641" w14:textId="77777777" w:rsidR="00C3465C" w:rsidRDefault="008E6DE9" w:rsidP="00C3465C">
            <w:pPr>
              <w:spacing w:after="160" w:line="252" w:lineRule="auto"/>
              <w:rPr>
                <w:rFonts w:cs="Arial"/>
                <w:szCs w:val="24"/>
              </w:rPr>
            </w:pPr>
            <w:r w:rsidRPr="006A5EC0">
              <w:rPr>
                <w:rFonts w:cs="Arial"/>
                <w:szCs w:val="24"/>
              </w:rPr>
              <w:t>Purpose: To establish a protocol and standards within the</w:t>
            </w:r>
            <w:r w:rsidRPr="00C32FA6">
              <w:rPr>
                <w:rFonts w:cs="Arial"/>
                <w:szCs w:val="24"/>
              </w:rPr>
              <w:t xml:space="preserve"> </w:t>
            </w:r>
            <w:r w:rsidR="00A70593" w:rsidRPr="00C32FA6">
              <w:rPr>
                <w:rFonts w:cs="Arial"/>
                <w:szCs w:val="24"/>
              </w:rPr>
              <w:t xml:space="preserve">Anesthesiology Residency </w:t>
            </w:r>
            <w:r w:rsidRPr="00C32FA6">
              <w:rPr>
                <w:rFonts w:cs="Arial"/>
                <w:szCs w:val="24"/>
              </w:rPr>
              <w:t xml:space="preserve">Program </w:t>
            </w:r>
            <w:r w:rsidRPr="006A5EC0">
              <w:rPr>
                <w:rFonts w:cs="Arial"/>
                <w:szCs w:val="24"/>
              </w:rPr>
              <w:t xml:space="preserve">to ensure the quality and safety of patient care when transfer of responsibility for a patient occurs. </w:t>
            </w:r>
          </w:p>
          <w:p w14:paraId="6BE1E5E2" w14:textId="77777777" w:rsidR="00C3465C" w:rsidRPr="00522F6F" w:rsidRDefault="00C3465C" w:rsidP="00522F6F"/>
          <w:p w14:paraId="7BF52751" w14:textId="77777777" w:rsidR="008E6DE9" w:rsidRPr="006A5EC0" w:rsidRDefault="008E6DE9" w:rsidP="008E6DE9">
            <w:pPr>
              <w:pStyle w:val="xmsonormal"/>
              <w:autoSpaceDE w:val="0"/>
              <w:autoSpaceDN w:val="0"/>
              <w:rPr>
                <w:rFonts w:ascii="Arial" w:hAnsi="Arial" w:cs="Arial"/>
                <w:sz w:val="24"/>
                <w:szCs w:val="24"/>
              </w:rPr>
            </w:pPr>
            <w:r w:rsidRPr="006A5EC0">
              <w:rPr>
                <w:rFonts w:ascii="Arial" w:hAnsi="Arial" w:cs="Arial"/>
                <w:sz w:val="24"/>
                <w:szCs w:val="24"/>
              </w:rPr>
              <w:t>Transition of care occurs regularly in the program under the following conditions: (check all that apply)</w:t>
            </w:r>
          </w:p>
          <w:p w14:paraId="06F24172" w14:textId="77777777" w:rsidR="008E6DE9" w:rsidRPr="006A5EC0" w:rsidRDefault="008E6DE9" w:rsidP="008E6DE9">
            <w:pPr>
              <w:pStyle w:val="xmsonormal"/>
              <w:autoSpaceDE w:val="0"/>
              <w:autoSpaceDN w:val="0"/>
              <w:rPr>
                <w:rFonts w:ascii="Arial" w:hAnsi="Arial" w:cs="Arial"/>
                <w:sz w:val="24"/>
                <w:szCs w:val="24"/>
              </w:rPr>
            </w:pPr>
          </w:p>
          <w:p w14:paraId="16C55F00" w14:textId="77777777" w:rsidR="00335727"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66039714"/>
                <w14:checkbox>
                  <w14:checked w14:val="0"/>
                  <w14:checkedState w14:val="2612" w14:font="MS Gothic"/>
                  <w14:uncheckedState w14:val="2610" w14:font="MS Gothic"/>
                </w14:checkbox>
              </w:sdtPr>
              <w:sdtEndPr/>
              <w:sdtContent>
                <w:r w:rsidR="00335727" w:rsidRPr="00E725CB">
                  <w:rPr>
                    <w:rFonts w:ascii="Segoe UI Symbol" w:eastAsia="MS Gothic" w:hAnsi="Segoe UI Symbol" w:cs="Segoe UI Symbol"/>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Change in level of patient care, including inpatient admission from the ambulatory setting, outpatient procedure, or diagnostic area</w:t>
            </w:r>
          </w:p>
          <w:p w14:paraId="2CDA3966" w14:textId="77777777" w:rsidR="00335727" w:rsidRPr="006A5EC0" w:rsidRDefault="00335727" w:rsidP="00335727">
            <w:pPr>
              <w:pStyle w:val="xmsonormal"/>
              <w:autoSpaceDE w:val="0"/>
              <w:autoSpaceDN w:val="0"/>
              <w:rPr>
                <w:rFonts w:ascii="Arial" w:hAnsi="Arial" w:cs="Arial"/>
                <w:color w:val="000000" w:themeColor="text1"/>
                <w:sz w:val="24"/>
                <w:szCs w:val="24"/>
              </w:rPr>
            </w:pPr>
            <w:r w:rsidRPr="006A5EC0">
              <w:rPr>
                <w:rFonts w:ascii="Arial" w:hAnsi="Arial" w:cs="Arial"/>
                <w:color w:val="000000" w:themeColor="text1"/>
                <w:sz w:val="24"/>
                <w:szCs w:val="24"/>
              </w:rPr>
              <w:br/>
            </w:r>
            <w:sdt>
              <w:sdtPr>
                <w:rPr>
                  <w:rFonts w:ascii="Arial" w:hAnsi="Arial" w:cs="Arial"/>
                  <w:sz w:val="24"/>
                  <w:szCs w:val="24"/>
                </w:rPr>
                <w:id w:val="1192726340"/>
                <w14:checkbox>
                  <w14:checked w14:val="0"/>
                  <w14:checkedState w14:val="2612" w14:font="MS Gothic"/>
                  <w14:uncheckedState w14:val="2610" w14:font="MS Gothic"/>
                </w14:checkbox>
              </w:sdtPr>
              <w:sdtEndPr/>
              <w:sdtContent>
                <w:r w:rsidRPr="00E725CB">
                  <w:rPr>
                    <w:rFonts w:ascii="Segoe UI Symbol" w:eastAsia="MS Gothic" w:hAnsi="Segoe UI Symbol" w:cs="Segoe UI Symbol"/>
                    <w:sz w:val="24"/>
                    <w:szCs w:val="24"/>
                  </w:rPr>
                  <w:t>☐</w:t>
                </w:r>
              </w:sdtContent>
            </w:sdt>
            <w:r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 xml:space="preserve">Inpatient admission from the Emergency Department </w:t>
            </w:r>
          </w:p>
          <w:p w14:paraId="4AD8D2F3"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7B218665" w14:textId="4554C3E9" w:rsidR="00335727"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811539545"/>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sz w:val="24"/>
                <w:szCs w:val="24"/>
              </w:rPr>
              <w:t xml:space="preserve"> </w:t>
            </w:r>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 xml:space="preserve">Transfer of a patient to or from a critical care unit </w:t>
            </w:r>
          </w:p>
          <w:p w14:paraId="502DD3E4"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0926ADC5" w14:textId="13AB2EFF" w:rsidR="00335727"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957746004"/>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Transfer of a patient to or from the Post Anesthesia Care Unit (PACU) or operating room</w:t>
            </w:r>
          </w:p>
          <w:p w14:paraId="2BE50D2C"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0D372A14" w14:textId="31F96F91" w:rsidR="00335727"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618560718"/>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 xml:space="preserve">Transfer of care to other healthcare professionals within procedure or diagnostic areas </w:t>
            </w:r>
          </w:p>
          <w:p w14:paraId="1855F39F"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346FD0A3" w14:textId="77777777" w:rsidR="00335727"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886322301"/>
                <w14:checkbox>
                  <w14:checked w14:val="0"/>
                  <w14:checkedState w14:val="2612" w14:font="MS Gothic"/>
                  <w14:uncheckedState w14:val="2610" w14:font="MS Gothic"/>
                </w14:checkbox>
              </w:sdtPr>
              <w:sdtEndPr/>
              <w:sdtContent>
                <w:r w:rsidR="00335727" w:rsidRPr="00E725CB">
                  <w:rPr>
                    <w:rFonts w:ascii="Segoe UI Symbol" w:eastAsia="MS Gothic" w:hAnsi="Segoe UI Symbol" w:cs="Segoe UI Symbol"/>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 xml:space="preserve">Discharge, including discharge to home or another facility such as skilled nursing care </w:t>
            </w:r>
          </w:p>
          <w:p w14:paraId="40A3C7B2"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6630C044" w14:textId="4CA48DF0" w:rsidR="00335727"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363483958"/>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Change in provider or service, including during shift or rotation changes (e.g. resident sign-out, inpatient consultation sign-out, etc.) and patient panel handovers at graduation</w:t>
            </w:r>
          </w:p>
          <w:p w14:paraId="774CF147"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5DD1254E" w14:textId="30B036F4"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582178766"/>
                <w14:checkbox>
                  <w14:checked w14:val="0"/>
                  <w14:checkedState w14:val="2612" w14:font="MS Gothic"/>
                  <w14:uncheckedState w14:val="2610" w14:font="MS Gothic"/>
                </w14:checkbox>
              </w:sdtPr>
              <w:sdtEndPr/>
              <w:sdtContent>
                <w:r w:rsidR="00335727" w:rsidRPr="00E725CB">
                  <w:rPr>
                    <w:rFonts w:ascii="Segoe UI Symbol" w:eastAsia="MS Gothic" w:hAnsi="Segoe UI Symbol" w:cs="Segoe UI Symbol"/>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Other __________________________________________________</w:t>
            </w:r>
          </w:p>
          <w:p w14:paraId="469BA104" w14:textId="77777777" w:rsidR="008E6DE9" w:rsidRPr="006A5EC0" w:rsidRDefault="008E6DE9" w:rsidP="008E6DE9">
            <w:pPr>
              <w:pStyle w:val="xmsonormal"/>
              <w:autoSpaceDE w:val="0"/>
              <w:autoSpaceDN w:val="0"/>
              <w:rPr>
                <w:rFonts w:ascii="Arial" w:hAnsi="Arial" w:cs="Arial"/>
                <w:sz w:val="24"/>
                <w:szCs w:val="24"/>
              </w:rPr>
            </w:pPr>
          </w:p>
          <w:p w14:paraId="5B7CF2D7" w14:textId="77777777" w:rsidR="008E6DE9" w:rsidRPr="006A5EC0" w:rsidRDefault="008E6DE9" w:rsidP="008E6DE9">
            <w:pPr>
              <w:pStyle w:val="xmsonormal"/>
              <w:autoSpaceDE w:val="0"/>
              <w:autoSpaceDN w:val="0"/>
              <w:rPr>
                <w:rFonts w:ascii="Arial" w:hAnsi="Arial" w:cs="Arial"/>
                <w:sz w:val="24"/>
                <w:szCs w:val="24"/>
              </w:rPr>
            </w:pPr>
            <w:r w:rsidRPr="006A5EC0">
              <w:rPr>
                <w:rFonts w:ascii="Arial" w:hAnsi="Arial" w:cs="Arial"/>
                <w:sz w:val="24"/>
                <w:szCs w:val="24"/>
              </w:rPr>
              <w:t xml:space="preserve">Patient </w:t>
            </w:r>
            <w:proofErr w:type="gramStart"/>
            <w:r w:rsidRPr="006A5EC0">
              <w:rPr>
                <w:rFonts w:ascii="Arial" w:hAnsi="Arial" w:cs="Arial"/>
                <w:sz w:val="24"/>
                <w:szCs w:val="24"/>
              </w:rPr>
              <w:t>hand-overs</w:t>
            </w:r>
            <w:proofErr w:type="gramEnd"/>
            <w:r w:rsidRPr="006A5EC0">
              <w:rPr>
                <w:rFonts w:ascii="Arial" w:hAnsi="Arial" w:cs="Arial"/>
                <w:sz w:val="24"/>
                <w:szCs w:val="24"/>
              </w:rPr>
              <w:t xml:space="preserve"> must include the transmission of specific </w:t>
            </w:r>
            <w:proofErr w:type="gramStart"/>
            <w:r w:rsidRPr="006A5EC0">
              <w:rPr>
                <w:rFonts w:ascii="Arial" w:hAnsi="Arial" w:cs="Arial"/>
                <w:sz w:val="24"/>
                <w:szCs w:val="24"/>
              </w:rPr>
              <w:t>informational</w:t>
            </w:r>
            <w:proofErr w:type="gramEnd"/>
            <w:r w:rsidRPr="006A5EC0">
              <w:rPr>
                <w:rFonts w:ascii="Arial" w:hAnsi="Arial" w:cs="Arial"/>
                <w:sz w:val="24"/>
                <w:szCs w:val="24"/>
              </w:rPr>
              <w:t xml:space="preserve"> items. These include: (check all that apply)</w:t>
            </w:r>
          </w:p>
          <w:p w14:paraId="637CFA85" w14:textId="77777777" w:rsidR="008E6DE9" w:rsidRPr="006A5EC0" w:rsidRDefault="008E6DE9" w:rsidP="008E6DE9">
            <w:pPr>
              <w:pStyle w:val="xmsonormal"/>
              <w:autoSpaceDE w:val="0"/>
              <w:autoSpaceDN w:val="0"/>
              <w:rPr>
                <w:rFonts w:ascii="Arial" w:hAnsi="Arial" w:cs="Arial"/>
                <w:sz w:val="24"/>
                <w:szCs w:val="24"/>
              </w:rPr>
            </w:pPr>
          </w:p>
          <w:p w14:paraId="4CA3A70B" w14:textId="15835295"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491091459"/>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proofErr w:type="gramStart"/>
            <w:r w:rsidR="008E6DE9" w:rsidRPr="006A5EC0">
              <w:rPr>
                <w:rFonts w:ascii="Arial" w:hAnsi="Arial" w:cs="Arial"/>
                <w:color w:val="000000" w:themeColor="text1"/>
                <w:sz w:val="24"/>
                <w:szCs w:val="24"/>
              </w:rPr>
              <w:t>Attending</w:t>
            </w:r>
            <w:proofErr w:type="gramEnd"/>
            <w:r w:rsidR="008E6DE9" w:rsidRPr="006A5EC0">
              <w:rPr>
                <w:rFonts w:ascii="Arial" w:hAnsi="Arial" w:cs="Arial"/>
                <w:color w:val="000000" w:themeColor="text1"/>
                <w:sz w:val="24"/>
                <w:szCs w:val="24"/>
              </w:rPr>
              <w:t xml:space="preserve"> physician and </w:t>
            </w:r>
            <w:proofErr w:type="gramStart"/>
            <w:r w:rsidR="008E6DE9" w:rsidRPr="006A5EC0">
              <w:rPr>
                <w:rFonts w:ascii="Arial" w:hAnsi="Arial" w:cs="Arial"/>
                <w:color w:val="000000" w:themeColor="text1"/>
                <w:sz w:val="24"/>
                <w:szCs w:val="24"/>
              </w:rPr>
              <w:t>upper level</w:t>
            </w:r>
            <w:proofErr w:type="gramEnd"/>
            <w:r w:rsidR="008E6DE9" w:rsidRPr="006A5EC0">
              <w:rPr>
                <w:rFonts w:ascii="Arial" w:hAnsi="Arial" w:cs="Arial"/>
                <w:color w:val="000000" w:themeColor="text1"/>
                <w:sz w:val="24"/>
                <w:szCs w:val="24"/>
              </w:rPr>
              <w:t xml:space="preserve"> residents responsible</w:t>
            </w:r>
            <w:r w:rsidR="00335727" w:rsidRPr="006A5EC0">
              <w:rPr>
                <w:rFonts w:ascii="Arial" w:hAnsi="Arial" w:cs="Arial"/>
                <w:color w:val="000000" w:themeColor="text1"/>
                <w:sz w:val="24"/>
                <w:szCs w:val="24"/>
              </w:rPr>
              <w:t xml:space="preserve"> </w:t>
            </w:r>
          </w:p>
          <w:p w14:paraId="3D4C2BF6"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2E3F437A" w14:textId="4869B9CE"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347085326"/>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Admission date and admitting diagnosis</w:t>
            </w:r>
          </w:p>
          <w:p w14:paraId="4C0C6142"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11FBF4D3" w14:textId="30F168F2" w:rsidR="008E6DE9" w:rsidRPr="006A5EC0" w:rsidRDefault="00031BA8" w:rsidP="00335727">
            <w:pPr>
              <w:rPr>
                <w:rFonts w:cs="Arial"/>
                <w:szCs w:val="24"/>
              </w:rPr>
            </w:pPr>
            <w:sdt>
              <w:sdtPr>
                <w:rPr>
                  <w:rFonts w:cs="Arial"/>
                  <w:szCs w:val="24"/>
                </w:rPr>
                <w:id w:val="1443029342"/>
                <w14:checkbox>
                  <w14:checked w14:val="1"/>
                  <w14:checkedState w14:val="2612" w14:font="MS Gothic"/>
                  <w14:uncheckedState w14:val="2610" w14:font="MS Gothic"/>
                </w14:checkbox>
              </w:sdtPr>
              <w:sdtEndPr/>
              <w:sdtContent>
                <w:r w:rsidR="000527A3">
                  <w:rPr>
                    <w:rFonts w:ascii="MS Gothic" w:eastAsia="MS Gothic" w:hAnsi="MS Gothic" w:cs="Arial" w:hint="eastAsia"/>
                    <w:szCs w:val="24"/>
                  </w:rPr>
                  <w:t>☒</w:t>
                </w:r>
              </w:sdtContent>
            </w:sdt>
            <w:r w:rsidR="00335727" w:rsidRPr="006A5EC0">
              <w:rPr>
                <w:rFonts w:cs="Arial"/>
                <w:szCs w:val="24"/>
              </w:rPr>
              <w:t xml:space="preserve">  </w:t>
            </w:r>
            <w:r w:rsidR="008E6DE9" w:rsidRPr="006A5EC0">
              <w:rPr>
                <w:rFonts w:cs="Arial"/>
                <w:szCs w:val="24"/>
              </w:rPr>
              <w:t xml:space="preserve">Diagnosis and </w:t>
            </w:r>
            <w:proofErr w:type="gramStart"/>
            <w:r w:rsidR="008E6DE9" w:rsidRPr="006A5EC0">
              <w:rPr>
                <w:rFonts w:cs="Arial"/>
                <w:szCs w:val="24"/>
              </w:rPr>
              <w:t>current status</w:t>
            </w:r>
            <w:proofErr w:type="gramEnd"/>
            <w:r w:rsidR="008E6DE9" w:rsidRPr="006A5EC0">
              <w:rPr>
                <w:rFonts w:cs="Arial"/>
                <w:szCs w:val="24"/>
              </w:rPr>
              <w:t xml:space="preserve">/condition (level of acuity) of patient </w:t>
            </w:r>
          </w:p>
          <w:p w14:paraId="09EBFFF3" w14:textId="77777777" w:rsidR="00335727" w:rsidRPr="006A5EC0" w:rsidRDefault="00335727" w:rsidP="00335727">
            <w:pPr>
              <w:rPr>
                <w:rFonts w:cs="Arial"/>
                <w:szCs w:val="24"/>
              </w:rPr>
            </w:pPr>
          </w:p>
          <w:p w14:paraId="3DC6B0B8" w14:textId="03B944C6"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346593595"/>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Important elements of history and physical examination</w:t>
            </w:r>
          </w:p>
          <w:p w14:paraId="0A765977"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7952DCCE" w14:textId="77777777"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566925807"/>
                <w14:checkbox>
                  <w14:checked w14:val="0"/>
                  <w14:checkedState w14:val="2612" w14:font="MS Gothic"/>
                  <w14:uncheckedState w14:val="2610" w14:font="MS Gothic"/>
                </w14:checkbox>
              </w:sdtPr>
              <w:sdtEndPr/>
              <w:sdtContent>
                <w:r w:rsidR="00335727" w:rsidRPr="00E725CB">
                  <w:rPr>
                    <w:rFonts w:ascii="Segoe UI Symbol" w:eastAsia="MS Gothic" w:hAnsi="Segoe UI Symbol" w:cs="Segoe UI Symbol"/>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Relevant social information including contacts</w:t>
            </w:r>
          </w:p>
          <w:p w14:paraId="7AEDBBF9"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0D514A74" w14:textId="34B53DE7"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040666706"/>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Dates and titles of operative procedures, if any</w:t>
            </w:r>
          </w:p>
          <w:p w14:paraId="02A1F586"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1A54BDB2" w14:textId="3606F696"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96737775"/>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Current medication list</w:t>
            </w:r>
          </w:p>
          <w:p w14:paraId="3FFE08FE"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0FABD304" w14:textId="21B0F3A8"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311380355"/>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 xml:space="preserve">Key information on current condition and care plan (diet, activity, planned operations, </w:t>
            </w:r>
            <w:r w:rsidR="00335727" w:rsidRPr="006A5EC0">
              <w:rPr>
                <w:rFonts w:ascii="Arial" w:hAnsi="Arial" w:cs="Arial"/>
                <w:color w:val="000000" w:themeColor="text1"/>
                <w:sz w:val="24"/>
                <w:szCs w:val="24"/>
              </w:rPr>
              <w:br/>
            </w:r>
            <w:r w:rsidR="008E6DE9" w:rsidRPr="006A5EC0">
              <w:rPr>
                <w:rFonts w:ascii="Arial" w:hAnsi="Arial" w:cs="Arial"/>
                <w:color w:val="000000" w:themeColor="text1"/>
                <w:sz w:val="24"/>
                <w:szCs w:val="24"/>
              </w:rPr>
              <w:t>pending discharge, significant events during the previous shift, changes in medications etc.)</w:t>
            </w:r>
          </w:p>
          <w:p w14:paraId="4DCAF2A8"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7DCBE554" w14:textId="0AA081FF" w:rsidR="008E6DE9" w:rsidRPr="006A5EC0" w:rsidRDefault="00031BA8" w:rsidP="00335727">
            <w:pPr>
              <w:rPr>
                <w:rFonts w:cs="Arial"/>
                <w:szCs w:val="24"/>
              </w:rPr>
            </w:pPr>
            <w:sdt>
              <w:sdtPr>
                <w:rPr>
                  <w:rFonts w:cs="Arial"/>
                  <w:szCs w:val="24"/>
                </w:rPr>
                <w:id w:val="1099837378"/>
                <w14:checkbox>
                  <w14:checked w14:val="1"/>
                  <w14:checkedState w14:val="2612" w14:font="MS Gothic"/>
                  <w14:uncheckedState w14:val="2610" w14:font="MS Gothic"/>
                </w14:checkbox>
              </w:sdtPr>
              <w:sdtEndPr/>
              <w:sdtContent>
                <w:r w:rsidR="000527A3">
                  <w:rPr>
                    <w:rFonts w:ascii="MS Gothic" w:eastAsia="MS Gothic" w:hAnsi="MS Gothic" w:cs="Arial" w:hint="eastAsia"/>
                    <w:szCs w:val="24"/>
                  </w:rPr>
                  <w:t>☒</w:t>
                </w:r>
              </w:sdtContent>
            </w:sdt>
            <w:r w:rsidR="00335727" w:rsidRPr="006A5EC0">
              <w:rPr>
                <w:rFonts w:cs="Arial"/>
                <w:szCs w:val="24"/>
              </w:rPr>
              <w:t xml:space="preserve">  </w:t>
            </w:r>
            <w:r w:rsidR="008E6DE9" w:rsidRPr="006A5EC0">
              <w:rPr>
                <w:rFonts w:cs="Arial"/>
                <w:szCs w:val="24"/>
              </w:rPr>
              <w:t xml:space="preserve">Recent events, including changes in condition or treatment, current medication status, recent lab tests, allergies, anticipated procedures and actions to be taken </w:t>
            </w:r>
          </w:p>
          <w:p w14:paraId="1229C09A" w14:textId="77777777" w:rsidR="00335727" w:rsidRPr="006A5EC0" w:rsidRDefault="00335727" w:rsidP="00335727">
            <w:pPr>
              <w:rPr>
                <w:rFonts w:cs="Arial"/>
                <w:szCs w:val="24"/>
              </w:rPr>
            </w:pPr>
          </w:p>
          <w:p w14:paraId="66CE9BCD" w14:textId="4DCFC04F" w:rsidR="008E6DE9" w:rsidRPr="006A5EC0" w:rsidRDefault="00031BA8" w:rsidP="00335727">
            <w:pPr>
              <w:rPr>
                <w:rFonts w:cs="Arial"/>
                <w:szCs w:val="24"/>
              </w:rPr>
            </w:pPr>
            <w:sdt>
              <w:sdtPr>
                <w:rPr>
                  <w:rFonts w:cs="Arial"/>
                  <w:szCs w:val="24"/>
                </w:rPr>
                <w:id w:val="2066681418"/>
                <w14:checkbox>
                  <w14:checked w14:val="1"/>
                  <w14:checkedState w14:val="2612" w14:font="MS Gothic"/>
                  <w14:uncheckedState w14:val="2610" w14:font="MS Gothic"/>
                </w14:checkbox>
              </w:sdtPr>
              <w:sdtEndPr/>
              <w:sdtContent>
                <w:r w:rsidR="000527A3">
                  <w:rPr>
                    <w:rFonts w:ascii="MS Gothic" w:eastAsia="MS Gothic" w:hAnsi="MS Gothic" w:cs="Arial" w:hint="eastAsia"/>
                    <w:szCs w:val="24"/>
                  </w:rPr>
                  <w:t>☒</w:t>
                </w:r>
              </w:sdtContent>
            </w:sdt>
            <w:r w:rsidR="00335727" w:rsidRPr="006A5EC0">
              <w:rPr>
                <w:rFonts w:cs="Arial"/>
                <w:szCs w:val="24"/>
              </w:rPr>
              <w:t xml:space="preserve">  </w:t>
            </w:r>
            <w:r w:rsidR="008E6DE9" w:rsidRPr="006A5EC0">
              <w:rPr>
                <w:rFonts w:cs="Arial"/>
                <w:szCs w:val="24"/>
              </w:rPr>
              <w:t xml:space="preserve">Outstanding tasks – what needs to be completed in the immediate future </w:t>
            </w:r>
          </w:p>
          <w:p w14:paraId="1F3BE8BB" w14:textId="77777777" w:rsidR="00335727" w:rsidRPr="006A5EC0" w:rsidRDefault="00335727" w:rsidP="00335727">
            <w:pPr>
              <w:rPr>
                <w:rFonts w:cs="Arial"/>
                <w:szCs w:val="24"/>
              </w:rPr>
            </w:pPr>
          </w:p>
          <w:p w14:paraId="585C1EEE" w14:textId="58955318" w:rsidR="008E6DE9" w:rsidRPr="006A5EC0" w:rsidRDefault="00031BA8" w:rsidP="00335727">
            <w:pPr>
              <w:rPr>
                <w:rFonts w:cs="Arial"/>
                <w:color w:val="000000" w:themeColor="text1"/>
                <w:szCs w:val="24"/>
              </w:rPr>
            </w:pPr>
            <w:sdt>
              <w:sdtPr>
                <w:rPr>
                  <w:rFonts w:cs="Arial"/>
                  <w:szCs w:val="24"/>
                </w:rPr>
                <w:id w:val="1720400353"/>
                <w14:checkbox>
                  <w14:checked w14:val="1"/>
                  <w14:checkedState w14:val="2612" w14:font="MS Gothic"/>
                  <w14:uncheckedState w14:val="2610" w14:font="MS Gothic"/>
                </w14:checkbox>
              </w:sdtPr>
              <w:sdtEndPr/>
              <w:sdtContent>
                <w:r w:rsidR="000527A3">
                  <w:rPr>
                    <w:rFonts w:ascii="MS Gothic" w:eastAsia="MS Gothic" w:hAnsi="MS Gothic" w:cs="Arial" w:hint="eastAsia"/>
                    <w:szCs w:val="24"/>
                  </w:rPr>
                  <w:t>☒</w:t>
                </w:r>
              </w:sdtContent>
            </w:sdt>
            <w:r w:rsidR="00335727" w:rsidRPr="006A5EC0">
              <w:rPr>
                <w:rFonts w:cs="Arial"/>
                <w:color w:val="000000" w:themeColor="text1"/>
                <w:szCs w:val="24"/>
              </w:rPr>
              <w:t xml:space="preserve">  </w:t>
            </w:r>
            <w:r w:rsidR="008E6DE9" w:rsidRPr="006A5EC0">
              <w:rPr>
                <w:rFonts w:cs="Arial"/>
                <w:color w:val="000000" w:themeColor="text1"/>
                <w:szCs w:val="24"/>
              </w:rPr>
              <w:t xml:space="preserve">Specific tasks that need to be accomplished by the resident that is taking over such as following up on laboratory and imaging studies, wound care, clinical monitoring, pending communication with consultants </w:t>
            </w:r>
            <w:proofErr w:type="spellStart"/>
            <w:r w:rsidR="008E6DE9" w:rsidRPr="006A5EC0">
              <w:rPr>
                <w:rFonts w:cs="Arial"/>
                <w:color w:val="000000" w:themeColor="text1"/>
                <w:szCs w:val="24"/>
              </w:rPr>
              <w:t>etc</w:t>
            </w:r>
            <w:proofErr w:type="spellEnd"/>
          </w:p>
          <w:p w14:paraId="611B77DC" w14:textId="77777777" w:rsidR="00335727" w:rsidRPr="006A5EC0" w:rsidRDefault="00335727" w:rsidP="00335727">
            <w:pPr>
              <w:rPr>
                <w:rFonts w:cs="Arial"/>
                <w:szCs w:val="24"/>
              </w:rPr>
            </w:pPr>
          </w:p>
          <w:p w14:paraId="75D2263C" w14:textId="1A5BCB50" w:rsidR="008E6DE9" w:rsidRPr="006A5EC0" w:rsidRDefault="00031BA8" w:rsidP="00335727">
            <w:pPr>
              <w:rPr>
                <w:rFonts w:cs="Arial"/>
                <w:szCs w:val="24"/>
              </w:rPr>
            </w:pPr>
            <w:sdt>
              <w:sdtPr>
                <w:rPr>
                  <w:rFonts w:cs="Arial"/>
                  <w:szCs w:val="24"/>
                </w:rPr>
                <w:id w:val="-857272129"/>
                <w14:checkbox>
                  <w14:checked w14:val="1"/>
                  <w14:checkedState w14:val="2612" w14:font="MS Gothic"/>
                  <w14:uncheckedState w14:val="2610" w14:font="MS Gothic"/>
                </w14:checkbox>
              </w:sdtPr>
              <w:sdtEndPr/>
              <w:sdtContent>
                <w:r w:rsidR="000527A3">
                  <w:rPr>
                    <w:rFonts w:ascii="MS Gothic" w:eastAsia="MS Gothic" w:hAnsi="MS Gothic" w:cs="Arial" w:hint="eastAsia"/>
                    <w:szCs w:val="24"/>
                  </w:rPr>
                  <w:t>☒</w:t>
                </w:r>
              </w:sdtContent>
            </w:sdt>
            <w:r w:rsidR="00335727" w:rsidRPr="006A5EC0">
              <w:rPr>
                <w:rFonts w:cs="Arial"/>
                <w:szCs w:val="24"/>
              </w:rPr>
              <w:t xml:space="preserve">  </w:t>
            </w:r>
            <w:r w:rsidR="008E6DE9" w:rsidRPr="006A5EC0">
              <w:rPr>
                <w:rFonts w:cs="Arial"/>
                <w:szCs w:val="24"/>
              </w:rPr>
              <w:t xml:space="preserve">Changes in patient condition that may occur requiring interventions or contingency plans </w:t>
            </w:r>
          </w:p>
          <w:p w14:paraId="1A11BA8B" w14:textId="77777777" w:rsidR="00335727" w:rsidRPr="006A5EC0" w:rsidRDefault="00335727" w:rsidP="00335727">
            <w:pPr>
              <w:rPr>
                <w:rFonts w:cs="Arial"/>
                <w:szCs w:val="24"/>
              </w:rPr>
            </w:pPr>
          </w:p>
          <w:p w14:paraId="352E2BF5" w14:textId="7F7D8999"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205942659"/>
                <w14:checkbox>
                  <w14:checked w14:val="1"/>
                  <w14:checkedState w14:val="2612" w14:font="MS Gothic"/>
                  <w14:uncheckedState w14:val="2610" w14:font="MS Gothic"/>
                </w14:checkbox>
              </w:sdtPr>
              <w:sdtEndPr/>
              <w:sdtContent>
                <w:r w:rsidR="000527A3">
                  <w:rPr>
                    <w:rFonts w:ascii="MS Gothic" w:eastAsia="MS Gothic" w:hAnsi="MS Gothic" w:cs="Arial" w:hint="eastAsia"/>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Code status, advance directives</w:t>
            </w:r>
          </w:p>
          <w:p w14:paraId="47591817" w14:textId="77777777" w:rsidR="00335727" w:rsidRPr="006A5EC0" w:rsidRDefault="00335727" w:rsidP="00335727">
            <w:pPr>
              <w:pStyle w:val="xmsonormal"/>
              <w:autoSpaceDE w:val="0"/>
              <w:autoSpaceDN w:val="0"/>
              <w:rPr>
                <w:rFonts w:ascii="Arial" w:hAnsi="Arial" w:cs="Arial"/>
                <w:color w:val="000000" w:themeColor="text1"/>
                <w:sz w:val="24"/>
                <w:szCs w:val="24"/>
              </w:rPr>
            </w:pPr>
          </w:p>
          <w:p w14:paraId="3FFE0C23" w14:textId="77777777" w:rsidR="008E6DE9" w:rsidRPr="006A5EC0" w:rsidRDefault="00031BA8" w:rsidP="00335727">
            <w:pPr>
              <w:pStyle w:val="xmsonormal"/>
              <w:autoSpaceDE w:val="0"/>
              <w:autoSpaceDN w:val="0"/>
              <w:rPr>
                <w:rFonts w:ascii="Arial" w:hAnsi="Arial" w:cs="Arial"/>
                <w:color w:val="000000" w:themeColor="text1"/>
                <w:sz w:val="24"/>
                <w:szCs w:val="24"/>
              </w:rPr>
            </w:pPr>
            <w:sdt>
              <w:sdtPr>
                <w:rPr>
                  <w:rFonts w:ascii="Arial" w:hAnsi="Arial" w:cs="Arial"/>
                  <w:sz w:val="24"/>
                  <w:szCs w:val="24"/>
                </w:rPr>
                <w:id w:val="174162162"/>
                <w14:checkbox>
                  <w14:checked w14:val="0"/>
                  <w14:checkedState w14:val="2612" w14:font="MS Gothic"/>
                  <w14:uncheckedState w14:val="2610" w14:font="MS Gothic"/>
                </w14:checkbox>
              </w:sdtPr>
              <w:sdtEndPr/>
              <w:sdtContent>
                <w:r w:rsidR="00335727" w:rsidRPr="00E725CB">
                  <w:rPr>
                    <w:rFonts w:ascii="Segoe UI Symbol" w:eastAsia="MS Gothic" w:hAnsi="Segoe UI Symbol" w:cs="Segoe UI Symbol"/>
                    <w:sz w:val="24"/>
                    <w:szCs w:val="24"/>
                  </w:rPr>
                  <w:t>☐</w:t>
                </w:r>
              </w:sdtContent>
            </w:sdt>
            <w:r w:rsidR="00335727" w:rsidRPr="006A5EC0">
              <w:rPr>
                <w:rFonts w:ascii="Arial" w:hAnsi="Arial" w:cs="Arial"/>
                <w:color w:val="000000" w:themeColor="text1"/>
                <w:sz w:val="24"/>
                <w:szCs w:val="24"/>
              </w:rPr>
              <w:t xml:space="preserve">  </w:t>
            </w:r>
            <w:r w:rsidR="008E6DE9" w:rsidRPr="006A5EC0">
              <w:rPr>
                <w:rFonts w:ascii="Arial" w:hAnsi="Arial" w:cs="Arial"/>
                <w:color w:val="000000" w:themeColor="text1"/>
                <w:sz w:val="24"/>
                <w:szCs w:val="24"/>
              </w:rPr>
              <w:t>Other ________________________________________________________________</w:t>
            </w:r>
          </w:p>
          <w:p w14:paraId="61D49A8A" w14:textId="77777777" w:rsidR="008E6DE9" w:rsidRPr="006A5EC0" w:rsidRDefault="008E6DE9" w:rsidP="008E6DE9">
            <w:pPr>
              <w:pStyle w:val="xmsonormal"/>
              <w:autoSpaceDE w:val="0"/>
              <w:autoSpaceDN w:val="0"/>
              <w:rPr>
                <w:rFonts w:ascii="Arial" w:hAnsi="Arial" w:cs="Arial"/>
                <w:color w:val="00B050"/>
                <w:sz w:val="24"/>
                <w:szCs w:val="24"/>
              </w:rPr>
            </w:pPr>
          </w:p>
          <w:p w14:paraId="30C153FF" w14:textId="1A0199CB" w:rsidR="00185D59" w:rsidRDefault="00A70593" w:rsidP="00006F8A">
            <w:pPr>
              <w:pStyle w:val="xxmsonormal"/>
              <w:autoSpaceDE w:val="0"/>
              <w:autoSpaceDN w:val="0"/>
              <w:rPr>
                <w:rFonts w:ascii="Arial" w:hAnsi="Arial" w:cs="Arial"/>
                <w:b/>
                <w:sz w:val="24"/>
                <w:szCs w:val="24"/>
              </w:rPr>
            </w:pPr>
            <w:r w:rsidRPr="00C32FA6">
              <w:rPr>
                <w:rFonts w:ascii="Arial" w:hAnsi="Arial" w:cs="Arial"/>
                <w:b/>
                <w:bCs/>
                <w:sz w:val="24"/>
                <w:szCs w:val="24"/>
              </w:rPr>
              <w:t xml:space="preserve">Anesthesiology Residency </w:t>
            </w:r>
            <w:r w:rsidR="00185D59" w:rsidRPr="006A5EC0">
              <w:rPr>
                <w:rFonts w:ascii="Arial" w:hAnsi="Arial" w:cs="Arial"/>
                <w:b/>
                <w:sz w:val="24"/>
                <w:szCs w:val="24"/>
              </w:rPr>
              <w:t xml:space="preserve">Policy for Transition of Care </w:t>
            </w:r>
            <w:r w:rsidR="009664B1" w:rsidRPr="006A5EC0">
              <w:rPr>
                <w:rFonts w:ascii="Arial" w:hAnsi="Arial" w:cs="Arial"/>
                <w:b/>
                <w:sz w:val="24"/>
                <w:szCs w:val="24"/>
              </w:rPr>
              <w:t>is as follows</w:t>
            </w:r>
            <w:r w:rsidR="00185D59" w:rsidRPr="006A5EC0">
              <w:rPr>
                <w:rFonts w:ascii="Arial" w:hAnsi="Arial" w:cs="Arial"/>
                <w:b/>
                <w:sz w:val="24"/>
                <w:szCs w:val="24"/>
              </w:rPr>
              <w:t>:</w:t>
            </w:r>
            <w:r w:rsidR="009664B1" w:rsidRPr="006A5EC0">
              <w:rPr>
                <w:rFonts w:ascii="Arial" w:hAnsi="Arial" w:cs="Arial"/>
                <w:b/>
                <w:sz w:val="24"/>
                <w:szCs w:val="24"/>
              </w:rPr>
              <w:t xml:space="preserve"> </w:t>
            </w:r>
          </w:p>
          <w:p w14:paraId="4E0FA59C" w14:textId="77777777" w:rsidR="006A6C16" w:rsidRPr="006A6C16" w:rsidRDefault="006A6C16" w:rsidP="006A6C16">
            <w:pPr>
              <w:pStyle w:val="xxmsonormal"/>
              <w:autoSpaceDE w:val="0"/>
              <w:autoSpaceDN w:val="0"/>
              <w:rPr>
                <w:rFonts w:ascii="Arial" w:hAnsi="Arial" w:cs="Arial"/>
                <w:b/>
                <w:bCs/>
                <w:sz w:val="24"/>
                <w:szCs w:val="24"/>
              </w:rPr>
            </w:pPr>
            <w:r w:rsidRPr="006A6C16">
              <w:rPr>
                <w:rFonts w:ascii="Arial" w:hAnsi="Arial" w:cs="Arial"/>
                <w:b/>
                <w:bCs/>
                <w:sz w:val="24"/>
                <w:szCs w:val="24"/>
              </w:rPr>
              <w:t>DEFINITION AND SCOPE:</w:t>
            </w:r>
          </w:p>
          <w:p w14:paraId="4951291D" w14:textId="77777777" w:rsidR="006A6C16" w:rsidRPr="006A6C16" w:rsidRDefault="006A6C16" w:rsidP="006A6C16">
            <w:pPr>
              <w:pStyle w:val="xxmsonormal"/>
              <w:autoSpaceDE w:val="0"/>
              <w:autoSpaceDN w:val="0"/>
              <w:rPr>
                <w:rFonts w:ascii="Arial" w:hAnsi="Arial" w:cs="Arial"/>
                <w:sz w:val="24"/>
                <w:szCs w:val="24"/>
              </w:rPr>
            </w:pPr>
            <w:r w:rsidRPr="006A6C16">
              <w:rPr>
                <w:rFonts w:ascii="Arial" w:hAnsi="Arial" w:cs="Arial"/>
                <w:sz w:val="24"/>
                <w:szCs w:val="24"/>
              </w:rPr>
              <w:t>A transition of care (“handoff”) is defined as the communication of information to support the transfer of care and responsibility for a patient/group of patients from one service and/or team to another or from one level of care to another. The transition/hand-off process is an interactive communication process of passing specific, essential patient information from one caregiver to another.</w:t>
            </w:r>
          </w:p>
          <w:p w14:paraId="49A31666" w14:textId="77777777" w:rsidR="006A6C16" w:rsidRPr="006A6C16" w:rsidRDefault="006A6C16" w:rsidP="006A6C16">
            <w:pPr>
              <w:pStyle w:val="xxmsonormal"/>
              <w:autoSpaceDE w:val="0"/>
              <w:autoSpaceDN w:val="0"/>
              <w:rPr>
                <w:rFonts w:ascii="Arial" w:hAnsi="Arial" w:cs="Arial"/>
                <w:sz w:val="24"/>
                <w:szCs w:val="24"/>
              </w:rPr>
            </w:pPr>
            <w:r w:rsidRPr="006A6C16">
              <w:rPr>
                <w:rFonts w:ascii="Arial" w:hAnsi="Arial" w:cs="Arial"/>
                <w:sz w:val="24"/>
                <w:szCs w:val="24"/>
              </w:rPr>
              <w:t>Transition of care occurs regularly under the following conditions:</w:t>
            </w:r>
          </w:p>
          <w:p w14:paraId="109F313B" w14:textId="77777777" w:rsidR="006A6C16" w:rsidRPr="006A6C16" w:rsidRDefault="006A6C16" w:rsidP="00E66518">
            <w:pPr>
              <w:pStyle w:val="xxmsonormal"/>
              <w:numPr>
                <w:ilvl w:val="0"/>
                <w:numId w:val="28"/>
              </w:numPr>
              <w:autoSpaceDE w:val="0"/>
              <w:autoSpaceDN w:val="0"/>
              <w:rPr>
                <w:rFonts w:ascii="Arial" w:hAnsi="Arial" w:cs="Arial"/>
                <w:sz w:val="24"/>
                <w:szCs w:val="24"/>
              </w:rPr>
            </w:pPr>
            <w:r w:rsidRPr="006A6C16">
              <w:rPr>
                <w:rFonts w:ascii="Arial" w:hAnsi="Arial" w:cs="Arial"/>
                <w:sz w:val="24"/>
                <w:szCs w:val="24"/>
              </w:rPr>
              <w:t>Change in level of patient care, including inpatient admission from the ambulatory setting, outpatient procedure, or diagnostic area.</w:t>
            </w:r>
          </w:p>
          <w:p w14:paraId="463066AC" w14:textId="77777777" w:rsidR="006A6C16" w:rsidRPr="006A6C16" w:rsidRDefault="006A6C16" w:rsidP="00E66518">
            <w:pPr>
              <w:pStyle w:val="xxmsonormal"/>
              <w:numPr>
                <w:ilvl w:val="0"/>
                <w:numId w:val="28"/>
              </w:numPr>
              <w:autoSpaceDE w:val="0"/>
              <w:autoSpaceDN w:val="0"/>
              <w:rPr>
                <w:rFonts w:ascii="Arial" w:hAnsi="Arial" w:cs="Arial"/>
                <w:sz w:val="24"/>
                <w:szCs w:val="24"/>
              </w:rPr>
            </w:pPr>
            <w:r w:rsidRPr="006A6C16">
              <w:rPr>
                <w:rFonts w:ascii="Arial" w:hAnsi="Arial" w:cs="Arial"/>
                <w:sz w:val="24"/>
                <w:szCs w:val="24"/>
              </w:rPr>
              <w:t>Inpatient admission from the Emergency Department</w:t>
            </w:r>
          </w:p>
          <w:p w14:paraId="49DF9DD7" w14:textId="77777777" w:rsidR="006A6C16" w:rsidRPr="006A6C16" w:rsidRDefault="006A6C16" w:rsidP="00E66518">
            <w:pPr>
              <w:pStyle w:val="xxmsonormal"/>
              <w:numPr>
                <w:ilvl w:val="0"/>
                <w:numId w:val="28"/>
              </w:numPr>
              <w:autoSpaceDE w:val="0"/>
              <w:autoSpaceDN w:val="0"/>
              <w:rPr>
                <w:rFonts w:ascii="Arial" w:hAnsi="Arial" w:cs="Arial"/>
                <w:sz w:val="24"/>
                <w:szCs w:val="24"/>
              </w:rPr>
            </w:pPr>
            <w:r w:rsidRPr="006A6C16">
              <w:rPr>
                <w:rFonts w:ascii="Arial" w:hAnsi="Arial" w:cs="Arial"/>
                <w:sz w:val="24"/>
                <w:szCs w:val="24"/>
              </w:rPr>
              <w:lastRenderedPageBreak/>
              <w:t>Transfer of a patient to or from a critical care unit</w:t>
            </w:r>
          </w:p>
          <w:p w14:paraId="22B71447" w14:textId="77777777" w:rsidR="006A6C16" w:rsidRPr="006A6C16" w:rsidRDefault="006A6C16" w:rsidP="00E66518">
            <w:pPr>
              <w:pStyle w:val="xxmsonormal"/>
              <w:numPr>
                <w:ilvl w:val="0"/>
                <w:numId w:val="28"/>
              </w:numPr>
              <w:autoSpaceDE w:val="0"/>
              <w:autoSpaceDN w:val="0"/>
              <w:rPr>
                <w:rFonts w:ascii="Arial" w:hAnsi="Arial" w:cs="Arial"/>
                <w:sz w:val="24"/>
                <w:szCs w:val="24"/>
              </w:rPr>
            </w:pPr>
            <w:r w:rsidRPr="006A6C16">
              <w:rPr>
                <w:rFonts w:ascii="Arial" w:hAnsi="Arial" w:cs="Arial"/>
                <w:sz w:val="24"/>
                <w:szCs w:val="24"/>
              </w:rPr>
              <w:t>Transfer of a patient to the Post Anesthesia Care Unit (PACU)</w:t>
            </w:r>
          </w:p>
          <w:p w14:paraId="44908E9D" w14:textId="1F6F7DE6" w:rsidR="006A6C16" w:rsidRPr="006A6C16" w:rsidRDefault="006A6C16" w:rsidP="00E66518">
            <w:pPr>
              <w:pStyle w:val="xxmsonormal"/>
              <w:numPr>
                <w:ilvl w:val="0"/>
                <w:numId w:val="28"/>
              </w:numPr>
              <w:autoSpaceDE w:val="0"/>
              <w:autoSpaceDN w:val="0"/>
              <w:rPr>
                <w:rFonts w:ascii="Arial" w:hAnsi="Arial" w:cs="Arial"/>
                <w:sz w:val="24"/>
                <w:szCs w:val="24"/>
              </w:rPr>
            </w:pPr>
            <w:r w:rsidRPr="006A6C16">
              <w:rPr>
                <w:rFonts w:ascii="Arial" w:hAnsi="Arial" w:cs="Arial"/>
                <w:sz w:val="24"/>
                <w:szCs w:val="24"/>
              </w:rPr>
              <w:t>Transfer of care to other healthcare professionals within procedure or</w:t>
            </w:r>
            <w:r>
              <w:rPr>
                <w:rFonts w:ascii="Arial" w:hAnsi="Arial" w:cs="Arial"/>
                <w:sz w:val="24"/>
                <w:szCs w:val="24"/>
              </w:rPr>
              <w:t xml:space="preserve"> </w:t>
            </w:r>
            <w:r w:rsidRPr="006A6C16">
              <w:rPr>
                <w:rFonts w:ascii="Arial" w:hAnsi="Arial" w:cs="Arial"/>
                <w:sz w:val="24"/>
                <w:szCs w:val="24"/>
              </w:rPr>
              <w:t>diagnostic areas</w:t>
            </w:r>
          </w:p>
          <w:p w14:paraId="5CFDCC6D" w14:textId="65FAC211" w:rsidR="006A6C16" w:rsidRPr="006A6C16" w:rsidRDefault="006A6C16" w:rsidP="00E66518">
            <w:pPr>
              <w:pStyle w:val="xxmsonormal"/>
              <w:numPr>
                <w:ilvl w:val="0"/>
                <w:numId w:val="28"/>
              </w:numPr>
              <w:autoSpaceDE w:val="0"/>
              <w:autoSpaceDN w:val="0"/>
              <w:rPr>
                <w:rFonts w:ascii="Arial" w:hAnsi="Arial" w:cs="Arial"/>
                <w:sz w:val="24"/>
                <w:szCs w:val="24"/>
              </w:rPr>
            </w:pPr>
            <w:r w:rsidRPr="006A6C16">
              <w:rPr>
                <w:rFonts w:ascii="Arial" w:hAnsi="Arial" w:cs="Arial"/>
                <w:sz w:val="24"/>
                <w:szCs w:val="24"/>
              </w:rPr>
              <w:t>Discharge, including discharge to home or another facility such as skilled</w:t>
            </w:r>
            <w:r>
              <w:rPr>
                <w:rFonts w:ascii="Arial" w:hAnsi="Arial" w:cs="Arial"/>
                <w:sz w:val="24"/>
                <w:szCs w:val="24"/>
              </w:rPr>
              <w:t xml:space="preserve"> </w:t>
            </w:r>
            <w:r w:rsidRPr="006A6C16">
              <w:rPr>
                <w:rFonts w:ascii="Arial" w:hAnsi="Arial" w:cs="Arial"/>
                <w:sz w:val="24"/>
                <w:szCs w:val="24"/>
              </w:rPr>
              <w:t>nursing care</w:t>
            </w:r>
          </w:p>
          <w:p w14:paraId="63223BDF" w14:textId="11D659EA" w:rsidR="006A6C16" w:rsidRPr="006A6C16" w:rsidRDefault="006A6C16" w:rsidP="00E66518">
            <w:pPr>
              <w:pStyle w:val="xxmsonormal"/>
              <w:numPr>
                <w:ilvl w:val="0"/>
                <w:numId w:val="28"/>
              </w:numPr>
              <w:autoSpaceDE w:val="0"/>
              <w:autoSpaceDN w:val="0"/>
              <w:rPr>
                <w:rFonts w:ascii="Arial" w:hAnsi="Arial" w:cs="Arial"/>
                <w:sz w:val="24"/>
                <w:szCs w:val="24"/>
              </w:rPr>
            </w:pPr>
            <w:r w:rsidRPr="006A6C16">
              <w:rPr>
                <w:rFonts w:ascii="Arial" w:hAnsi="Arial" w:cs="Arial"/>
                <w:sz w:val="24"/>
                <w:szCs w:val="24"/>
              </w:rPr>
              <w:t>Change in provider or service change, including resident sign-out, inpatient consultation sign-out, and rotation changes for residents.</w:t>
            </w:r>
          </w:p>
          <w:p w14:paraId="7C5DA304" w14:textId="67441BE1" w:rsidR="006A6C16" w:rsidRPr="006A6C16" w:rsidRDefault="006A6C16" w:rsidP="006A6C16">
            <w:pPr>
              <w:pStyle w:val="xxmsonormal"/>
              <w:autoSpaceDE w:val="0"/>
              <w:autoSpaceDN w:val="0"/>
              <w:rPr>
                <w:rFonts w:ascii="Arial" w:hAnsi="Arial" w:cs="Arial"/>
                <w:b/>
                <w:bCs/>
                <w:sz w:val="24"/>
                <w:szCs w:val="24"/>
              </w:rPr>
            </w:pPr>
            <w:r w:rsidRPr="006A6C16">
              <w:rPr>
                <w:rFonts w:ascii="Arial" w:hAnsi="Arial" w:cs="Arial"/>
                <w:b/>
                <w:bCs/>
                <w:sz w:val="24"/>
                <w:szCs w:val="24"/>
              </w:rPr>
              <w:t>PROTOCOL FOR IMPLEMENTATION OF TRANSITIONS OF CARE POLICY</w:t>
            </w:r>
          </w:p>
          <w:p w14:paraId="55F3A26F" w14:textId="3AEE7795" w:rsidR="006A6C16" w:rsidRPr="006A6C16" w:rsidRDefault="006A6C16" w:rsidP="006A6C16">
            <w:pPr>
              <w:pStyle w:val="xxmsonormal"/>
              <w:autoSpaceDE w:val="0"/>
              <w:autoSpaceDN w:val="0"/>
              <w:rPr>
                <w:rFonts w:ascii="Arial" w:hAnsi="Arial" w:cs="Arial"/>
                <w:bCs/>
                <w:sz w:val="24"/>
                <w:szCs w:val="24"/>
              </w:rPr>
            </w:pPr>
            <w:r w:rsidRPr="006A6C16">
              <w:rPr>
                <w:rFonts w:ascii="Arial" w:hAnsi="Arial" w:cs="Arial"/>
                <w:bCs/>
                <w:sz w:val="24"/>
                <w:szCs w:val="24"/>
              </w:rPr>
              <w:t>The transition/hand-off process should involve real-time communication, which includes both verbal and written/computerized communication, along with the opportunity for the receiver of the information to ask questions or clarify specific issues. The hand-off process may be conducted by telephone conversation. Voicemail, text message, e-mail, and/or any other unacknowledged message is not an acceptable form of patient handoff. A telephonic hand-off must follow the same procedures outlined in this Section, and both parties to the hand-off must have access to the electronic medical record and an electronic or hard copy version of the sign- out evaluation. Patient confidentiality and privacy must be guarded in accordance with HIPAA guidelines.</w:t>
            </w:r>
          </w:p>
          <w:p w14:paraId="7EAB6944" w14:textId="77777777" w:rsidR="006A6C16" w:rsidRPr="006A6C16" w:rsidRDefault="006A6C16" w:rsidP="00E66518">
            <w:pPr>
              <w:pStyle w:val="xxmsonormal"/>
              <w:numPr>
                <w:ilvl w:val="0"/>
                <w:numId w:val="27"/>
              </w:numPr>
              <w:autoSpaceDE w:val="0"/>
              <w:autoSpaceDN w:val="0"/>
              <w:rPr>
                <w:rFonts w:ascii="Arial" w:hAnsi="Arial" w:cs="Arial"/>
                <w:bCs/>
                <w:sz w:val="24"/>
                <w:szCs w:val="24"/>
              </w:rPr>
            </w:pPr>
            <w:r w:rsidRPr="006A6C16">
              <w:rPr>
                <w:rFonts w:ascii="Arial" w:hAnsi="Arial" w:cs="Arial"/>
                <w:bCs/>
                <w:sz w:val="24"/>
                <w:szCs w:val="24"/>
              </w:rPr>
              <w:t>The transition process should include, at a minimum, the following information in a standardized format.</w:t>
            </w:r>
          </w:p>
          <w:p w14:paraId="10F259F4"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Identification of patient, including name, medical record number, and date of birth</w:t>
            </w:r>
          </w:p>
          <w:p w14:paraId="3C71B00C"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Identification of attending physician of record and contact information</w:t>
            </w:r>
          </w:p>
          <w:p w14:paraId="707B7DFE"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 xml:space="preserve">Diagnosis and </w:t>
            </w:r>
            <w:proofErr w:type="gramStart"/>
            <w:r w:rsidRPr="006A6C16">
              <w:rPr>
                <w:rFonts w:ascii="Arial" w:hAnsi="Arial" w:cs="Arial"/>
                <w:bCs/>
                <w:sz w:val="24"/>
                <w:szCs w:val="24"/>
              </w:rPr>
              <w:t>current status</w:t>
            </w:r>
            <w:proofErr w:type="gramEnd"/>
            <w:r w:rsidRPr="006A6C16">
              <w:rPr>
                <w:rFonts w:ascii="Arial" w:hAnsi="Arial" w:cs="Arial"/>
                <w:bCs/>
                <w:sz w:val="24"/>
                <w:szCs w:val="24"/>
              </w:rPr>
              <w:t>/condition (level of acuity) of patient</w:t>
            </w:r>
          </w:p>
          <w:p w14:paraId="4C9D7DF9"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Recent events, including changes in condition or treatment, current medication status, recent lab tests, allergies, anticipated procedures and actions to be taken</w:t>
            </w:r>
          </w:p>
          <w:p w14:paraId="50F6874F"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Outstanding tasks – what needs to be completed in the immediate future</w:t>
            </w:r>
          </w:p>
          <w:p w14:paraId="1CB1B0FA"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Outstanding laboratories/studies – what needs follow up or review during shift</w:t>
            </w:r>
          </w:p>
          <w:p w14:paraId="76035BA4" w14:textId="411824F0"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Changes in patient condition that may occur requiring interventions or contingency plans</w:t>
            </w:r>
          </w:p>
          <w:p w14:paraId="79DF88B4" w14:textId="77777777" w:rsidR="006A6C16" w:rsidRPr="006A6C16" w:rsidRDefault="006A6C16" w:rsidP="00E66518">
            <w:pPr>
              <w:pStyle w:val="xxmsonormal"/>
              <w:numPr>
                <w:ilvl w:val="0"/>
                <w:numId w:val="27"/>
              </w:numPr>
              <w:autoSpaceDE w:val="0"/>
              <w:autoSpaceDN w:val="0"/>
              <w:rPr>
                <w:rFonts w:ascii="Arial" w:hAnsi="Arial" w:cs="Arial"/>
                <w:bCs/>
                <w:sz w:val="24"/>
                <w:szCs w:val="24"/>
              </w:rPr>
            </w:pPr>
            <w:r w:rsidRPr="006A6C16">
              <w:rPr>
                <w:rFonts w:ascii="Arial" w:hAnsi="Arial" w:cs="Arial"/>
                <w:bCs/>
                <w:sz w:val="24"/>
                <w:szCs w:val="24"/>
              </w:rPr>
              <w:t>Scheduling and transition/hand-off procedures ensure that:</w:t>
            </w:r>
          </w:p>
          <w:p w14:paraId="0F8C5169"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lastRenderedPageBreak/>
              <w:t>Residents comply with specialty specific/institutional duty hour requirements</w:t>
            </w:r>
          </w:p>
          <w:p w14:paraId="151BF1E7"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Faculty are scheduled and available for appropriate supervision according to the requirements of the scheduled residents.</w:t>
            </w:r>
          </w:p>
          <w:p w14:paraId="6C1BECB4"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 xml:space="preserve">All parties (including nursing) involved in a particular program and/or transition process have access to one another’s schedules and contact information through the AMION call center. The call schedules are available to appropriate personnel </w:t>
            </w:r>
            <w:proofErr w:type="gramStart"/>
            <w:r w:rsidRPr="006A6C16">
              <w:rPr>
                <w:rFonts w:ascii="Arial" w:hAnsi="Arial" w:cs="Arial"/>
                <w:bCs/>
                <w:sz w:val="24"/>
                <w:szCs w:val="24"/>
              </w:rPr>
              <w:t>and also</w:t>
            </w:r>
            <w:proofErr w:type="gramEnd"/>
            <w:r w:rsidRPr="006A6C16">
              <w:rPr>
                <w:rFonts w:ascii="Arial" w:hAnsi="Arial" w:cs="Arial"/>
                <w:bCs/>
                <w:sz w:val="24"/>
                <w:szCs w:val="24"/>
              </w:rPr>
              <w:t xml:space="preserve"> to the hospital operators at all times.</w:t>
            </w:r>
          </w:p>
          <w:p w14:paraId="0654A1AA"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Patients are not inconvenienced or endangered in any way by frequent transitions in their care and efforts to minimize the number of transitions is ensured by Attending staff.</w:t>
            </w:r>
          </w:p>
          <w:p w14:paraId="77CABC5D"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All parties directly involved in the patient’s care before, during, and after the transition have opportunity for communication, consultation, and clarification of information.</w:t>
            </w:r>
          </w:p>
          <w:p w14:paraId="37A9322C"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Safeguards exist for coverage when unexpected changes in patient care may occur due to circumstances such as resident illness, fatigue, or emergency.</w:t>
            </w:r>
          </w:p>
          <w:p w14:paraId="3FB93FD8" w14:textId="645747BB"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Residents have an opportunity to both give and receive feedback from each other or faculty physicians about their handoff skills.</w:t>
            </w:r>
          </w:p>
          <w:p w14:paraId="7A789DA6" w14:textId="2D2DE1A6" w:rsidR="006A6C16" w:rsidRPr="006A6C16" w:rsidRDefault="006A6C16" w:rsidP="00E66518">
            <w:pPr>
              <w:pStyle w:val="xxmsonormal"/>
              <w:numPr>
                <w:ilvl w:val="0"/>
                <w:numId w:val="27"/>
              </w:numPr>
              <w:autoSpaceDE w:val="0"/>
              <w:autoSpaceDN w:val="0"/>
              <w:rPr>
                <w:rFonts w:ascii="Arial" w:hAnsi="Arial" w:cs="Arial"/>
                <w:bCs/>
                <w:sz w:val="24"/>
                <w:szCs w:val="24"/>
              </w:rPr>
            </w:pPr>
            <w:r w:rsidRPr="006A6C16">
              <w:rPr>
                <w:rFonts w:ascii="Arial" w:hAnsi="Arial" w:cs="Arial"/>
                <w:bCs/>
                <w:sz w:val="24"/>
                <w:szCs w:val="24"/>
              </w:rPr>
              <w:t>The transition of care process is a prominent component of our curriculum.</w:t>
            </w:r>
          </w:p>
          <w:p w14:paraId="0044E145" w14:textId="77777777" w:rsidR="006A6C16" w:rsidRPr="006A6C16" w:rsidRDefault="006A6C16" w:rsidP="00E66518">
            <w:pPr>
              <w:pStyle w:val="xxmsonormal"/>
              <w:numPr>
                <w:ilvl w:val="0"/>
                <w:numId w:val="27"/>
              </w:numPr>
              <w:autoSpaceDE w:val="0"/>
              <w:autoSpaceDN w:val="0"/>
              <w:rPr>
                <w:rFonts w:ascii="Arial" w:hAnsi="Arial" w:cs="Arial"/>
                <w:bCs/>
                <w:sz w:val="24"/>
                <w:szCs w:val="24"/>
              </w:rPr>
            </w:pPr>
            <w:r w:rsidRPr="006A6C16">
              <w:rPr>
                <w:rFonts w:ascii="Arial" w:hAnsi="Arial" w:cs="Arial"/>
                <w:bCs/>
                <w:sz w:val="24"/>
                <w:szCs w:val="24"/>
              </w:rPr>
              <w:t>Residents must demonstrate competency in performance of this task. These include:</w:t>
            </w:r>
          </w:p>
          <w:p w14:paraId="6D82C032"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Direct observation of a handoff session by a licensed independent practitioner (LIP)-level clinician familiar with the patient(s)</w:t>
            </w:r>
          </w:p>
          <w:p w14:paraId="4C143DD8"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Direct observation of a handoff session by an LIP-level clinician unfamiliar with the patient(s)</w:t>
            </w:r>
          </w:p>
          <w:p w14:paraId="3F955D1D"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Direct observation by a peer or by a more senior trainee</w:t>
            </w:r>
          </w:p>
          <w:p w14:paraId="6021EC9D"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Evaluation of written handoff materials by an LIP-level clinician familiar with the patient(s)</w:t>
            </w:r>
          </w:p>
          <w:p w14:paraId="107F1D07"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Evaluation of written handoff materials by an LIP-level clinician unfamiliar with the patient(s)</w:t>
            </w:r>
          </w:p>
          <w:p w14:paraId="77894EC9"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Evaluation of written handoff materials by a peer or by a more senior trainee</w:t>
            </w:r>
          </w:p>
          <w:p w14:paraId="69A06C87"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lastRenderedPageBreak/>
              <w:t>Didactic sessions on communication skills including in-person lectures, web-based training, review of curricular materials and/or knowledge assessment</w:t>
            </w:r>
          </w:p>
          <w:p w14:paraId="4A706C75" w14:textId="777777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Assessment of handoff quality in terms of ability to predict overnight events</w:t>
            </w:r>
          </w:p>
          <w:p w14:paraId="6B85CF7D" w14:textId="14ED5277" w:rsidR="006A6C16" w:rsidRPr="006A6C16" w:rsidRDefault="006A6C16" w:rsidP="00E66518">
            <w:pPr>
              <w:pStyle w:val="xxmsonormal"/>
              <w:numPr>
                <w:ilvl w:val="1"/>
                <w:numId w:val="27"/>
              </w:numPr>
              <w:autoSpaceDE w:val="0"/>
              <w:autoSpaceDN w:val="0"/>
              <w:rPr>
                <w:rFonts w:ascii="Arial" w:hAnsi="Arial" w:cs="Arial"/>
                <w:bCs/>
                <w:sz w:val="24"/>
                <w:szCs w:val="24"/>
              </w:rPr>
            </w:pPr>
            <w:r w:rsidRPr="006A6C16">
              <w:rPr>
                <w:rFonts w:ascii="Arial" w:hAnsi="Arial" w:cs="Arial"/>
                <w:bCs/>
                <w:sz w:val="24"/>
                <w:szCs w:val="24"/>
              </w:rPr>
              <w:t>Assessment of adverse events and relationship to sign-out quality through:</w:t>
            </w:r>
          </w:p>
          <w:p w14:paraId="7B912014" w14:textId="77777777" w:rsidR="006A6C16" w:rsidRPr="006A6C16" w:rsidRDefault="006A6C16" w:rsidP="00E66518">
            <w:pPr>
              <w:pStyle w:val="xxmsonormal"/>
              <w:numPr>
                <w:ilvl w:val="2"/>
                <w:numId w:val="27"/>
              </w:numPr>
              <w:autoSpaceDE w:val="0"/>
              <w:autoSpaceDN w:val="0"/>
              <w:rPr>
                <w:rFonts w:ascii="Arial" w:hAnsi="Arial" w:cs="Arial"/>
                <w:bCs/>
                <w:sz w:val="24"/>
                <w:szCs w:val="24"/>
              </w:rPr>
            </w:pPr>
            <w:r w:rsidRPr="006A6C16">
              <w:rPr>
                <w:rFonts w:ascii="Arial" w:hAnsi="Arial" w:cs="Arial"/>
                <w:bCs/>
                <w:sz w:val="24"/>
                <w:szCs w:val="24"/>
              </w:rPr>
              <w:t>Survey</w:t>
            </w:r>
          </w:p>
          <w:p w14:paraId="0988AAA3" w14:textId="77777777" w:rsidR="006A6C16" w:rsidRPr="006A6C16" w:rsidRDefault="006A6C16" w:rsidP="00E66518">
            <w:pPr>
              <w:pStyle w:val="xxmsonormal"/>
              <w:numPr>
                <w:ilvl w:val="2"/>
                <w:numId w:val="27"/>
              </w:numPr>
              <w:autoSpaceDE w:val="0"/>
              <w:autoSpaceDN w:val="0"/>
              <w:rPr>
                <w:rFonts w:ascii="Arial" w:hAnsi="Arial" w:cs="Arial"/>
                <w:bCs/>
                <w:sz w:val="24"/>
                <w:szCs w:val="24"/>
              </w:rPr>
            </w:pPr>
            <w:r w:rsidRPr="006A6C16">
              <w:rPr>
                <w:rFonts w:ascii="Arial" w:hAnsi="Arial" w:cs="Arial"/>
                <w:bCs/>
                <w:sz w:val="24"/>
                <w:szCs w:val="24"/>
              </w:rPr>
              <w:t xml:space="preserve">Online Reporting </w:t>
            </w:r>
          </w:p>
          <w:p w14:paraId="46588C6A" w14:textId="5FB42774" w:rsidR="006A6C16" w:rsidRPr="006A6C16" w:rsidRDefault="006A6C16" w:rsidP="00E66518">
            <w:pPr>
              <w:pStyle w:val="xxmsonormal"/>
              <w:numPr>
                <w:ilvl w:val="2"/>
                <w:numId w:val="27"/>
              </w:numPr>
              <w:autoSpaceDE w:val="0"/>
              <w:autoSpaceDN w:val="0"/>
              <w:rPr>
                <w:rFonts w:ascii="Arial" w:hAnsi="Arial" w:cs="Arial"/>
                <w:bCs/>
                <w:sz w:val="24"/>
                <w:szCs w:val="24"/>
              </w:rPr>
            </w:pPr>
            <w:r w:rsidRPr="006A6C16">
              <w:rPr>
                <w:rFonts w:ascii="Arial" w:hAnsi="Arial" w:cs="Arial"/>
                <w:bCs/>
                <w:sz w:val="24"/>
                <w:szCs w:val="24"/>
              </w:rPr>
              <w:t>Chart review</w:t>
            </w:r>
          </w:p>
          <w:p w14:paraId="20A24DA0" w14:textId="5A4956EC" w:rsidR="006A6C16" w:rsidRPr="006A6C16" w:rsidRDefault="006A6C16" w:rsidP="00E66518">
            <w:pPr>
              <w:pStyle w:val="Default"/>
              <w:numPr>
                <w:ilvl w:val="0"/>
                <w:numId w:val="27"/>
              </w:numPr>
              <w:rPr>
                <w:rFonts w:ascii="Arial" w:hAnsi="Arial" w:cs="Arial"/>
                <w:bCs/>
                <w:iCs/>
                <w:color w:val="auto"/>
              </w:rPr>
            </w:pPr>
            <w:r w:rsidRPr="006A6C16">
              <w:rPr>
                <w:rFonts w:ascii="Arial" w:hAnsi="Arial" w:cs="Arial"/>
                <w:bCs/>
                <w:iCs/>
                <w:color w:val="auto"/>
              </w:rPr>
              <w:t>Monitoring of handoffs ensures:</w:t>
            </w:r>
          </w:p>
          <w:p w14:paraId="0D88B823" w14:textId="77777777" w:rsidR="006A6C16" w:rsidRPr="006A6C16" w:rsidRDefault="006A6C16" w:rsidP="00E66518">
            <w:pPr>
              <w:pStyle w:val="Default"/>
              <w:numPr>
                <w:ilvl w:val="1"/>
                <w:numId w:val="27"/>
              </w:numPr>
              <w:rPr>
                <w:rFonts w:ascii="Arial" w:hAnsi="Arial" w:cs="Arial"/>
                <w:bCs/>
                <w:iCs/>
                <w:color w:val="auto"/>
              </w:rPr>
            </w:pPr>
            <w:r w:rsidRPr="006A6C16">
              <w:rPr>
                <w:rFonts w:ascii="Arial" w:hAnsi="Arial" w:cs="Arial"/>
                <w:bCs/>
                <w:iCs/>
                <w:color w:val="auto"/>
              </w:rPr>
              <w:t>There is a standardized process in place that is routinely followed</w:t>
            </w:r>
          </w:p>
          <w:p w14:paraId="510CD55B" w14:textId="77777777" w:rsidR="006A6C16" w:rsidRPr="006A6C16" w:rsidRDefault="006A6C16" w:rsidP="00E66518">
            <w:pPr>
              <w:pStyle w:val="Default"/>
              <w:numPr>
                <w:ilvl w:val="1"/>
                <w:numId w:val="27"/>
              </w:numPr>
              <w:rPr>
                <w:rFonts w:ascii="Arial" w:hAnsi="Arial" w:cs="Arial"/>
                <w:bCs/>
                <w:iCs/>
                <w:color w:val="auto"/>
              </w:rPr>
            </w:pPr>
            <w:r w:rsidRPr="006A6C16">
              <w:rPr>
                <w:rFonts w:ascii="Arial" w:hAnsi="Arial" w:cs="Arial"/>
                <w:bCs/>
                <w:iCs/>
                <w:color w:val="auto"/>
              </w:rPr>
              <w:t>There is consistent opportunity for questions</w:t>
            </w:r>
          </w:p>
          <w:p w14:paraId="7461D833" w14:textId="77777777" w:rsidR="006A6C16" w:rsidRPr="006A6C16" w:rsidRDefault="006A6C16" w:rsidP="00E66518">
            <w:pPr>
              <w:pStyle w:val="Default"/>
              <w:numPr>
                <w:ilvl w:val="1"/>
                <w:numId w:val="27"/>
              </w:numPr>
              <w:rPr>
                <w:rFonts w:ascii="Arial" w:hAnsi="Arial" w:cs="Arial"/>
                <w:bCs/>
                <w:iCs/>
                <w:color w:val="auto"/>
              </w:rPr>
            </w:pPr>
            <w:r w:rsidRPr="006A6C16">
              <w:rPr>
                <w:rFonts w:ascii="Arial" w:hAnsi="Arial" w:cs="Arial"/>
                <w:bCs/>
                <w:iCs/>
                <w:color w:val="auto"/>
              </w:rPr>
              <w:t>The necessary materials are available to support the handoff (including, for instance, written sign-out materials, access to electronic clinical information)</w:t>
            </w:r>
          </w:p>
          <w:p w14:paraId="473124EB" w14:textId="4334BF76" w:rsidR="006A6C16" w:rsidRPr="006A6C16" w:rsidRDefault="006A6C16" w:rsidP="00E66518">
            <w:pPr>
              <w:pStyle w:val="Default"/>
              <w:numPr>
                <w:ilvl w:val="1"/>
                <w:numId w:val="27"/>
              </w:numPr>
              <w:rPr>
                <w:rFonts w:ascii="Arial" w:hAnsi="Arial" w:cs="Arial"/>
                <w:bCs/>
                <w:iCs/>
                <w:color w:val="auto"/>
              </w:rPr>
            </w:pPr>
            <w:r w:rsidRPr="006A6C16">
              <w:rPr>
                <w:rFonts w:ascii="Arial" w:hAnsi="Arial" w:cs="Arial"/>
                <w:bCs/>
                <w:iCs/>
                <w:color w:val="auto"/>
              </w:rPr>
              <w:t>A quiet setting free of interruptions is consistently available, for handoff</w:t>
            </w:r>
            <w:r>
              <w:rPr>
                <w:rFonts w:ascii="Arial" w:hAnsi="Arial" w:cs="Arial"/>
                <w:bCs/>
                <w:iCs/>
                <w:color w:val="auto"/>
              </w:rPr>
              <w:t xml:space="preserve"> </w:t>
            </w:r>
            <w:r w:rsidRPr="006A6C16">
              <w:rPr>
                <w:rFonts w:ascii="Arial" w:hAnsi="Arial" w:cs="Arial"/>
                <w:bCs/>
                <w:iCs/>
                <w:color w:val="auto"/>
              </w:rPr>
              <w:t>processes that include face-to-face communication</w:t>
            </w:r>
          </w:p>
          <w:p w14:paraId="4362316C" w14:textId="77777777" w:rsidR="006A6C16" w:rsidRPr="006A6C16" w:rsidRDefault="006A6C16" w:rsidP="00E66518">
            <w:pPr>
              <w:pStyle w:val="Default"/>
              <w:numPr>
                <w:ilvl w:val="1"/>
                <w:numId w:val="27"/>
              </w:numPr>
              <w:rPr>
                <w:rFonts w:ascii="Arial" w:hAnsi="Arial" w:cs="Arial"/>
                <w:bCs/>
                <w:iCs/>
                <w:color w:val="auto"/>
              </w:rPr>
            </w:pPr>
            <w:r w:rsidRPr="006A6C16">
              <w:rPr>
                <w:rFonts w:ascii="Arial" w:hAnsi="Arial" w:cs="Arial"/>
                <w:bCs/>
                <w:iCs/>
                <w:color w:val="auto"/>
              </w:rPr>
              <w:t>Patient confidentiality and privacy are ensured in accordance with HIPAA guidelines; this includes the appropriate disposal of any written material in HIPAA-compliant receptacles, and encryption of any electronic devices used during the handoff process.</w:t>
            </w:r>
          </w:p>
          <w:p w14:paraId="290EE536" w14:textId="77777777" w:rsidR="006A6C16" w:rsidRPr="006A6C16" w:rsidRDefault="006A6C16" w:rsidP="006A6C16">
            <w:pPr>
              <w:pStyle w:val="Default"/>
              <w:rPr>
                <w:rFonts w:ascii="Arial" w:hAnsi="Arial" w:cs="Arial"/>
                <w:bCs/>
                <w:iCs/>
                <w:color w:val="auto"/>
              </w:rPr>
            </w:pPr>
          </w:p>
          <w:p w14:paraId="3B7C0E73" w14:textId="77777777" w:rsidR="006A6C16" w:rsidRPr="006A6C16" w:rsidRDefault="006A6C16" w:rsidP="00E66518">
            <w:pPr>
              <w:pStyle w:val="Default"/>
              <w:numPr>
                <w:ilvl w:val="0"/>
                <w:numId w:val="27"/>
              </w:numPr>
              <w:rPr>
                <w:rFonts w:ascii="Arial" w:hAnsi="Arial" w:cs="Arial"/>
                <w:bCs/>
                <w:iCs/>
                <w:color w:val="auto"/>
              </w:rPr>
            </w:pPr>
            <w:r w:rsidRPr="006A6C16">
              <w:rPr>
                <w:rFonts w:ascii="Arial" w:hAnsi="Arial" w:cs="Arial"/>
                <w:bCs/>
                <w:iCs/>
                <w:color w:val="auto"/>
              </w:rPr>
              <w:t>Trainees are evaluated in their ability to communicate patient information clearly, accurately, and responsibly to support the safe transfer of care from one provider to another.</w:t>
            </w:r>
          </w:p>
          <w:p w14:paraId="7F064189" w14:textId="77777777" w:rsidR="009664B1" w:rsidRPr="006A5EC0" w:rsidRDefault="009664B1" w:rsidP="00C23035">
            <w:pPr>
              <w:pStyle w:val="Default"/>
              <w:rPr>
                <w:rFonts w:ascii="Arial" w:hAnsi="Arial" w:cs="Arial"/>
                <w:b/>
                <w:i/>
                <w:color w:val="C00000"/>
              </w:rPr>
            </w:pPr>
          </w:p>
          <w:p w14:paraId="2E0D0E45" w14:textId="153CD9DE" w:rsidR="00C23035" w:rsidRPr="006A5EC0" w:rsidRDefault="00C23035" w:rsidP="00977041">
            <w:pPr>
              <w:pStyle w:val="Default"/>
              <w:numPr>
                <w:ilvl w:val="0"/>
                <w:numId w:val="1"/>
              </w:numPr>
              <w:rPr>
                <w:rFonts w:ascii="Arial" w:hAnsi="Arial" w:cs="Arial"/>
                <w:color w:val="79632C" w:themeColor="accent1" w:themeShade="80"/>
              </w:rPr>
            </w:pPr>
            <w:r w:rsidRPr="006A5EC0">
              <w:rPr>
                <w:rFonts w:ascii="Arial" w:hAnsi="Arial" w:cs="Arial"/>
                <w:color w:val="000000" w:themeColor="text1"/>
              </w:rPr>
              <w:t xml:space="preserve">The program </w:t>
            </w:r>
            <w:r w:rsidR="00C40564" w:rsidRPr="006A5EC0">
              <w:rPr>
                <w:rFonts w:ascii="Arial" w:hAnsi="Arial" w:cs="Arial"/>
                <w:color w:val="000000" w:themeColor="text1"/>
              </w:rPr>
              <w:t>opt</w:t>
            </w:r>
            <w:r w:rsidRPr="006A5EC0">
              <w:rPr>
                <w:rFonts w:ascii="Arial" w:hAnsi="Arial" w:cs="Arial"/>
                <w:color w:val="000000" w:themeColor="text1"/>
              </w:rPr>
              <w:t>imizes transitions in patient care</w:t>
            </w:r>
            <w:r w:rsidR="00C40564" w:rsidRPr="006A5EC0">
              <w:rPr>
                <w:rFonts w:ascii="Arial" w:hAnsi="Arial" w:cs="Arial"/>
                <w:color w:val="000000" w:themeColor="text1"/>
              </w:rPr>
              <w:t>, including their safety, frequency, and structure</w:t>
            </w:r>
            <w:r w:rsidR="0050423A" w:rsidRPr="006A5EC0">
              <w:rPr>
                <w:rFonts w:ascii="Arial" w:hAnsi="Arial" w:cs="Arial"/>
                <w:color w:val="000000" w:themeColor="text1"/>
              </w:rPr>
              <w:t xml:space="preserve"> </w:t>
            </w:r>
            <w:r w:rsidR="00675E39" w:rsidRPr="006A5EC0">
              <w:rPr>
                <w:rFonts w:ascii="Arial" w:hAnsi="Arial" w:cs="Arial"/>
                <w:color w:val="000000" w:themeColor="text1"/>
              </w:rPr>
              <w:t>by</w:t>
            </w:r>
            <w:r w:rsidR="00C3465C" w:rsidRPr="00C3465C">
              <w:rPr>
                <w:rFonts w:ascii="Cambria" w:eastAsia="Cambria" w:hAnsi="Cambria" w:cs="Cambria"/>
                <w:color w:val="auto"/>
                <w:szCs w:val="22"/>
              </w:rPr>
              <w:t xml:space="preserve"> </w:t>
            </w:r>
            <w:r w:rsidR="00C3465C" w:rsidRPr="00C3465C">
              <w:rPr>
                <w:rFonts w:ascii="Arial" w:hAnsi="Arial" w:cs="Arial"/>
                <w:color w:val="000000" w:themeColor="text1"/>
              </w:rPr>
              <w:t>minimizing the number of handoffs for a given patient encounter.</w:t>
            </w:r>
          </w:p>
          <w:p w14:paraId="45E93D51" w14:textId="77777777" w:rsidR="007355F9" w:rsidRPr="006A5EC0" w:rsidRDefault="007355F9" w:rsidP="00990774">
            <w:pPr>
              <w:pStyle w:val="Default"/>
              <w:ind w:left="720"/>
              <w:rPr>
                <w:rFonts w:ascii="Arial" w:hAnsi="Arial" w:cs="Arial"/>
                <w:color w:val="280EEC"/>
              </w:rPr>
            </w:pPr>
          </w:p>
          <w:p w14:paraId="1FE21482" w14:textId="6077DC10" w:rsidR="00C23035" w:rsidRPr="006A5EC0" w:rsidRDefault="005A29AB" w:rsidP="00977041">
            <w:pPr>
              <w:pStyle w:val="Default"/>
              <w:numPr>
                <w:ilvl w:val="0"/>
                <w:numId w:val="1"/>
              </w:numPr>
              <w:rPr>
                <w:rFonts w:ascii="Arial" w:hAnsi="Arial" w:cs="Arial"/>
                <w:b/>
                <w:color w:val="0000FF"/>
              </w:rPr>
            </w:pPr>
            <w:proofErr w:type="gramStart"/>
            <w:r w:rsidRPr="006A5EC0">
              <w:rPr>
                <w:rFonts w:ascii="Arial" w:hAnsi="Arial" w:cs="Arial"/>
                <w:color w:val="auto"/>
              </w:rPr>
              <w:t>In order to</w:t>
            </w:r>
            <w:proofErr w:type="gramEnd"/>
            <w:r w:rsidRPr="006A5EC0">
              <w:rPr>
                <w:rFonts w:ascii="Arial" w:hAnsi="Arial" w:cs="Arial"/>
                <w:color w:val="auto"/>
              </w:rPr>
              <w:t xml:space="preserve"> facilitate both continuity of care and patient safety, t</w:t>
            </w:r>
            <w:r w:rsidR="00C23035" w:rsidRPr="006A5EC0">
              <w:rPr>
                <w:rFonts w:ascii="Arial" w:hAnsi="Arial" w:cs="Arial"/>
                <w:color w:val="auto"/>
              </w:rPr>
              <w:t>he program monitors effective, structured hand-over processes</w:t>
            </w:r>
            <w:r w:rsidR="00C23035" w:rsidRPr="006A5EC0">
              <w:rPr>
                <w:rFonts w:ascii="Arial" w:hAnsi="Arial" w:cs="Arial"/>
                <w:b/>
                <w:color w:val="auto"/>
              </w:rPr>
              <w:t xml:space="preserve"> </w:t>
            </w:r>
            <w:r w:rsidR="00675E39" w:rsidRPr="006A5EC0">
              <w:rPr>
                <w:rFonts w:ascii="Arial" w:hAnsi="Arial" w:cs="Arial"/>
                <w:color w:val="auto"/>
              </w:rPr>
              <w:t xml:space="preserve">by </w:t>
            </w:r>
            <w:r w:rsidR="00C3465C" w:rsidRPr="00C3465C">
              <w:rPr>
                <w:rFonts w:ascii="Arial" w:hAnsi="Arial" w:cs="Arial"/>
                <w:color w:val="auto"/>
              </w:rPr>
              <w:t>direct observation.</w:t>
            </w:r>
          </w:p>
          <w:p w14:paraId="774E5A91" w14:textId="77777777" w:rsidR="003F63D8" w:rsidRPr="006A5EC0" w:rsidRDefault="003F63D8" w:rsidP="00DD7981">
            <w:pPr>
              <w:pStyle w:val="Default"/>
              <w:rPr>
                <w:rFonts w:ascii="Arial" w:hAnsi="Arial" w:cs="Arial"/>
                <w:b/>
                <w:color w:val="0000FF"/>
              </w:rPr>
            </w:pPr>
          </w:p>
          <w:p w14:paraId="20398A14" w14:textId="43552414" w:rsidR="00627666" w:rsidRPr="006A5EC0" w:rsidRDefault="003F63D8" w:rsidP="00977041">
            <w:pPr>
              <w:pStyle w:val="Default"/>
              <w:numPr>
                <w:ilvl w:val="0"/>
                <w:numId w:val="1"/>
              </w:numPr>
              <w:rPr>
                <w:rFonts w:ascii="Arial" w:hAnsi="Arial" w:cs="Arial"/>
                <w:b/>
                <w:bCs/>
              </w:rPr>
            </w:pPr>
            <w:r w:rsidRPr="006A5EC0">
              <w:rPr>
                <w:rFonts w:ascii="Arial" w:hAnsi="Arial" w:cs="Arial"/>
              </w:rPr>
              <w:t xml:space="preserve">Written information for trainees in a supervisory or consultative role must include </w:t>
            </w:r>
            <w:r w:rsidRPr="006A5EC0">
              <w:rPr>
                <w:rFonts w:ascii="Arial" w:hAnsi="Arial" w:cs="Arial"/>
                <w:color w:val="000000" w:themeColor="text1"/>
              </w:rPr>
              <w:t>sufficient</w:t>
            </w:r>
            <w:r w:rsidRPr="006A5EC0">
              <w:rPr>
                <w:rFonts w:ascii="Arial" w:hAnsi="Arial" w:cs="Arial"/>
              </w:rPr>
              <w:t xml:space="preserve"> information to understand and address active problems likely to arise during a brief period of temporary coverage, or to assume care without error or delay when care is transferred at a change of rotation or service</w:t>
            </w:r>
            <w:r w:rsidR="00413561" w:rsidRPr="006A5EC0">
              <w:rPr>
                <w:rFonts w:ascii="Arial" w:hAnsi="Arial" w:cs="Arial"/>
              </w:rPr>
              <w:t xml:space="preserve">. </w:t>
            </w:r>
            <w:r w:rsidR="00627666" w:rsidRPr="006A5EC0">
              <w:rPr>
                <w:rFonts w:ascii="Arial" w:hAnsi="Arial" w:cs="Arial"/>
                <w:b/>
                <w:bCs/>
              </w:rPr>
              <w:t xml:space="preserve">The structure or mnemonic tool utilized by the program for handoffs: </w:t>
            </w:r>
          </w:p>
          <w:p w14:paraId="5A72D723" w14:textId="77777777" w:rsidR="00627666" w:rsidRPr="006A5EC0" w:rsidRDefault="00627666" w:rsidP="00DD7981">
            <w:pPr>
              <w:pStyle w:val="xmsonormal"/>
              <w:autoSpaceDE w:val="0"/>
              <w:autoSpaceDN w:val="0"/>
              <w:ind w:left="1440"/>
              <w:rPr>
                <w:rFonts w:ascii="Arial" w:hAnsi="Arial" w:cs="Arial"/>
                <w:color w:val="000000"/>
                <w:sz w:val="24"/>
                <w:szCs w:val="24"/>
              </w:rPr>
            </w:pPr>
          </w:p>
          <w:p w14:paraId="02B44A90" w14:textId="77777777" w:rsidR="00627666" w:rsidRPr="006A5EC0" w:rsidRDefault="00031BA8" w:rsidP="00DD7981">
            <w:pPr>
              <w:pStyle w:val="xmsonormal"/>
              <w:autoSpaceDE w:val="0"/>
              <w:autoSpaceDN w:val="0"/>
              <w:ind w:left="1440"/>
              <w:rPr>
                <w:rFonts w:ascii="Arial" w:hAnsi="Arial" w:cs="Arial"/>
                <w:color w:val="000000" w:themeColor="text1"/>
                <w:sz w:val="24"/>
                <w:szCs w:val="24"/>
              </w:rPr>
            </w:pPr>
            <w:sdt>
              <w:sdtPr>
                <w:rPr>
                  <w:rFonts w:ascii="Arial" w:hAnsi="Arial" w:cs="Arial"/>
                  <w:sz w:val="24"/>
                  <w:szCs w:val="24"/>
                </w:rPr>
                <w:id w:val="713704300"/>
                <w14:checkbox>
                  <w14:checked w14:val="0"/>
                  <w14:checkedState w14:val="2612" w14:font="MS Gothic"/>
                  <w14:uncheckedState w14:val="2610" w14:font="MS Gothic"/>
                </w14:checkbox>
              </w:sdtPr>
              <w:sdtEndPr/>
              <w:sdtContent>
                <w:r w:rsidR="00627666" w:rsidRPr="00E725CB">
                  <w:rPr>
                    <w:rFonts w:ascii="Segoe UI Symbol" w:eastAsia="MS Gothic" w:hAnsi="Segoe UI Symbol" w:cs="Segoe UI Symbol"/>
                    <w:sz w:val="24"/>
                    <w:szCs w:val="24"/>
                  </w:rPr>
                  <w:t>☐</w:t>
                </w:r>
              </w:sdtContent>
            </w:sdt>
            <w:r w:rsidR="00627666" w:rsidRPr="006A5EC0">
              <w:rPr>
                <w:rFonts w:ascii="Arial" w:hAnsi="Arial" w:cs="Arial"/>
                <w:color w:val="000000" w:themeColor="text1"/>
                <w:sz w:val="24"/>
                <w:szCs w:val="24"/>
              </w:rPr>
              <w:t xml:space="preserve">  IPASS </w:t>
            </w:r>
          </w:p>
          <w:p w14:paraId="599D188E" w14:textId="0CF2EB65" w:rsidR="00627666" w:rsidRPr="006A5EC0" w:rsidRDefault="00031BA8" w:rsidP="00DD7981">
            <w:pPr>
              <w:pStyle w:val="xmsonormal"/>
              <w:autoSpaceDE w:val="0"/>
              <w:autoSpaceDN w:val="0"/>
              <w:ind w:left="1440"/>
              <w:rPr>
                <w:rFonts w:ascii="Arial" w:hAnsi="Arial" w:cs="Arial"/>
                <w:color w:val="000000" w:themeColor="text1"/>
                <w:sz w:val="24"/>
                <w:szCs w:val="24"/>
              </w:rPr>
            </w:pPr>
            <w:sdt>
              <w:sdtPr>
                <w:rPr>
                  <w:rFonts w:ascii="Arial" w:hAnsi="Arial" w:cs="Arial"/>
                  <w:sz w:val="24"/>
                  <w:szCs w:val="24"/>
                </w:rPr>
                <w:id w:val="-595795210"/>
                <w14:checkbox>
                  <w14:checked w14:val="1"/>
                  <w14:checkedState w14:val="2612" w14:font="MS Gothic"/>
                  <w14:uncheckedState w14:val="2610" w14:font="MS Gothic"/>
                </w14:checkbox>
              </w:sdtPr>
              <w:sdtEndPr/>
              <w:sdtContent>
                <w:r w:rsidR="00C3465C">
                  <w:rPr>
                    <w:rFonts w:ascii="MS Gothic" w:eastAsia="MS Gothic" w:hAnsi="MS Gothic" w:cs="Arial" w:hint="eastAsia"/>
                    <w:sz w:val="24"/>
                    <w:szCs w:val="24"/>
                  </w:rPr>
                  <w:t>☒</w:t>
                </w:r>
              </w:sdtContent>
            </w:sdt>
            <w:r w:rsidR="00627666" w:rsidRPr="006A5EC0">
              <w:rPr>
                <w:rFonts w:ascii="Arial" w:hAnsi="Arial" w:cs="Arial"/>
                <w:color w:val="000000" w:themeColor="text1"/>
                <w:sz w:val="24"/>
                <w:szCs w:val="24"/>
              </w:rPr>
              <w:t xml:space="preserve">  SBAR</w:t>
            </w:r>
          </w:p>
          <w:p w14:paraId="7AC3D9CC" w14:textId="07D3E899" w:rsidR="00627666" w:rsidRPr="006A5EC0" w:rsidRDefault="00031BA8" w:rsidP="00DD7981">
            <w:pPr>
              <w:pStyle w:val="xmsonormal"/>
              <w:autoSpaceDE w:val="0"/>
              <w:autoSpaceDN w:val="0"/>
              <w:ind w:left="1440"/>
              <w:rPr>
                <w:rFonts w:ascii="Arial" w:hAnsi="Arial" w:cs="Arial"/>
                <w:color w:val="000000" w:themeColor="text1"/>
                <w:sz w:val="24"/>
                <w:szCs w:val="24"/>
              </w:rPr>
            </w:pPr>
            <w:sdt>
              <w:sdtPr>
                <w:rPr>
                  <w:rFonts w:ascii="Arial" w:hAnsi="Arial" w:cs="Arial"/>
                  <w:sz w:val="24"/>
                  <w:szCs w:val="24"/>
                </w:rPr>
                <w:id w:val="1768733408"/>
                <w14:checkbox>
                  <w14:checked w14:val="1"/>
                  <w14:checkedState w14:val="2612" w14:font="MS Gothic"/>
                  <w14:uncheckedState w14:val="2610" w14:font="MS Gothic"/>
                </w14:checkbox>
              </w:sdtPr>
              <w:sdtEndPr/>
              <w:sdtContent>
                <w:r w:rsidR="00C3465C">
                  <w:rPr>
                    <w:rFonts w:ascii="MS Gothic" w:eastAsia="MS Gothic" w:hAnsi="MS Gothic" w:cs="Arial" w:hint="eastAsia"/>
                    <w:sz w:val="24"/>
                    <w:szCs w:val="24"/>
                  </w:rPr>
                  <w:t>☒</w:t>
                </w:r>
              </w:sdtContent>
            </w:sdt>
            <w:r w:rsidR="00627666" w:rsidRPr="006A5EC0">
              <w:rPr>
                <w:rFonts w:ascii="Arial" w:hAnsi="Arial" w:cs="Arial"/>
                <w:color w:val="000000" w:themeColor="text1"/>
                <w:sz w:val="24"/>
                <w:szCs w:val="24"/>
              </w:rPr>
              <w:t xml:space="preserve">  SIGNOUT</w:t>
            </w:r>
          </w:p>
          <w:p w14:paraId="5545465B" w14:textId="2CD7FA2C" w:rsidR="00627666" w:rsidRDefault="00031BA8" w:rsidP="00C3465C">
            <w:pPr>
              <w:pStyle w:val="xmsonormal"/>
              <w:autoSpaceDE w:val="0"/>
              <w:autoSpaceDN w:val="0"/>
              <w:ind w:left="1440"/>
              <w:rPr>
                <w:rFonts w:ascii="Arial" w:hAnsi="Arial" w:cs="Arial"/>
                <w:color w:val="000000" w:themeColor="text1"/>
                <w:sz w:val="24"/>
                <w:szCs w:val="24"/>
              </w:rPr>
            </w:pPr>
            <w:sdt>
              <w:sdtPr>
                <w:rPr>
                  <w:rFonts w:ascii="Arial" w:hAnsi="Arial" w:cs="Arial"/>
                  <w:sz w:val="24"/>
                  <w:szCs w:val="24"/>
                </w:rPr>
                <w:id w:val="2123100371"/>
                <w14:checkbox>
                  <w14:checked w14:val="0"/>
                  <w14:checkedState w14:val="2612" w14:font="MS Gothic"/>
                  <w14:uncheckedState w14:val="2610" w14:font="MS Gothic"/>
                </w14:checkbox>
              </w:sdtPr>
              <w:sdtEndPr/>
              <w:sdtContent>
                <w:r w:rsidR="00627666" w:rsidRPr="00E725CB">
                  <w:rPr>
                    <w:rFonts w:ascii="Segoe UI Symbol" w:eastAsia="MS Gothic" w:hAnsi="Segoe UI Symbol" w:cs="Segoe UI Symbol"/>
                    <w:sz w:val="24"/>
                    <w:szCs w:val="24"/>
                  </w:rPr>
                  <w:t>☐</w:t>
                </w:r>
              </w:sdtContent>
            </w:sdt>
            <w:r w:rsidR="00627666" w:rsidRPr="006A5EC0">
              <w:rPr>
                <w:rFonts w:ascii="Arial" w:hAnsi="Arial" w:cs="Arial"/>
                <w:color w:val="000000" w:themeColor="text1"/>
                <w:sz w:val="24"/>
                <w:szCs w:val="24"/>
              </w:rPr>
              <w:t xml:space="preserve">  Other ______________________________________________________</w:t>
            </w:r>
          </w:p>
          <w:p w14:paraId="1A2939D9" w14:textId="77777777" w:rsidR="00C3465C" w:rsidRPr="006A5EC0" w:rsidRDefault="00C3465C" w:rsidP="00C3465C">
            <w:pPr>
              <w:pStyle w:val="xmsonormal"/>
              <w:autoSpaceDE w:val="0"/>
              <w:autoSpaceDN w:val="0"/>
              <w:ind w:left="1440"/>
              <w:rPr>
                <w:rFonts w:ascii="Arial" w:hAnsi="Arial" w:cs="Arial"/>
                <w:b/>
                <w:sz w:val="24"/>
                <w:szCs w:val="24"/>
              </w:rPr>
            </w:pPr>
          </w:p>
          <w:p w14:paraId="4FE2DADF" w14:textId="43447F91" w:rsidR="007355F9" w:rsidRPr="00C3465C" w:rsidRDefault="00C23035" w:rsidP="001B1325">
            <w:pPr>
              <w:pStyle w:val="Default"/>
              <w:numPr>
                <w:ilvl w:val="0"/>
                <w:numId w:val="1"/>
              </w:numPr>
              <w:rPr>
                <w:rFonts w:ascii="Arial" w:hAnsi="Arial" w:cs="Arial"/>
                <w:color w:val="C00000"/>
              </w:rPr>
            </w:pPr>
            <w:r w:rsidRPr="00C3465C">
              <w:rPr>
                <w:rFonts w:ascii="Arial" w:hAnsi="Arial" w:cs="Arial"/>
                <w:color w:val="auto"/>
              </w:rPr>
              <w:t xml:space="preserve">Program ensures residents are competent in communicating </w:t>
            </w:r>
            <w:r w:rsidR="007355F9" w:rsidRPr="00C3465C">
              <w:rPr>
                <w:rFonts w:ascii="Arial" w:hAnsi="Arial" w:cs="Arial"/>
                <w:color w:val="auto"/>
              </w:rPr>
              <w:t>with</w:t>
            </w:r>
            <w:r w:rsidRPr="00C3465C">
              <w:rPr>
                <w:rFonts w:ascii="Arial" w:hAnsi="Arial" w:cs="Arial"/>
                <w:color w:val="auto"/>
              </w:rPr>
              <w:t xml:space="preserve"> the team members in the hand-over process</w:t>
            </w:r>
            <w:r w:rsidRPr="00C3465C">
              <w:rPr>
                <w:rFonts w:ascii="Arial" w:hAnsi="Arial" w:cs="Arial"/>
                <w:b/>
                <w:color w:val="auto"/>
              </w:rPr>
              <w:t xml:space="preserve"> </w:t>
            </w:r>
            <w:r w:rsidRPr="00C3465C">
              <w:rPr>
                <w:rFonts w:ascii="Arial" w:hAnsi="Arial" w:cs="Arial"/>
                <w:color w:val="000000" w:themeColor="text1"/>
              </w:rPr>
              <w:t>through</w:t>
            </w:r>
            <w:r w:rsidR="00C3465C" w:rsidRPr="00C3465C">
              <w:rPr>
                <w:rFonts w:ascii="Arial" w:hAnsi="Arial" w:cs="Arial"/>
                <w:color w:val="000000" w:themeColor="text1"/>
              </w:rPr>
              <w:t xml:space="preserve"> direct observation.</w:t>
            </w:r>
            <w:r w:rsidR="00675E39" w:rsidRPr="00C3465C">
              <w:rPr>
                <w:rFonts w:ascii="Arial" w:hAnsi="Arial" w:cs="Arial"/>
                <w:color w:val="280EEC"/>
              </w:rPr>
              <w:t xml:space="preserve"> </w:t>
            </w:r>
          </w:p>
          <w:p w14:paraId="3958F579" w14:textId="77777777" w:rsidR="00C3465C" w:rsidRPr="00C3465C" w:rsidRDefault="00C3465C" w:rsidP="00C3465C">
            <w:pPr>
              <w:pStyle w:val="Default"/>
              <w:ind w:left="720"/>
              <w:rPr>
                <w:rFonts w:ascii="Arial" w:hAnsi="Arial" w:cs="Arial"/>
                <w:color w:val="C00000"/>
              </w:rPr>
            </w:pPr>
          </w:p>
          <w:p w14:paraId="3F282CCF" w14:textId="7FC93F0E" w:rsidR="00627666" w:rsidRPr="00C3465C" w:rsidRDefault="00627666" w:rsidP="00845F50">
            <w:pPr>
              <w:pStyle w:val="Default"/>
              <w:numPr>
                <w:ilvl w:val="0"/>
                <w:numId w:val="1"/>
              </w:numPr>
              <w:rPr>
                <w:rFonts w:cs="Arial"/>
              </w:rPr>
            </w:pPr>
            <w:r w:rsidRPr="00C3465C">
              <w:rPr>
                <w:rFonts w:ascii="Arial" w:hAnsi="Arial" w:cs="Arial"/>
                <w:color w:val="auto"/>
              </w:rPr>
              <w:t>The program</w:t>
            </w:r>
            <w:r w:rsidRPr="00C3465C">
              <w:rPr>
                <w:rFonts w:ascii="Arial" w:hAnsi="Arial" w:cs="Arial"/>
                <w:b/>
                <w:color w:val="auto"/>
              </w:rPr>
              <w:t xml:space="preserve"> </w:t>
            </w:r>
            <w:r w:rsidRPr="00C3465C">
              <w:rPr>
                <w:rFonts w:ascii="Arial" w:hAnsi="Arial" w:cs="Arial"/>
                <w:color w:val="auto"/>
              </w:rPr>
              <w:t>and clinical sites maintain and communicate</w:t>
            </w:r>
            <w:r w:rsidRPr="00C3465C">
              <w:rPr>
                <w:rFonts w:ascii="Arial" w:hAnsi="Arial" w:cs="Arial"/>
                <w:b/>
                <w:color w:val="auto"/>
              </w:rPr>
              <w:t xml:space="preserve"> </w:t>
            </w:r>
            <w:r w:rsidRPr="00C3465C">
              <w:rPr>
                <w:rFonts w:ascii="Arial" w:hAnsi="Arial" w:cs="Arial"/>
                <w:color w:val="auto"/>
              </w:rPr>
              <w:t>schedules of attending physicians and residents/fellows, currently responsible for care,</w:t>
            </w:r>
            <w:r w:rsidRPr="00C3465C">
              <w:rPr>
                <w:rFonts w:ascii="Arial" w:hAnsi="Arial" w:cs="Arial"/>
                <w:b/>
                <w:color w:val="auto"/>
              </w:rPr>
              <w:t xml:space="preserve"> </w:t>
            </w:r>
            <w:r w:rsidRPr="00C3465C">
              <w:rPr>
                <w:rFonts w:ascii="Arial" w:hAnsi="Arial" w:cs="Arial"/>
                <w:color w:val="auto"/>
              </w:rPr>
              <w:t xml:space="preserve">by </w:t>
            </w:r>
            <w:r w:rsidR="00C3465C" w:rsidRPr="00C3465C">
              <w:rPr>
                <w:rFonts w:ascii="Arial" w:hAnsi="Arial" w:cs="Arial"/>
                <w:color w:val="auto"/>
              </w:rPr>
              <w:t>utilizing QGenda and/or AMION.</w:t>
            </w:r>
          </w:p>
          <w:p w14:paraId="4731771B" w14:textId="77777777" w:rsidR="00C40564" w:rsidRPr="006A5EC0" w:rsidRDefault="00C40564">
            <w:pPr>
              <w:rPr>
                <w:rFonts w:cs="Arial"/>
                <w:szCs w:val="24"/>
              </w:rPr>
            </w:pPr>
          </w:p>
        </w:tc>
      </w:tr>
    </w:tbl>
    <w:p w14:paraId="6771154B" w14:textId="77777777" w:rsidR="00CD7237" w:rsidRPr="00751F1A" w:rsidRDefault="00CD7237" w:rsidP="000366D0">
      <w:pPr>
        <w:pStyle w:val="Heading1"/>
        <w:rPr>
          <w:rFonts w:cs="Arial"/>
        </w:rPr>
      </w:pPr>
      <w:bookmarkStart w:id="67" w:name="_Toc363724860"/>
      <w:bookmarkStart w:id="68" w:name="_Toc202267367"/>
      <w:r w:rsidRPr="00751F1A">
        <w:rPr>
          <w:rFonts w:cs="Arial"/>
        </w:rPr>
        <w:lastRenderedPageBreak/>
        <w:t>USMLE</w:t>
      </w:r>
      <w:r w:rsidR="000929F4" w:rsidRPr="00751F1A">
        <w:rPr>
          <w:rFonts w:cs="Arial"/>
        </w:rPr>
        <w:t xml:space="preserve">, </w:t>
      </w:r>
      <w:r w:rsidRPr="00751F1A">
        <w:rPr>
          <w:rFonts w:cs="Arial"/>
        </w:rPr>
        <w:t>COMLEX</w:t>
      </w:r>
      <w:r w:rsidR="000929F4" w:rsidRPr="00751F1A">
        <w:rPr>
          <w:rFonts w:cs="Arial"/>
        </w:rPr>
        <w:t>, &amp; LMCC</w:t>
      </w:r>
      <w:r w:rsidRPr="00751F1A">
        <w:rPr>
          <w:rFonts w:cs="Arial"/>
        </w:rPr>
        <w:t xml:space="preserve"> Examinations</w:t>
      </w:r>
      <w:bookmarkEnd w:id="67"/>
      <w:bookmarkEnd w:id="68"/>
    </w:p>
    <w:p w14:paraId="07B567B3" w14:textId="60012D85" w:rsidR="000366D0" w:rsidRPr="00C3465C" w:rsidRDefault="000366D0" w:rsidP="00E31C74">
      <w:pPr>
        <w:shd w:val="clear" w:color="auto" w:fill="DBE5F1"/>
        <w:jc w:val="center"/>
        <w:rPr>
          <w:rFonts w:cs="Arial"/>
          <w:i/>
          <w:iCs/>
        </w:rPr>
      </w:pPr>
      <w:r w:rsidRPr="006A5EC0">
        <w:rPr>
          <w:rFonts w:cs="Arial"/>
          <w:i/>
          <w:iCs/>
        </w:rPr>
        <w:t xml:space="preserve">Last revised by </w:t>
      </w:r>
      <w:r w:rsidRPr="00C3465C">
        <w:rPr>
          <w:rFonts w:cs="Arial"/>
          <w:i/>
          <w:iCs/>
        </w:rPr>
        <w:t xml:space="preserve">program </w:t>
      </w:r>
      <w:r w:rsidR="00A70593" w:rsidRPr="00C3465C">
        <w:rPr>
          <w:rFonts w:cs="Arial"/>
          <w:i/>
          <w:iCs/>
        </w:rPr>
        <w:t>[06/30/2025]</w:t>
      </w:r>
    </w:p>
    <w:p w14:paraId="784ABFE0" w14:textId="77777777" w:rsidR="0012610E" w:rsidRPr="006A5EC0" w:rsidRDefault="00A12A4C" w:rsidP="00A12A4C">
      <w:pPr>
        <w:rPr>
          <w:rFonts w:cs="Arial"/>
          <w:szCs w:val="24"/>
        </w:rPr>
      </w:pPr>
      <w:r w:rsidRPr="006A5EC0">
        <w:rPr>
          <w:rFonts w:cs="Arial"/>
          <w:szCs w:val="24"/>
        </w:rPr>
        <w:t xml:space="preserve"> </w:t>
      </w:r>
    </w:p>
    <w:p w14:paraId="39E881BA" w14:textId="1C971B22" w:rsidR="00655142" w:rsidRPr="00031E34" w:rsidRDefault="004C1D18" w:rsidP="00031E34">
      <w:pPr>
        <w:jc w:val="both"/>
        <w:rPr>
          <w:rFonts w:cs="Arial"/>
          <w:szCs w:val="24"/>
        </w:rPr>
      </w:pPr>
      <w:r w:rsidRPr="006A5EC0">
        <w:rPr>
          <w:rFonts w:cs="Arial"/>
          <w:szCs w:val="24"/>
        </w:rPr>
        <w:t xml:space="preserve">The </w:t>
      </w:r>
      <w:r w:rsidR="00A70593" w:rsidRPr="00C3465C">
        <w:rPr>
          <w:rFonts w:cs="Arial"/>
          <w:szCs w:val="24"/>
        </w:rPr>
        <w:t xml:space="preserve">Anesthesiology Residency </w:t>
      </w:r>
      <w:r w:rsidRPr="006A5EC0">
        <w:rPr>
          <w:rFonts w:cs="Arial"/>
          <w:szCs w:val="24"/>
        </w:rPr>
        <w:t>complies</w:t>
      </w:r>
      <w:r w:rsidRPr="006A5EC0">
        <w:rPr>
          <w:rFonts w:cs="Arial"/>
          <w:color w:val="FF0000"/>
          <w:szCs w:val="24"/>
        </w:rPr>
        <w:t xml:space="preserve"> </w:t>
      </w:r>
      <w:r w:rsidR="00464F1B" w:rsidRPr="006A5EC0">
        <w:rPr>
          <w:rFonts w:cs="Arial"/>
          <w:szCs w:val="24"/>
        </w:rPr>
        <w:t>with the GME</w:t>
      </w:r>
      <w:r w:rsidR="000929F4" w:rsidRPr="006A5EC0">
        <w:rPr>
          <w:rFonts w:cs="Arial"/>
          <w:szCs w:val="24"/>
        </w:rPr>
        <w:t xml:space="preserve"> </w:t>
      </w:r>
      <w:hyperlink r:id="rId81" w:history="1">
        <w:r w:rsidR="00123B2D" w:rsidRPr="006A5EC0">
          <w:rPr>
            <w:rStyle w:val="Hyperlink"/>
            <w:rFonts w:cs="Arial"/>
            <w:b/>
          </w:rPr>
          <w:t>USMLE, COMLEX, &amp; LLMC Examinations Policy</w:t>
        </w:r>
      </w:hyperlink>
      <w:r w:rsidRPr="006A5EC0">
        <w:rPr>
          <w:rFonts w:cs="Arial"/>
          <w:szCs w:val="24"/>
        </w:rPr>
        <w:t>.</w:t>
      </w:r>
    </w:p>
    <w:p w14:paraId="79A7E983" w14:textId="77777777" w:rsidR="00E6519C" w:rsidRPr="006A5EC0" w:rsidRDefault="00E6519C" w:rsidP="00E31C74">
      <w:pPr>
        <w:pStyle w:val="Heading1"/>
      </w:pPr>
      <w:bookmarkStart w:id="69" w:name="_Toc202267368"/>
      <w:r w:rsidRPr="006A6C16">
        <w:t>Medical Student Learning Objectives</w:t>
      </w:r>
      <w:bookmarkEnd w:id="69"/>
    </w:p>
    <w:p w14:paraId="5557FD7E" w14:textId="2D533682" w:rsidR="000366D0" w:rsidRPr="006A5EC0" w:rsidRDefault="000366D0" w:rsidP="00E31C74">
      <w:pPr>
        <w:shd w:val="clear" w:color="auto" w:fill="DBE5F1"/>
        <w:jc w:val="center"/>
        <w:rPr>
          <w:rFonts w:cs="Arial"/>
          <w:i/>
          <w:iCs/>
        </w:rPr>
      </w:pPr>
      <w:r w:rsidRPr="006A5EC0">
        <w:rPr>
          <w:rFonts w:cs="Arial"/>
          <w:i/>
          <w:iCs/>
        </w:rPr>
        <w:t>Last revised by program</w:t>
      </w:r>
      <w:r w:rsidRPr="006A6C16">
        <w:rPr>
          <w:rFonts w:cs="Arial"/>
          <w:i/>
          <w:iCs/>
        </w:rPr>
        <w:t xml:space="preserve"> </w:t>
      </w:r>
      <w:r w:rsidR="00A70593" w:rsidRPr="006A6C16">
        <w:rPr>
          <w:rFonts w:cs="Arial"/>
          <w:i/>
          <w:iCs/>
        </w:rPr>
        <w:t>[06/30/2025]</w:t>
      </w:r>
    </w:p>
    <w:p w14:paraId="39B6326A" w14:textId="77777777" w:rsidR="00E6519C" w:rsidRPr="006A5EC0" w:rsidRDefault="00E6519C" w:rsidP="00E6519C">
      <w:pPr>
        <w:jc w:val="both"/>
        <w:rPr>
          <w:rFonts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E6519C" w:rsidRPr="00E725CB" w14:paraId="1F571615" w14:textId="77777777" w:rsidTr="00522F6F">
        <w:tc>
          <w:tcPr>
            <w:tcW w:w="8702" w:type="dxa"/>
          </w:tcPr>
          <w:p w14:paraId="629354EC" w14:textId="77777777" w:rsidR="006A6C16" w:rsidRPr="006A6C16" w:rsidRDefault="006A6C16" w:rsidP="006A6C16">
            <w:pPr>
              <w:rPr>
                <w:rFonts w:cs="Arial"/>
                <w:b/>
                <w:iCs/>
                <w:szCs w:val="24"/>
              </w:rPr>
            </w:pPr>
            <w:r w:rsidRPr="006A6C16">
              <w:rPr>
                <w:rFonts w:cs="Arial"/>
                <w:b/>
                <w:iCs/>
                <w:szCs w:val="24"/>
              </w:rPr>
              <w:t>DPT 7050, Operative and perioperative care clerkship, 3rd year medical students</w:t>
            </w:r>
          </w:p>
          <w:p w14:paraId="492DC876" w14:textId="77777777" w:rsidR="006A6C16" w:rsidRPr="006A6C16" w:rsidRDefault="006A6C16" w:rsidP="006A6C16">
            <w:pPr>
              <w:rPr>
                <w:rFonts w:cs="Arial"/>
                <w:b/>
                <w:iCs/>
                <w:szCs w:val="24"/>
              </w:rPr>
            </w:pPr>
          </w:p>
          <w:p w14:paraId="7C7031D4" w14:textId="77777777" w:rsidR="006A6C16" w:rsidRPr="006A6C16" w:rsidRDefault="006A6C16" w:rsidP="006A6C16">
            <w:pPr>
              <w:rPr>
                <w:rFonts w:cs="Arial"/>
                <w:iCs/>
                <w:szCs w:val="24"/>
              </w:rPr>
            </w:pPr>
            <w:r w:rsidRPr="006A6C16">
              <w:rPr>
                <w:rFonts w:cs="Arial"/>
                <w:iCs/>
                <w:szCs w:val="24"/>
              </w:rPr>
              <w:t>Preoperative Anesthetic Care</w:t>
            </w:r>
          </w:p>
          <w:p w14:paraId="77347F7C" w14:textId="77777777" w:rsidR="006A6C16" w:rsidRPr="006A6C16" w:rsidRDefault="006A6C16" w:rsidP="00E66518">
            <w:pPr>
              <w:numPr>
                <w:ilvl w:val="0"/>
                <w:numId w:val="29"/>
              </w:numPr>
              <w:rPr>
                <w:rFonts w:cs="Arial"/>
                <w:iCs/>
                <w:szCs w:val="24"/>
              </w:rPr>
            </w:pPr>
            <w:r w:rsidRPr="006A6C16">
              <w:rPr>
                <w:rFonts w:cs="Arial"/>
                <w:iCs/>
                <w:szCs w:val="24"/>
              </w:rPr>
              <w:t>Introduce yourself to anesthesia providers and patients.</w:t>
            </w:r>
          </w:p>
          <w:p w14:paraId="340BA06C" w14:textId="77777777" w:rsidR="006A6C16" w:rsidRPr="006A6C16" w:rsidRDefault="006A6C16" w:rsidP="00E66518">
            <w:pPr>
              <w:numPr>
                <w:ilvl w:val="0"/>
                <w:numId w:val="29"/>
              </w:numPr>
              <w:rPr>
                <w:rFonts w:cs="Arial"/>
                <w:iCs/>
                <w:szCs w:val="24"/>
              </w:rPr>
            </w:pPr>
            <w:r w:rsidRPr="006A6C16">
              <w:rPr>
                <w:rFonts w:cs="Arial"/>
                <w:iCs/>
                <w:szCs w:val="24"/>
              </w:rPr>
              <w:t xml:space="preserve">Conduct pre-anesthetic assessments with the help of other anesthesia providers </w:t>
            </w:r>
            <w:proofErr w:type="gramStart"/>
            <w:r w:rsidRPr="006A6C16">
              <w:rPr>
                <w:rFonts w:cs="Arial"/>
                <w:iCs/>
                <w:szCs w:val="24"/>
              </w:rPr>
              <w:t>including:</w:t>
            </w:r>
            <w:proofErr w:type="gramEnd"/>
            <w:r w:rsidRPr="006A6C16">
              <w:rPr>
                <w:rFonts w:cs="Arial"/>
                <w:iCs/>
                <w:szCs w:val="24"/>
              </w:rPr>
              <w:t xml:space="preserve"> anesthesia residents, certified registered nurse anesthetists, and attending anesthesiologists.</w:t>
            </w:r>
          </w:p>
          <w:p w14:paraId="3D162A1F" w14:textId="77777777" w:rsidR="006A6C16" w:rsidRPr="006A6C16" w:rsidRDefault="006A6C16" w:rsidP="00E66518">
            <w:pPr>
              <w:numPr>
                <w:ilvl w:val="0"/>
                <w:numId w:val="29"/>
              </w:numPr>
              <w:rPr>
                <w:rFonts w:cs="Arial"/>
                <w:iCs/>
                <w:szCs w:val="24"/>
              </w:rPr>
            </w:pPr>
            <w:r w:rsidRPr="006A6C16">
              <w:rPr>
                <w:rFonts w:cs="Arial"/>
                <w:iCs/>
                <w:szCs w:val="24"/>
              </w:rPr>
              <w:t>Assist in formulating an anesthetic plan for each patient.</w:t>
            </w:r>
          </w:p>
          <w:p w14:paraId="165ACDC4" w14:textId="77777777" w:rsidR="006A6C16" w:rsidRPr="006A6C16" w:rsidRDefault="006A6C16" w:rsidP="00E66518">
            <w:pPr>
              <w:numPr>
                <w:ilvl w:val="0"/>
                <w:numId w:val="29"/>
              </w:numPr>
              <w:rPr>
                <w:rFonts w:cs="Arial"/>
                <w:iCs/>
                <w:szCs w:val="24"/>
              </w:rPr>
            </w:pPr>
            <w:r w:rsidRPr="006A6C16">
              <w:rPr>
                <w:rFonts w:cs="Arial"/>
                <w:iCs/>
                <w:szCs w:val="24"/>
              </w:rPr>
              <w:t>Identify effective pre-anesthetic medications and discuss objectives for each medication.</w:t>
            </w:r>
          </w:p>
          <w:p w14:paraId="34949E43" w14:textId="77777777" w:rsidR="006A6C16" w:rsidRPr="006A6C16" w:rsidRDefault="006A6C16" w:rsidP="00E66518">
            <w:pPr>
              <w:numPr>
                <w:ilvl w:val="0"/>
                <w:numId w:val="29"/>
              </w:numPr>
              <w:rPr>
                <w:rFonts w:cs="Arial"/>
                <w:iCs/>
                <w:szCs w:val="24"/>
              </w:rPr>
            </w:pPr>
            <w:r w:rsidRPr="006A6C16">
              <w:rPr>
                <w:rFonts w:cs="Arial"/>
                <w:iCs/>
                <w:szCs w:val="24"/>
              </w:rPr>
              <w:t>Observe regional block placement for surgical procedures and/or postoperative pain control.</w:t>
            </w:r>
          </w:p>
          <w:p w14:paraId="448843CF" w14:textId="77777777" w:rsidR="006A6C16" w:rsidRPr="006A6C16" w:rsidRDefault="006A6C16" w:rsidP="00E66518">
            <w:pPr>
              <w:numPr>
                <w:ilvl w:val="0"/>
                <w:numId w:val="29"/>
              </w:numPr>
              <w:rPr>
                <w:rFonts w:cs="Arial"/>
                <w:iCs/>
                <w:szCs w:val="24"/>
              </w:rPr>
            </w:pPr>
            <w:r w:rsidRPr="006A6C16">
              <w:rPr>
                <w:rFonts w:cs="Arial"/>
                <w:iCs/>
                <w:szCs w:val="24"/>
              </w:rPr>
              <w:t>Assess the airway of at least 3 patients.</w:t>
            </w:r>
          </w:p>
          <w:p w14:paraId="3A9E4360" w14:textId="77777777" w:rsidR="006A6C16" w:rsidRPr="006A6C16" w:rsidRDefault="006A6C16" w:rsidP="00E66518">
            <w:pPr>
              <w:numPr>
                <w:ilvl w:val="0"/>
                <w:numId w:val="29"/>
              </w:numPr>
              <w:rPr>
                <w:rFonts w:cs="Arial"/>
                <w:iCs/>
                <w:szCs w:val="24"/>
              </w:rPr>
            </w:pPr>
            <w:r w:rsidRPr="006A6C16">
              <w:rPr>
                <w:rFonts w:cs="Arial"/>
                <w:iCs/>
                <w:szCs w:val="24"/>
              </w:rPr>
              <w:t>Assign ASA classification for at least 3 patients.</w:t>
            </w:r>
          </w:p>
          <w:p w14:paraId="648B9848" w14:textId="77777777" w:rsidR="006A6C16" w:rsidRPr="006A6C16" w:rsidRDefault="006A6C16" w:rsidP="00E66518">
            <w:pPr>
              <w:numPr>
                <w:ilvl w:val="0"/>
                <w:numId w:val="29"/>
              </w:numPr>
              <w:rPr>
                <w:rFonts w:cs="Arial"/>
                <w:iCs/>
                <w:szCs w:val="24"/>
              </w:rPr>
            </w:pPr>
            <w:r w:rsidRPr="006A6C16">
              <w:rPr>
                <w:rFonts w:cs="Arial"/>
                <w:iCs/>
                <w:szCs w:val="24"/>
              </w:rPr>
              <w:t>Perform a cardiac evaluation for at least one ASA 3 patient.</w:t>
            </w:r>
          </w:p>
          <w:p w14:paraId="5A5DFD43" w14:textId="77777777" w:rsidR="006A6C16" w:rsidRPr="006A6C16" w:rsidRDefault="006A6C16" w:rsidP="00D351B5">
            <w:pPr>
              <w:rPr>
                <w:rFonts w:cs="Arial"/>
                <w:iCs/>
                <w:szCs w:val="24"/>
              </w:rPr>
            </w:pPr>
          </w:p>
          <w:p w14:paraId="62C9DDE3" w14:textId="77777777" w:rsidR="006A6C16" w:rsidRPr="006A6C16" w:rsidRDefault="006A6C16" w:rsidP="006A6C16">
            <w:pPr>
              <w:rPr>
                <w:rFonts w:cs="Arial"/>
                <w:iCs/>
                <w:szCs w:val="24"/>
              </w:rPr>
            </w:pPr>
            <w:r w:rsidRPr="006A6C16">
              <w:rPr>
                <w:rFonts w:cs="Arial"/>
                <w:iCs/>
                <w:szCs w:val="24"/>
              </w:rPr>
              <w:t>Intraoperative Anesthetic Care</w:t>
            </w:r>
          </w:p>
          <w:p w14:paraId="7552328A" w14:textId="77777777" w:rsidR="006A6C16" w:rsidRPr="006A6C16" w:rsidRDefault="006A6C16" w:rsidP="00E66518">
            <w:pPr>
              <w:numPr>
                <w:ilvl w:val="0"/>
                <w:numId w:val="29"/>
              </w:numPr>
              <w:rPr>
                <w:rFonts w:cs="Arial"/>
                <w:iCs/>
                <w:szCs w:val="24"/>
              </w:rPr>
            </w:pPr>
            <w:r w:rsidRPr="006A6C16">
              <w:rPr>
                <w:rFonts w:cs="Arial"/>
                <w:iCs/>
                <w:szCs w:val="24"/>
              </w:rPr>
              <w:t>Demonstrate knowledge of surgical procedures including identification of important surgical considerations that will affect the patient’s intraoperative care.</w:t>
            </w:r>
          </w:p>
          <w:p w14:paraId="6D69D99B" w14:textId="77777777" w:rsidR="006A6C16" w:rsidRPr="006A6C16" w:rsidRDefault="006A6C16" w:rsidP="00E66518">
            <w:pPr>
              <w:numPr>
                <w:ilvl w:val="0"/>
                <w:numId w:val="29"/>
              </w:numPr>
              <w:rPr>
                <w:rFonts w:cs="Arial"/>
                <w:iCs/>
                <w:szCs w:val="24"/>
              </w:rPr>
            </w:pPr>
            <w:r w:rsidRPr="006A6C16">
              <w:rPr>
                <w:rFonts w:cs="Arial"/>
                <w:iCs/>
                <w:szCs w:val="24"/>
              </w:rPr>
              <w:t>Identify induction agents and list their advantages and disadvantages.</w:t>
            </w:r>
          </w:p>
          <w:p w14:paraId="10CE0AB8" w14:textId="77777777" w:rsidR="006A6C16" w:rsidRPr="006A6C16" w:rsidRDefault="006A6C16" w:rsidP="00E66518">
            <w:pPr>
              <w:numPr>
                <w:ilvl w:val="0"/>
                <w:numId w:val="29"/>
              </w:numPr>
              <w:rPr>
                <w:rFonts w:cs="Arial"/>
                <w:iCs/>
                <w:szCs w:val="24"/>
              </w:rPr>
            </w:pPr>
            <w:r w:rsidRPr="006A6C16">
              <w:rPr>
                <w:rFonts w:cs="Arial"/>
                <w:iCs/>
                <w:szCs w:val="24"/>
              </w:rPr>
              <w:t>Observe induction of anesthesia.</w:t>
            </w:r>
          </w:p>
          <w:p w14:paraId="4B7DEE9D" w14:textId="77777777" w:rsidR="006A6C16" w:rsidRPr="006A6C16" w:rsidRDefault="006A6C16" w:rsidP="00E66518">
            <w:pPr>
              <w:numPr>
                <w:ilvl w:val="0"/>
                <w:numId w:val="29"/>
              </w:numPr>
              <w:rPr>
                <w:rFonts w:cs="Arial"/>
                <w:iCs/>
                <w:szCs w:val="24"/>
              </w:rPr>
            </w:pPr>
            <w:r w:rsidRPr="006A6C16">
              <w:rPr>
                <w:rFonts w:cs="Arial"/>
                <w:iCs/>
                <w:szCs w:val="24"/>
              </w:rPr>
              <w:t>Demonstrate and observe airway management techniques.</w:t>
            </w:r>
          </w:p>
          <w:p w14:paraId="78A9A620" w14:textId="7E49717A" w:rsidR="00E6519C" w:rsidRPr="006A5EC0" w:rsidRDefault="00E6519C" w:rsidP="006A5EC0">
            <w:pPr>
              <w:jc w:val="both"/>
              <w:rPr>
                <w:rFonts w:eastAsia="Calibri" w:cs="Arial"/>
                <w:sz w:val="22"/>
                <w:szCs w:val="22"/>
              </w:rPr>
            </w:pPr>
          </w:p>
        </w:tc>
      </w:tr>
    </w:tbl>
    <w:p w14:paraId="520F7AAC" w14:textId="1481B744" w:rsidR="00CD7237" w:rsidRPr="004160BE" w:rsidRDefault="00CD7237" w:rsidP="00031E34">
      <w:pPr>
        <w:rPr>
          <w:rFonts w:cs="Arial"/>
          <w:bCs/>
          <w:i/>
          <w:iCs/>
          <w:color w:val="FF0000"/>
          <w:szCs w:val="24"/>
        </w:rPr>
      </w:pPr>
    </w:p>
    <w:p w14:paraId="1B6BF2AF" w14:textId="00426E9A" w:rsidR="00B360C8" w:rsidRPr="00B360C8" w:rsidRDefault="00B360C8" w:rsidP="00B360C8">
      <w:pPr>
        <w:pStyle w:val="Heading1"/>
      </w:pPr>
      <w:bookmarkStart w:id="70" w:name="_Toc202267369"/>
      <w:r w:rsidRPr="00B360C8">
        <w:lastRenderedPageBreak/>
        <w:t>Updated BASIC Exam Policy</w:t>
      </w:r>
      <w:bookmarkEnd w:id="70"/>
    </w:p>
    <w:p w14:paraId="747407D3" w14:textId="77777777" w:rsidR="00B360C8" w:rsidRPr="00B360C8" w:rsidRDefault="00B360C8" w:rsidP="00B360C8">
      <w:pPr>
        <w:rPr>
          <w:b/>
          <w:bCs/>
        </w:rPr>
      </w:pPr>
      <w:r w:rsidRPr="00B360C8">
        <w:rPr>
          <w:b/>
          <w:bCs/>
        </w:rPr>
        <w:t>Policy on the ABA BASIC Exam</w:t>
      </w:r>
    </w:p>
    <w:p w14:paraId="225D2F7A" w14:textId="77777777" w:rsidR="00B360C8" w:rsidRPr="00B360C8" w:rsidRDefault="00B360C8" w:rsidP="00B360C8">
      <w:pPr>
        <w:rPr>
          <w:b/>
          <w:bCs/>
        </w:rPr>
      </w:pPr>
      <w:r w:rsidRPr="00B360C8">
        <w:rPr>
          <w:b/>
          <w:bCs/>
        </w:rPr>
        <w:t>University of Colorado School of Medicine Anesthesiology Residency Program</w:t>
      </w:r>
    </w:p>
    <w:p w14:paraId="6BF31EAE" w14:textId="77777777" w:rsidR="00B360C8" w:rsidRPr="00B360C8" w:rsidRDefault="00B360C8" w:rsidP="00B360C8">
      <w:pPr>
        <w:rPr>
          <w:b/>
          <w:bCs/>
        </w:rPr>
      </w:pPr>
    </w:p>
    <w:p w14:paraId="68ECDE5D" w14:textId="77777777" w:rsidR="00B360C8" w:rsidRPr="00B360C8" w:rsidRDefault="00B360C8" w:rsidP="00B360C8">
      <w:pPr>
        <w:rPr>
          <w:b/>
          <w:bCs/>
        </w:rPr>
      </w:pPr>
      <w:r w:rsidRPr="00B360C8">
        <w:rPr>
          <w:b/>
          <w:bCs/>
        </w:rPr>
        <w:t>Purpose</w:t>
      </w:r>
    </w:p>
    <w:p w14:paraId="621B7804" w14:textId="77777777" w:rsidR="00B360C8" w:rsidRPr="00B360C8" w:rsidRDefault="00B360C8" w:rsidP="00B360C8">
      <w:pPr>
        <w:rPr>
          <w:i/>
          <w:iCs/>
        </w:rPr>
      </w:pPr>
      <w:r w:rsidRPr="00B360C8">
        <w:t xml:space="preserve">To ensure that residents meet the requirements for successful completion of the ABA BASIC Exam in alignment with the American Board of Anesthesiology (ABA) standards and to provide clear expectations and support for residents during their training. </w:t>
      </w:r>
      <w:r w:rsidRPr="00B360C8">
        <w:rPr>
          <w:i/>
          <w:iCs/>
        </w:rPr>
        <w:t>This policy is based on the November 2024 recommendation of the Association of Anesthesiology Core Program Directors (AACPD).</w:t>
      </w:r>
    </w:p>
    <w:p w14:paraId="52D81050" w14:textId="77777777" w:rsidR="00B360C8" w:rsidRPr="00B360C8" w:rsidRDefault="00B360C8" w:rsidP="00B360C8"/>
    <w:p w14:paraId="45F6A541" w14:textId="77777777" w:rsidR="00B360C8" w:rsidRPr="00B360C8" w:rsidRDefault="00B360C8" w:rsidP="00B360C8">
      <w:pPr>
        <w:rPr>
          <w:b/>
          <w:bCs/>
        </w:rPr>
      </w:pPr>
      <w:r w:rsidRPr="00B360C8">
        <w:rPr>
          <w:b/>
          <w:bCs/>
        </w:rPr>
        <w:t>Policy</w:t>
      </w:r>
    </w:p>
    <w:p w14:paraId="222E8070" w14:textId="77777777" w:rsidR="00B360C8" w:rsidRPr="00B360C8" w:rsidRDefault="00B360C8" w:rsidP="00E66518">
      <w:pPr>
        <w:numPr>
          <w:ilvl w:val="0"/>
          <w:numId w:val="31"/>
        </w:numPr>
      </w:pPr>
      <w:r w:rsidRPr="00B360C8">
        <w:rPr>
          <w:b/>
          <w:bCs/>
        </w:rPr>
        <w:t>Initial Attempt</w:t>
      </w:r>
    </w:p>
    <w:p w14:paraId="6D0209A6" w14:textId="77777777" w:rsidR="00B360C8" w:rsidRPr="00B360C8" w:rsidRDefault="00B360C8" w:rsidP="00E66518">
      <w:pPr>
        <w:numPr>
          <w:ilvl w:val="1"/>
          <w:numId w:val="31"/>
        </w:numPr>
      </w:pPr>
      <w:r w:rsidRPr="00B360C8">
        <w:t>Residents are required to take the ABA BASIC Exam for the first time in June of their Clinical Anesthesia (CA) 1 year.</w:t>
      </w:r>
    </w:p>
    <w:p w14:paraId="023911A8" w14:textId="77777777" w:rsidR="00B360C8" w:rsidRPr="00B360C8" w:rsidRDefault="00B360C8" w:rsidP="00E66518">
      <w:pPr>
        <w:numPr>
          <w:ilvl w:val="1"/>
          <w:numId w:val="31"/>
        </w:numPr>
      </w:pPr>
      <w:r w:rsidRPr="00B360C8">
        <w:t>Faculty will provide preparatory resources, including didactic sessions, mock exams, and study guidance, to support residents in their preparation.</w:t>
      </w:r>
    </w:p>
    <w:p w14:paraId="62670051" w14:textId="77777777" w:rsidR="00B360C8" w:rsidRPr="00B360C8" w:rsidRDefault="00B360C8" w:rsidP="00B360C8"/>
    <w:p w14:paraId="24841CAA" w14:textId="77777777" w:rsidR="00B360C8" w:rsidRPr="00B360C8" w:rsidRDefault="00B360C8" w:rsidP="00E66518">
      <w:pPr>
        <w:numPr>
          <w:ilvl w:val="0"/>
          <w:numId w:val="31"/>
        </w:numPr>
      </w:pPr>
      <w:r w:rsidRPr="00B360C8">
        <w:rPr>
          <w:b/>
          <w:bCs/>
        </w:rPr>
        <w:t xml:space="preserve">Failure </w:t>
      </w:r>
      <w:proofErr w:type="gramStart"/>
      <w:r w:rsidRPr="00B360C8">
        <w:rPr>
          <w:b/>
          <w:bCs/>
        </w:rPr>
        <w:t>on</w:t>
      </w:r>
      <w:proofErr w:type="gramEnd"/>
      <w:r w:rsidRPr="00B360C8">
        <w:rPr>
          <w:b/>
          <w:bCs/>
        </w:rPr>
        <w:t xml:space="preserve"> Initial Attempt</w:t>
      </w:r>
    </w:p>
    <w:p w14:paraId="7B4C6C30" w14:textId="77777777" w:rsidR="00B360C8" w:rsidRPr="00B360C8" w:rsidRDefault="00B360C8" w:rsidP="00E66518">
      <w:pPr>
        <w:numPr>
          <w:ilvl w:val="1"/>
          <w:numId w:val="31"/>
        </w:numPr>
      </w:pPr>
      <w:r w:rsidRPr="00B360C8">
        <w:t>Residents who fail the BASIC Exam on their first attempt will:</w:t>
      </w:r>
    </w:p>
    <w:p w14:paraId="3DDF63C0" w14:textId="77777777" w:rsidR="00B360C8" w:rsidRPr="00B360C8" w:rsidRDefault="00B360C8" w:rsidP="00E66518">
      <w:pPr>
        <w:numPr>
          <w:ilvl w:val="2"/>
          <w:numId w:val="31"/>
        </w:numPr>
      </w:pPr>
      <w:r w:rsidRPr="00B360C8">
        <w:t>Be required to retake the exam in November of their CA2 year.</w:t>
      </w:r>
    </w:p>
    <w:p w14:paraId="3E028F65" w14:textId="77777777" w:rsidR="00B360C8" w:rsidRPr="00B360C8" w:rsidRDefault="00B360C8" w:rsidP="00E66518">
      <w:pPr>
        <w:numPr>
          <w:ilvl w:val="2"/>
          <w:numId w:val="31"/>
        </w:numPr>
      </w:pPr>
      <w:r w:rsidRPr="00B360C8">
        <w:t>Be marked as "Unsatisfactory" in the ABA Resident Training and In-Training Examination System (RTID) for the six-month period in which the failure occurred.</w:t>
      </w:r>
    </w:p>
    <w:p w14:paraId="0343FCF2" w14:textId="77777777" w:rsidR="00B360C8" w:rsidRPr="00B360C8" w:rsidRDefault="00B360C8" w:rsidP="00E66518">
      <w:pPr>
        <w:numPr>
          <w:ilvl w:val="2"/>
          <w:numId w:val="31"/>
        </w:numPr>
      </w:pPr>
      <w:r w:rsidRPr="00B360C8">
        <w:t>Be assigned a tailored remediation plan, which may include additional study resources, mentorship, and structured study time. The Director of Remediation will lead (or delegate to another faculty member on the resident remediation team) the creation of this plan with the resident.</w:t>
      </w:r>
    </w:p>
    <w:p w14:paraId="624B8EED" w14:textId="77777777" w:rsidR="00B360C8" w:rsidRPr="00B360C8" w:rsidRDefault="00B360C8" w:rsidP="00B360C8"/>
    <w:p w14:paraId="07B71117" w14:textId="77777777" w:rsidR="00B360C8" w:rsidRPr="00B360C8" w:rsidRDefault="00B360C8" w:rsidP="00E66518">
      <w:pPr>
        <w:numPr>
          <w:ilvl w:val="0"/>
          <w:numId w:val="31"/>
        </w:numPr>
      </w:pPr>
      <w:r w:rsidRPr="00B360C8">
        <w:rPr>
          <w:b/>
          <w:bCs/>
        </w:rPr>
        <w:t xml:space="preserve">Failure </w:t>
      </w:r>
      <w:proofErr w:type="gramStart"/>
      <w:r w:rsidRPr="00B360C8">
        <w:rPr>
          <w:b/>
          <w:bCs/>
        </w:rPr>
        <w:t>on</w:t>
      </w:r>
      <w:proofErr w:type="gramEnd"/>
      <w:r w:rsidRPr="00B360C8">
        <w:rPr>
          <w:b/>
          <w:bCs/>
        </w:rPr>
        <w:t xml:space="preserve"> Second Attempt</w:t>
      </w:r>
    </w:p>
    <w:p w14:paraId="1517548F" w14:textId="77777777" w:rsidR="00B360C8" w:rsidRPr="00B360C8" w:rsidRDefault="00B360C8" w:rsidP="00E66518">
      <w:pPr>
        <w:numPr>
          <w:ilvl w:val="1"/>
          <w:numId w:val="31"/>
        </w:numPr>
      </w:pPr>
      <w:r w:rsidRPr="00B360C8">
        <w:t>Residents who fail the BASIC Exam a second time will:</w:t>
      </w:r>
    </w:p>
    <w:p w14:paraId="3B13A414" w14:textId="77777777" w:rsidR="00B360C8" w:rsidRPr="00B360C8" w:rsidRDefault="00B360C8" w:rsidP="00E66518">
      <w:pPr>
        <w:numPr>
          <w:ilvl w:val="2"/>
          <w:numId w:val="31"/>
        </w:numPr>
      </w:pPr>
      <w:r w:rsidRPr="00B360C8">
        <w:t xml:space="preserve">Be required to take the exam for </w:t>
      </w:r>
      <w:proofErr w:type="gramStart"/>
      <w:r w:rsidRPr="00B360C8">
        <w:t>a third</w:t>
      </w:r>
      <w:proofErr w:type="gramEnd"/>
      <w:r w:rsidRPr="00B360C8">
        <w:t xml:space="preserve"> and final time in June of their CA2 year.</w:t>
      </w:r>
    </w:p>
    <w:p w14:paraId="7B8A5A98" w14:textId="77777777" w:rsidR="00B360C8" w:rsidRPr="00B360C8" w:rsidRDefault="00B360C8" w:rsidP="00E66518">
      <w:pPr>
        <w:numPr>
          <w:ilvl w:val="2"/>
          <w:numId w:val="31"/>
        </w:numPr>
      </w:pPr>
      <w:r w:rsidRPr="00B360C8">
        <w:t>Be marked as "Unsatisfactory" in the RTID for the six-month period in which the second failure occurred.</w:t>
      </w:r>
    </w:p>
    <w:p w14:paraId="05C2766E" w14:textId="77777777" w:rsidR="00B360C8" w:rsidRPr="00B360C8" w:rsidRDefault="00B360C8" w:rsidP="00E66518">
      <w:pPr>
        <w:numPr>
          <w:ilvl w:val="2"/>
          <w:numId w:val="31"/>
        </w:numPr>
      </w:pPr>
      <w:r w:rsidRPr="00B360C8">
        <w:t>Have their training extended by six months, as required by ABA policy for two consecutive Unsatisfactory marks.</w:t>
      </w:r>
    </w:p>
    <w:p w14:paraId="1045FB28" w14:textId="77777777" w:rsidR="00B360C8" w:rsidRPr="00B360C8" w:rsidRDefault="00B360C8" w:rsidP="00E66518">
      <w:pPr>
        <w:numPr>
          <w:ilvl w:val="2"/>
          <w:numId w:val="31"/>
        </w:numPr>
      </w:pPr>
      <w:r w:rsidRPr="00B360C8">
        <w:t>Continue participation in a mandatory remediation plan, with progress monitored by program leadership.</w:t>
      </w:r>
    </w:p>
    <w:p w14:paraId="67C0F2EA" w14:textId="77777777" w:rsidR="00B360C8" w:rsidRPr="00B360C8" w:rsidRDefault="00B360C8" w:rsidP="00B360C8"/>
    <w:p w14:paraId="7033DC7D" w14:textId="77777777" w:rsidR="00B360C8" w:rsidRPr="00B360C8" w:rsidRDefault="00B360C8" w:rsidP="00E66518">
      <w:pPr>
        <w:numPr>
          <w:ilvl w:val="0"/>
          <w:numId w:val="31"/>
        </w:numPr>
      </w:pPr>
      <w:r w:rsidRPr="00B360C8">
        <w:rPr>
          <w:b/>
          <w:bCs/>
        </w:rPr>
        <w:t xml:space="preserve">Failure </w:t>
      </w:r>
      <w:proofErr w:type="gramStart"/>
      <w:r w:rsidRPr="00B360C8">
        <w:rPr>
          <w:b/>
          <w:bCs/>
        </w:rPr>
        <w:t>on</w:t>
      </w:r>
      <w:proofErr w:type="gramEnd"/>
      <w:r w:rsidRPr="00B360C8">
        <w:rPr>
          <w:b/>
          <w:bCs/>
        </w:rPr>
        <w:t xml:space="preserve"> Third Attempt</w:t>
      </w:r>
    </w:p>
    <w:p w14:paraId="109E8D51" w14:textId="77777777" w:rsidR="00B360C8" w:rsidRPr="00B360C8" w:rsidRDefault="00B360C8" w:rsidP="00E66518">
      <w:pPr>
        <w:numPr>
          <w:ilvl w:val="1"/>
          <w:numId w:val="31"/>
        </w:numPr>
      </w:pPr>
      <w:r w:rsidRPr="00B360C8">
        <w:t xml:space="preserve">Residents who fail the BASIC Exam for a third and final time, in the absence of extenuating </w:t>
      </w:r>
      <w:proofErr w:type="gramStart"/>
      <w:r w:rsidRPr="00B360C8">
        <w:t>circumstance</w:t>
      </w:r>
      <w:proofErr w:type="gramEnd"/>
      <w:r w:rsidRPr="00B360C8">
        <w:t>, will:</w:t>
      </w:r>
    </w:p>
    <w:p w14:paraId="2DA0111A" w14:textId="77777777" w:rsidR="00B360C8" w:rsidRPr="00B360C8" w:rsidRDefault="00B360C8" w:rsidP="00E66518">
      <w:pPr>
        <w:numPr>
          <w:ilvl w:val="2"/>
          <w:numId w:val="31"/>
        </w:numPr>
      </w:pPr>
      <w:r w:rsidRPr="00B360C8">
        <w:t>Be dismissed from the residency program, as failure to pass the BASIC Exam after three attempts indicates inability to meet the minimum ABA standards for progression and certification.</w:t>
      </w:r>
    </w:p>
    <w:p w14:paraId="70BCE085" w14:textId="77777777" w:rsidR="00B360C8" w:rsidRPr="00B360C8" w:rsidRDefault="00B360C8" w:rsidP="00B360C8">
      <w:pPr>
        <w:rPr>
          <w:b/>
          <w:bCs/>
        </w:rPr>
      </w:pPr>
    </w:p>
    <w:p w14:paraId="18FE3280" w14:textId="77777777" w:rsidR="00B360C8" w:rsidRPr="00B360C8" w:rsidRDefault="00B360C8" w:rsidP="00B360C8">
      <w:pPr>
        <w:rPr>
          <w:b/>
          <w:bCs/>
        </w:rPr>
      </w:pPr>
      <w:r w:rsidRPr="00B360C8">
        <w:rPr>
          <w:b/>
          <w:bCs/>
        </w:rPr>
        <w:t>Notification and Support</w:t>
      </w:r>
    </w:p>
    <w:p w14:paraId="6AE4066E" w14:textId="77777777" w:rsidR="00B360C8" w:rsidRPr="00B360C8" w:rsidRDefault="00B360C8" w:rsidP="00E66518">
      <w:pPr>
        <w:numPr>
          <w:ilvl w:val="0"/>
          <w:numId w:val="32"/>
        </w:numPr>
      </w:pPr>
      <w:r w:rsidRPr="00B360C8">
        <w:t xml:space="preserve">Residents are expected to review their exam results promptly upon being notified of their availability in the ABA Portal. </w:t>
      </w:r>
    </w:p>
    <w:p w14:paraId="48D79110" w14:textId="77777777" w:rsidR="00B360C8" w:rsidRPr="00B360C8" w:rsidRDefault="00B360C8" w:rsidP="00E66518">
      <w:pPr>
        <w:numPr>
          <w:ilvl w:val="0"/>
          <w:numId w:val="32"/>
        </w:numPr>
      </w:pPr>
      <w:r w:rsidRPr="00B360C8">
        <w:t>Residents are expected to proactively reach out to their faculty mentor, Associate Residency Program Director, and Residency Program Director upon failure of the BASIC Exam to discuss their performance and next steps.</w:t>
      </w:r>
    </w:p>
    <w:p w14:paraId="10E4EA42" w14:textId="77777777" w:rsidR="00B360C8" w:rsidRPr="00B360C8" w:rsidRDefault="00B360C8" w:rsidP="00E66518">
      <w:pPr>
        <w:numPr>
          <w:ilvl w:val="0"/>
          <w:numId w:val="32"/>
        </w:numPr>
      </w:pPr>
      <w:r w:rsidRPr="00B360C8">
        <w:t>Program leadership (e.g. Residency PD, APD, faculty advisors, and remediation and wellness faculty), will meet with residents to discuss their performance, implications of the exam results, remediation plans and next steps.</w:t>
      </w:r>
    </w:p>
    <w:p w14:paraId="38FB987B" w14:textId="77777777" w:rsidR="00B360C8" w:rsidRPr="00B360C8" w:rsidRDefault="00B360C8" w:rsidP="00E66518">
      <w:pPr>
        <w:numPr>
          <w:ilvl w:val="0"/>
          <w:numId w:val="32"/>
        </w:numPr>
      </w:pPr>
      <w:r w:rsidRPr="00B360C8">
        <w:t>Residents will have access to mental health and wellness resources to support them during this process.</w:t>
      </w:r>
    </w:p>
    <w:p w14:paraId="27156A7F" w14:textId="77777777" w:rsidR="00B360C8" w:rsidRPr="00B360C8" w:rsidRDefault="00B360C8" w:rsidP="00B360C8">
      <w:pPr>
        <w:rPr>
          <w:b/>
          <w:bCs/>
        </w:rPr>
      </w:pPr>
    </w:p>
    <w:p w14:paraId="7BA34C5F" w14:textId="77777777" w:rsidR="00B360C8" w:rsidRPr="00B360C8" w:rsidRDefault="00B360C8" w:rsidP="00B360C8">
      <w:pPr>
        <w:rPr>
          <w:b/>
          <w:bCs/>
        </w:rPr>
      </w:pPr>
      <w:r w:rsidRPr="00B360C8">
        <w:rPr>
          <w:b/>
          <w:bCs/>
        </w:rPr>
        <w:t>Appeals</w:t>
      </w:r>
    </w:p>
    <w:p w14:paraId="42B5C83B" w14:textId="77777777" w:rsidR="00B360C8" w:rsidRPr="00B360C8" w:rsidRDefault="00B360C8" w:rsidP="00E66518">
      <w:pPr>
        <w:numPr>
          <w:ilvl w:val="0"/>
          <w:numId w:val="33"/>
        </w:numPr>
      </w:pPr>
      <w:r w:rsidRPr="00B360C8">
        <w:t>Residents may appeal dismissal decisions in accordance with the University of Colorado School of Medicine Graduate Medical Education (GME) grievance and appeals policy.</w:t>
      </w:r>
    </w:p>
    <w:p w14:paraId="52CF52AE" w14:textId="77777777" w:rsidR="00B360C8" w:rsidRPr="00B360C8" w:rsidRDefault="00B360C8" w:rsidP="00B360C8">
      <w:pPr>
        <w:rPr>
          <w:b/>
          <w:bCs/>
        </w:rPr>
      </w:pPr>
    </w:p>
    <w:p w14:paraId="76A3AF7B" w14:textId="77777777" w:rsidR="00B360C8" w:rsidRPr="00B360C8" w:rsidRDefault="00B360C8" w:rsidP="00B360C8">
      <w:pPr>
        <w:rPr>
          <w:b/>
          <w:bCs/>
        </w:rPr>
      </w:pPr>
      <w:r w:rsidRPr="00B360C8">
        <w:rPr>
          <w:b/>
          <w:bCs/>
        </w:rPr>
        <w:t>Review and Updates</w:t>
      </w:r>
    </w:p>
    <w:p w14:paraId="008FEC76" w14:textId="77777777" w:rsidR="00B360C8" w:rsidRPr="00B360C8" w:rsidRDefault="00B360C8" w:rsidP="00B360C8">
      <w:r w:rsidRPr="00B360C8">
        <w:t>This policy will be reviewed annually by program leadership and updated as necessary to remain compliant with ABA and AACPD guidelines and recommendations.</w:t>
      </w:r>
    </w:p>
    <w:p w14:paraId="169F9FDA" w14:textId="77777777" w:rsidR="00B360C8" w:rsidRPr="00B360C8" w:rsidRDefault="00B360C8" w:rsidP="00B360C8"/>
    <w:p w14:paraId="6882788A" w14:textId="3C2BA073" w:rsidR="00B360C8" w:rsidRDefault="00B360C8">
      <w:pPr>
        <w:pStyle w:val="Heading1"/>
      </w:pPr>
      <w:bookmarkStart w:id="71" w:name="_Toc202267370"/>
      <w:r>
        <w:t>Updated Education Funds Policy</w:t>
      </w:r>
      <w:bookmarkEnd w:id="71"/>
    </w:p>
    <w:p w14:paraId="7E6BBDBF" w14:textId="77777777" w:rsidR="00CD6860" w:rsidRPr="00CD6860" w:rsidRDefault="00CD6860" w:rsidP="00CD6860">
      <w:pPr>
        <w:autoSpaceDE w:val="0"/>
        <w:autoSpaceDN w:val="0"/>
        <w:adjustRightInd w:val="0"/>
        <w:rPr>
          <w:rFonts w:ascii="Calibri" w:hAnsi="Calibri" w:cs="Calibri"/>
          <w:color w:val="000000"/>
          <w:szCs w:val="24"/>
        </w:rPr>
      </w:pPr>
    </w:p>
    <w:p w14:paraId="065B31F7" w14:textId="43C8761E" w:rsidR="00CD6860" w:rsidRPr="00CD6860" w:rsidRDefault="00CD6860" w:rsidP="00CD6860">
      <w:pPr>
        <w:autoSpaceDE w:val="0"/>
        <w:autoSpaceDN w:val="0"/>
        <w:adjustRightInd w:val="0"/>
        <w:rPr>
          <w:rFonts w:cs="Arial"/>
          <w:color w:val="000000"/>
          <w:szCs w:val="24"/>
        </w:rPr>
      </w:pPr>
      <w:r w:rsidRPr="00CD6860">
        <w:rPr>
          <w:rFonts w:cs="Arial"/>
          <w:b/>
          <w:bCs/>
          <w:color w:val="000000"/>
          <w:szCs w:val="24"/>
        </w:rPr>
        <w:t>CUSOM Department of Anesthesiology Policy on Educational Funds for Residents FY2026</w:t>
      </w:r>
    </w:p>
    <w:p w14:paraId="5AB6CF8A" w14:textId="77777777" w:rsidR="00E66518" w:rsidRDefault="00E66518" w:rsidP="00CD6860">
      <w:pPr>
        <w:autoSpaceDE w:val="0"/>
        <w:autoSpaceDN w:val="0"/>
        <w:adjustRightInd w:val="0"/>
        <w:rPr>
          <w:rFonts w:cs="Arial"/>
          <w:color w:val="000000"/>
          <w:szCs w:val="24"/>
        </w:rPr>
      </w:pPr>
    </w:p>
    <w:p w14:paraId="739881A8" w14:textId="2A38A8F7" w:rsidR="00CD6860" w:rsidRDefault="00CD6860" w:rsidP="00CD6860">
      <w:pPr>
        <w:autoSpaceDE w:val="0"/>
        <w:autoSpaceDN w:val="0"/>
        <w:adjustRightInd w:val="0"/>
        <w:rPr>
          <w:rFonts w:cs="Arial"/>
          <w:color w:val="000000"/>
          <w:szCs w:val="24"/>
        </w:rPr>
      </w:pPr>
      <w:r w:rsidRPr="00CD6860">
        <w:rPr>
          <w:rFonts w:cs="Arial"/>
          <w:color w:val="000000"/>
          <w:szCs w:val="24"/>
          <w:u w:val="single"/>
        </w:rPr>
        <w:t>Purpose</w:t>
      </w:r>
      <w:r w:rsidRPr="00CD6860">
        <w:rPr>
          <w:rFonts w:cs="Arial"/>
          <w:color w:val="000000"/>
          <w:szCs w:val="24"/>
        </w:rPr>
        <w:t xml:space="preserve">: </w:t>
      </w:r>
    </w:p>
    <w:p w14:paraId="13FBFAA8" w14:textId="77777777" w:rsidR="00E66518" w:rsidRPr="00CD6860" w:rsidRDefault="00E66518" w:rsidP="00CD6860">
      <w:pPr>
        <w:autoSpaceDE w:val="0"/>
        <w:autoSpaceDN w:val="0"/>
        <w:adjustRightInd w:val="0"/>
        <w:rPr>
          <w:rFonts w:cs="Arial"/>
          <w:color w:val="000000"/>
          <w:szCs w:val="24"/>
        </w:rPr>
      </w:pPr>
    </w:p>
    <w:p w14:paraId="3CB2FB53" w14:textId="77777777" w:rsidR="00CD6860" w:rsidRPr="00CD6860" w:rsidRDefault="00CD6860" w:rsidP="00CD6860">
      <w:pPr>
        <w:autoSpaceDE w:val="0"/>
        <w:autoSpaceDN w:val="0"/>
        <w:adjustRightInd w:val="0"/>
        <w:rPr>
          <w:rFonts w:cs="Arial"/>
          <w:color w:val="000000"/>
          <w:szCs w:val="24"/>
        </w:rPr>
      </w:pPr>
      <w:r w:rsidRPr="00CD6860">
        <w:rPr>
          <w:rFonts w:cs="Arial"/>
          <w:color w:val="000000"/>
          <w:szCs w:val="24"/>
        </w:rPr>
        <w:t xml:space="preserve">The department provides educational funds to reimburse residents for their education-related expenses. This policy outlines the funds available to the residents (PGY1 and CA1-CA3 [PGY2-4] groups) as well as examples of appropriate use. While each resident is </w:t>
      </w:r>
      <w:proofErr w:type="gramStart"/>
      <w:r w:rsidRPr="00CD6860">
        <w:rPr>
          <w:rFonts w:cs="Arial"/>
          <w:color w:val="000000"/>
          <w:szCs w:val="24"/>
        </w:rPr>
        <w:t>provided</w:t>
      </w:r>
      <w:proofErr w:type="gramEnd"/>
      <w:r w:rsidRPr="00CD6860">
        <w:rPr>
          <w:rFonts w:cs="Arial"/>
          <w:color w:val="000000"/>
          <w:szCs w:val="24"/>
        </w:rPr>
        <w:t xml:space="preserve"> educational funds, the funding is departmental money. Therefore, the intention is not to spend it out before leaving </w:t>
      </w:r>
      <w:proofErr w:type="gramStart"/>
      <w:r w:rsidRPr="00CD6860">
        <w:rPr>
          <w:rFonts w:cs="Arial"/>
          <w:color w:val="000000"/>
          <w:szCs w:val="24"/>
        </w:rPr>
        <w:t>residency, but</w:t>
      </w:r>
      <w:proofErr w:type="gramEnd"/>
      <w:r w:rsidRPr="00CD6860">
        <w:rPr>
          <w:rFonts w:cs="Arial"/>
          <w:color w:val="000000"/>
          <w:szCs w:val="24"/>
        </w:rPr>
        <w:t xml:space="preserve"> rather have funding available for academic expenses. If all funds are not needed by the end of one’s residency, those funds will be retained to help fund future residents. This document also includes details on additional education funds that can be earned based on performance on the American Board of Anesthesiology (ABA) In-Training Exam (ITE) (See Appendix A and B). </w:t>
      </w:r>
    </w:p>
    <w:p w14:paraId="39606B35" w14:textId="77777777" w:rsidR="00CD6860" w:rsidRPr="00CD6860" w:rsidRDefault="00CD6860" w:rsidP="00CD6860">
      <w:pPr>
        <w:autoSpaceDE w:val="0"/>
        <w:autoSpaceDN w:val="0"/>
        <w:adjustRightInd w:val="0"/>
        <w:rPr>
          <w:rFonts w:cs="Arial"/>
          <w:color w:val="000000"/>
          <w:szCs w:val="24"/>
        </w:rPr>
      </w:pPr>
      <w:r w:rsidRPr="00CD6860">
        <w:rPr>
          <w:rFonts w:cs="Arial"/>
          <w:color w:val="000000"/>
          <w:szCs w:val="24"/>
        </w:rPr>
        <w:t xml:space="preserve">Funds available: </w:t>
      </w:r>
    </w:p>
    <w:p w14:paraId="238513A0" w14:textId="77777777" w:rsidR="00CD6860" w:rsidRPr="00E66518" w:rsidRDefault="00CD6860" w:rsidP="00CD6860">
      <w:pPr>
        <w:autoSpaceDE w:val="0"/>
        <w:autoSpaceDN w:val="0"/>
        <w:adjustRightInd w:val="0"/>
        <w:rPr>
          <w:rFonts w:cs="Arial"/>
          <w:color w:val="000000"/>
          <w:szCs w:val="24"/>
        </w:rPr>
      </w:pPr>
    </w:p>
    <w:p w14:paraId="18FE6BD9" w14:textId="6C235BC9" w:rsidR="00CD6860" w:rsidRPr="00E66518" w:rsidRDefault="00CD6860" w:rsidP="00CD6860">
      <w:pPr>
        <w:autoSpaceDE w:val="0"/>
        <w:autoSpaceDN w:val="0"/>
        <w:adjustRightInd w:val="0"/>
        <w:rPr>
          <w:rFonts w:cs="Arial"/>
          <w:color w:val="000000"/>
          <w:szCs w:val="24"/>
        </w:rPr>
      </w:pPr>
      <w:r w:rsidRPr="00CD6860">
        <w:rPr>
          <w:rFonts w:cs="Arial"/>
          <w:color w:val="000000"/>
          <w:szCs w:val="24"/>
          <w:u w:val="single"/>
        </w:rPr>
        <w:t>Discretionary Educational Funds</w:t>
      </w:r>
      <w:r w:rsidRPr="00CD6860">
        <w:rPr>
          <w:rFonts w:cs="Arial"/>
          <w:color w:val="000000"/>
          <w:szCs w:val="24"/>
        </w:rPr>
        <w:t>:</w:t>
      </w:r>
    </w:p>
    <w:p w14:paraId="460B72BB" w14:textId="77777777" w:rsidR="00CD6860" w:rsidRPr="00E66518" w:rsidRDefault="00CD6860" w:rsidP="00E66518">
      <w:pPr>
        <w:numPr>
          <w:ilvl w:val="1"/>
          <w:numId w:val="34"/>
        </w:numPr>
        <w:autoSpaceDE w:val="0"/>
        <w:autoSpaceDN w:val="0"/>
        <w:adjustRightInd w:val="0"/>
        <w:rPr>
          <w:rFonts w:cs="Arial"/>
          <w:color w:val="000000"/>
          <w:szCs w:val="24"/>
        </w:rPr>
      </w:pPr>
      <w:r w:rsidRPr="00CD6860">
        <w:rPr>
          <w:rFonts w:cs="Arial"/>
          <w:color w:val="000000"/>
          <w:szCs w:val="24"/>
        </w:rPr>
        <w:t xml:space="preserve">All </w:t>
      </w:r>
      <w:r w:rsidRPr="00CD6860">
        <w:rPr>
          <w:rFonts w:cs="Arial"/>
          <w:b/>
          <w:bCs/>
          <w:color w:val="000000"/>
          <w:szCs w:val="24"/>
        </w:rPr>
        <w:t xml:space="preserve">PGY1 residents </w:t>
      </w:r>
      <w:r w:rsidRPr="00CD6860">
        <w:rPr>
          <w:rFonts w:cs="Arial"/>
          <w:color w:val="000000"/>
          <w:szCs w:val="24"/>
        </w:rPr>
        <w:t xml:space="preserve">will receive up to </w:t>
      </w:r>
      <w:r w:rsidRPr="00CD6860">
        <w:rPr>
          <w:rFonts w:cs="Arial"/>
          <w:b/>
          <w:bCs/>
          <w:color w:val="000000"/>
          <w:szCs w:val="24"/>
        </w:rPr>
        <w:t xml:space="preserve">$500 </w:t>
      </w:r>
      <w:r w:rsidRPr="00CD6860">
        <w:rPr>
          <w:rFonts w:cs="Arial"/>
          <w:color w:val="000000"/>
          <w:szCs w:val="24"/>
        </w:rPr>
        <w:t>of discretionary funds per year.</w:t>
      </w:r>
    </w:p>
    <w:p w14:paraId="1B3964FB" w14:textId="77777777" w:rsidR="00CD6860" w:rsidRPr="00E66518" w:rsidRDefault="00CD6860" w:rsidP="00E66518">
      <w:pPr>
        <w:numPr>
          <w:ilvl w:val="1"/>
          <w:numId w:val="34"/>
        </w:numPr>
        <w:autoSpaceDE w:val="0"/>
        <w:autoSpaceDN w:val="0"/>
        <w:adjustRightInd w:val="0"/>
        <w:rPr>
          <w:rFonts w:cs="Arial"/>
          <w:color w:val="000000"/>
          <w:szCs w:val="24"/>
        </w:rPr>
      </w:pPr>
      <w:r w:rsidRPr="00CD6860">
        <w:rPr>
          <w:rFonts w:cs="Arial"/>
          <w:color w:val="000000"/>
          <w:szCs w:val="24"/>
        </w:rPr>
        <w:t>An annual fund balance of up to $250 can roll over from year-to-year. Thus, the starting PGY2 (CA1) maximum starting balance will be $1,000 - $1,250.</w:t>
      </w:r>
    </w:p>
    <w:p w14:paraId="37FE31BD" w14:textId="77777777" w:rsidR="00CD6860" w:rsidRPr="00E66518" w:rsidRDefault="00CD6860" w:rsidP="00E66518">
      <w:pPr>
        <w:numPr>
          <w:ilvl w:val="1"/>
          <w:numId w:val="34"/>
        </w:numPr>
        <w:autoSpaceDE w:val="0"/>
        <w:autoSpaceDN w:val="0"/>
        <w:adjustRightInd w:val="0"/>
        <w:rPr>
          <w:rFonts w:cs="Arial"/>
          <w:color w:val="000000"/>
          <w:szCs w:val="24"/>
        </w:rPr>
      </w:pPr>
      <w:r w:rsidRPr="00CD6860">
        <w:rPr>
          <w:rFonts w:cs="Arial"/>
          <w:color w:val="000000"/>
          <w:szCs w:val="24"/>
        </w:rPr>
        <w:t xml:space="preserve">All </w:t>
      </w:r>
      <w:r w:rsidRPr="00CD6860">
        <w:rPr>
          <w:rFonts w:cs="Arial"/>
          <w:b/>
          <w:bCs/>
          <w:color w:val="000000"/>
          <w:szCs w:val="24"/>
        </w:rPr>
        <w:t xml:space="preserve">CA1-3 residents </w:t>
      </w:r>
      <w:r w:rsidRPr="00CD6860">
        <w:rPr>
          <w:rFonts w:cs="Arial"/>
          <w:color w:val="000000"/>
          <w:szCs w:val="24"/>
        </w:rPr>
        <w:t xml:space="preserve">will receive up to </w:t>
      </w:r>
      <w:r w:rsidRPr="00CD6860">
        <w:rPr>
          <w:rFonts w:cs="Arial"/>
          <w:b/>
          <w:bCs/>
          <w:color w:val="000000"/>
          <w:szCs w:val="24"/>
        </w:rPr>
        <w:t xml:space="preserve">$1,000 </w:t>
      </w:r>
      <w:r w:rsidRPr="00CD6860">
        <w:rPr>
          <w:rFonts w:cs="Arial"/>
          <w:color w:val="000000"/>
          <w:szCs w:val="24"/>
        </w:rPr>
        <w:t>of discretionary funds per year.</w:t>
      </w:r>
    </w:p>
    <w:p w14:paraId="158C2885" w14:textId="775017BC" w:rsidR="003804F7" w:rsidRPr="00E66518" w:rsidRDefault="00CD6860" w:rsidP="00E66518">
      <w:pPr>
        <w:numPr>
          <w:ilvl w:val="1"/>
          <w:numId w:val="34"/>
        </w:numPr>
        <w:autoSpaceDE w:val="0"/>
        <w:autoSpaceDN w:val="0"/>
        <w:adjustRightInd w:val="0"/>
        <w:rPr>
          <w:rFonts w:cs="Arial"/>
          <w:color w:val="000000"/>
          <w:szCs w:val="24"/>
        </w:rPr>
      </w:pPr>
      <w:r w:rsidRPr="00CD6860">
        <w:rPr>
          <w:rFonts w:cs="Arial"/>
          <w:color w:val="000000"/>
          <w:szCs w:val="24"/>
        </w:rPr>
        <w:lastRenderedPageBreak/>
        <w:t>An annual fund balance of up to $250 can roll over from year-to-year. Thus, each year, the maximum starting balance will be $1,000 - $1,250.</w:t>
      </w:r>
    </w:p>
    <w:p w14:paraId="7508A59F" w14:textId="77777777" w:rsidR="003804F7" w:rsidRPr="003804F7" w:rsidRDefault="003804F7" w:rsidP="003804F7">
      <w:pPr>
        <w:autoSpaceDE w:val="0"/>
        <w:autoSpaceDN w:val="0"/>
        <w:adjustRightInd w:val="0"/>
        <w:rPr>
          <w:rFonts w:cs="Arial"/>
          <w:color w:val="000000"/>
          <w:szCs w:val="24"/>
        </w:rPr>
      </w:pPr>
    </w:p>
    <w:p w14:paraId="67C6C629" w14:textId="3052AA85" w:rsidR="003804F7" w:rsidRPr="003804F7" w:rsidRDefault="003804F7" w:rsidP="003804F7">
      <w:pPr>
        <w:autoSpaceDE w:val="0"/>
        <w:autoSpaceDN w:val="0"/>
        <w:adjustRightInd w:val="0"/>
        <w:rPr>
          <w:rFonts w:cs="Arial"/>
          <w:color w:val="000000"/>
          <w:szCs w:val="24"/>
        </w:rPr>
      </w:pPr>
      <w:r w:rsidRPr="003804F7">
        <w:rPr>
          <w:rFonts w:cs="Arial"/>
          <w:color w:val="000000"/>
          <w:szCs w:val="24"/>
          <w:u w:val="single"/>
        </w:rPr>
        <w:t xml:space="preserve"> Examples of Allowable Use of Educational Funds</w:t>
      </w:r>
      <w:r w:rsidR="00E66518" w:rsidRPr="00E66518">
        <w:rPr>
          <w:rFonts w:cs="Arial"/>
          <w:color w:val="000000"/>
          <w:szCs w:val="24"/>
        </w:rPr>
        <w:t>:</w:t>
      </w:r>
      <w:r w:rsidRPr="003804F7">
        <w:rPr>
          <w:rFonts w:cs="Arial"/>
          <w:color w:val="000000"/>
          <w:szCs w:val="24"/>
        </w:rPr>
        <w:t xml:space="preserve"> </w:t>
      </w:r>
    </w:p>
    <w:p w14:paraId="45EB7F5D" w14:textId="77777777" w:rsidR="003804F7" w:rsidRPr="00E66518" w:rsidRDefault="003804F7" w:rsidP="00E66518">
      <w:pPr>
        <w:pStyle w:val="ListParagraph"/>
        <w:numPr>
          <w:ilvl w:val="0"/>
          <w:numId w:val="37"/>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Educational materials, including those used for Board (BASIC or ADVANCED) preparation (e.g., books, journal subscriptions, question services, etc., both paper and electronic). </w:t>
      </w:r>
    </w:p>
    <w:p w14:paraId="3C1B2EC0" w14:textId="77777777" w:rsidR="003804F7" w:rsidRPr="00E66518" w:rsidRDefault="003804F7" w:rsidP="00E66518">
      <w:pPr>
        <w:pStyle w:val="ListParagraph"/>
        <w:numPr>
          <w:ilvl w:val="0"/>
          <w:numId w:val="37"/>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ABA BASIC Exam (i.e., the first of the series of ABA exams typically taken at the end of CA1 year, after completing 18 months of training. If the trainee has enough education funds to cover the cost of the exam, the Program Coordinators will purchase the exam for the trainee. If they do not have enough funds, the trainee may purchase the exam prior to the standard registration deadline and be reimbursed after the exam date. Any BASIC Exam purchase made by the resident will not be reimbursed until after the exam date has passed, per CU Medicine and University reimbursement policies. </w:t>
      </w:r>
    </w:p>
    <w:p w14:paraId="23B384CF" w14:textId="77777777" w:rsidR="003804F7" w:rsidRPr="00E66518" w:rsidRDefault="003804F7" w:rsidP="00E66518">
      <w:pPr>
        <w:pStyle w:val="ListParagraph"/>
        <w:numPr>
          <w:ilvl w:val="0"/>
          <w:numId w:val="37"/>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ABA ADVANCED Exam – standard registration for the summer exam. If the trainee has enough education funds to cover the cost of the exam, the Program </w:t>
      </w:r>
    </w:p>
    <w:p w14:paraId="6C51ACF8" w14:textId="77777777" w:rsidR="003804F7" w:rsidRPr="00E66518" w:rsidRDefault="003804F7" w:rsidP="00E66518">
      <w:pPr>
        <w:pStyle w:val="ListParagraph"/>
        <w:numPr>
          <w:ilvl w:val="0"/>
          <w:numId w:val="37"/>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Coordinators will purchase the exam for the trainee. If a CA3 trainee does not have enough funds, they may register for the exam before the standard registration deadline and submit expense report by June 1 to be partially reimbursed prior to graduation. Exceptions may apply.</w:t>
      </w:r>
    </w:p>
    <w:p w14:paraId="6DBB6F10" w14:textId="77777777" w:rsidR="003804F7" w:rsidRPr="00E66518" w:rsidRDefault="003804F7" w:rsidP="00E66518">
      <w:pPr>
        <w:pStyle w:val="ListParagraph"/>
        <w:numPr>
          <w:ilvl w:val="0"/>
          <w:numId w:val="37"/>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Educational organization membership dues (e.g., ASRA or other subspecialty organizations).</w:t>
      </w:r>
    </w:p>
    <w:p w14:paraId="7E1D904C" w14:textId="77777777" w:rsidR="003804F7" w:rsidRPr="00E66518" w:rsidRDefault="003804F7" w:rsidP="00E66518">
      <w:pPr>
        <w:pStyle w:val="ListParagraph"/>
        <w:numPr>
          <w:ilvl w:val="0"/>
          <w:numId w:val="37"/>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Travel expenses while attending educational conferences, including registration, meals, hotel, and flights. </w:t>
      </w:r>
    </w:p>
    <w:p w14:paraId="4B351BB1" w14:textId="77777777" w:rsidR="003804F7" w:rsidRPr="00E66518" w:rsidRDefault="003804F7" w:rsidP="00E66518">
      <w:pPr>
        <w:pStyle w:val="ListParagraph"/>
        <w:numPr>
          <w:ilvl w:val="0"/>
          <w:numId w:val="37"/>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Virtual education conference registration (attending or speaking). </w:t>
      </w:r>
    </w:p>
    <w:p w14:paraId="0C26F605" w14:textId="456EEADE" w:rsidR="003804F7" w:rsidRPr="00E66518" w:rsidRDefault="003804F7" w:rsidP="00E66518">
      <w:pPr>
        <w:pStyle w:val="ListParagraph"/>
        <w:numPr>
          <w:ilvl w:val="0"/>
          <w:numId w:val="37"/>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Bibliography/citation reference manager software, if not available through the department. </w:t>
      </w:r>
    </w:p>
    <w:p w14:paraId="4DB8CBD2" w14:textId="77777777" w:rsidR="003804F7" w:rsidRPr="003804F7" w:rsidRDefault="003804F7" w:rsidP="003804F7">
      <w:pPr>
        <w:autoSpaceDE w:val="0"/>
        <w:autoSpaceDN w:val="0"/>
        <w:adjustRightInd w:val="0"/>
        <w:rPr>
          <w:rFonts w:cs="Arial"/>
          <w:color w:val="000000"/>
          <w:szCs w:val="24"/>
        </w:rPr>
      </w:pPr>
    </w:p>
    <w:p w14:paraId="4570255C" w14:textId="1EEA56AD" w:rsidR="003804F7" w:rsidRPr="003804F7" w:rsidRDefault="003804F7" w:rsidP="003804F7">
      <w:pPr>
        <w:autoSpaceDE w:val="0"/>
        <w:autoSpaceDN w:val="0"/>
        <w:adjustRightInd w:val="0"/>
        <w:rPr>
          <w:rFonts w:cs="Arial"/>
          <w:color w:val="000000"/>
          <w:szCs w:val="24"/>
        </w:rPr>
      </w:pPr>
      <w:r w:rsidRPr="003804F7">
        <w:rPr>
          <w:rFonts w:cs="Arial"/>
          <w:color w:val="000000"/>
          <w:szCs w:val="24"/>
          <w:u w:val="single"/>
        </w:rPr>
        <w:t>Examples of Prohibited Use of Education Funds</w:t>
      </w:r>
      <w:r w:rsidR="00E66518" w:rsidRPr="00E66518">
        <w:rPr>
          <w:rFonts w:cs="Arial"/>
          <w:color w:val="000000"/>
          <w:szCs w:val="24"/>
        </w:rPr>
        <w:t>:</w:t>
      </w:r>
    </w:p>
    <w:p w14:paraId="7B239826" w14:textId="77777777" w:rsidR="00E66518" w:rsidRPr="00E66518" w:rsidRDefault="003804F7" w:rsidP="00E66518">
      <w:pPr>
        <w:pStyle w:val="ListParagraph"/>
        <w:numPr>
          <w:ilvl w:val="0"/>
          <w:numId w:val="38"/>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Computers, tablets, </w:t>
      </w:r>
      <w:proofErr w:type="gramStart"/>
      <w:r w:rsidRPr="00E66518">
        <w:rPr>
          <w:rFonts w:ascii="Arial" w:hAnsi="Arial" w:cs="Arial"/>
          <w:color w:val="000000"/>
          <w:sz w:val="24"/>
          <w:szCs w:val="24"/>
        </w:rPr>
        <w:t>or</w:t>
      </w:r>
      <w:proofErr w:type="gramEnd"/>
      <w:r w:rsidRPr="00E66518">
        <w:rPr>
          <w:rFonts w:ascii="Arial" w:hAnsi="Arial" w:cs="Arial"/>
          <w:color w:val="000000"/>
          <w:sz w:val="24"/>
          <w:szCs w:val="24"/>
        </w:rPr>
        <w:t xml:space="preserve"> other technological devices. </w:t>
      </w:r>
    </w:p>
    <w:p w14:paraId="49EC90EE" w14:textId="77777777" w:rsidR="00E66518" w:rsidRPr="00E66518" w:rsidRDefault="003804F7" w:rsidP="00E66518">
      <w:pPr>
        <w:pStyle w:val="ListParagraph"/>
        <w:numPr>
          <w:ilvl w:val="0"/>
          <w:numId w:val="38"/>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AirPods or other headphones. </w:t>
      </w:r>
    </w:p>
    <w:p w14:paraId="7A3AF026" w14:textId="77777777" w:rsidR="00E66518" w:rsidRPr="00E66518" w:rsidRDefault="003804F7" w:rsidP="00E66518">
      <w:pPr>
        <w:pStyle w:val="ListParagraph"/>
        <w:numPr>
          <w:ilvl w:val="0"/>
          <w:numId w:val="38"/>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Cell phones and cell plans. </w:t>
      </w:r>
    </w:p>
    <w:p w14:paraId="31FC9724" w14:textId="048B9760" w:rsidR="003804F7" w:rsidRPr="00E66518" w:rsidRDefault="003804F7" w:rsidP="00E66518">
      <w:pPr>
        <w:pStyle w:val="ListParagraph"/>
        <w:numPr>
          <w:ilvl w:val="0"/>
          <w:numId w:val="38"/>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Clinical care equipment/supplies (e.g., lead </w:t>
      </w:r>
      <w:proofErr w:type="gramStart"/>
      <w:r w:rsidRPr="00E66518">
        <w:rPr>
          <w:rFonts w:ascii="Arial" w:hAnsi="Arial" w:cs="Arial"/>
          <w:color w:val="000000"/>
          <w:sz w:val="24"/>
          <w:szCs w:val="24"/>
        </w:rPr>
        <w:t>apron</w:t>
      </w:r>
      <w:proofErr w:type="gramEnd"/>
      <w:r w:rsidRPr="00E66518">
        <w:rPr>
          <w:rFonts w:ascii="Arial" w:hAnsi="Arial" w:cs="Arial"/>
          <w:color w:val="000000"/>
          <w:sz w:val="24"/>
          <w:szCs w:val="24"/>
        </w:rPr>
        <w:t xml:space="preserve">, stethoscope). </w:t>
      </w:r>
    </w:p>
    <w:p w14:paraId="0B522415" w14:textId="77777777" w:rsidR="003804F7" w:rsidRPr="00E66518" w:rsidRDefault="003804F7" w:rsidP="003804F7">
      <w:pPr>
        <w:autoSpaceDE w:val="0"/>
        <w:autoSpaceDN w:val="0"/>
        <w:adjustRightInd w:val="0"/>
        <w:rPr>
          <w:rFonts w:cs="Arial"/>
          <w:color w:val="000000"/>
          <w:szCs w:val="24"/>
        </w:rPr>
      </w:pPr>
    </w:p>
    <w:p w14:paraId="546ACB7E" w14:textId="77777777" w:rsidR="003804F7" w:rsidRPr="003804F7" w:rsidRDefault="003804F7" w:rsidP="003804F7">
      <w:pPr>
        <w:autoSpaceDE w:val="0"/>
        <w:autoSpaceDN w:val="0"/>
        <w:adjustRightInd w:val="0"/>
        <w:rPr>
          <w:rFonts w:cs="Arial"/>
          <w:color w:val="000000"/>
          <w:szCs w:val="24"/>
          <w:u w:val="single"/>
        </w:rPr>
      </w:pPr>
      <w:r w:rsidRPr="003804F7">
        <w:rPr>
          <w:rFonts w:cs="Arial"/>
          <w:color w:val="000000"/>
          <w:szCs w:val="24"/>
          <w:u w:val="single"/>
        </w:rPr>
        <w:t xml:space="preserve">Scholarly Presentation Funds </w:t>
      </w:r>
    </w:p>
    <w:p w14:paraId="200D74EC" w14:textId="77777777" w:rsidR="003804F7" w:rsidRPr="00E66518" w:rsidRDefault="003804F7" w:rsidP="00E66518">
      <w:pPr>
        <w:pStyle w:val="ListParagraph"/>
        <w:numPr>
          <w:ilvl w:val="0"/>
          <w:numId w:val="36"/>
        </w:numPr>
        <w:autoSpaceDE w:val="0"/>
        <w:autoSpaceDN w:val="0"/>
        <w:adjustRightInd w:val="0"/>
        <w:rPr>
          <w:rFonts w:ascii="Arial" w:hAnsi="Arial" w:cs="Arial"/>
          <w:color w:val="000000"/>
          <w:sz w:val="24"/>
          <w:szCs w:val="24"/>
        </w:rPr>
      </w:pPr>
      <w:r w:rsidRPr="00E66518">
        <w:rPr>
          <w:rFonts w:ascii="Arial" w:hAnsi="Arial" w:cs="Arial"/>
          <w:b/>
          <w:bCs/>
          <w:color w:val="000000"/>
          <w:sz w:val="24"/>
          <w:szCs w:val="24"/>
        </w:rPr>
        <w:t>PGY1-4 Residents</w:t>
      </w:r>
      <w:r w:rsidRPr="00E66518">
        <w:rPr>
          <w:rFonts w:ascii="Arial" w:hAnsi="Arial" w:cs="Arial"/>
          <w:color w:val="000000"/>
          <w:sz w:val="24"/>
          <w:szCs w:val="24"/>
        </w:rPr>
        <w:t xml:space="preserve">: If presenting scholarly work at a meeting, the department will support their travel (up to $1,500 per year) after approval by the Residency Program Director and in consultation with the Education Manager. </w:t>
      </w:r>
      <w:r w:rsidRPr="00E66518">
        <w:rPr>
          <w:rFonts w:ascii="Arial" w:hAnsi="Arial" w:cs="Arial"/>
          <w:b/>
          <w:bCs/>
          <w:color w:val="000000"/>
          <w:sz w:val="24"/>
          <w:szCs w:val="24"/>
        </w:rPr>
        <w:t>Note</w:t>
      </w:r>
      <w:r w:rsidRPr="00E66518">
        <w:rPr>
          <w:rFonts w:ascii="Arial" w:hAnsi="Arial" w:cs="Arial"/>
          <w:color w:val="000000"/>
          <w:sz w:val="24"/>
          <w:szCs w:val="24"/>
        </w:rPr>
        <w:t xml:space="preserve">: These funds do not roll over and cannot be used for other purposes. </w:t>
      </w:r>
    </w:p>
    <w:p w14:paraId="548C2268" w14:textId="77777777" w:rsidR="00E66518" w:rsidRDefault="00E66518" w:rsidP="003804F7">
      <w:pPr>
        <w:autoSpaceDE w:val="0"/>
        <w:autoSpaceDN w:val="0"/>
        <w:adjustRightInd w:val="0"/>
        <w:rPr>
          <w:rFonts w:cs="Arial"/>
          <w:color w:val="000000"/>
          <w:szCs w:val="24"/>
        </w:rPr>
      </w:pPr>
    </w:p>
    <w:p w14:paraId="5849EEC1" w14:textId="44CBABD7" w:rsidR="003804F7" w:rsidRPr="003804F7" w:rsidRDefault="003804F7" w:rsidP="003804F7">
      <w:pPr>
        <w:autoSpaceDE w:val="0"/>
        <w:autoSpaceDN w:val="0"/>
        <w:adjustRightInd w:val="0"/>
        <w:rPr>
          <w:rFonts w:cs="Arial"/>
          <w:color w:val="000000"/>
          <w:szCs w:val="24"/>
          <w:u w:val="single"/>
        </w:rPr>
      </w:pPr>
      <w:r w:rsidRPr="003804F7">
        <w:rPr>
          <w:rFonts w:cs="Arial"/>
          <w:color w:val="000000"/>
          <w:szCs w:val="24"/>
          <w:u w:val="single"/>
        </w:rPr>
        <w:lastRenderedPageBreak/>
        <w:t xml:space="preserve">Fund Accounting and Timing </w:t>
      </w:r>
    </w:p>
    <w:p w14:paraId="275943BF" w14:textId="77777777" w:rsidR="003804F7" w:rsidRPr="00E66518" w:rsidRDefault="003804F7" w:rsidP="00E66518">
      <w:pPr>
        <w:pStyle w:val="ListParagraph"/>
        <w:numPr>
          <w:ilvl w:val="0"/>
          <w:numId w:val="36"/>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Use of funds will be tracked for each trainee by the residency coordinators. </w:t>
      </w:r>
    </w:p>
    <w:p w14:paraId="2688C3DD" w14:textId="77777777" w:rsidR="003804F7" w:rsidRPr="00E66518" w:rsidRDefault="003804F7" w:rsidP="00E66518">
      <w:pPr>
        <w:pStyle w:val="ListParagraph"/>
        <w:numPr>
          <w:ilvl w:val="0"/>
          <w:numId w:val="36"/>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All expenses must comply with University, CU Medicine, and Department procurement rules and policies. </w:t>
      </w:r>
    </w:p>
    <w:p w14:paraId="59EA3598" w14:textId="77777777" w:rsidR="003804F7" w:rsidRPr="00E66518" w:rsidRDefault="003804F7" w:rsidP="00E66518">
      <w:pPr>
        <w:pStyle w:val="ListParagraph"/>
        <w:numPr>
          <w:ilvl w:val="0"/>
          <w:numId w:val="36"/>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Purchases/reimbursements should align with the examples stated below. Purchases outside of these examples must be approved by the Residency Program Director, Vice Chair of Education, and Education Program Manager. </w:t>
      </w:r>
    </w:p>
    <w:p w14:paraId="0C53585A" w14:textId="30326017" w:rsidR="003804F7" w:rsidRPr="00E66518" w:rsidRDefault="003804F7" w:rsidP="00E66518">
      <w:pPr>
        <w:pStyle w:val="ListParagraph"/>
        <w:numPr>
          <w:ilvl w:val="0"/>
          <w:numId w:val="36"/>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Purchases within the last three months of residency require additional review to ensure an appropriate business purpose can be demonstrated. There is no guarantee that expenses this late in residency can be approved. </w:t>
      </w:r>
    </w:p>
    <w:p w14:paraId="3FBDC36D" w14:textId="77777777" w:rsidR="00E66518" w:rsidRPr="00E66518" w:rsidRDefault="00E66518" w:rsidP="00E66518">
      <w:pPr>
        <w:autoSpaceDE w:val="0"/>
        <w:autoSpaceDN w:val="0"/>
        <w:adjustRightInd w:val="0"/>
        <w:rPr>
          <w:rFonts w:eastAsia="Calibri" w:cs="Arial"/>
          <w:color w:val="000000"/>
          <w:szCs w:val="24"/>
          <w:u w:val="single"/>
        </w:rPr>
      </w:pPr>
      <w:r w:rsidRPr="00E66518">
        <w:rPr>
          <w:rFonts w:eastAsia="Calibri" w:cs="Arial"/>
          <w:color w:val="000000"/>
          <w:szCs w:val="24"/>
          <w:u w:val="single"/>
        </w:rPr>
        <w:t xml:space="preserve">Department Covered Expenses </w:t>
      </w:r>
    </w:p>
    <w:p w14:paraId="65190710" w14:textId="77777777" w:rsidR="00E66518" w:rsidRPr="00E66518" w:rsidRDefault="00E66518" w:rsidP="00E66518">
      <w:pPr>
        <w:pStyle w:val="ListParagraph"/>
        <w:numPr>
          <w:ilvl w:val="0"/>
          <w:numId w:val="41"/>
        </w:numPr>
        <w:autoSpaceDE w:val="0"/>
        <w:autoSpaceDN w:val="0"/>
        <w:adjustRightInd w:val="0"/>
        <w:rPr>
          <w:rFonts w:ascii="Arial" w:hAnsi="Arial" w:cs="Arial"/>
          <w:color w:val="000000"/>
          <w:sz w:val="24"/>
          <w:szCs w:val="24"/>
        </w:rPr>
      </w:pPr>
      <w:proofErr w:type="spellStart"/>
      <w:r w:rsidRPr="00E66518">
        <w:rPr>
          <w:rFonts w:ascii="Arial" w:hAnsi="Arial" w:cs="Arial"/>
          <w:color w:val="000000"/>
          <w:sz w:val="24"/>
          <w:szCs w:val="24"/>
        </w:rPr>
        <w:t>TrueLearn</w:t>
      </w:r>
      <w:proofErr w:type="spellEnd"/>
      <w:r w:rsidRPr="00E66518">
        <w:rPr>
          <w:rFonts w:ascii="Arial" w:hAnsi="Arial" w:cs="Arial"/>
          <w:color w:val="000000"/>
          <w:sz w:val="24"/>
          <w:szCs w:val="24"/>
        </w:rPr>
        <w:t xml:space="preserve"> Medical Exam Prep. </w:t>
      </w:r>
    </w:p>
    <w:p w14:paraId="7C2E7363" w14:textId="77777777" w:rsidR="00E66518" w:rsidRPr="00E66518" w:rsidRDefault="00E66518" w:rsidP="00E66518">
      <w:pPr>
        <w:pStyle w:val="ListParagraph"/>
        <w:numPr>
          <w:ilvl w:val="0"/>
          <w:numId w:val="41"/>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Anesthesiology Toolbox. </w:t>
      </w:r>
    </w:p>
    <w:p w14:paraId="03061B38" w14:textId="77777777" w:rsidR="00E66518" w:rsidRPr="00E66518" w:rsidRDefault="00E66518" w:rsidP="00E66518">
      <w:pPr>
        <w:pStyle w:val="ListParagraph"/>
        <w:numPr>
          <w:ilvl w:val="0"/>
          <w:numId w:val="41"/>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Workshop and Simulation Materials. </w:t>
      </w:r>
    </w:p>
    <w:p w14:paraId="558343EC" w14:textId="77777777" w:rsidR="00E66518" w:rsidRPr="00E66518" w:rsidRDefault="00E66518" w:rsidP="00E66518">
      <w:pPr>
        <w:pStyle w:val="ListParagraph"/>
        <w:numPr>
          <w:ilvl w:val="0"/>
          <w:numId w:val="41"/>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ASA and CSA Memberships. </w:t>
      </w:r>
    </w:p>
    <w:p w14:paraId="685874C7" w14:textId="77777777" w:rsidR="00E66518" w:rsidRPr="00E66518" w:rsidRDefault="00E66518" w:rsidP="00E66518">
      <w:pPr>
        <w:pStyle w:val="ListParagraph"/>
        <w:numPr>
          <w:ilvl w:val="0"/>
          <w:numId w:val="41"/>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ACLS/BLS. </w:t>
      </w:r>
    </w:p>
    <w:p w14:paraId="75D6F21F" w14:textId="77777777" w:rsidR="00E66518" w:rsidRPr="00E66518" w:rsidRDefault="00E66518" w:rsidP="00E66518">
      <w:pPr>
        <w:pStyle w:val="ListParagraph"/>
        <w:numPr>
          <w:ilvl w:val="0"/>
          <w:numId w:val="41"/>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Access Anesthesiology. </w:t>
      </w:r>
    </w:p>
    <w:p w14:paraId="74449D65" w14:textId="77777777" w:rsidR="00E66518" w:rsidRPr="00E66518" w:rsidRDefault="00E66518" w:rsidP="00E66518">
      <w:pPr>
        <w:pStyle w:val="ListParagraph"/>
        <w:numPr>
          <w:ilvl w:val="0"/>
          <w:numId w:val="41"/>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White Coats (1) – start of program. </w:t>
      </w:r>
    </w:p>
    <w:p w14:paraId="3E365E50" w14:textId="7C30B960" w:rsidR="00E66518" w:rsidRPr="00E66518" w:rsidRDefault="00E66518" w:rsidP="00E66518">
      <w:pPr>
        <w:pStyle w:val="ListParagraph"/>
        <w:numPr>
          <w:ilvl w:val="0"/>
          <w:numId w:val="41"/>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Scrub Hats (2) - start of program. </w:t>
      </w:r>
    </w:p>
    <w:p w14:paraId="46CCEC0B" w14:textId="77777777" w:rsidR="00E66518" w:rsidRPr="00E66518" w:rsidRDefault="00E66518" w:rsidP="00E66518">
      <w:pPr>
        <w:autoSpaceDE w:val="0"/>
        <w:autoSpaceDN w:val="0"/>
        <w:adjustRightInd w:val="0"/>
        <w:rPr>
          <w:rFonts w:eastAsia="Calibri" w:cs="Arial"/>
          <w:color w:val="000000"/>
          <w:szCs w:val="24"/>
        </w:rPr>
      </w:pPr>
    </w:p>
    <w:p w14:paraId="26FAD534" w14:textId="3E8838B0" w:rsidR="00E66518" w:rsidRPr="00E66518" w:rsidRDefault="00E66518" w:rsidP="00E66518">
      <w:pPr>
        <w:autoSpaceDE w:val="0"/>
        <w:autoSpaceDN w:val="0"/>
        <w:adjustRightInd w:val="0"/>
        <w:rPr>
          <w:rFonts w:eastAsia="Calibri" w:cs="Arial"/>
          <w:color w:val="000000"/>
          <w:szCs w:val="24"/>
        </w:rPr>
      </w:pPr>
      <w:r w:rsidRPr="00E66518">
        <w:rPr>
          <w:rFonts w:eastAsia="Calibri" w:cs="Arial"/>
          <w:b/>
          <w:bCs/>
          <w:color w:val="000000"/>
          <w:szCs w:val="24"/>
        </w:rPr>
        <w:t>Note</w:t>
      </w:r>
      <w:r w:rsidRPr="00E66518">
        <w:rPr>
          <w:rFonts w:eastAsia="Calibri" w:cs="Arial"/>
          <w:color w:val="000000"/>
          <w:szCs w:val="24"/>
        </w:rPr>
        <w:t>: Any exceptions to this policy must be pre-approved by the Vice Chair of Education and Vice Chair of Finance and Administration. Exceptions may be necessary due to significant and unforeseen circumstances.</w:t>
      </w:r>
    </w:p>
    <w:p w14:paraId="05AA695F" w14:textId="241CAF36" w:rsidR="00CD6860" w:rsidRPr="00E66518" w:rsidRDefault="00CD6860" w:rsidP="003804F7">
      <w:pPr>
        <w:autoSpaceDE w:val="0"/>
        <w:autoSpaceDN w:val="0"/>
        <w:adjustRightInd w:val="0"/>
        <w:rPr>
          <w:rFonts w:cs="Arial"/>
          <w:color w:val="000000"/>
          <w:szCs w:val="24"/>
        </w:rPr>
      </w:pPr>
    </w:p>
    <w:p w14:paraId="14EE0FE4" w14:textId="2A87B05E" w:rsidR="00CD6860" w:rsidRPr="00E66518" w:rsidRDefault="00CD6860" w:rsidP="00E66518">
      <w:pPr>
        <w:numPr>
          <w:ilvl w:val="1"/>
          <w:numId w:val="35"/>
        </w:numPr>
        <w:autoSpaceDE w:val="0"/>
        <w:autoSpaceDN w:val="0"/>
        <w:adjustRightInd w:val="0"/>
        <w:rPr>
          <w:rFonts w:cs="Arial"/>
          <w:color w:val="000000"/>
          <w:szCs w:val="24"/>
        </w:rPr>
      </w:pPr>
      <w:r w:rsidRPr="00CD6860">
        <w:rPr>
          <w:rFonts w:cs="Arial"/>
          <w:color w:val="000000"/>
          <w:szCs w:val="24"/>
        </w:rPr>
        <w:t xml:space="preserve"> </w:t>
      </w:r>
    </w:p>
    <w:p w14:paraId="6BB5B954" w14:textId="77777777" w:rsidR="00E66518" w:rsidRPr="00E66518" w:rsidRDefault="00E66518" w:rsidP="00E66518">
      <w:pPr>
        <w:autoSpaceDE w:val="0"/>
        <w:autoSpaceDN w:val="0"/>
        <w:adjustRightInd w:val="0"/>
        <w:rPr>
          <w:rFonts w:cs="Arial"/>
          <w:color w:val="000000"/>
          <w:szCs w:val="24"/>
        </w:rPr>
      </w:pPr>
    </w:p>
    <w:p w14:paraId="7D7D5751" w14:textId="77777777" w:rsidR="00E66518" w:rsidRPr="00E66518" w:rsidRDefault="00E66518" w:rsidP="00E66518">
      <w:pPr>
        <w:autoSpaceDE w:val="0"/>
        <w:autoSpaceDN w:val="0"/>
        <w:adjustRightInd w:val="0"/>
        <w:rPr>
          <w:rFonts w:cs="Arial"/>
          <w:color w:val="000000"/>
          <w:szCs w:val="24"/>
        </w:rPr>
      </w:pPr>
    </w:p>
    <w:p w14:paraId="28E90F21" w14:textId="77777777" w:rsidR="00E66518" w:rsidRPr="00E66518" w:rsidRDefault="00E66518" w:rsidP="00E66518">
      <w:pPr>
        <w:autoSpaceDE w:val="0"/>
        <w:autoSpaceDN w:val="0"/>
        <w:adjustRightInd w:val="0"/>
        <w:rPr>
          <w:rFonts w:cs="Arial"/>
          <w:color w:val="000000"/>
          <w:szCs w:val="24"/>
        </w:rPr>
      </w:pPr>
    </w:p>
    <w:p w14:paraId="733FCEEB" w14:textId="77777777" w:rsidR="00E66518" w:rsidRPr="00E66518" w:rsidRDefault="00E66518" w:rsidP="00E66518">
      <w:pPr>
        <w:autoSpaceDE w:val="0"/>
        <w:autoSpaceDN w:val="0"/>
        <w:adjustRightInd w:val="0"/>
        <w:rPr>
          <w:rFonts w:cs="Arial"/>
          <w:color w:val="000000"/>
          <w:szCs w:val="24"/>
        </w:rPr>
      </w:pPr>
    </w:p>
    <w:p w14:paraId="6EC5E926" w14:textId="77777777" w:rsidR="00E66518" w:rsidRPr="00E66518" w:rsidRDefault="00E66518" w:rsidP="00E66518">
      <w:pPr>
        <w:autoSpaceDE w:val="0"/>
        <w:autoSpaceDN w:val="0"/>
        <w:adjustRightInd w:val="0"/>
        <w:rPr>
          <w:rFonts w:cs="Arial"/>
          <w:color w:val="000000"/>
          <w:szCs w:val="24"/>
        </w:rPr>
      </w:pPr>
    </w:p>
    <w:p w14:paraId="223FD569" w14:textId="77777777" w:rsidR="00E66518" w:rsidRPr="00E66518" w:rsidRDefault="00E66518" w:rsidP="00E66518">
      <w:pPr>
        <w:autoSpaceDE w:val="0"/>
        <w:autoSpaceDN w:val="0"/>
        <w:adjustRightInd w:val="0"/>
        <w:rPr>
          <w:rFonts w:cs="Arial"/>
          <w:color w:val="000000"/>
          <w:szCs w:val="24"/>
        </w:rPr>
      </w:pPr>
    </w:p>
    <w:p w14:paraId="3E773BE7" w14:textId="77777777" w:rsidR="00E66518" w:rsidRPr="00E66518" w:rsidRDefault="00E66518" w:rsidP="00E66518">
      <w:pPr>
        <w:autoSpaceDE w:val="0"/>
        <w:autoSpaceDN w:val="0"/>
        <w:adjustRightInd w:val="0"/>
        <w:rPr>
          <w:rFonts w:cs="Arial"/>
          <w:color w:val="000000"/>
          <w:szCs w:val="24"/>
        </w:rPr>
      </w:pPr>
    </w:p>
    <w:p w14:paraId="1CFC80A3" w14:textId="77777777" w:rsidR="00E66518" w:rsidRPr="00E66518" w:rsidRDefault="00E66518" w:rsidP="00E66518">
      <w:pPr>
        <w:autoSpaceDE w:val="0"/>
        <w:autoSpaceDN w:val="0"/>
        <w:adjustRightInd w:val="0"/>
        <w:rPr>
          <w:rFonts w:cs="Arial"/>
          <w:color w:val="000000"/>
          <w:szCs w:val="24"/>
        </w:rPr>
      </w:pPr>
    </w:p>
    <w:p w14:paraId="2746F66C" w14:textId="77777777" w:rsidR="00E66518" w:rsidRPr="00E66518" w:rsidRDefault="00E66518" w:rsidP="00E66518">
      <w:pPr>
        <w:autoSpaceDE w:val="0"/>
        <w:autoSpaceDN w:val="0"/>
        <w:adjustRightInd w:val="0"/>
        <w:rPr>
          <w:rFonts w:cs="Arial"/>
          <w:color w:val="000000"/>
          <w:szCs w:val="24"/>
        </w:rPr>
      </w:pPr>
    </w:p>
    <w:p w14:paraId="068C697F" w14:textId="77777777" w:rsidR="00E66518" w:rsidRPr="00E66518" w:rsidRDefault="00E66518" w:rsidP="00E66518">
      <w:pPr>
        <w:autoSpaceDE w:val="0"/>
        <w:autoSpaceDN w:val="0"/>
        <w:adjustRightInd w:val="0"/>
        <w:rPr>
          <w:rFonts w:cs="Arial"/>
          <w:color w:val="000000"/>
          <w:szCs w:val="24"/>
        </w:rPr>
      </w:pPr>
    </w:p>
    <w:p w14:paraId="4D7ED7BF" w14:textId="77777777" w:rsidR="00E66518" w:rsidRPr="00E66518" w:rsidRDefault="00E66518" w:rsidP="00E66518">
      <w:pPr>
        <w:autoSpaceDE w:val="0"/>
        <w:autoSpaceDN w:val="0"/>
        <w:adjustRightInd w:val="0"/>
        <w:rPr>
          <w:rFonts w:cs="Arial"/>
          <w:color w:val="000000"/>
          <w:szCs w:val="24"/>
        </w:rPr>
      </w:pPr>
    </w:p>
    <w:p w14:paraId="061B1602" w14:textId="77777777" w:rsidR="00E66518" w:rsidRPr="00E66518" w:rsidRDefault="00E66518" w:rsidP="00E66518">
      <w:pPr>
        <w:autoSpaceDE w:val="0"/>
        <w:autoSpaceDN w:val="0"/>
        <w:adjustRightInd w:val="0"/>
        <w:rPr>
          <w:rFonts w:cs="Arial"/>
          <w:color w:val="000000"/>
          <w:szCs w:val="24"/>
        </w:rPr>
      </w:pPr>
    </w:p>
    <w:p w14:paraId="0F6178CF" w14:textId="77777777" w:rsidR="00E66518" w:rsidRPr="00E66518" w:rsidRDefault="00E66518" w:rsidP="00E66518">
      <w:pPr>
        <w:autoSpaceDE w:val="0"/>
        <w:autoSpaceDN w:val="0"/>
        <w:adjustRightInd w:val="0"/>
        <w:rPr>
          <w:rFonts w:cs="Arial"/>
          <w:color w:val="000000"/>
          <w:szCs w:val="24"/>
        </w:rPr>
      </w:pPr>
    </w:p>
    <w:p w14:paraId="0B23EFBE" w14:textId="77777777" w:rsidR="00E66518" w:rsidRPr="00E66518" w:rsidRDefault="00E66518" w:rsidP="00E66518">
      <w:pPr>
        <w:autoSpaceDE w:val="0"/>
        <w:autoSpaceDN w:val="0"/>
        <w:adjustRightInd w:val="0"/>
        <w:rPr>
          <w:rFonts w:cs="Arial"/>
          <w:color w:val="000000"/>
          <w:szCs w:val="24"/>
        </w:rPr>
      </w:pPr>
    </w:p>
    <w:p w14:paraId="2FB3873D" w14:textId="77777777" w:rsidR="00E66518" w:rsidRPr="00E66518" w:rsidRDefault="00E66518" w:rsidP="00E66518">
      <w:pPr>
        <w:autoSpaceDE w:val="0"/>
        <w:autoSpaceDN w:val="0"/>
        <w:adjustRightInd w:val="0"/>
        <w:rPr>
          <w:rFonts w:cs="Arial"/>
          <w:color w:val="000000"/>
          <w:szCs w:val="24"/>
        </w:rPr>
      </w:pPr>
    </w:p>
    <w:p w14:paraId="6C27A4A3" w14:textId="77777777" w:rsidR="00E66518" w:rsidRPr="00E66518" w:rsidRDefault="00E66518" w:rsidP="00E66518">
      <w:pPr>
        <w:autoSpaceDE w:val="0"/>
        <w:autoSpaceDN w:val="0"/>
        <w:adjustRightInd w:val="0"/>
        <w:rPr>
          <w:rFonts w:cs="Arial"/>
          <w:color w:val="000000"/>
          <w:szCs w:val="24"/>
        </w:rPr>
      </w:pPr>
    </w:p>
    <w:p w14:paraId="0EBB92C8" w14:textId="77777777" w:rsidR="00E66518" w:rsidRPr="00E66518" w:rsidRDefault="00E66518" w:rsidP="00E66518">
      <w:pPr>
        <w:autoSpaceDE w:val="0"/>
        <w:autoSpaceDN w:val="0"/>
        <w:adjustRightInd w:val="0"/>
        <w:rPr>
          <w:rFonts w:cs="Arial"/>
          <w:color w:val="000000"/>
          <w:szCs w:val="24"/>
        </w:rPr>
      </w:pPr>
    </w:p>
    <w:p w14:paraId="479A7A00" w14:textId="77777777" w:rsidR="00E66518" w:rsidRPr="00E66518" w:rsidRDefault="00E66518" w:rsidP="00E66518">
      <w:pPr>
        <w:autoSpaceDE w:val="0"/>
        <w:autoSpaceDN w:val="0"/>
        <w:adjustRightInd w:val="0"/>
        <w:rPr>
          <w:rFonts w:cs="Arial"/>
          <w:color w:val="000000"/>
          <w:szCs w:val="24"/>
        </w:rPr>
      </w:pPr>
    </w:p>
    <w:p w14:paraId="66B8E6DD" w14:textId="77777777" w:rsidR="00E66518" w:rsidRPr="00E66518" w:rsidRDefault="00E66518" w:rsidP="00E66518">
      <w:pPr>
        <w:autoSpaceDE w:val="0"/>
        <w:autoSpaceDN w:val="0"/>
        <w:adjustRightInd w:val="0"/>
        <w:rPr>
          <w:rFonts w:cs="Arial"/>
          <w:b/>
          <w:bCs/>
          <w:color w:val="000000"/>
          <w:szCs w:val="24"/>
        </w:rPr>
      </w:pPr>
      <w:r w:rsidRPr="00E66518">
        <w:rPr>
          <w:rFonts w:cs="Arial"/>
          <w:b/>
          <w:bCs/>
          <w:color w:val="000000"/>
          <w:szCs w:val="24"/>
        </w:rPr>
        <w:lastRenderedPageBreak/>
        <w:t xml:space="preserve">Appendix A - Anesthesiology Residency – ITE Performance Incentive for BASIC Exam (CA1 Residents) </w:t>
      </w:r>
    </w:p>
    <w:p w14:paraId="370DFBF8" w14:textId="77777777" w:rsidR="00E66518" w:rsidRPr="00E66518" w:rsidRDefault="00E66518" w:rsidP="00E66518">
      <w:pPr>
        <w:autoSpaceDE w:val="0"/>
        <w:autoSpaceDN w:val="0"/>
        <w:adjustRightInd w:val="0"/>
        <w:rPr>
          <w:rFonts w:cs="Arial"/>
          <w:color w:val="000000"/>
          <w:szCs w:val="24"/>
        </w:rPr>
      </w:pPr>
    </w:p>
    <w:p w14:paraId="5E7DA1D9"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In-training examinations (ITEs) measure competency in residency programs and are linked to the First Time Pass Rate (FTPR) on board exams. Positive incentives can improve performance on these exams. Each year, some residents score below the 30th percentile on the ABA ITE, which, while not directly correlating with overall knowledge or performance, is an important objective measure. Residency programs aim for a 100% pass rate on the ABA exams. </w:t>
      </w:r>
    </w:p>
    <w:p w14:paraId="3750CC71" w14:textId="77777777" w:rsidR="00E66518" w:rsidRPr="00E66518" w:rsidRDefault="00E66518" w:rsidP="00E66518">
      <w:pPr>
        <w:autoSpaceDE w:val="0"/>
        <w:autoSpaceDN w:val="0"/>
        <w:adjustRightInd w:val="0"/>
        <w:rPr>
          <w:rFonts w:cs="Arial"/>
          <w:color w:val="000000"/>
          <w:szCs w:val="24"/>
        </w:rPr>
      </w:pPr>
    </w:p>
    <w:p w14:paraId="14B6DB73" w14:textId="77777777" w:rsidR="00E66518" w:rsidRPr="00E66518" w:rsidRDefault="00E66518" w:rsidP="00E66518">
      <w:pPr>
        <w:autoSpaceDE w:val="0"/>
        <w:autoSpaceDN w:val="0"/>
        <w:adjustRightInd w:val="0"/>
        <w:rPr>
          <w:rFonts w:cs="Arial"/>
          <w:color w:val="000000"/>
          <w:szCs w:val="24"/>
          <w:u w:val="single"/>
        </w:rPr>
      </w:pPr>
      <w:r w:rsidRPr="00E66518">
        <w:rPr>
          <w:rFonts w:cs="Arial"/>
          <w:color w:val="000000"/>
          <w:szCs w:val="24"/>
          <w:u w:val="single"/>
        </w:rPr>
        <w:t xml:space="preserve">Incentive </w:t>
      </w:r>
    </w:p>
    <w:p w14:paraId="460D878B"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The Anesthesiology Residency program offers a funding incentive for the ABA BASIC Exam to CA1 residents who meet performance metrics on the ABA ITE. This complements the existing ITE Incentive Policy for CA2 and CA3 residents. </w:t>
      </w:r>
    </w:p>
    <w:p w14:paraId="6B831C26" w14:textId="77777777" w:rsidR="00E66518" w:rsidRPr="00E66518" w:rsidRDefault="00E66518" w:rsidP="00E66518">
      <w:pPr>
        <w:autoSpaceDE w:val="0"/>
        <w:autoSpaceDN w:val="0"/>
        <w:adjustRightInd w:val="0"/>
        <w:rPr>
          <w:rFonts w:cs="Arial"/>
          <w:color w:val="000000"/>
          <w:szCs w:val="24"/>
        </w:rPr>
      </w:pPr>
    </w:p>
    <w:p w14:paraId="50794921" w14:textId="57F75240" w:rsidR="00E66518" w:rsidRPr="00E66518" w:rsidRDefault="00E66518" w:rsidP="00E66518">
      <w:pPr>
        <w:autoSpaceDE w:val="0"/>
        <w:autoSpaceDN w:val="0"/>
        <w:adjustRightInd w:val="0"/>
        <w:rPr>
          <w:rFonts w:cs="Arial"/>
          <w:color w:val="000000"/>
          <w:szCs w:val="24"/>
        </w:rPr>
      </w:pPr>
      <w:r w:rsidRPr="00E66518">
        <w:rPr>
          <w:rFonts w:cs="Arial"/>
          <w:color w:val="000000"/>
          <w:szCs w:val="24"/>
        </w:rPr>
        <w:t>Funds can only be used for the ABA BASIC Exam, which costs $875-$1,375 depending on registration date. The incentive thresholds are:</w:t>
      </w:r>
    </w:p>
    <w:p w14:paraId="1F156340" w14:textId="77777777" w:rsidR="00E66518" w:rsidRPr="00E66518" w:rsidRDefault="00E66518" w:rsidP="00E66518">
      <w:pPr>
        <w:autoSpaceDE w:val="0"/>
        <w:autoSpaceDN w:val="0"/>
        <w:adjustRightInd w:val="0"/>
        <w:rPr>
          <w:rFonts w:cs="Arial"/>
          <w:color w:val="000000"/>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97"/>
        <w:gridCol w:w="2797"/>
        <w:gridCol w:w="2797"/>
      </w:tblGrid>
      <w:tr w:rsidR="00E66518" w:rsidRPr="00E66518" w14:paraId="75ACDA84" w14:textId="77777777">
        <w:trPr>
          <w:trHeight w:val="129"/>
        </w:trPr>
        <w:tc>
          <w:tcPr>
            <w:tcW w:w="2797" w:type="dxa"/>
            <w:tcBorders>
              <w:top w:val="none" w:sz="6" w:space="0" w:color="auto"/>
              <w:bottom w:val="none" w:sz="6" w:space="0" w:color="auto"/>
              <w:right w:val="none" w:sz="6" w:space="0" w:color="auto"/>
            </w:tcBorders>
          </w:tcPr>
          <w:p w14:paraId="1015C541" w14:textId="609F3B49" w:rsidR="00E66518" w:rsidRPr="00E66518" w:rsidRDefault="00E66518" w:rsidP="00E66518">
            <w:pPr>
              <w:autoSpaceDE w:val="0"/>
              <w:autoSpaceDN w:val="0"/>
              <w:adjustRightInd w:val="0"/>
              <w:rPr>
                <w:rFonts w:cs="Arial"/>
                <w:color w:val="000000"/>
                <w:szCs w:val="24"/>
              </w:rPr>
            </w:pPr>
            <w:r w:rsidRPr="00E66518">
              <w:rPr>
                <w:rFonts w:cs="Arial"/>
                <w:b/>
                <w:bCs/>
                <w:color w:val="000000"/>
                <w:szCs w:val="24"/>
              </w:rPr>
              <w:t xml:space="preserve">Resident Level </w:t>
            </w:r>
          </w:p>
        </w:tc>
        <w:tc>
          <w:tcPr>
            <w:tcW w:w="2797" w:type="dxa"/>
            <w:tcBorders>
              <w:top w:val="none" w:sz="6" w:space="0" w:color="auto"/>
              <w:left w:val="none" w:sz="6" w:space="0" w:color="auto"/>
              <w:bottom w:val="none" w:sz="6" w:space="0" w:color="auto"/>
              <w:right w:val="none" w:sz="6" w:space="0" w:color="auto"/>
            </w:tcBorders>
          </w:tcPr>
          <w:p w14:paraId="2E3CF55A" w14:textId="77777777" w:rsidR="00E66518" w:rsidRPr="00E66518" w:rsidRDefault="00E66518" w:rsidP="00E66518">
            <w:pPr>
              <w:autoSpaceDE w:val="0"/>
              <w:autoSpaceDN w:val="0"/>
              <w:adjustRightInd w:val="0"/>
              <w:rPr>
                <w:rFonts w:cs="Arial"/>
                <w:color w:val="000000"/>
                <w:szCs w:val="24"/>
              </w:rPr>
            </w:pPr>
            <w:r w:rsidRPr="00E66518">
              <w:rPr>
                <w:rFonts w:cs="Arial"/>
                <w:b/>
                <w:bCs/>
                <w:color w:val="000000"/>
                <w:szCs w:val="24"/>
              </w:rPr>
              <w:t xml:space="preserve">30th to 49th Percentile </w:t>
            </w:r>
          </w:p>
        </w:tc>
        <w:tc>
          <w:tcPr>
            <w:tcW w:w="2797" w:type="dxa"/>
            <w:tcBorders>
              <w:top w:val="none" w:sz="6" w:space="0" w:color="auto"/>
              <w:left w:val="none" w:sz="6" w:space="0" w:color="auto"/>
              <w:bottom w:val="none" w:sz="6" w:space="0" w:color="auto"/>
            </w:tcBorders>
          </w:tcPr>
          <w:p w14:paraId="739D5403" w14:textId="77777777" w:rsidR="00E66518" w:rsidRPr="00E66518" w:rsidRDefault="00E66518" w:rsidP="00E66518">
            <w:pPr>
              <w:autoSpaceDE w:val="0"/>
              <w:autoSpaceDN w:val="0"/>
              <w:adjustRightInd w:val="0"/>
              <w:rPr>
                <w:rFonts w:cs="Arial"/>
                <w:color w:val="000000"/>
                <w:szCs w:val="24"/>
              </w:rPr>
            </w:pPr>
            <w:r w:rsidRPr="00E66518">
              <w:rPr>
                <w:rFonts w:cs="Arial"/>
                <w:b/>
                <w:bCs/>
                <w:color w:val="000000"/>
                <w:szCs w:val="24"/>
              </w:rPr>
              <w:t xml:space="preserve">50th to 100th Percentile </w:t>
            </w:r>
          </w:p>
        </w:tc>
      </w:tr>
      <w:tr w:rsidR="00E66518" w:rsidRPr="00E66518" w14:paraId="61392367" w14:textId="77777777">
        <w:trPr>
          <w:trHeight w:val="305"/>
        </w:trPr>
        <w:tc>
          <w:tcPr>
            <w:tcW w:w="2797" w:type="dxa"/>
            <w:tcBorders>
              <w:top w:val="none" w:sz="6" w:space="0" w:color="auto"/>
              <w:bottom w:val="none" w:sz="6" w:space="0" w:color="auto"/>
              <w:right w:val="none" w:sz="6" w:space="0" w:color="auto"/>
            </w:tcBorders>
          </w:tcPr>
          <w:p w14:paraId="0347FBA8"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CA1 (PGY2) </w:t>
            </w:r>
          </w:p>
        </w:tc>
        <w:tc>
          <w:tcPr>
            <w:tcW w:w="2797" w:type="dxa"/>
            <w:tcBorders>
              <w:top w:val="none" w:sz="6" w:space="0" w:color="auto"/>
              <w:left w:val="none" w:sz="6" w:space="0" w:color="auto"/>
              <w:bottom w:val="none" w:sz="6" w:space="0" w:color="auto"/>
              <w:right w:val="none" w:sz="6" w:space="0" w:color="auto"/>
            </w:tcBorders>
          </w:tcPr>
          <w:p w14:paraId="7B8E1FB0"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$450 (or half registration fee) </w:t>
            </w:r>
          </w:p>
        </w:tc>
        <w:tc>
          <w:tcPr>
            <w:tcW w:w="2797" w:type="dxa"/>
            <w:tcBorders>
              <w:top w:val="none" w:sz="6" w:space="0" w:color="auto"/>
              <w:left w:val="none" w:sz="6" w:space="0" w:color="auto"/>
              <w:bottom w:val="none" w:sz="6" w:space="0" w:color="auto"/>
            </w:tcBorders>
          </w:tcPr>
          <w:p w14:paraId="1662A3F8"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$875 (or full registration fee) </w:t>
            </w:r>
          </w:p>
        </w:tc>
      </w:tr>
    </w:tbl>
    <w:p w14:paraId="344E319A" w14:textId="77777777" w:rsidR="00E66518" w:rsidRPr="00E66518" w:rsidRDefault="00E66518" w:rsidP="00E66518">
      <w:pPr>
        <w:autoSpaceDE w:val="0"/>
        <w:autoSpaceDN w:val="0"/>
        <w:adjustRightInd w:val="0"/>
        <w:rPr>
          <w:rFonts w:cs="Arial"/>
          <w:color w:val="000000"/>
          <w:szCs w:val="24"/>
        </w:rPr>
      </w:pPr>
    </w:p>
    <w:p w14:paraId="552C5EE3" w14:textId="77777777" w:rsidR="00E66518" w:rsidRPr="00E66518" w:rsidRDefault="00E66518" w:rsidP="00E66518">
      <w:pPr>
        <w:autoSpaceDE w:val="0"/>
        <w:autoSpaceDN w:val="0"/>
        <w:adjustRightInd w:val="0"/>
        <w:rPr>
          <w:rFonts w:cs="Arial"/>
          <w:color w:val="000000"/>
          <w:szCs w:val="24"/>
          <w:u w:val="single"/>
        </w:rPr>
      </w:pPr>
      <w:r w:rsidRPr="00E66518">
        <w:rPr>
          <w:rFonts w:cs="Arial"/>
          <w:color w:val="000000"/>
          <w:szCs w:val="24"/>
          <w:u w:val="single"/>
        </w:rPr>
        <w:t xml:space="preserve">Implementation </w:t>
      </w:r>
    </w:p>
    <w:p w14:paraId="224111A5"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After CA1 ITE results are released in March, the Education Program Manager and Program Director will review the results. Eligible residents will receive funds for the BASIC exam registration. Program Coordinators (PC) can facilitate registration and apply funds or issue reimbursement. For the lower threshold, residents must have additional funds available or pay personally and be reimbursed. </w:t>
      </w:r>
    </w:p>
    <w:p w14:paraId="4D5EC8CB" w14:textId="77777777" w:rsidR="00E66518" w:rsidRPr="00E66518" w:rsidRDefault="00E66518" w:rsidP="00E66518">
      <w:pPr>
        <w:autoSpaceDE w:val="0"/>
        <w:autoSpaceDN w:val="0"/>
        <w:adjustRightInd w:val="0"/>
        <w:rPr>
          <w:rFonts w:cs="Arial"/>
          <w:color w:val="000000"/>
          <w:szCs w:val="24"/>
        </w:rPr>
      </w:pPr>
    </w:p>
    <w:p w14:paraId="354E9EFD" w14:textId="09D8631B" w:rsidR="00E66518" w:rsidRPr="00E66518" w:rsidRDefault="00E66518" w:rsidP="00E66518">
      <w:pPr>
        <w:autoSpaceDE w:val="0"/>
        <w:autoSpaceDN w:val="0"/>
        <w:adjustRightInd w:val="0"/>
        <w:rPr>
          <w:rFonts w:cs="Arial"/>
          <w:color w:val="000000"/>
          <w:szCs w:val="24"/>
          <w:u w:val="single"/>
        </w:rPr>
      </w:pPr>
      <w:r w:rsidRPr="00E66518">
        <w:rPr>
          <w:rFonts w:cs="Arial"/>
          <w:color w:val="000000"/>
          <w:szCs w:val="24"/>
          <w:u w:val="single"/>
        </w:rPr>
        <w:t xml:space="preserve">Eligibility </w:t>
      </w:r>
    </w:p>
    <w:p w14:paraId="08087D17" w14:textId="243624A8" w:rsidR="00E66518" w:rsidRPr="00E66518" w:rsidRDefault="00E66518" w:rsidP="00E66518">
      <w:pPr>
        <w:autoSpaceDE w:val="0"/>
        <w:autoSpaceDN w:val="0"/>
        <w:adjustRightInd w:val="0"/>
        <w:rPr>
          <w:rFonts w:cs="Arial"/>
          <w:color w:val="000000"/>
          <w:szCs w:val="24"/>
        </w:rPr>
      </w:pPr>
      <w:r w:rsidRPr="00E66518">
        <w:rPr>
          <w:rFonts w:cs="Arial"/>
          <w:color w:val="000000"/>
          <w:szCs w:val="24"/>
        </w:rPr>
        <w:t>Residents must score above the 30th percentile in their CA1 year to be eligible.</w:t>
      </w:r>
    </w:p>
    <w:p w14:paraId="56E5F85E" w14:textId="77777777" w:rsidR="00E66518" w:rsidRPr="00E66518" w:rsidRDefault="00E66518" w:rsidP="00E66518">
      <w:pPr>
        <w:autoSpaceDE w:val="0"/>
        <w:autoSpaceDN w:val="0"/>
        <w:adjustRightInd w:val="0"/>
        <w:rPr>
          <w:rFonts w:cs="Arial"/>
          <w:color w:val="000000"/>
          <w:szCs w:val="24"/>
        </w:rPr>
      </w:pPr>
    </w:p>
    <w:p w14:paraId="02339783" w14:textId="77777777" w:rsidR="00E66518" w:rsidRPr="00E66518" w:rsidRDefault="00E66518" w:rsidP="00E66518">
      <w:pPr>
        <w:autoSpaceDE w:val="0"/>
        <w:autoSpaceDN w:val="0"/>
        <w:adjustRightInd w:val="0"/>
        <w:rPr>
          <w:rFonts w:cs="Arial"/>
          <w:color w:val="000000"/>
          <w:szCs w:val="24"/>
        </w:rPr>
      </w:pPr>
    </w:p>
    <w:p w14:paraId="3BC2155A" w14:textId="77777777" w:rsidR="00E66518" w:rsidRPr="00E66518" w:rsidRDefault="00E66518" w:rsidP="00E66518">
      <w:pPr>
        <w:autoSpaceDE w:val="0"/>
        <w:autoSpaceDN w:val="0"/>
        <w:adjustRightInd w:val="0"/>
        <w:rPr>
          <w:rFonts w:cs="Arial"/>
          <w:color w:val="000000"/>
          <w:szCs w:val="24"/>
        </w:rPr>
      </w:pPr>
    </w:p>
    <w:p w14:paraId="3B4EC078" w14:textId="77777777" w:rsidR="00E66518" w:rsidRPr="00E66518" w:rsidRDefault="00E66518" w:rsidP="00E66518">
      <w:pPr>
        <w:autoSpaceDE w:val="0"/>
        <w:autoSpaceDN w:val="0"/>
        <w:adjustRightInd w:val="0"/>
        <w:rPr>
          <w:rFonts w:cs="Arial"/>
          <w:color w:val="000000"/>
          <w:szCs w:val="24"/>
        </w:rPr>
      </w:pPr>
    </w:p>
    <w:p w14:paraId="7D63F66A" w14:textId="77777777" w:rsidR="00E66518" w:rsidRPr="00E66518" w:rsidRDefault="00E66518" w:rsidP="00E66518">
      <w:pPr>
        <w:autoSpaceDE w:val="0"/>
        <w:autoSpaceDN w:val="0"/>
        <w:adjustRightInd w:val="0"/>
        <w:rPr>
          <w:rFonts w:cs="Arial"/>
          <w:color w:val="000000"/>
          <w:szCs w:val="24"/>
        </w:rPr>
      </w:pPr>
    </w:p>
    <w:p w14:paraId="09466CB1" w14:textId="77777777" w:rsidR="00E66518" w:rsidRPr="00E66518" w:rsidRDefault="00E66518" w:rsidP="00E66518">
      <w:pPr>
        <w:autoSpaceDE w:val="0"/>
        <w:autoSpaceDN w:val="0"/>
        <w:adjustRightInd w:val="0"/>
        <w:rPr>
          <w:rFonts w:cs="Arial"/>
          <w:color w:val="000000"/>
          <w:szCs w:val="24"/>
        </w:rPr>
      </w:pPr>
    </w:p>
    <w:p w14:paraId="24F2A473" w14:textId="77777777" w:rsidR="00E66518" w:rsidRPr="00E66518" w:rsidRDefault="00E66518" w:rsidP="00E66518">
      <w:pPr>
        <w:autoSpaceDE w:val="0"/>
        <w:autoSpaceDN w:val="0"/>
        <w:adjustRightInd w:val="0"/>
        <w:rPr>
          <w:rFonts w:cs="Arial"/>
          <w:color w:val="000000"/>
          <w:szCs w:val="24"/>
        </w:rPr>
      </w:pPr>
    </w:p>
    <w:p w14:paraId="6B430109" w14:textId="77777777" w:rsidR="00E66518" w:rsidRPr="00E66518" w:rsidRDefault="00E66518" w:rsidP="00E66518">
      <w:pPr>
        <w:autoSpaceDE w:val="0"/>
        <w:autoSpaceDN w:val="0"/>
        <w:adjustRightInd w:val="0"/>
        <w:rPr>
          <w:rFonts w:cs="Arial"/>
          <w:color w:val="000000"/>
          <w:szCs w:val="24"/>
        </w:rPr>
      </w:pPr>
    </w:p>
    <w:p w14:paraId="7F2ECE56" w14:textId="77777777" w:rsidR="00E66518" w:rsidRPr="00E66518" w:rsidRDefault="00E66518" w:rsidP="00E66518">
      <w:pPr>
        <w:autoSpaceDE w:val="0"/>
        <w:autoSpaceDN w:val="0"/>
        <w:adjustRightInd w:val="0"/>
        <w:rPr>
          <w:rFonts w:cs="Arial"/>
          <w:color w:val="000000"/>
          <w:szCs w:val="24"/>
        </w:rPr>
      </w:pPr>
    </w:p>
    <w:p w14:paraId="6937E320" w14:textId="77777777" w:rsidR="00E66518" w:rsidRPr="00E66518" w:rsidRDefault="00E66518" w:rsidP="00E66518">
      <w:pPr>
        <w:autoSpaceDE w:val="0"/>
        <w:autoSpaceDN w:val="0"/>
        <w:adjustRightInd w:val="0"/>
        <w:rPr>
          <w:rFonts w:cs="Arial"/>
          <w:color w:val="000000"/>
          <w:szCs w:val="24"/>
        </w:rPr>
      </w:pPr>
    </w:p>
    <w:p w14:paraId="4CF661F6" w14:textId="77777777" w:rsidR="00E66518" w:rsidRPr="00E66518" w:rsidRDefault="00E66518" w:rsidP="00E66518">
      <w:pPr>
        <w:autoSpaceDE w:val="0"/>
        <w:autoSpaceDN w:val="0"/>
        <w:adjustRightInd w:val="0"/>
        <w:rPr>
          <w:rFonts w:cs="Arial"/>
          <w:color w:val="000000"/>
          <w:szCs w:val="24"/>
        </w:rPr>
      </w:pPr>
    </w:p>
    <w:p w14:paraId="0EE1CC7D" w14:textId="77777777" w:rsidR="00E66518" w:rsidRPr="00E66518" w:rsidRDefault="00E66518" w:rsidP="00E66518">
      <w:pPr>
        <w:autoSpaceDE w:val="0"/>
        <w:autoSpaceDN w:val="0"/>
        <w:adjustRightInd w:val="0"/>
        <w:rPr>
          <w:rFonts w:cs="Arial"/>
          <w:color w:val="000000"/>
          <w:szCs w:val="24"/>
        </w:rPr>
      </w:pPr>
    </w:p>
    <w:p w14:paraId="3A50EFEB" w14:textId="77777777" w:rsidR="00E66518" w:rsidRPr="00E66518" w:rsidRDefault="00E66518" w:rsidP="00E66518">
      <w:pPr>
        <w:autoSpaceDE w:val="0"/>
        <w:autoSpaceDN w:val="0"/>
        <w:adjustRightInd w:val="0"/>
        <w:rPr>
          <w:rFonts w:cs="Arial"/>
          <w:color w:val="000000"/>
          <w:szCs w:val="24"/>
        </w:rPr>
      </w:pPr>
    </w:p>
    <w:p w14:paraId="76A5B917" w14:textId="77777777" w:rsidR="00E66518" w:rsidRPr="00E66518" w:rsidRDefault="00E66518" w:rsidP="00E66518">
      <w:pPr>
        <w:autoSpaceDE w:val="0"/>
        <w:autoSpaceDN w:val="0"/>
        <w:adjustRightInd w:val="0"/>
        <w:rPr>
          <w:rFonts w:cs="Arial"/>
          <w:color w:val="000000"/>
          <w:szCs w:val="24"/>
        </w:rPr>
      </w:pPr>
    </w:p>
    <w:p w14:paraId="6A368535" w14:textId="77777777" w:rsidR="00E66518" w:rsidRPr="00E66518" w:rsidRDefault="00E66518" w:rsidP="00E66518">
      <w:pPr>
        <w:autoSpaceDE w:val="0"/>
        <w:autoSpaceDN w:val="0"/>
        <w:adjustRightInd w:val="0"/>
        <w:rPr>
          <w:rFonts w:cs="Arial"/>
          <w:color w:val="000000"/>
          <w:szCs w:val="24"/>
        </w:rPr>
      </w:pPr>
    </w:p>
    <w:p w14:paraId="6001A206" w14:textId="77777777" w:rsidR="00E66518" w:rsidRPr="00E66518" w:rsidRDefault="00E66518" w:rsidP="00E66518">
      <w:pPr>
        <w:autoSpaceDE w:val="0"/>
        <w:autoSpaceDN w:val="0"/>
        <w:adjustRightInd w:val="0"/>
        <w:rPr>
          <w:rFonts w:cs="Arial"/>
          <w:b/>
          <w:bCs/>
          <w:color w:val="000000"/>
          <w:szCs w:val="24"/>
        </w:rPr>
      </w:pPr>
    </w:p>
    <w:p w14:paraId="77588B21" w14:textId="6DBF53E0" w:rsidR="00E66518" w:rsidRPr="00E66518" w:rsidRDefault="00E66518" w:rsidP="00E66518">
      <w:pPr>
        <w:autoSpaceDE w:val="0"/>
        <w:autoSpaceDN w:val="0"/>
        <w:adjustRightInd w:val="0"/>
        <w:rPr>
          <w:rFonts w:cs="Arial"/>
          <w:b/>
          <w:bCs/>
          <w:color w:val="000000"/>
          <w:szCs w:val="24"/>
        </w:rPr>
      </w:pPr>
      <w:r w:rsidRPr="00E66518">
        <w:rPr>
          <w:rFonts w:cs="Arial"/>
          <w:b/>
          <w:bCs/>
          <w:color w:val="000000"/>
          <w:szCs w:val="24"/>
        </w:rPr>
        <w:lastRenderedPageBreak/>
        <w:t xml:space="preserve">Appendix B - Anesthesiology Residency – ITE Performance Incentive for ADVANCED Exam (CA2 and CA3 Residents) </w:t>
      </w:r>
    </w:p>
    <w:p w14:paraId="4A193151" w14:textId="77777777" w:rsidR="00E66518" w:rsidRPr="00E66518" w:rsidRDefault="00E66518" w:rsidP="00E66518">
      <w:pPr>
        <w:autoSpaceDE w:val="0"/>
        <w:autoSpaceDN w:val="0"/>
        <w:adjustRightInd w:val="0"/>
        <w:rPr>
          <w:rFonts w:cs="Arial"/>
          <w:color w:val="000000"/>
          <w:szCs w:val="24"/>
        </w:rPr>
      </w:pPr>
    </w:p>
    <w:p w14:paraId="6A771180" w14:textId="74E74F56" w:rsidR="00E66518" w:rsidRPr="00E66518" w:rsidRDefault="00E66518" w:rsidP="00E66518">
      <w:pPr>
        <w:autoSpaceDE w:val="0"/>
        <w:autoSpaceDN w:val="0"/>
        <w:adjustRightInd w:val="0"/>
        <w:rPr>
          <w:rFonts w:cs="Arial"/>
          <w:color w:val="000000"/>
          <w:szCs w:val="24"/>
        </w:rPr>
      </w:pPr>
      <w:r w:rsidRPr="00E66518">
        <w:rPr>
          <w:rFonts w:cs="Arial"/>
          <w:color w:val="000000"/>
          <w:szCs w:val="24"/>
        </w:rPr>
        <w:t>The Anesthesiology Residency program offers a funding incentive for the ABA ADVANCED Exam to CA2 and CA3 residents who meet performance metrics on the ABA ITE, specifically for the ADVANCED Exam funding or other educational activities (See Education Fund policy). The ADVANCED Exam costs $875-$1,375, depending on registration date. The incentive thresholds are:</w:t>
      </w:r>
    </w:p>
    <w:p w14:paraId="7E8E74F6" w14:textId="77777777" w:rsidR="00E66518" w:rsidRPr="00E66518" w:rsidRDefault="00E66518" w:rsidP="00E66518">
      <w:pPr>
        <w:autoSpaceDE w:val="0"/>
        <w:autoSpaceDN w:val="0"/>
        <w:adjustRightInd w:val="0"/>
        <w:rPr>
          <w:rFonts w:cs="Arial"/>
          <w:color w:val="000000"/>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95"/>
        <w:gridCol w:w="2695"/>
        <w:gridCol w:w="2695"/>
      </w:tblGrid>
      <w:tr w:rsidR="00E66518" w:rsidRPr="00E66518" w14:paraId="4393FC97" w14:textId="77777777">
        <w:trPr>
          <w:trHeight w:val="129"/>
        </w:trPr>
        <w:tc>
          <w:tcPr>
            <w:tcW w:w="2695" w:type="dxa"/>
            <w:tcBorders>
              <w:top w:val="none" w:sz="6" w:space="0" w:color="auto"/>
              <w:bottom w:val="none" w:sz="6" w:space="0" w:color="auto"/>
              <w:right w:val="none" w:sz="6" w:space="0" w:color="auto"/>
            </w:tcBorders>
          </w:tcPr>
          <w:p w14:paraId="1ADE7A7C" w14:textId="7837B39C" w:rsidR="00E66518" w:rsidRPr="00E66518" w:rsidRDefault="00E66518" w:rsidP="00E66518">
            <w:pPr>
              <w:autoSpaceDE w:val="0"/>
              <w:autoSpaceDN w:val="0"/>
              <w:adjustRightInd w:val="0"/>
              <w:rPr>
                <w:rFonts w:cs="Arial"/>
                <w:color w:val="000000"/>
                <w:szCs w:val="24"/>
              </w:rPr>
            </w:pPr>
            <w:r w:rsidRPr="00E66518">
              <w:rPr>
                <w:rFonts w:cs="Arial"/>
                <w:b/>
                <w:bCs/>
                <w:color w:val="000000"/>
                <w:szCs w:val="24"/>
              </w:rPr>
              <w:t xml:space="preserve">Resident Level </w:t>
            </w:r>
          </w:p>
        </w:tc>
        <w:tc>
          <w:tcPr>
            <w:tcW w:w="2695" w:type="dxa"/>
            <w:tcBorders>
              <w:top w:val="none" w:sz="6" w:space="0" w:color="auto"/>
              <w:left w:val="none" w:sz="6" w:space="0" w:color="auto"/>
              <w:bottom w:val="none" w:sz="6" w:space="0" w:color="auto"/>
              <w:right w:val="none" w:sz="6" w:space="0" w:color="auto"/>
            </w:tcBorders>
          </w:tcPr>
          <w:p w14:paraId="640DA682" w14:textId="77777777" w:rsidR="00E66518" w:rsidRPr="00E66518" w:rsidRDefault="00E66518" w:rsidP="00E66518">
            <w:pPr>
              <w:autoSpaceDE w:val="0"/>
              <w:autoSpaceDN w:val="0"/>
              <w:adjustRightInd w:val="0"/>
              <w:rPr>
                <w:rFonts w:cs="Arial"/>
                <w:color w:val="000000"/>
                <w:szCs w:val="24"/>
              </w:rPr>
            </w:pPr>
            <w:r w:rsidRPr="00E66518">
              <w:rPr>
                <w:rFonts w:cs="Arial"/>
                <w:b/>
                <w:bCs/>
                <w:color w:val="000000"/>
                <w:szCs w:val="24"/>
              </w:rPr>
              <w:t xml:space="preserve">50th to 89th Percentile </w:t>
            </w:r>
          </w:p>
        </w:tc>
        <w:tc>
          <w:tcPr>
            <w:tcW w:w="2695" w:type="dxa"/>
            <w:tcBorders>
              <w:top w:val="none" w:sz="6" w:space="0" w:color="auto"/>
              <w:left w:val="none" w:sz="6" w:space="0" w:color="auto"/>
              <w:bottom w:val="none" w:sz="6" w:space="0" w:color="auto"/>
            </w:tcBorders>
          </w:tcPr>
          <w:p w14:paraId="7AB9C3A8" w14:textId="77777777" w:rsidR="00E66518" w:rsidRPr="00E66518" w:rsidRDefault="00E66518" w:rsidP="00E66518">
            <w:pPr>
              <w:autoSpaceDE w:val="0"/>
              <w:autoSpaceDN w:val="0"/>
              <w:adjustRightInd w:val="0"/>
              <w:rPr>
                <w:rFonts w:cs="Arial"/>
                <w:color w:val="000000"/>
                <w:szCs w:val="24"/>
              </w:rPr>
            </w:pPr>
            <w:r w:rsidRPr="00E66518">
              <w:rPr>
                <w:rFonts w:cs="Arial"/>
                <w:b/>
                <w:bCs/>
                <w:color w:val="000000"/>
                <w:szCs w:val="24"/>
              </w:rPr>
              <w:t xml:space="preserve">90th to 100th Percentile </w:t>
            </w:r>
          </w:p>
        </w:tc>
      </w:tr>
      <w:tr w:rsidR="00E66518" w:rsidRPr="00E66518" w14:paraId="7E96683E" w14:textId="77777777">
        <w:trPr>
          <w:trHeight w:val="146"/>
        </w:trPr>
        <w:tc>
          <w:tcPr>
            <w:tcW w:w="2695" w:type="dxa"/>
            <w:tcBorders>
              <w:top w:val="none" w:sz="6" w:space="0" w:color="auto"/>
              <w:bottom w:val="none" w:sz="6" w:space="0" w:color="auto"/>
              <w:right w:val="none" w:sz="6" w:space="0" w:color="auto"/>
            </w:tcBorders>
          </w:tcPr>
          <w:p w14:paraId="1F4E10BD"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CA2 (PGY3) </w:t>
            </w:r>
          </w:p>
        </w:tc>
        <w:tc>
          <w:tcPr>
            <w:tcW w:w="2695" w:type="dxa"/>
            <w:tcBorders>
              <w:top w:val="none" w:sz="6" w:space="0" w:color="auto"/>
              <w:left w:val="none" w:sz="6" w:space="0" w:color="auto"/>
              <w:bottom w:val="none" w:sz="6" w:space="0" w:color="auto"/>
              <w:right w:val="none" w:sz="6" w:space="0" w:color="auto"/>
            </w:tcBorders>
          </w:tcPr>
          <w:p w14:paraId="10E4DB02"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$600 </w:t>
            </w:r>
          </w:p>
        </w:tc>
        <w:tc>
          <w:tcPr>
            <w:tcW w:w="2695" w:type="dxa"/>
            <w:tcBorders>
              <w:top w:val="none" w:sz="6" w:space="0" w:color="auto"/>
              <w:left w:val="none" w:sz="6" w:space="0" w:color="auto"/>
              <w:bottom w:val="none" w:sz="6" w:space="0" w:color="auto"/>
            </w:tcBorders>
          </w:tcPr>
          <w:p w14:paraId="36B2A5FB"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$1,000 </w:t>
            </w:r>
          </w:p>
        </w:tc>
      </w:tr>
      <w:tr w:rsidR="00E66518" w:rsidRPr="00E66518" w14:paraId="12E57578" w14:textId="77777777">
        <w:trPr>
          <w:trHeight w:val="146"/>
        </w:trPr>
        <w:tc>
          <w:tcPr>
            <w:tcW w:w="2695" w:type="dxa"/>
            <w:tcBorders>
              <w:top w:val="none" w:sz="6" w:space="0" w:color="auto"/>
              <w:bottom w:val="none" w:sz="6" w:space="0" w:color="auto"/>
              <w:right w:val="none" w:sz="6" w:space="0" w:color="auto"/>
            </w:tcBorders>
          </w:tcPr>
          <w:p w14:paraId="6B2A1F76"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CA3 (PGY4) </w:t>
            </w:r>
          </w:p>
        </w:tc>
        <w:tc>
          <w:tcPr>
            <w:tcW w:w="2695" w:type="dxa"/>
            <w:tcBorders>
              <w:top w:val="none" w:sz="6" w:space="0" w:color="auto"/>
              <w:left w:val="none" w:sz="6" w:space="0" w:color="auto"/>
              <w:bottom w:val="none" w:sz="6" w:space="0" w:color="auto"/>
              <w:right w:val="none" w:sz="6" w:space="0" w:color="auto"/>
            </w:tcBorders>
          </w:tcPr>
          <w:p w14:paraId="4A05E555"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$600 </w:t>
            </w:r>
          </w:p>
        </w:tc>
        <w:tc>
          <w:tcPr>
            <w:tcW w:w="2695" w:type="dxa"/>
            <w:tcBorders>
              <w:top w:val="none" w:sz="6" w:space="0" w:color="auto"/>
              <w:left w:val="none" w:sz="6" w:space="0" w:color="auto"/>
              <w:bottom w:val="none" w:sz="6" w:space="0" w:color="auto"/>
            </w:tcBorders>
          </w:tcPr>
          <w:p w14:paraId="5F3BC445"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$1,000 </w:t>
            </w:r>
          </w:p>
        </w:tc>
      </w:tr>
    </w:tbl>
    <w:p w14:paraId="29409924" w14:textId="77777777" w:rsidR="00E66518" w:rsidRPr="00E66518" w:rsidRDefault="00E66518" w:rsidP="00E66518">
      <w:pPr>
        <w:autoSpaceDE w:val="0"/>
        <w:autoSpaceDN w:val="0"/>
        <w:adjustRightInd w:val="0"/>
        <w:rPr>
          <w:rFonts w:cs="Arial"/>
          <w:color w:val="000000"/>
          <w:szCs w:val="24"/>
        </w:rPr>
      </w:pPr>
    </w:p>
    <w:p w14:paraId="2C5B5A76" w14:textId="77777777" w:rsidR="00E66518" w:rsidRPr="00E66518" w:rsidRDefault="00E66518" w:rsidP="00E66518">
      <w:pPr>
        <w:autoSpaceDE w:val="0"/>
        <w:autoSpaceDN w:val="0"/>
        <w:adjustRightInd w:val="0"/>
        <w:rPr>
          <w:rFonts w:cs="Arial"/>
          <w:color w:val="000000"/>
          <w:szCs w:val="24"/>
          <w:u w:val="single"/>
        </w:rPr>
      </w:pPr>
      <w:r w:rsidRPr="00E66518">
        <w:rPr>
          <w:rFonts w:cs="Arial"/>
          <w:color w:val="000000"/>
          <w:szCs w:val="24"/>
          <w:u w:val="single"/>
        </w:rPr>
        <w:t xml:space="preserve">Implementation </w:t>
      </w:r>
    </w:p>
    <w:p w14:paraId="47AA1AB6" w14:textId="77777777" w:rsidR="00E66518" w:rsidRPr="00E66518" w:rsidRDefault="00E66518" w:rsidP="00E66518">
      <w:pPr>
        <w:autoSpaceDE w:val="0"/>
        <w:autoSpaceDN w:val="0"/>
        <w:adjustRightInd w:val="0"/>
        <w:rPr>
          <w:rFonts w:cs="Arial"/>
          <w:color w:val="000000"/>
          <w:szCs w:val="24"/>
        </w:rPr>
      </w:pPr>
      <w:r w:rsidRPr="00E66518">
        <w:rPr>
          <w:rFonts w:cs="Arial"/>
          <w:color w:val="000000"/>
          <w:szCs w:val="24"/>
        </w:rPr>
        <w:t xml:space="preserve">After the annual ITE results are released in March, the Education Program Manager and Program Director will review the results. If CA2s hit the metric, they can roll this over to their CA3 year to pay for their boards or other educational expenses. Current CA3s who achieve an incentive threshold score can use their funds as detailed by the guidelines set in the Education Fund Policy. </w:t>
      </w:r>
    </w:p>
    <w:p w14:paraId="4A37DB13" w14:textId="77777777" w:rsidR="00E66518" w:rsidRPr="00E66518" w:rsidRDefault="00E66518" w:rsidP="00E66518">
      <w:pPr>
        <w:autoSpaceDE w:val="0"/>
        <w:autoSpaceDN w:val="0"/>
        <w:adjustRightInd w:val="0"/>
        <w:rPr>
          <w:rFonts w:cs="Arial"/>
          <w:color w:val="000000"/>
          <w:szCs w:val="24"/>
        </w:rPr>
      </w:pPr>
    </w:p>
    <w:p w14:paraId="53551056" w14:textId="63CF9AA5" w:rsidR="00E66518" w:rsidRPr="00E66518" w:rsidRDefault="00E66518" w:rsidP="00E66518">
      <w:pPr>
        <w:autoSpaceDE w:val="0"/>
        <w:autoSpaceDN w:val="0"/>
        <w:adjustRightInd w:val="0"/>
        <w:rPr>
          <w:rFonts w:cs="Arial"/>
          <w:color w:val="000000"/>
          <w:szCs w:val="24"/>
        </w:rPr>
      </w:pPr>
      <w:r w:rsidRPr="00E66518">
        <w:rPr>
          <w:rFonts w:cs="Arial"/>
          <w:color w:val="000000"/>
          <w:szCs w:val="24"/>
        </w:rPr>
        <w:t>Program Coordinators (PC) can facilitate registration and apply funds or issue reimbursement. For the lower threshold, residents must have additional funds available or pay personally and be reimbursed.</w:t>
      </w:r>
    </w:p>
    <w:p w14:paraId="2BEFA667" w14:textId="77777777" w:rsidR="00E66518" w:rsidRPr="00E66518" w:rsidRDefault="00E66518" w:rsidP="00E66518">
      <w:pPr>
        <w:autoSpaceDE w:val="0"/>
        <w:autoSpaceDN w:val="0"/>
        <w:adjustRightInd w:val="0"/>
        <w:rPr>
          <w:rFonts w:cs="Arial"/>
          <w:color w:val="000000"/>
          <w:szCs w:val="24"/>
          <w:u w:val="single"/>
        </w:rPr>
      </w:pPr>
    </w:p>
    <w:p w14:paraId="1E5FB56E" w14:textId="77777777" w:rsidR="00E66518" w:rsidRPr="00E66518" w:rsidRDefault="00E66518" w:rsidP="00E66518">
      <w:pPr>
        <w:autoSpaceDE w:val="0"/>
        <w:autoSpaceDN w:val="0"/>
        <w:adjustRightInd w:val="0"/>
        <w:rPr>
          <w:rFonts w:cs="Arial"/>
          <w:color w:val="000000"/>
          <w:szCs w:val="24"/>
          <w:u w:val="single"/>
        </w:rPr>
      </w:pPr>
      <w:r w:rsidRPr="00E66518">
        <w:rPr>
          <w:rFonts w:cs="Arial"/>
          <w:color w:val="000000"/>
          <w:szCs w:val="24"/>
          <w:u w:val="single"/>
        </w:rPr>
        <w:t xml:space="preserve">Eligibility </w:t>
      </w:r>
    </w:p>
    <w:p w14:paraId="435E3DB4" w14:textId="77777777" w:rsidR="00E66518" w:rsidRPr="00E66518" w:rsidRDefault="00E66518" w:rsidP="00E66518">
      <w:pPr>
        <w:pStyle w:val="ListParagraph"/>
        <w:numPr>
          <w:ilvl w:val="0"/>
          <w:numId w:val="39"/>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 resident in CA2 must score above the 30th percentile in their CA1 year. </w:t>
      </w:r>
    </w:p>
    <w:p w14:paraId="58C7EFB8" w14:textId="35CAE274" w:rsidR="00E66518" w:rsidRPr="00E66518" w:rsidRDefault="00E66518" w:rsidP="00E66518">
      <w:pPr>
        <w:pStyle w:val="ListParagraph"/>
        <w:numPr>
          <w:ilvl w:val="0"/>
          <w:numId w:val="39"/>
        </w:numPr>
        <w:autoSpaceDE w:val="0"/>
        <w:autoSpaceDN w:val="0"/>
        <w:adjustRightInd w:val="0"/>
        <w:rPr>
          <w:rFonts w:ascii="Arial" w:hAnsi="Arial" w:cs="Arial"/>
          <w:color w:val="000000"/>
          <w:sz w:val="24"/>
          <w:szCs w:val="24"/>
        </w:rPr>
      </w:pPr>
      <w:r w:rsidRPr="00E66518">
        <w:rPr>
          <w:rFonts w:ascii="Arial" w:hAnsi="Arial" w:cs="Arial"/>
          <w:color w:val="000000"/>
          <w:sz w:val="24"/>
          <w:szCs w:val="24"/>
        </w:rPr>
        <w:t xml:space="preserve">A resident in CA3 must score above the 30th percentile in their CA2 year. </w:t>
      </w:r>
    </w:p>
    <w:p w14:paraId="7CD594CC" w14:textId="190BDEB0" w:rsidR="00E66518" w:rsidRPr="00E66518" w:rsidRDefault="00E66518" w:rsidP="00E66518">
      <w:pPr>
        <w:autoSpaceDE w:val="0"/>
        <w:autoSpaceDN w:val="0"/>
        <w:adjustRightInd w:val="0"/>
        <w:rPr>
          <w:rFonts w:cs="Arial"/>
          <w:color w:val="000000"/>
          <w:szCs w:val="24"/>
          <w:u w:val="single"/>
        </w:rPr>
      </w:pPr>
      <w:r w:rsidRPr="00E66518">
        <w:rPr>
          <w:rFonts w:cs="Arial"/>
          <w:color w:val="000000"/>
          <w:szCs w:val="24"/>
          <w:u w:val="single"/>
        </w:rPr>
        <w:t xml:space="preserve">Formalized Consequences of &lt;30th percentile performance on ABA ITE </w:t>
      </w:r>
    </w:p>
    <w:p w14:paraId="6D1117BC" w14:textId="77777777" w:rsidR="00E66518" w:rsidRPr="00E66518" w:rsidRDefault="00E66518" w:rsidP="00E66518">
      <w:pPr>
        <w:pStyle w:val="ListParagraph"/>
        <w:numPr>
          <w:ilvl w:val="0"/>
          <w:numId w:val="40"/>
        </w:numPr>
        <w:rPr>
          <w:rFonts w:ascii="Arial" w:hAnsi="Arial" w:cs="Arial"/>
          <w:sz w:val="24"/>
          <w:szCs w:val="24"/>
        </w:rPr>
      </w:pPr>
      <w:r w:rsidRPr="00E66518">
        <w:rPr>
          <w:rFonts w:ascii="Arial" w:hAnsi="Arial" w:cs="Arial"/>
          <w:sz w:val="24"/>
          <w:szCs w:val="24"/>
        </w:rPr>
        <w:t>Required Individualized Written Learning Plan (must be turned in to Program Director and Associate Program Director)</w:t>
      </w:r>
    </w:p>
    <w:p w14:paraId="5C87595F" w14:textId="752A266D" w:rsidR="00E66518" w:rsidRPr="00E66518" w:rsidRDefault="00E66518" w:rsidP="00E66518">
      <w:pPr>
        <w:pStyle w:val="ListParagraph"/>
        <w:numPr>
          <w:ilvl w:val="0"/>
          <w:numId w:val="40"/>
        </w:numPr>
        <w:rPr>
          <w:rFonts w:ascii="Arial" w:hAnsi="Arial" w:cs="Arial"/>
          <w:sz w:val="24"/>
          <w:szCs w:val="24"/>
        </w:rPr>
      </w:pPr>
      <w:r w:rsidRPr="00E66518">
        <w:rPr>
          <w:rFonts w:ascii="Arial" w:hAnsi="Arial" w:cs="Arial"/>
          <w:i/>
          <w:iCs/>
          <w:color w:val="000000"/>
          <w:sz w:val="24"/>
          <w:szCs w:val="24"/>
        </w:rPr>
        <w:t>Not eligible to take voluntary incentive shifts (e.g. Saturday R2) until next standardized test performance &gt; 30</w:t>
      </w:r>
      <w:r w:rsidRPr="00E66518">
        <w:rPr>
          <w:rFonts w:ascii="Arial" w:hAnsi="Arial" w:cs="Arial"/>
          <w:i/>
          <w:iCs/>
          <w:color w:val="000000"/>
          <w:sz w:val="24"/>
          <w:szCs w:val="24"/>
          <w:vertAlign w:val="superscript"/>
        </w:rPr>
        <w:t>th</w:t>
      </w:r>
      <w:r w:rsidRPr="00E66518">
        <w:rPr>
          <w:rFonts w:ascii="Arial" w:hAnsi="Arial" w:cs="Arial"/>
          <w:i/>
          <w:iCs/>
          <w:color w:val="000000"/>
          <w:sz w:val="24"/>
          <w:szCs w:val="24"/>
        </w:rPr>
        <w:t> %</w:t>
      </w:r>
    </w:p>
    <w:p w14:paraId="6D6C1656" w14:textId="77777777" w:rsidR="00E66518" w:rsidRPr="00E66518" w:rsidRDefault="00E66518" w:rsidP="00E66518">
      <w:pPr>
        <w:autoSpaceDE w:val="0"/>
        <w:autoSpaceDN w:val="0"/>
        <w:adjustRightInd w:val="0"/>
        <w:rPr>
          <w:rFonts w:cs="Arial"/>
          <w:color w:val="000000"/>
          <w:szCs w:val="24"/>
        </w:rPr>
      </w:pPr>
    </w:p>
    <w:sectPr w:rsidR="00E66518" w:rsidRPr="00E66518" w:rsidSect="00373C54">
      <w:headerReference w:type="even" r:id="rId82"/>
      <w:headerReference w:type="default" r:id="rId83"/>
      <w:footerReference w:type="even" r:id="rId84"/>
      <w:footerReference w:type="default" r:id="rId85"/>
      <w:footerReference w:type="first" r:id="rId86"/>
      <w:pgSz w:w="12240" w:h="15840" w:code="1"/>
      <w:pgMar w:top="432" w:right="1440" w:bottom="432" w:left="1440" w:header="720" w:footer="288" w:gutter="0"/>
      <w:paperSrc w:first="7"/>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C5CE" w14:textId="77777777" w:rsidR="00362241" w:rsidRDefault="00362241">
      <w:r>
        <w:separator/>
      </w:r>
    </w:p>
    <w:p w14:paraId="569B3059" w14:textId="77777777" w:rsidR="00362241" w:rsidRDefault="00362241"/>
  </w:endnote>
  <w:endnote w:type="continuationSeparator" w:id="0">
    <w:p w14:paraId="3B414FAA" w14:textId="77777777" w:rsidR="00362241" w:rsidRDefault="00362241">
      <w:r>
        <w:continuationSeparator/>
      </w:r>
    </w:p>
    <w:p w14:paraId="5399EF71" w14:textId="77777777" w:rsidR="00362241" w:rsidRDefault="00362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23F2" w14:textId="77777777" w:rsidR="00AA7D5D" w:rsidRDefault="00AA7D5D">
    <w:pPr>
      <w:pStyle w:val="Footer"/>
    </w:pPr>
  </w:p>
  <w:p w14:paraId="2D7E0100" w14:textId="77777777" w:rsidR="00413384" w:rsidRDefault="004133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49C0" w14:textId="4C11087C" w:rsidR="00E97D50" w:rsidRPr="00990774" w:rsidRDefault="0071106D">
    <w:pPr>
      <w:pStyle w:val="Footer"/>
      <w:jc w:val="center"/>
      <w:rPr>
        <w:sz w:val="20"/>
      </w:rPr>
    </w:pPr>
    <w:r>
      <w:br/>
    </w:r>
    <w:sdt>
      <w:sdtPr>
        <w:id w:val="-1404597787"/>
        <w:docPartObj>
          <w:docPartGallery w:val="Page Numbers (Bottom of Page)"/>
          <w:docPartUnique/>
        </w:docPartObj>
      </w:sdtPr>
      <w:sdtEndPr>
        <w:rPr>
          <w:noProof/>
          <w:sz w:val="20"/>
        </w:rPr>
      </w:sdtEndPr>
      <w:sdtContent>
        <w:r w:rsidR="00E97D50" w:rsidRPr="00990774">
          <w:rPr>
            <w:sz w:val="20"/>
          </w:rPr>
          <w:fldChar w:fldCharType="begin"/>
        </w:r>
        <w:r w:rsidR="00E97D50" w:rsidRPr="00990774">
          <w:rPr>
            <w:sz w:val="20"/>
          </w:rPr>
          <w:instrText xml:space="preserve"> PAGE   \* MERGEFORMAT </w:instrText>
        </w:r>
        <w:r w:rsidR="00E97D50" w:rsidRPr="00990774">
          <w:rPr>
            <w:sz w:val="20"/>
          </w:rPr>
          <w:fldChar w:fldCharType="separate"/>
        </w:r>
        <w:r w:rsidR="00AA7D5D">
          <w:rPr>
            <w:noProof/>
            <w:sz w:val="20"/>
          </w:rPr>
          <w:t>1</w:t>
        </w:r>
        <w:r w:rsidR="00AA7D5D">
          <w:rPr>
            <w:noProof/>
            <w:sz w:val="20"/>
          </w:rPr>
          <w:t>9</w:t>
        </w:r>
        <w:r w:rsidR="00E97D50" w:rsidRPr="00990774">
          <w:rPr>
            <w:noProof/>
            <w:sz w:val="20"/>
          </w:rPr>
          <w:fldChar w:fldCharType="end"/>
        </w:r>
      </w:sdtContent>
    </w:sdt>
    <w:r>
      <w:rPr>
        <w:noProof/>
        <w:sz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057871"/>
      <w:docPartObj>
        <w:docPartGallery w:val="Page Numbers (Bottom of Page)"/>
        <w:docPartUnique/>
      </w:docPartObj>
    </w:sdtPr>
    <w:sdtEndPr>
      <w:rPr>
        <w:noProof/>
      </w:rPr>
    </w:sdtEndPr>
    <w:sdtContent>
      <w:p w14:paraId="651FB65F" w14:textId="77777777" w:rsidR="00E97D50" w:rsidRDefault="00031BA8">
        <w:pPr>
          <w:pStyle w:val="Footer"/>
          <w:jc w:val="center"/>
        </w:pPr>
      </w:p>
    </w:sdtContent>
  </w:sdt>
  <w:p w14:paraId="0CA43734" w14:textId="77777777" w:rsidR="00E97D50" w:rsidRDefault="00E97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4260" w14:textId="77777777" w:rsidR="00362241" w:rsidRDefault="00362241">
      <w:r>
        <w:separator/>
      </w:r>
    </w:p>
    <w:p w14:paraId="2BD94195" w14:textId="77777777" w:rsidR="00362241" w:rsidRDefault="00362241"/>
  </w:footnote>
  <w:footnote w:type="continuationSeparator" w:id="0">
    <w:p w14:paraId="7C3097B3" w14:textId="77777777" w:rsidR="00362241" w:rsidRDefault="00362241">
      <w:r>
        <w:continuationSeparator/>
      </w:r>
    </w:p>
    <w:p w14:paraId="6F38B293" w14:textId="77777777" w:rsidR="00362241" w:rsidRDefault="00362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FD29" w14:textId="77777777" w:rsidR="00AA7D5D" w:rsidRDefault="00AA7D5D">
    <w:pPr>
      <w:pStyle w:val="Header"/>
    </w:pPr>
  </w:p>
  <w:p w14:paraId="7A8EAD74" w14:textId="77777777" w:rsidR="00413384" w:rsidRDefault="004133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CBED" w14:textId="77777777" w:rsidR="00E97D50" w:rsidRPr="00D93504" w:rsidRDefault="00E97D50">
    <w:pPr>
      <w:pStyle w:val="Header"/>
      <w:jc w:val="center"/>
      <w:rPr>
        <w:rFonts w:cs="Arial"/>
        <w:sz w:val="20"/>
      </w:rPr>
    </w:pPr>
    <w:r w:rsidRPr="00D93504">
      <w:rPr>
        <w:rFonts w:cs="Arial"/>
        <w:sz w:val="20"/>
      </w:rPr>
      <w:t>University of Colorado School of Medicine</w:t>
    </w:r>
  </w:p>
  <w:p w14:paraId="5057A0D5" w14:textId="17C34DB1" w:rsidR="00977041" w:rsidRPr="00977041" w:rsidRDefault="00AA595F" w:rsidP="00977041">
    <w:pPr>
      <w:pStyle w:val="Header"/>
      <w:jc w:val="center"/>
      <w:rPr>
        <w:rFonts w:cs="Arial"/>
        <w:b/>
        <w:szCs w:val="24"/>
      </w:rPr>
    </w:pPr>
    <w:r w:rsidRPr="00977041">
      <w:rPr>
        <w:rFonts w:cs="Arial"/>
        <w:b/>
        <w:szCs w:val="24"/>
      </w:rPr>
      <w:t>Anesthesiology Residency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E54"/>
    <w:multiLevelType w:val="hybridMultilevel"/>
    <w:tmpl w:val="A830A49A"/>
    <w:lvl w:ilvl="0" w:tplc="41B05294">
      <w:start w:val="1"/>
      <w:numFmt w:val="decimal"/>
      <w:lvlText w:val="%1."/>
      <w:lvlJc w:val="left"/>
      <w:pPr>
        <w:ind w:left="860" w:hanging="235"/>
      </w:pPr>
      <w:rPr>
        <w:rFonts w:ascii="Cambria" w:eastAsia="Cambria" w:hAnsi="Cambria" w:cs="Cambria" w:hint="default"/>
        <w:b w:val="0"/>
        <w:bCs w:val="0"/>
        <w:i w:val="0"/>
        <w:iCs w:val="0"/>
        <w:spacing w:val="-1"/>
        <w:w w:val="100"/>
        <w:sz w:val="24"/>
        <w:szCs w:val="24"/>
        <w:lang w:val="en-US" w:eastAsia="en-US" w:bidi="ar-SA"/>
      </w:rPr>
    </w:lvl>
    <w:lvl w:ilvl="1" w:tplc="88B2BC08">
      <w:start w:val="1"/>
      <w:numFmt w:val="decimal"/>
      <w:lvlText w:val="%2."/>
      <w:lvlJc w:val="left"/>
      <w:pPr>
        <w:ind w:left="955" w:hanging="235"/>
      </w:pPr>
      <w:rPr>
        <w:rFonts w:ascii="Cambria" w:eastAsia="Cambria" w:hAnsi="Cambria" w:cs="Cambria" w:hint="default"/>
        <w:b w:val="0"/>
        <w:bCs w:val="0"/>
        <w:i w:val="0"/>
        <w:iCs w:val="0"/>
        <w:spacing w:val="-1"/>
        <w:w w:val="100"/>
        <w:sz w:val="24"/>
        <w:szCs w:val="24"/>
        <w:lang w:val="en-US" w:eastAsia="en-US" w:bidi="ar-SA"/>
      </w:rPr>
    </w:lvl>
    <w:lvl w:ilvl="2" w:tplc="03205BE2">
      <w:numFmt w:val="bullet"/>
      <w:lvlText w:val="•"/>
      <w:lvlJc w:val="left"/>
      <w:pPr>
        <w:ind w:left="2551" w:hanging="235"/>
      </w:pPr>
      <w:rPr>
        <w:rFonts w:hint="default"/>
        <w:lang w:val="en-US" w:eastAsia="en-US" w:bidi="ar-SA"/>
      </w:rPr>
    </w:lvl>
    <w:lvl w:ilvl="3" w:tplc="6FEABF0A">
      <w:numFmt w:val="bullet"/>
      <w:lvlText w:val="•"/>
      <w:lvlJc w:val="left"/>
      <w:pPr>
        <w:ind w:left="3482" w:hanging="235"/>
      </w:pPr>
      <w:rPr>
        <w:rFonts w:hint="default"/>
        <w:lang w:val="en-US" w:eastAsia="en-US" w:bidi="ar-SA"/>
      </w:rPr>
    </w:lvl>
    <w:lvl w:ilvl="4" w:tplc="71427F9E">
      <w:numFmt w:val="bullet"/>
      <w:lvlText w:val="•"/>
      <w:lvlJc w:val="left"/>
      <w:pPr>
        <w:ind w:left="4413" w:hanging="235"/>
      </w:pPr>
      <w:rPr>
        <w:rFonts w:hint="default"/>
        <w:lang w:val="en-US" w:eastAsia="en-US" w:bidi="ar-SA"/>
      </w:rPr>
    </w:lvl>
    <w:lvl w:ilvl="5" w:tplc="790C240A">
      <w:numFmt w:val="bullet"/>
      <w:lvlText w:val="•"/>
      <w:lvlJc w:val="left"/>
      <w:pPr>
        <w:ind w:left="5344" w:hanging="235"/>
      </w:pPr>
      <w:rPr>
        <w:rFonts w:hint="default"/>
        <w:lang w:val="en-US" w:eastAsia="en-US" w:bidi="ar-SA"/>
      </w:rPr>
    </w:lvl>
    <w:lvl w:ilvl="6" w:tplc="11FAFD16">
      <w:numFmt w:val="bullet"/>
      <w:lvlText w:val="•"/>
      <w:lvlJc w:val="left"/>
      <w:pPr>
        <w:ind w:left="6275" w:hanging="235"/>
      </w:pPr>
      <w:rPr>
        <w:rFonts w:hint="default"/>
        <w:lang w:val="en-US" w:eastAsia="en-US" w:bidi="ar-SA"/>
      </w:rPr>
    </w:lvl>
    <w:lvl w:ilvl="7" w:tplc="C4B294C0">
      <w:numFmt w:val="bullet"/>
      <w:lvlText w:val="•"/>
      <w:lvlJc w:val="left"/>
      <w:pPr>
        <w:ind w:left="7206" w:hanging="235"/>
      </w:pPr>
      <w:rPr>
        <w:rFonts w:hint="default"/>
        <w:lang w:val="en-US" w:eastAsia="en-US" w:bidi="ar-SA"/>
      </w:rPr>
    </w:lvl>
    <w:lvl w:ilvl="8" w:tplc="F6943380">
      <w:numFmt w:val="bullet"/>
      <w:lvlText w:val="•"/>
      <w:lvlJc w:val="left"/>
      <w:pPr>
        <w:ind w:left="8137" w:hanging="235"/>
      </w:pPr>
      <w:rPr>
        <w:rFonts w:hint="default"/>
        <w:lang w:val="en-US" w:eastAsia="en-US" w:bidi="ar-SA"/>
      </w:rPr>
    </w:lvl>
  </w:abstractNum>
  <w:abstractNum w:abstractNumId="1" w15:restartNumberingAfterBreak="0">
    <w:nsid w:val="0C374BC5"/>
    <w:multiLevelType w:val="multilevel"/>
    <w:tmpl w:val="F7366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2652E"/>
    <w:multiLevelType w:val="hybridMultilevel"/>
    <w:tmpl w:val="D7F4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2C41"/>
    <w:multiLevelType w:val="hybridMultilevel"/>
    <w:tmpl w:val="EADEDC42"/>
    <w:lvl w:ilvl="0" w:tplc="FFFFFFFF">
      <w:start w:val="1"/>
      <w:numFmt w:val="decimal"/>
      <w:lvlText w:val="%1."/>
      <w:lvlJc w:val="left"/>
      <w:pPr>
        <w:ind w:left="860" w:hanging="235"/>
      </w:pPr>
      <w:rPr>
        <w:rFonts w:ascii="Cambria" w:eastAsia="Cambria" w:hAnsi="Cambria" w:cs="Cambria" w:hint="default"/>
        <w:b w:val="0"/>
        <w:bCs w:val="0"/>
        <w:i w:val="0"/>
        <w:iCs w:val="0"/>
        <w:spacing w:val="-1"/>
        <w:w w:val="100"/>
        <w:sz w:val="24"/>
        <w:szCs w:val="24"/>
        <w:lang w:val="en-US" w:eastAsia="en-US" w:bidi="ar-SA"/>
      </w:rPr>
    </w:lvl>
    <w:lvl w:ilvl="1" w:tplc="FFFFFFFF">
      <w:numFmt w:val="bullet"/>
      <w:lvlText w:val=""/>
      <w:lvlJc w:val="left"/>
      <w:pPr>
        <w:ind w:left="1400" w:hanging="360"/>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355" w:hanging="360"/>
      </w:pPr>
      <w:rPr>
        <w:rFonts w:hint="default"/>
        <w:lang w:val="en-US" w:eastAsia="en-US" w:bidi="ar-SA"/>
      </w:rPr>
    </w:lvl>
    <w:lvl w:ilvl="3" w:tplc="FFFFFFFF">
      <w:numFmt w:val="bullet"/>
      <w:lvlText w:val="•"/>
      <w:lvlJc w:val="left"/>
      <w:pPr>
        <w:ind w:left="3311" w:hanging="360"/>
      </w:pPr>
      <w:rPr>
        <w:rFonts w:hint="default"/>
        <w:lang w:val="en-US" w:eastAsia="en-US" w:bidi="ar-SA"/>
      </w:rPr>
    </w:lvl>
    <w:lvl w:ilvl="4" w:tplc="FFFFFFFF">
      <w:numFmt w:val="bullet"/>
      <w:lvlText w:val="•"/>
      <w:lvlJc w:val="left"/>
      <w:pPr>
        <w:ind w:left="4266" w:hanging="360"/>
      </w:pPr>
      <w:rPr>
        <w:rFonts w:hint="default"/>
        <w:lang w:val="en-US" w:eastAsia="en-US" w:bidi="ar-SA"/>
      </w:rPr>
    </w:lvl>
    <w:lvl w:ilvl="5" w:tplc="FFFFFFFF">
      <w:numFmt w:val="bullet"/>
      <w:lvlText w:val="•"/>
      <w:lvlJc w:val="left"/>
      <w:pPr>
        <w:ind w:left="5222" w:hanging="360"/>
      </w:pPr>
      <w:rPr>
        <w:rFonts w:hint="default"/>
        <w:lang w:val="en-US" w:eastAsia="en-US" w:bidi="ar-SA"/>
      </w:rPr>
    </w:lvl>
    <w:lvl w:ilvl="6" w:tplc="FFFFFFFF">
      <w:numFmt w:val="bullet"/>
      <w:lvlText w:val="•"/>
      <w:lvlJc w:val="left"/>
      <w:pPr>
        <w:ind w:left="6177" w:hanging="360"/>
      </w:pPr>
      <w:rPr>
        <w:rFonts w:hint="default"/>
        <w:lang w:val="en-US" w:eastAsia="en-US" w:bidi="ar-SA"/>
      </w:rPr>
    </w:lvl>
    <w:lvl w:ilvl="7" w:tplc="FFFFFFFF">
      <w:numFmt w:val="bullet"/>
      <w:lvlText w:val="•"/>
      <w:lvlJc w:val="left"/>
      <w:pPr>
        <w:ind w:left="7133" w:hanging="360"/>
      </w:pPr>
      <w:rPr>
        <w:rFonts w:hint="default"/>
        <w:lang w:val="en-US" w:eastAsia="en-US" w:bidi="ar-SA"/>
      </w:rPr>
    </w:lvl>
    <w:lvl w:ilvl="8" w:tplc="FFFFFFFF">
      <w:numFmt w:val="bullet"/>
      <w:lvlText w:val="•"/>
      <w:lvlJc w:val="left"/>
      <w:pPr>
        <w:ind w:left="8088" w:hanging="360"/>
      </w:pPr>
      <w:rPr>
        <w:rFonts w:hint="default"/>
        <w:lang w:val="en-US" w:eastAsia="en-US" w:bidi="ar-SA"/>
      </w:rPr>
    </w:lvl>
  </w:abstractNum>
  <w:abstractNum w:abstractNumId="4" w15:restartNumberingAfterBreak="0">
    <w:nsid w:val="14A7719C"/>
    <w:multiLevelType w:val="hybridMultilevel"/>
    <w:tmpl w:val="F35468AE"/>
    <w:lvl w:ilvl="0" w:tplc="E9C01E16">
      <w:numFmt w:val="bullet"/>
      <w:lvlText w:val="-"/>
      <w:lvlJc w:val="left"/>
      <w:pPr>
        <w:ind w:left="720" w:hanging="360"/>
      </w:pPr>
      <w:rPr>
        <w:rFonts w:ascii="Calibri" w:eastAsiaTheme="minorHAnsi" w:hAnsi="Calibri" w:cs="Times New Roman" w:hint="default"/>
        <w:color w:val="auto"/>
      </w:rPr>
    </w:lvl>
    <w:lvl w:ilvl="1" w:tplc="E8CC69D2">
      <w:numFmt w:val="bullet"/>
      <w:lvlText w:val="-"/>
      <w:lvlJc w:val="left"/>
      <w:pPr>
        <w:ind w:left="1440" w:hanging="360"/>
      </w:pPr>
      <w:rPr>
        <w:rFonts w:ascii="Times New Roman" w:eastAsia="Calibri" w:hAnsi="Times New Roman" w:cs="Times New Roman" w:hint="default"/>
        <w:color w:val="00B05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F712D"/>
    <w:multiLevelType w:val="hybridMultilevel"/>
    <w:tmpl w:val="25C4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1DB1"/>
    <w:multiLevelType w:val="hybridMultilevel"/>
    <w:tmpl w:val="9D72AC7E"/>
    <w:lvl w:ilvl="0" w:tplc="CEAAC79A">
      <w:numFmt w:val="bullet"/>
      <w:lvlText w:val="•"/>
      <w:lvlJc w:val="left"/>
      <w:pPr>
        <w:ind w:left="632" w:hanging="159"/>
      </w:pPr>
      <w:rPr>
        <w:rFonts w:ascii="Cambria" w:eastAsia="Cambria" w:hAnsi="Cambria" w:cs="Cambria" w:hint="default"/>
        <w:b w:val="0"/>
        <w:bCs w:val="0"/>
        <w:i w:val="0"/>
        <w:iCs w:val="0"/>
        <w:w w:val="100"/>
        <w:sz w:val="24"/>
        <w:szCs w:val="24"/>
        <w:lang w:val="en-US" w:eastAsia="en-US" w:bidi="ar-SA"/>
      </w:rPr>
    </w:lvl>
    <w:lvl w:ilvl="1" w:tplc="132E16E6">
      <w:numFmt w:val="bullet"/>
      <w:lvlText w:val="•"/>
      <w:lvlJc w:val="left"/>
      <w:pPr>
        <w:ind w:left="1576" w:hanging="159"/>
      </w:pPr>
      <w:rPr>
        <w:rFonts w:hint="default"/>
        <w:lang w:val="en-US" w:eastAsia="en-US" w:bidi="ar-SA"/>
      </w:rPr>
    </w:lvl>
    <w:lvl w:ilvl="2" w:tplc="C422D6E6">
      <w:numFmt w:val="bullet"/>
      <w:lvlText w:val="•"/>
      <w:lvlJc w:val="left"/>
      <w:pPr>
        <w:ind w:left="2512" w:hanging="159"/>
      </w:pPr>
      <w:rPr>
        <w:rFonts w:hint="default"/>
        <w:lang w:val="en-US" w:eastAsia="en-US" w:bidi="ar-SA"/>
      </w:rPr>
    </w:lvl>
    <w:lvl w:ilvl="3" w:tplc="CEFC36D4">
      <w:numFmt w:val="bullet"/>
      <w:lvlText w:val="•"/>
      <w:lvlJc w:val="left"/>
      <w:pPr>
        <w:ind w:left="3448" w:hanging="159"/>
      </w:pPr>
      <w:rPr>
        <w:rFonts w:hint="default"/>
        <w:lang w:val="en-US" w:eastAsia="en-US" w:bidi="ar-SA"/>
      </w:rPr>
    </w:lvl>
    <w:lvl w:ilvl="4" w:tplc="DB443B34">
      <w:numFmt w:val="bullet"/>
      <w:lvlText w:val="•"/>
      <w:lvlJc w:val="left"/>
      <w:pPr>
        <w:ind w:left="4384" w:hanging="159"/>
      </w:pPr>
      <w:rPr>
        <w:rFonts w:hint="default"/>
        <w:lang w:val="en-US" w:eastAsia="en-US" w:bidi="ar-SA"/>
      </w:rPr>
    </w:lvl>
    <w:lvl w:ilvl="5" w:tplc="A3B85AB4">
      <w:numFmt w:val="bullet"/>
      <w:lvlText w:val="•"/>
      <w:lvlJc w:val="left"/>
      <w:pPr>
        <w:ind w:left="5320" w:hanging="159"/>
      </w:pPr>
      <w:rPr>
        <w:rFonts w:hint="default"/>
        <w:lang w:val="en-US" w:eastAsia="en-US" w:bidi="ar-SA"/>
      </w:rPr>
    </w:lvl>
    <w:lvl w:ilvl="6" w:tplc="2EAE4196">
      <w:numFmt w:val="bullet"/>
      <w:lvlText w:val="•"/>
      <w:lvlJc w:val="left"/>
      <w:pPr>
        <w:ind w:left="6256" w:hanging="159"/>
      </w:pPr>
      <w:rPr>
        <w:rFonts w:hint="default"/>
        <w:lang w:val="en-US" w:eastAsia="en-US" w:bidi="ar-SA"/>
      </w:rPr>
    </w:lvl>
    <w:lvl w:ilvl="7" w:tplc="63B47C94">
      <w:numFmt w:val="bullet"/>
      <w:lvlText w:val="•"/>
      <w:lvlJc w:val="left"/>
      <w:pPr>
        <w:ind w:left="7192" w:hanging="159"/>
      </w:pPr>
      <w:rPr>
        <w:rFonts w:hint="default"/>
        <w:lang w:val="en-US" w:eastAsia="en-US" w:bidi="ar-SA"/>
      </w:rPr>
    </w:lvl>
    <w:lvl w:ilvl="8" w:tplc="B1CE9C66">
      <w:numFmt w:val="bullet"/>
      <w:lvlText w:val="•"/>
      <w:lvlJc w:val="left"/>
      <w:pPr>
        <w:ind w:left="8128" w:hanging="159"/>
      </w:pPr>
      <w:rPr>
        <w:rFonts w:hint="default"/>
        <w:lang w:val="en-US" w:eastAsia="en-US" w:bidi="ar-SA"/>
      </w:rPr>
    </w:lvl>
  </w:abstractNum>
  <w:abstractNum w:abstractNumId="7" w15:restartNumberingAfterBreak="0">
    <w:nsid w:val="17D7591C"/>
    <w:multiLevelType w:val="multilevel"/>
    <w:tmpl w:val="988C9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C56EFB"/>
    <w:multiLevelType w:val="hybridMultilevel"/>
    <w:tmpl w:val="D32A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D42D6"/>
    <w:multiLevelType w:val="hybridMultilevel"/>
    <w:tmpl w:val="AEEC1B36"/>
    <w:lvl w:ilvl="0" w:tplc="680606EE">
      <w:numFmt w:val="bullet"/>
      <w:lvlText w:val=""/>
      <w:lvlJc w:val="left"/>
      <w:pPr>
        <w:ind w:left="860" w:hanging="360"/>
      </w:pPr>
      <w:rPr>
        <w:rFonts w:ascii="Symbol" w:eastAsia="Symbol" w:hAnsi="Symbol" w:cs="Symbol" w:hint="default"/>
        <w:w w:val="100"/>
        <w:lang w:val="en-US" w:eastAsia="en-US" w:bidi="ar-SA"/>
      </w:rPr>
    </w:lvl>
    <w:lvl w:ilvl="1" w:tplc="156E9992">
      <w:start w:val="1"/>
      <w:numFmt w:val="decimal"/>
      <w:lvlText w:val="%2."/>
      <w:lvlJc w:val="left"/>
      <w:pPr>
        <w:ind w:left="860" w:hanging="235"/>
      </w:pPr>
      <w:rPr>
        <w:rFonts w:ascii="Cambria" w:eastAsia="Cambria" w:hAnsi="Cambria" w:cs="Cambria" w:hint="default"/>
        <w:b w:val="0"/>
        <w:bCs w:val="0"/>
        <w:i w:val="0"/>
        <w:iCs w:val="0"/>
        <w:spacing w:val="-1"/>
        <w:w w:val="100"/>
        <w:sz w:val="24"/>
        <w:szCs w:val="24"/>
        <w:lang w:val="en-US" w:eastAsia="en-US" w:bidi="ar-SA"/>
      </w:rPr>
    </w:lvl>
    <w:lvl w:ilvl="2" w:tplc="E5D0EF4E">
      <w:numFmt w:val="bullet"/>
      <w:lvlText w:val="•"/>
      <w:lvlJc w:val="left"/>
      <w:pPr>
        <w:ind w:left="2688" w:hanging="235"/>
      </w:pPr>
      <w:rPr>
        <w:rFonts w:hint="default"/>
        <w:lang w:val="en-US" w:eastAsia="en-US" w:bidi="ar-SA"/>
      </w:rPr>
    </w:lvl>
    <w:lvl w:ilvl="3" w:tplc="47DAC3D8">
      <w:numFmt w:val="bullet"/>
      <w:lvlText w:val="•"/>
      <w:lvlJc w:val="left"/>
      <w:pPr>
        <w:ind w:left="3602" w:hanging="235"/>
      </w:pPr>
      <w:rPr>
        <w:rFonts w:hint="default"/>
        <w:lang w:val="en-US" w:eastAsia="en-US" w:bidi="ar-SA"/>
      </w:rPr>
    </w:lvl>
    <w:lvl w:ilvl="4" w:tplc="C4EC241E">
      <w:numFmt w:val="bullet"/>
      <w:lvlText w:val="•"/>
      <w:lvlJc w:val="left"/>
      <w:pPr>
        <w:ind w:left="4516" w:hanging="235"/>
      </w:pPr>
      <w:rPr>
        <w:rFonts w:hint="default"/>
        <w:lang w:val="en-US" w:eastAsia="en-US" w:bidi="ar-SA"/>
      </w:rPr>
    </w:lvl>
    <w:lvl w:ilvl="5" w:tplc="FEF6C81C">
      <w:numFmt w:val="bullet"/>
      <w:lvlText w:val="•"/>
      <w:lvlJc w:val="left"/>
      <w:pPr>
        <w:ind w:left="5430" w:hanging="235"/>
      </w:pPr>
      <w:rPr>
        <w:rFonts w:hint="default"/>
        <w:lang w:val="en-US" w:eastAsia="en-US" w:bidi="ar-SA"/>
      </w:rPr>
    </w:lvl>
    <w:lvl w:ilvl="6" w:tplc="4D96F190">
      <w:numFmt w:val="bullet"/>
      <w:lvlText w:val="•"/>
      <w:lvlJc w:val="left"/>
      <w:pPr>
        <w:ind w:left="6344" w:hanging="235"/>
      </w:pPr>
      <w:rPr>
        <w:rFonts w:hint="default"/>
        <w:lang w:val="en-US" w:eastAsia="en-US" w:bidi="ar-SA"/>
      </w:rPr>
    </w:lvl>
    <w:lvl w:ilvl="7" w:tplc="AE4C290C">
      <w:numFmt w:val="bullet"/>
      <w:lvlText w:val="•"/>
      <w:lvlJc w:val="left"/>
      <w:pPr>
        <w:ind w:left="7258" w:hanging="235"/>
      </w:pPr>
      <w:rPr>
        <w:rFonts w:hint="default"/>
        <w:lang w:val="en-US" w:eastAsia="en-US" w:bidi="ar-SA"/>
      </w:rPr>
    </w:lvl>
    <w:lvl w:ilvl="8" w:tplc="FF34096E">
      <w:numFmt w:val="bullet"/>
      <w:lvlText w:val="•"/>
      <w:lvlJc w:val="left"/>
      <w:pPr>
        <w:ind w:left="8172" w:hanging="235"/>
      </w:pPr>
      <w:rPr>
        <w:rFonts w:hint="default"/>
        <w:lang w:val="en-US" w:eastAsia="en-US" w:bidi="ar-SA"/>
      </w:rPr>
    </w:lvl>
  </w:abstractNum>
  <w:abstractNum w:abstractNumId="10" w15:restartNumberingAfterBreak="0">
    <w:nsid w:val="278C6712"/>
    <w:multiLevelType w:val="hybridMultilevel"/>
    <w:tmpl w:val="B974490A"/>
    <w:lvl w:ilvl="0" w:tplc="6C3CBCCC">
      <w:numFmt w:val="bullet"/>
      <w:lvlText w:val=""/>
      <w:lvlJc w:val="left"/>
      <w:pPr>
        <w:ind w:left="1080" w:hanging="360"/>
      </w:pPr>
      <w:rPr>
        <w:rFonts w:ascii="Symbol" w:eastAsia="Symbol" w:hAnsi="Symbol" w:cs="Symbol" w:hint="default"/>
        <w:b w:val="0"/>
        <w:bCs w:val="0"/>
        <w:i w:val="0"/>
        <w:iCs w:val="0"/>
        <w:color w:val="545454"/>
        <w:w w:val="99"/>
        <w:sz w:val="20"/>
        <w:szCs w:val="20"/>
        <w:lang w:val="en-US" w:eastAsia="en-US" w:bidi="ar-SA"/>
      </w:rPr>
    </w:lvl>
    <w:lvl w:ilvl="1" w:tplc="98AA375C">
      <w:numFmt w:val="bullet"/>
      <w:lvlText w:val="o"/>
      <w:lvlJc w:val="left"/>
      <w:pPr>
        <w:ind w:left="1800" w:hanging="360"/>
      </w:pPr>
      <w:rPr>
        <w:rFonts w:ascii="Courier New" w:eastAsia="Courier New" w:hAnsi="Courier New" w:cs="Courier New" w:hint="default"/>
        <w:b w:val="0"/>
        <w:bCs w:val="0"/>
        <w:i w:val="0"/>
        <w:iCs w:val="0"/>
        <w:color w:val="545454"/>
        <w:w w:val="99"/>
        <w:sz w:val="20"/>
        <w:szCs w:val="20"/>
        <w:lang w:val="en-US" w:eastAsia="en-US" w:bidi="ar-SA"/>
      </w:rPr>
    </w:lvl>
    <w:lvl w:ilvl="2" w:tplc="37E23F78">
      <w:numFmt w:val="bullet"/>
      <w:lvlText w:val="•"/>
      <w:lvlJc w:val="left"/>
      <w:pPr>
        <w:ind w:left="2650" w:hanging="360"/>
      </w:pPr>
      <w:rPr>
        <w:rFonts w:hint="default"/>
        <w:lang w:val="en-US" w:eastAsia="en-US" w:bidi="ar-SA"/>
      </w:rPr>
    </w:lvl>
    <w:lvl w:ilvl="3" w:tplc="52D2BCC2">
      <w:numFmt w:val="bullet"/>
      <w:lvlText w:val="•"/>
      <w:lvlJc w:val="left"/>
      <w:pPr>
        <w:ind w:left="3501" w:hanging="360"/>
      </w:pPr>
      <w:rPr>
        <w:rFonts w:hint="default"/>
        <w:lang w:val="en-US" w:eastAsia="en-US" w:bidi="ar-SA"/>
      </w:rPr>
    </w:lvl>
    <w:lvl w:ilvl="4" w:tplc="DE3AF844">
      <w:numFmt w:val="bullet"/>
      <w:lvlText w:val="•"/>
      <w:lvlJc w:val="left"/>
      <w:pPr>
        <w:ind w:left="4352" w:hanging="360"/>
      </w:pPr>
      <w:rPr>
        <w:rFonts w:hint="default"/>
        <w:lang w:val="en-US" w:eastAsia="en-US" w:bidi="ar-SA"/>
      </w:rPr>
    </w:lvl>
    <w:lvl w:ilvl="5" w:tplc="CB32D8F4">
      <w:numFmt w:val="bullet"/>
      <w:lvlText w:val="•"/>
      <w:lvlJc w:val="left"/>
      <w:pPr>
        <w:ind w:left="5203" w:hanging="360"/>
      </w:pPr>
      <w:rPr>
        <w:rFonts w:hint="default"/>
        <w:lang w:val="en-US" w:eastAsia="en-US" w:bidi="ar-SA"/>
      </w:rPr>
    </w:lvl>
    <w:lvl w:ilvl="6" w:tplc="8EC82536">
      <w:numFmt w:val="bullet"/>
      <w:lvlText w:val="•"/>
      <w:lvlJc w:val="left"/>
      <w:pPr>
        <w:ind w:left="6054" w:hanging="360"/>
      </w:pPr>
      <w:rPr>
        <w:rFonts w:hint="default"/>
        <w:lang w:val="en-US" w:eastAsia="en-US" w:bidi="ar-SA"/>
      </w:rPr>
    </w:lvl>
    <w:lvl w:ilvl="7" w:tplc="D1A2E0CA">
      <w:numFmt w:val="bullet"/>
      <w:lvlText w:val="•"/>
      <w:lvlJc w:val="left"/>
      <w:pPr>
        <w:ind w:left="6905" w:hanging="360"/>
      </w:pPr>
      <w:rPr>
        <w:rFonts w:hint="default"/>
        <w:lang w:val="en-US" w:eastAsia="en-US" w:bidi="ar-SA"/>
      </w:rPr>
    </w:lvl>
    <w:lvl w:ilvl="8" w:tplc="492CB552">
      <w:numFmt w:val="bullet"/>
      <w:lvlText w:val="•"/>
      <w:lvlJc w:val="left"/>
      <w:pPr>
        <w:ind w:left="7756" w:hanging="360"/>
      </w:pPr>
      <w:rPr>
        <w:rFonts w:hint="default"/>
        <w:lang w:val="en-US" w:eastAsia="en-US" w:bidi="ar-SA"/>
      </w:rPr>
    </w:lvl>
  </w:abstractNum>
  <w:abstractNum w:abstractNumId="11" w15:restartNumberingAfterBreak="0">
    <w:nsid w:val="28E80F06"/>
    <w:multiLevelType w:val="hybridMultilevel"/>
    <w:tmpl w:val="F8348F88"/>
    <w:lvl w:ilvl="0" w:tplc="EF6E06C2">
      <w:start w:val="1"/>
      <w:numFmt w:val="decimal"/>
      <w:lvlText w:val="%1."/>
      <w:lvlJc w:val="left"/>
      <w:pPr>
        <w:ind w:left="860" w:hanging="235"/>
      </w:pPr>
      <w:rPr>
        <w:rFonts w:ascii="Cambria" w:eastAsia="Cambria" w:hAnsi="Cambria" w:cs="Cambria" w:hint="default"/>
        <w:b w:val="0"/>
        <w:bCs w:val="0"/>
        <w:i w:val="0"/>
        <w:iCs w:val="0"/>
        <w:spacing w:val="-1"/>
        <w:w w:val="100"/>
        <w:sz w:val="24"/>
        <w:szCs w:val="24"/>
        <w:lang w:val="en-US" w:eastAsia="en-US" w:bidi="ar-SA"/>
      </w:rPr>
    </w:lvl>
    <w:lvl w:ilvl="1" w:tplc="8CA664FE">
      <w:numFmt w:val="bullet"/>
      <w:lvlText w:val="•"/>
      <w:lvlJc w:val="left"/>
      <w:pPr>
        <w:ind w:left="1774" w:hanging="235"/>
      </w:pPr>
      <w:rPr>
        <w:rFonts w:hint="default"/>
        <w:lang w:val="en-US" w:eastAsia="en-US" w:bidi="ar-SA"/>
      </w:rPr>
    </w:lvl>
    <w:lvl w:ilvl="2" w:tplc="C846D10E">
      <w:numFmt w:val="bullet"/>
      <w:lvlText w:val="•"/>
      <w:lvlJc w:val="left"/>
      <w:pPr>
        <w:ind w:left="2688" w:hanging="235"/>
      </w:pPr>
      <w:rPr>
        <w:rFonts w:hint="default"/>
        <w:lang w:val="en-US" w:eastAsia="en-US" w:bidi="ar-SA"/>
      </w:rPr>
    </w:lvl>
    <w:lvl w:ilvl="3" w:tplc="88A46146">
      <w:numFmt w:val="bullet"/>
      <w:lvlText w:val="•"/>
      <w:lvlJc w:val="left"/>
      <w:pPr>
        <w:ind w:left="3602" w:hanging="235"/>
      </w:pPr>
      <w:rPr>
        <w:rFonts w:hint="default"/>
        <w:lang w:val="en-US" w:eastAsia="en-US" w:bidi="ar-SA"/>
      </w:rPr>
    </w:lvl>
    <w:lvl w:ilvl="4" w:tplc="3990BF32">
      <w:numFmt w:val="bullet"/>
      <w:lvlText w:val="•"/>
      <w:lvlJc w:val="left"/>
      <w:pPr>
        <w:ind w:left="4516" w:hanging="235"/>
      </w:pPr>
      <w:rPr>
        <w:rFonts w:hint="default"/>
        <w:lang w:val="en-US" w:eastAsia="en-US" w:bidi="ar-SA"/>
      </w:rPr>
    </w:lvl>
    <w:lvl w:ilvl="5" w:tplc="7CD2EE5C">
      <w:numFmt w:val="bullet"/>
      <w:lvlText w:val="•"/>
      <w:lvlJc w:val="left"/>
      <w:pPr>
        <w:ind w:left="5430" w:hanging="235"/>
      </w:pPr>
      <w:rPr>
        <w:rFonts w:hint="default"/>
        <w:lang w:val="en-US" w:eastAsia="en-US" w:bidi="ar-SA"/>
      </w:rPr>
    </w:lvl>
    <w:lvl w:ilvl="6" w:tplc="FA484000">
      <w:numFmt w:val="bullet"/>
      <w:lvlText w:val="•"/>
      <w:lvlJc w:val="left"/>
      <w:pPr>
        <w:ind w:left="6344" w:hanging="235"/>
      </w:pPr>
      <w:rPr>
        <w:rFonts w:hint="default"/>
        <w:lang w:val="en-US" w:eastAsia="en-US" w:bidi="ar-SA"/>
      </w:rPr>
    </w:lvl>
    <w:lvl w:ilvl="7" w:tplc="A0C08338">
      <w:numFmt w:val="bullet"/>
      <w:lvlText w:val="•"/>
      <w:lvlJc w:val="left"/>
      <w:pPr>
        <w:ind w:left="7258" w:hanging="235"/>
      </w:pPr>
      <w:rPr>
        <w:rFonts w:hint="default"/>
        <w:lang w:val="en-US" w:eastAsia="en-US" w:bidi="ar-SA"/>
      </w:rPr>
    </w:lvl>
    <w:lvl w:ilvl="8" w:tplc="9766D114">
      <w:numFmt w:val="bullet"/>
      <w:lvlText w:val="•"/>
      <w:lvlJc w:val="left"/>
      <w:pPr>
        <w:ind w:left="8172" w:hanging="235"/>
      </w:pPr>
      <w:rPr>
        <w:rFonts w:hint="default"/>
        <w:lang w:val="en-US" w:eastAsia="en-US" w:bidi="ar-SA"/>
      </w:rPr>
    </w:lvl>
  </w:abstractNum>
  <w:abstractNum w:abstractNumId="12" w15:restartNumberingAfterBreak="0">
    <w:nsid w:val="2A651438"/>
    <w:multiLevelType w:val="hybridMultilevel"/>
    <w:tmpl w:val="3858F6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95A75"/>
    <w:multiLevelType w:val="hybridMultilevel"/>
    <w:tmpl w:val="EADEDC42"/>
    <w:lvl w:ilvl="0" w:tplc="488EDB5C">
      <w:start w:val="1"/>
      <w:numFmt w:val="decimal"/>
      <w:lvlText w:val="%1."/>
      <w:lvlJc w:val="left"/>
      <w:pPr>
        <w:ind w:left="860" w:hanging="235"/>
      </w:pPr>
      <w:rPr>
        <w:rFonts w:ascii="Cambria" w:eastAsia="Cambria" w:hAnsi="Cambria" w:cs="Cambria" w:hint="default"/>
        <w:b w:val="0"/>
        <w:bCs w:val="0"/>
        <w:i w:val="0"/>
        <w:iCs w:val="0"/>
        <w:spacing w:val="-1"/>
        <w:w w:val="100"/>
        <w:sz w:val="24"/>
        <w:szCs w:val="24"/>
        <w:lang w:val="en-US" w:eastAsia="en-US" w:bidi="ar-SA"/>
      </w:rPr>
    </w:lvl>
    <w:lvl w:ilvl="1" w:tplc="D474E542">
      <w:numFmt w:val="bullet"/>
      <w:lvlText w:val=""/>
      <w:lvlJc w:val="left"/>
      <w:pPr>
        <w:ind w:left="1400" w:hanging="360"/>
      </w:pPr>
      <w:rPr>
        <w:rFonts w:ascii="Symbol" w:eastAsia="Symbol" w:hAnsi="Symbol" w:cs="Symbol" w:hint="default"/>
        <w:b w:val="0"/>
        <w:bCs w:val="0"/>
        <w:i w:val="0"/>
        <w:iCs w:val="0"/>
        <w:w w:val="100"/>
        <w:sz w:val="24"/>
        <w:szCs w:val="24"/>
        <w:lang w:val="en-US" w:eastAsia="en-US" w:bidi="ar-SA"/>
      </w:rPr>
    </w:lvl>
    <w:lvl w:ilvl="2" w:tplc="CE647C02">
      <w:numFmt w:val="bullet"/>
      <w:lvlText w:val="•"/>
      <w:lvlJc w:val="left"/>
      <w:pPr>
        <w:ind w:left="2355" w:hanging="360"/>
      </w:pPr>
      <w:rPr>
        <w:rFonts w:hint="default"/>
        <w:lang w:val="en-US" w:eastAsia="en-US" w:bidi="ar-SA"/>
      </w:rPr>
    </w:lvl>
    <w:lvl w:ilvl="3" w:tplc="E3E8FD52">
      <w:numFmt w:val="bullet"/>
      <w:lvlText w:val="•"/>
      <w:lvlJc w:val="left"/>
      <w:pPr>
        <w:ind w:left="3311" w:hanging="360"/>
      </w:pPr>
      <w:rPr>
        <w:rFonts w:hint="default"/>
        <w:lang w:val="en-US" w:eastAsia="en-US" w:bidi="ar-SA"/>
      </w:rPr>
    </w:lvl>
    <w:lvl w:ilvl="4" w:tplc="DC0667CA">
      <w:numFmt w:val="bullet"/>
      <w:lvlText w:val="•"/>
      <w:lvlJc w:val="left"/>
      <w:pPr>
        <w:ind w:left="4266" w:hanging="360"/>
      </w:pPr>
      <w:rPr>
        <w:rFonts w:hint="default"/>
        <w:lang w:val="en-US" w:eastAsia="en-US" w:bidi="ar-SA"/>
      </w:rPr>
    </w:lvl>
    <w:lvl w:ilvl="5" w:tplc="4434D870">
      <w:numFmt w:val="bullet"/>
      <w:lvlText w:val="•"/>
      <w:lvlJc w:val="left"/>
      <w:pPr>
        <w:ind w:left="5222" w:hanging="360"/>
      </w:pPr>
      <w:rPr>
        <w:rFonts w:hint="default"/>
        <w:lang w:val="en-US" w:eastAsia="en-US" w:bidi="ar-SA"/>
      </w:rPr>
    </w:lvl>
    <w:lvl w:ilvl="6" w:tplc="EBD28190">
      <w:numFmt w:val="bullet"/>
      <w:lvlText w:val="•"/>
      <w:lvlJc w:val="left"/>
      <w:pPr>
        <w:ind w:left="6177" w:hanging="360"/>
      </w:pPr>
      <w:rPr>
        <w:rFonts w:hint="default"/>
        <w:lang w:val="en-US" w:eastAsia="en-US" w:bidi="ar-SA"/>
      </w:rPr>
    </w:lvl>
    <w:lvl w:ilvl="7" w:tplc="FB06A5F2">
      <w:numFmt w:val="bullet"/>
      <w:lvlText w:val="•"/>
      <w:lvlJc w:val="left"/>
      <w:pPr>
        <w:ind w:left="7133" w:hanging="360"/>
      </w:pPr>
      <w:rPr>
        <w:rFonts w:hint="default"/>
        <w:lang w:val="en-US" w:eastAsia="en-US" w:bidi="ar-SA"/>
      </w:rPr>
    </w:lvl>
    <w:lvl w:ilvl="8" w:tplc="DBE43E74">
      <w:numFmt w:val="bullet"/>
      <w:lvlText w:val="•"/>
      <w:lvlJc w:val="left"/>
      <w:pPr>
        <w:ind w:left="8088" w:hanging="360"/>
      </w:pPr>
      <w:rPr>
        <w:rFonts w:hint="default"/>
        <w:lang w:val="en-US" w:eastAsia="en-US" w:bidi="ar-SA"/>
      </w:rPr>
    </w:lvl>
  </w:abstractNum>
  <w:abstractNum w:abstractNumId="14" w15:restartNumberingAfterBreak="0">
    <w:nsid w:val="386B106E"/>
    <w:multiLevelType w:val="hybridMultilevel"/>
    <w:tmpl w:val="1F3C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A0DEF"/>
    <w:multiLevelType w:val="hybridMultilevel"/>
    <w:tmpl w:val="CC62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D625B"/>
    <w:multiLevelType w:val="hybridMultilevel"/>
    <w:tmpl w:val="382EC018"/>
    <w:lvl w:ilvl="0" w:tplc="E8CC69D2">
      <w:numFmt w:val="bullet"/>
      <w:lvlText w:val="-"/>
      <w:lvlJc w:val="left"/>
      <w:pPr>
        <w:ind w:left="720" w:hanging="360"/>
      </w:pPr>
      <w:rPr>
        <w:rFonts w:ascii="Times New Roman" w:eastAsia="Calibri" w:hAnsi="Times New Roman" w:cs="Times New Roman"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111B4"/>
    <w:multiLevelType w:val="hybridMultilevel"/>
    <w:tmpl w:val="9A24C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533E5"/>
    <w:multiLevelType w:val="hybridMultilevel"/>
    <w:tmpl w:val="A01E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C773F"/>
    <w:multiLevelType w:val="hybridMultilevel"/>
    <w:tmpl w:val="E1564D34"/>
    <w:lvl w:ilvl="0" w:tplc="52946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E4CB7"/>
    <w:multiLevelType w:val="hybridMultilevel"/>
    <w:tmpl w:val="4D366110"/>
    <w:lvl w:ilvl="0" w:tplc="7A34835A">
      <w:start w:val="1"/>
      <w:numFmt w:val="decimal"/>
      <w:lvlText w:val="%1."/>
      <w:lvlJc w:val="left"/>
      <w:pPr>
        <w:ind w:left="1335" w:hanging="235"/>
      </w:pPr>
      <w:rPr>
        <w:rFonts w:ascii="Cambria" w:eastAsia="Cambria" w:hAnsi="Cambria" w:cs="Cambria" w:hint="default"/>
        <w:b w:val="0"/>
        <w:bCs w:val="0"/>
        <w:i w:val="0"/>
        <w:iCs w:val="0"/>
        <w:spacing w:val="-1"/>
        <w:w w:val="100"/>
        <w:sz w:val="24"/>
        <w:szCs w:val="24"/>
        <w:lang w:val="en-US" w:eastAsia="en-US" w:bidi="ar-SA"/>
      </w:rPr>
    </w:lvl>
    <w:lvl w:ilvl="1" w:tplc="B89A7ECE">
      <w:numFmt w:val="bullet"/>
      <w:lvlText w:val="•"/>
      <w:lvlJc w:val="left"/>
      <w:pPr>
        <w:ind w:left="1623" w:hanging="159"/>
      </w:pPr>
      <w:rPr>
        <w:rFonts w:ascii="Cambria" w:eastAsia="Cambria" w:hAnsi="Cambria" w:cs="Cambria" w:hint="default"/>
        <w:b w:val="0"/>
        <w:bCs w:val="0"/>
        <w:i w:val="0"/>
        <w:iCs w:val="0"/>
        <w:w w:val="100"/>
        <w:sz w:val="24"/>
        <w:szCs w:val="24"/>
        <w:lang w:val="en-US" w:eastAsia="en-US" w:bidi="ar-SA"/>
      </w:rPr>
    </w:lvl>
    <w:lvl w:ilvl="2" w:tplc="433EECA4">
      <w:numFmt w:val="bullet"/>
      <w:lvlText w:val="•"/>
      <w:lvlJc w:val="left"/>
      <w:pPr>
        <w:ind w:left="2551" w:hanging="159"/>
      </w:pPr>
      <w:rPr>
        <w:rFonts w:hint="default"/>
        <w:lang w:val="en-US" w:eastAsia="en-US" w:bidi="ar-SA"/>
      </w:rPr>
    </w:lvl>
    <w:lvl w:ilvl="3" w:tplc="0C0EB7A8">
      <w:numFmt w:val="bullet"/>
      <w:lvlText w:val="•"/>
      <w:lvlJc w:val="left"/>
      <w:pPr>
        <w:ind w:left="3482" w:hanging="159"/>
      </w:pPr>
      <w:rPr>
        <w:rFonts w:hint="default"/>
        <w:lang w:val="en-US" w:eastAsia="en-US" w:bidi="ar-SA"/>
      </w:rPr>
    </w:lvl>
    <w:lvl w:ilvl="4" w:tplc="44D044CE">
      <w:numFmt w:val="bullet"/>
      <w:lvlText w:val="•"/>
      <w:lvlJc w:val="left"/>
      <w:pPr>
        <w:ind w:left="4413" w:hanging="159"/>
      </w:pPr>
      <w:rPr>
        <w:rFonts w:hint="default"/>
        <w:lang w:val="en-US" w:eastAsia="en-US" w:bidi="ar-SA"/>
      </w:rPr>
    </w:lvl>
    <w:lvl w:ilvl="5" w:tplc="E93AD766">
      <w:numFmt w:val="bullet"/>
      <w:lvlText w:val="•"/>
      <w:lvlJc w:val="left"/>
      <w:pPr>
        <w:ind w:left="5344" w:hanging="159"/>
      </w:pPr>
      <w:rPr>
        <w:rFonts w:hint="default"/>
        <w:lang w:val="en-US" w:eastAsia="en-US" w:bidi="ar-SA"/>
      </w:rPr>
    </w:lvl>
    <w:lvl w:ilvl="6" w:tplc="20F0F182">
      <w:numFmt w:val="bullet"/>
      <w:lvlText w:val="•"/>
      <w:lvlJc w:val="left"/>
      <w:pPr>
        <w:ind w:left="6275" w:hanging="159"/>
      </w:pPr>
      <w:rPr>
        <w:rFonts w:hint="default"/>
        <w:lang w:val="en-US" w:eastAsia="en-US" w:bidi="ar-SA"/>
      </w:rPr>
    </w:lvl>
    <w:lvl w:ilvl="7" w:tplc="D22A1DAA">
      <w:numFmt w:val="bullet"/>
      <w:lvlText w:val="•"/>
      <w:lvlJc w:val="left"/>
      <w:pPr>
        <w:ind w:left="7206" w:hanging="159"/>
      </w:pPr>
      <w:rPr>
        <w:rFonts w:hint="default"/>
        <w:lang w:val="en-US" w:eastAsia="en-US" w:bidi="ar-SA"/>
      </w:rPr>
    </w:lvl>
    <w:lvl w:ilvl="8" w:tplc="7C2E5F68">
      <w:numFmt w:val="bullet"/>
      <w:lvlText w:val="•"/>
      <w:lvlJc w:val="left"/>
      <w:pPr>
        <w:ind w:left="8137" w:hanging="159"/>
      </w:pPr>
      <w:rPr>
        <w:rFonts w:hint="default"/>
        <w:lang w:val="en-US" w:eastAsia="en-US" w:bidi="ar-SA"/>
      </w:rPr>
    </w:lvl>
  </w:abstractNum>
  <w:abstractNum w:abstractNumId="21" w15:restartNumberingAfterBreak="0">
    <w:nsid w:val="488A1FE6"/>
    <w:multiLevelType w:val="hybridMultilevel"/>
    <w:tmpl w:val="E81AD67E"/>
    <w:lvl w:ilvl="0" w:tplc="5A8AD458">
      <w:start w:val="1"/>
      <w:numFmt w:val="decimal"/>
      <w:lvlText w:val="%1."/>
      <w:lvlJc w:val="left"/>
      <w:pPr>
        <w:ind w:left="760" w:hanging="40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DE056"/>
    <w:multiLevelType w:val="hybridMultilevel"/>
    <w:tmpl w:val="ACE08988"/>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0CB3847"/>
    <w:multiLevelType w:val="hybridMultilevel"/>
    <w:tmpl w:val="83B6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B4B4A"/>
    <w:multiLevelType w:val="hybridMultilevel"/>
    <w:tmpl w:val="2A66D026"/>
    <w:lvl w:ilvl="0" w:tplc="D890B5C0">
      <w:start w:val="1"/>
      <w:numFmt w:val="decimal"/>
      <w:lvlText w:val="%1."/>
      <w:lvlJc w:val="left"/>
      <w:pPr>
        <w:ind w:left="860" w:hanging="269"/>
      </w:pPr>
      <w:rPr>
        <w:rFonts w:ascii="Cambria" w:eastAsia="Cambria" w:hAnsi="Cambria" w:cs="Cambria" w:hint="default"/>
        <w:b w:val="0"/>
        <w:bCs w:val="0"/>
        <w:i w:val="0"/>
        <w:iCs w:val="0"/>
        <w:spacing w:val="-1"/>
        <w:w w:val="100"/>
        <w:sz w:val="24"/>
        <w:szCs w:val="24"/>
        <w:lang w:val="en-US" w:eastAsia="en-US" w:bidi="ar-SA"/>
      </w:rPr>
    </w:lvl>
    <w:lvl w:ilvl="1" w:tplc="004EF7D6">
      <w:numFmt w:val="bullet"/>
      <w:lvlText w:val=""/>
      <w:lvlJc w:val="left"/>
      <w:pPr>
        <w:ind w:left="1400" w:hanging="360"/>
      </w:pPr>
      <w:rPr>
        <w:rFonts w:ascii="Symbol" w:eastAsia="Symbol" w:hAnsi="Symbol" w:cs="Symbol" w:hint="default"/>
        <w:b w:val="0"/>
        <w:bCs w:val="0"/>
        <w:i w:val="0"/>
        <w:iCs w:val="0"/>
        <w:w w:val="100"/>
        <w:sz w:val="24"/>
        <w:szCs w:val="24"/>
        <w:lang w:val="en-US" w:eastAsia="en-US" w:bidi="ar-SA"/>
      </w:rPr>
    </w:lvl>
    <w:lvl w:ilvl="2" w:tplc="7436DCCE">
      <w:numFmt w:val="bullet"/>
      <w:lvlText w:val="•"/>
      <w:lvlJc w:val="left"/>
      <w:pPr>
        <w:ind w:left="2355" w:hanging="360"/>
      </w:pPr>
      <w:rPr>
        <w:rFonts w:hint="default"/>
        <w:lang w:val="en-US" w:eastAsia="en-US" w:bidi="ar-SA"/>
      </w:rPr>
    </w:lvl>
    <w:lvl w:ilvl="3" w:tplc="7B169C48">
      <w:numFmt w:val="bullet"/>
      <w:lvlText w:val="•"/>
      <w:lvlJc w:val="left"/>
      <w:pPr>
        <w:ind w:left="3311" w:hanging="360"/>
      </w:pPr>
      <w:rPr>
        <w:rFonts w:hint="default"/>
        <w:lang w:val="en-US" w:eastAsia="en-US" w:bidi="ar-SA"/>
      </w:rPr>
    </w:lvl>
    <w:lvl w:ilvl="4" w:tplc="DD56CA22">
      <w:numFmt w:val="bullet"/>
      <w:lvlText w:val="•"/>
      <w:lvlJc w:val="left"/>
      <w:pPr>
        <w:ind w:left="4266" w:hanging="360"/>
      </w:pPr>
      <w:rPr>
        <w:rFonts w:hint="default"/>
        <w:lang w:val="en-US" w:eastAsia="en-US" w:bidi="ar-SA"/>
      </w:rPr>
    </w:lvl>
    <w:lvl w:ilvl="5" w:tplc="32E62A94">
      <w:numFmt w:val="bullet"/>
      <w:lvlText w:val="•"/>
      <w:lvlJc w:val="left"/>
      <w:pPr>
        <w:ind w:left="5222" w:hanging="360"/>
      </w:pPr>
      <w:rPr>
        <w:rFonts w:hint="default"/>
        <w:lang w:val="en-US" w:eastAsia="en-US" w:bidi="ar-SA"/>
      </w:rPr>
    </w:lvl>
    <w:lvl w:ilvl="6" w:tplc="D0560E78">
      <w:numFmt w:val="bullet"/>
      <w:lvlText w:val="•"/>
      <w:lvlJc w:val="left"/>
      <w:pPr>
        <w:ind w:left="6177" w:hanging="360"/>
      </w:pPr>
      <w:rPr>
        <w:rFonts w:hint="default"/>
        <w:lang w:val="en-US" w:eastAsia="en-US" w:bidi="ar-SA"/>
      </w:rPr>
    </w:lvl>
    <w:lvl w:ilvl="7" w:tplc="60D085E4">
      <w:numFmt w:val="bullet"/>
      <w:lvlText w:val="•"/>
      <w:lvlJc w:val="left"/>
      <w:pPr>
        <w:ind w:left="7133" w:hanging="360"/>
      </w:pPr>
      <w:rPr>
        <w:rFonts w:hint="default"/>
        <w:lang w:val="en-US" w:eastAsia="en-US" w:bidi="ar-SA"/>
      </w:rPr>
    </w:lvl>
    <w:lvl w:ilvl="8" w:tplc="121035E2">
      <w:numFmt w:val="bullet"/>
      <w:lvlText w:val="•"/>
      <w:lvlJc w:val="left"/>
      <w:pPr>
        <w:ind w:left="8088" w:hanging="360"/>
      </w:pPr>
      <w:rPr>
        <w:rFonts w:hint="default"/>
        <w:lang w:val="en-US" w:eastAsia="en-US" w:bidi="ar-SA"/>
      </w:rPr>
    </w:lvl>
  </w:abstractNum>
  <w:abstractNum w:abstractNumId="25" w15:restartNumberingAfterBreak="0">
    <w:nsid w:val="57342D4F"/>
    <w:multiLevelType w:val="hybridMultilevel"/>
    <w:tmpl w:val="F70AE8B2"/>
    <w:lvl w:ilvl="0" w:tplc="9CE46436">
      <w:start w:val="1"/>
      <w:numFmt w:val="decimal"/>
      <w:lvlText w:val="%1."/>
      <w:lvlJc w:val="left"/>
      <w:pPr>
        <w:ind w:left="771" w:hanging="360"/>
      </w:pPr>
      <w:rPr>
        <w:rFonts w:ascii="Cambria" w:eastAsia="Cambria" w:hAnsi="Cambria" w:cs="Cambria" w:hint="default"/>
        <w:b w:val="0"/>
        <w:bCs w:val="0"/>
        <w:i w:val="0"/>
        <w:iCs w:val="0"/>
        <w:w w:val="100"/>
        <w:sz w:val="22"/>
        <w:szCs w:val="22"/>
        <w:lang w:val="en-US" w:eastAsia="en-US" w:bidi="ar-SA"/>
      </w:rPr>
    </w:lvl>
    <w:lvl w:ilvl="1" w:tplc="CCAEDE44">
      <w:start w:val="1"/>
      <w:numFmt w:val="decimal"/>
      <w:lvlText w:val="%2."/>
      <w:lvlJc w:val="left"/>
      <w:pPr>
        <w:ind w:left="1621" w:hanging="250"/>
      </w:pPr>
      <w:rPr>
        <w:rFonts w:ascii="Cambria" w:eastAsia="Cambria" w:hAnsi="Cambria" w:cs="Cambria" w:hint="default"/>
        <w:b w:val="0"/>
        <w:bCs w:val="0"/>
        <w:i w:val="0"/>
        <w:iCs w:val="0"/>
        <w:spacing w:val="-1"/>
        <w:w w:val="100"/>
        <w:sz w:val="24"/>
        <w:szCs w:val="24"/>
        <w:lang w:val="en-US" w:eastAsia="en-US" w:bidi="ar-SA"/>
      </w:rPr>
    </w:lvl>
    <w:lvl w:ilvl="2" w:tplc="5AF49EBE">
      <w:numFmt w:val="bullet"/>
      <w:lvlText w:val="•"/>
      <w:lvlJc w:val="left"/>
      <w:pPr>
        <w:ind w:left="2551" w:hanging="250"/>
      </w:pPr>
      <w:rPr>
        <w:rFonts w:hint="default"/>
        <w:lang w:val="en-US" w:eastAsia="en-US" w:bidi="ar-SA"/>
      </w:rPr>
    </w:lvl>
    <w:lvl w:ilvl="3" w:tplc="4ED83CE6">
      <w:numFmt w:val="bullet"/>
      <w:lvlText w:val="•"/>
      <w:lvlJc w:val="left"/>
      <w:pPr>
        <w:ind w:left="3482" w:hanging="250"/>
      </w:pPr>
      <w:rPr>
        <w:rFonts w:hint="default"/>
        <w:lang w:val="en-US" w:eastAsia="en-US" w:bidi="ar-SA"/>
      </w:rPr>
    </w:lvl>
    <w:lvl w:ilvl="4" w:tplc="B1D60C8C">
      <w:numFmt w:val="bullet"/>
      <w:lvlText w:val="•"/>
      <w:lvlJc w:val="left"/>
      <w:pPr>
        <w:ind w:left="4413" w:hanging="250"/>
      </w:pPr>
      <w:rPr>
        <w:rFonts w:hint="default"/>
        <w:lang w:val="en-US" w:eastAsia="en-US" w:bidi="ar-SA"/>
      </w:rPr>
    </w:lvl>
    <w:lvl w:ilvl="5" w:tplc="BFCC8C8E">
      <w:numFmt w:val="bullet"/>
      <w:lvlText w:val="•"/>
      <w:lvlJc w:val="left"/>
      <w:pPr>
        <w:ind w:left="5344" w:hanging="250"/>
      </w:pPr>
      <w:rPr>
        <w:rFonts w:hint="default"/>
        <w:lang w:val="en-US" w:eastAsia="en-US" w:bidi="ar-SA"/>
      </w:rPr>
    </w:lvl>
    <w:lvl w:ilvl="6" w:tplc="CC7C50EC">
      <w:numFmt w:val="bullet"/>
      <w:lvlText w:val="•"/>
      <w:lvlJc w:val="left"/>
      <w:pPr>
        <w:ind w:left="6275" w:hanging="250"/>
      </w:pPr>
      <w:rPr>
        <w:rFonts w:hint="default"/>
        <w:lang w:val="en-US" w:eastAsia="en-US" w:bidi="ar-SA"/>
      </w:rPr>
    </w:lvl>
    <w:lvl w:ilvl="7" w:tplc="BD66648C">
      <w:numFmt w:val="bullet"/>
      <w:lvlText w:val="•"/>
      <w:lvlJc w:val="left"/>
      <w:pPr>
        <w:ind w:left="7206" w:hanging="250"/>
      </w:pPr>
      <w:rPr>
        <w:rFonts w:hint="default"/>
        <w:lang w:val="en-US" w:eastAsia="en-US" w:bidi="ar-SA"/>
      </w:rPr>
    </w:lvl>
    <w:lvl w:ilvl="8" w:tplc="A5620B9C">
      <w:numFmt w:val="bullet"/>
      <w:lvlText w:val="•"/>
      <w:lvlJc w:val="left"/>
      <w:pPr>
        <w:ind w:left="8137" w:hanging="250"/>
      </w:pPr>
      <w:rPr>
        <w:rFonts w:hint="default"/>
        <w:lang w:val="en-US" w:eastAsia="en-US" w:bidi="ar-SA"/>
      </w:rPr>
    </w:lvl>
  </w:abstractNum>
  <w:abstractNum w:abstractNumId="26" w15:restartNumberingAfterBreak="0">
    <w:nsid w:val="58CB20D7"/>
    <w:multiLevelType w:val="hybridMultilevel"/>
    <w:tmpl w:val="230C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195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F6F6F6F"/>
    <w:multiLevelType w:val="hybridMultilevel"/>
    <w:tmpl w:val="6CAEA8EA"/>
    <w:lvl w:ilvl="0" w:tplc="CAE69368">
      <w:start w:val="1"/>
      <w:numFmt w:val="upperLetter"/>
      <w:lvlText w:val="%1."/>
      <w:lvlJc w:val="left"/>
      <w:pPr>
        <w:ind w:left="1580" w:hanging="900"/>
      </w:pPr>
      <w:rPr>
        <w:rFonts w:ascii="Cambria" w:eastAsia="Cambria" w:hAnsi="Cambria" w:cs="Cambria" w:hint="default"/>
        <w:b/>
        <w:bCs/>
        <w:i w:val="0"/>
        <w:iCs w:val="0"/>
        <w:spacing w:val="-1"/>
        <w:w w:val="100"/>
        <w:sz w:val="24"/>
        <w:szCs w:val="24"/>
        <w:lang w:val="en-US" w:eastAsia="en-US" w:bidi="ar-SA"/>
      </w:rPr>
    </w:lvl>
    <w:lvl w:ilvl="1" w:tplc="896EE8AA">
      <w:numFmt w:val="bullet"/>
      <w:lvlText w:val="•"/>
      <w:lvlJc w:val="left"/>
      <w:pPr>
        <w:ind w:left="2422" w:hanging="900"/>
      </w:pPr>
      <w:rPr>
        <w:rFonts w:hint="default"/>
        <w:lang w:val="en-US" w:eastAsia="en-US" w:bidi="ar-SA"/>
      </w:rPr>
    </w:lvl>
    <w:lvl w:ilvl="2" w:tplc="4CB89EF0">
      <w:numFmt w:val="bullet"/>
      <w:lvlText w:val="•"/>
      <w:lvlJc w:val="left"/>
      <w:pPr>
        <w:ind w:left="3264" w:hanging="900"/>
      </w:pPr>
      <w:rPr>
        <w:rFonts w:hint="default"/>
        <w:lang w:val="en-US" w:eastAsia="en-US" w:bidi="ar-SA"/>
      </w:rPr>
    </w:lvl>
    <w:lvl w:ilvl="3" w:tplc="DA06BE28">
      <w:numFmt w:val="bullet"/>
      <w:lvlText w:val="•"/>
      <w:lvlJc w:val="left"/>
      <w:pPr>
        <w:ind w:left="4106" w:hanging="900"/>
      </w:pPr>
      <w:rPr>
        <w:rFonts w:hint="default"/>
        <w:lang w:val="en-US" w:eastAsia="en-US" w:bidi="ar-SA"/>
      </w:rPr>
    </w:lvl>
    <w:lvl w:ilvl="4" w:tplc="8BEA0214">
      <w:numFmt w:val="bullet"/>
      <w:lvlText w:val="•"/>
      <w:lvlJc w:val="left"/>
      <w:pPr>
        <w:ind w:left="4948" w:hanging="900"/>
      </w:pPr>
      <w:rPr>
        <w:rFonts w:hint="default"/>
        <w:lang w:val="en-US" w:eastAsia="en-US" w:bidi="ar-SA"/>
      </w:rPr>
    </w:lvl>
    <w:lvl w:ilvl="5" w:tplc="298EAAB4">
      <w:numFmt w:val="bullet"/>
      <w:lvlText w:val="•"/>
      <w:lvlJc w:val="left"/>
      <w:pPr>
        <w:ind w:left="5790" w:hanging="900"/>
      </w:pPr>
      <w:rPr>
        <w:rFonts w:hint="default"/>
        <w:lang w:val="en-US" w:eastAsia="en-US" w:bidi="ar-SA"/>
      </w:rPr>
    </w:lvl>
    <w:lvl w:ilvl="6" w:tplc="53AAF1AA">
      <w:numFmt w:val="bullet"/>
      <w:lvlText w:val="•"/>
      <w:lvlJc w:val="left"/>
      <w:pPr>
        <w:ind w:left="6632" w:hanging="900"/>
      </w:pPr>
      <w:rPr>
        <w:rFonts w:hint="default"/>
        <w:lang w:val="en-US" w:eastAsia="en-US" w:bidi="ar-SA"/>
      </w:rPr>
    </w:lvl>
    <w:lvl w:ilvl="7" w:tplc="C07262CC">
      <w:numFmt w:val="bullet"/>
      <w:lvlText w:val="•"/>
      <w:lvlJc w:val="left"/>
      <w:pPr>
        <w:ind w:left="7474" w:hanging="900"/>
      </w:pPr>
      <w:rPr>
        <w:rFonts w:hint="default"/>
        <w:lang w:val="en-US" w:eastAsia="en-US" w:bidi="ar-SA"/>
      </w:rPr>
    </w:lvl>
    <w:lvl w:ilvl="8" w:tplc="BF12CE60">
      <w:numFmt w:val="bullet"/>
      <w:lvlText w:val="•"/>
      <w:lvlJc w:val="left"/>
      <w:pPr>
        <w:ind w:left="8316" w:hanging="900"/>
      </w:pPr>
      <w:rPr>
        <w:rFonts w:hint="default"/>
        <w:lang w:val="en-US" w:eastAsia="en-US" w:bidi="ar-SA"/>
      </w:rPr>
    </w:lvl>
  </w:abstractNum>
  <w:abstractNum w:abstractNumId="29" w15:restartNumberingAfterBreak="0">
    <w:nsid w:val="60501998"/>
    <w:multiLevelType w:val="hybridMultilevel"/>
    <w:tmpl w:val="0B8E82C4"/>
    <w:lvl w:ilvl="0" w:tplc="12C69D90">
      <w:numFmt w:val="bullet"/>
      <w:lvlText w:val="•"/>
      <w:lvlJc w:val="left"/>
      <w:pPr>
        <w:ind w:left="901" w:hanging="159"/>
      </w:pPr>
      <w:rPr>
        <w:rFonts w:ascii="Cambria" w:eastAsia="Cambria" w:hAnsi="Cambria" w:cs="Cambria" w:hint="default"/>
        <w:b w:val="0"/>
        <w:bCs w:val="0"/>
        <w:i w:val="0"/>
        <w:iCs w:val="0"/>
        <w:w w:val="100"/>
        <w:sz w:val="24"/>
        <w:szCs w:val="24"/>
        <w:lang w:val="en-US" w:eastAsia="en-US" w:bidi="ar-SA"/>
      </w:rPr>
    </w:lvl>
    <w:lvl w:ilvl="1" w:tplc="3760C80C">
      <w:numFmt w:val="bullet"/>
      <w:lvlText w:val="•"/>
      <w:lvlJc w:val="left"/>
      <w:pPr>
        <w:ind w:left="1810" w:hanging="159"/>
      </w:pPr>
      <w:rPr>
        <w:rFonts w:hint="default"/>
        <w:lang w:val="en-US" w:eastAsia="en-US" w:bidi="ar-SA"/>
      </w:rPr>
    </w:lvl>
    <w:lvl w:ilvl="2" w:tplc="23C6E5BE">
      <w:numFmt w:val="bullet"/>
      <w:lvlText w:val="•"/>
      <w:lvlJc w:val="left"/>
      <w:pPr>
        <w:ind w:left="2720" w:hanging="159"/>
      </w:pPr>
      <w:rPr>
        <w:rFonts w:hint="default"/>
        <w:lang w:val="en-US" w:eastAsia="en-US" w:bidi="ar-SA"/>
      </w:rPr>
    </w:lvl>
    <w:lvl w:ilvl="3" w:tplc="5D503F30">
      <w:numFmt w:val="bullet"/>
      <w:lvlText w:val="•"/>
      <w:lvlJc w:val="left"/>
      <w:pPr>
        <w:ind w:left="3630" w:hanging="159"/>
      </w:pPr>
      <w:rPr>
        <w:rFonts w:hint="default"/>
        <w:lang w:val="en-US" w:eastAsia="en-US" w:bidi="ar-SA"/>
      </w:rPr>
    </w:lvl>
    <w:lvl w:ilvl="4" w:tplc="71647336">
      <w:numFmt w:val="bullet"/>
      <w:lvlText w:val="•"/>
      <w:lvlJc w:val="left"/>
      <w:pPr>
        <w:ind w:left="4540" w:hanging="159"/>
      </w:pPr>
      <w:rPr>
        <w:rFonts w:hint="default"/>
        <w:lang w:val="en-US" w:eastAsia="en-US" w:bidi="ar-SA"/>
      </w:rPr>
    </w:lvl>
    <w:lvl w:ilvl="5" w:tplc="5D7600C8">
      <w:numFmt w:val="bullet"/>
      <w:lvlText w:val="•"/>
      <w:lvlJc w:val="left"/>
      <w:pPr>
        <w:ind w:left="5450" w:hanging="159"/>
      </w:pPr>
      <w:rPr>
        <w:rFonts w:hint="default"/>
        <w:lang w:val="en-US" w:eastAsia="en-US" w:bidi="ar-SA"/>
      </w:rPr>
    </w:lvl>
    <w:lvl w:ilvl="6" w:tplc="5F48BA8E">
      <w:numFmt w:val="bullet"/>
      <w:lvlText w:val="•"/>
      <w:lvlJc w:val="left"/>
      <w:pPr>
        <w:ind w:left="6360" w:hanging="159"/>
      </w:pPr>
      <w:rPr>
        <w:rFonts w:hint="default"/>
        <w:lang w:val="en-US" w:eastAsia="en-US" w:bidi="ar-SA"/>
      </w:rPr>
    </w:lvl>
    <w:lvl w:ilvl="7" w:tplc="896EB728">
      <w:numFmt w:val="bullet"/>
      <w:lvlText w:val="•"/>
      <w:lvlJc w:val="left"/>
      <w:pPr>
        <w:ind w:left="7270" w:hanging="159"/>
      </w:pPr>
      <w:rPr>
        <w:rFonts w:hint="default"/>
        <w:lang w:val="en-US" w:eastAsia="en-US" w:bidi="ar-SA"/>
      </w:rPr>
    </w:lvl>
    <w:lvl w:ilvl="8" w:tplc="04DCE588">
      <w:numFmt w:val="bullet"/>
      <w:lvlText w:val="•"/>
      <w:lvlJc w:val="left"/>
      <w:pPr>
        <w:ind w:left="8180" w:hanging="159"/>
      </w:pPr>
      <w:rPr>
        <w:rFonts w:hint="default"/>
        <w:lang w:val="en-US" w:eastAsia="en-US" w:bidi="ar-SA"/>
      </w:rPr>
    </w:lvl>
  </w:abstractNum>
  <w:abstractNum w:abstractNumId="30" w15:restartNumberingAfterBreak="0">
    <w:nsid w:val="62C73412"/>
    <w:multiLevelType w:val="hybridMultilevel"/>
    <w:tmpl w:val="91503A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06B4B"/>
    <w:multiLevelType w:val="multilevel"/>
    <w:tmpl w:val="F1529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95F72"/>
    <w:multiLevelType w:val="hybridMultilevel"/>
    <w:tmpl w:val="98E2B6B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91C3315"/>
    <w:multiLevelType w:val="hybridMultilevel"/>
    <w:tmpl w:val="D21A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956B2"/>
    <w:multiLevelType w:val="hybridMultilevel"/>
    <w:tmpl w:val="8696C8E2"/>
    <w:lvl w:ilvl="0" w:tplc="F8BE51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22F06"/>
    <w:multiLevelType w:val="hybridMultilevel"/>
    <w:tmpl w:val="5066B476"/>
    <w:lvl w:ilvl="0" w:tplc="BAEEC2D8">
      <w:numFmt w:val="bullet"/>
      <w:lvlText w:val=""/>
      <w:lvlJc w:val="left"/>
      <w:pPr>
        <w:ind w:left="1352" w:hanging="360"/>
      </w:pPr>
      <w:rPr>
        <w:rFonts w:ascii="Symbol" w:eastAsia="Symbol" w:hAnsi="Symbol" w:cs="Symbol" w:hint="default"/>
        <w:b w:val="0"/>
        <w:bCs w:val="0"/>
        <w:i w:val="0"/>
        <w:iCs w:val="0"/>
        <w:w w:val="100"/>
        <w:sz w:val="24"/>
        <w:szCs w:val="24"/>
        <w:lang w:val="en-US" w:eastAsia="en-US" w:bidi="ar-SA"/>
      </w:rPr>
    </w:lvl>
    <w:lvl w:ilvl="1" w:tplc="7ED07EBC">
      <w:numFmt w:val="bullet"/>
      <w:lvlText w:val="•"/>
      <w:lvlJc w:val="left"/>
      <w:pPr>
        <w:ind w:left="1981" w:hanging="360"/>
      </w:pPr>
      <w:rPr>
        <w:rFonts w:ascii="Cambria" w:eastAsia="Cambria" w:hAnsi="Cambria" w:cs="Cambria" w:hint="default"/>
        <w:b w:val="0"/>
        <w:bCs w:val="0"/>
        <w:i w:val="0"/>
        <w:iCs w:val="0"/>
        <w:w w:val="100"/>
        <w:sz w:val="24"/>
        <w:szCs w:val="24"/>
        <w:lang w:val="en-US" w:eastAsia="en-US" w:bidi="ar-SA"/>
      </w:rPr>
    </w:lvl>
    <w:lvl w:ilvl="2" w:tplc="643015AE">
      <w:numFmt w:val="bullet"/>
      <w:lvlText w:val="•"/>
      <w:lvlJc w:val="left"/>
      <w:pPr>
        <w:ind w:left="2871" w:hanging="360"/>
      </w:pPr>
      <w:rPr>
        <w:rFonts w:hint="default"/>
        <w:lang w:val="en-US" w:eastAsia="en-US" w:bidi="ar-SA"/>
      </w:rPr>
    </w:lvl>
    <w:lvl w:ilvl="3" w:tplc="2724F318">
      <w:numFmt w:val="bullet"/>
      <w:lvlText w:val="•"/>
      <w:lvlJc w:val="left"/>
      <w:pPr>
        <w:ind w:left="3762" w:hanging="360"/>
      </w:pPr>
      <w:rPr>
        <w:rFonts w:hint="default"/>
        <w:lang w:val="en-US" w:eastAsia="en-US" w:bidi="ar-SA"/>
      </w:rPr>
    </w:lvl>
    <w:lvl w:ilvl="4" w:tplc="62C21CE2">
      <w:numFmt w:val="bullet"/>
      <w:lvlText w:val="•"/>
      <w:lvlJc w:val="left"/>
      <w:pPr>
        <w:ind w:left="4653" w:hanging="360"/>
      </w:pPr>
      <w:rPr>
        <w:rFonts w:hint="default"/>
        <w:lang w:val="en-US" w:eastAsia="en-US" w:bidi="ar-SA"/>
      </w:rPr>
    </w:lvl>
    <w:lvl w:ilvl="5" w:tplc="62B2C83C">
      <w:numFmt w:val="bullet"/>
      <w:lvlText w:val="•"/>
      <w:lvlJc w:val="left"/>
      <w:pPr>
        <w:ind w:left="5544" w:hanging="360"/>
      </w:pPr>
      <w:rPr>
        <w:rFonts w:hint="default"/>
        <w:lang w:val="en-US" w:eastAsia="en-US" w:bidi="ar-SA"/>
      </w:rPr>
    </w:lvl>
    <w:lvl w:ilvl="6" w:tplc="50901D70">
      <w:numFmt w:val="bullet"/>
      <w:lvlText w:val="•"/>
      <w:lvlJc w:val="left"/>
      <w:pPr>
        <w:ind w:left="6435" w:hanging="360"/>
      </w:pPr>
      <w:rPr>
        <w:rFonts w:hint="default"/>
        <w:lang w:val="en-US" w:eastAsia="en-US" w:bidi="ar-SA"/>
      </w:rPr>
    </w:lvl>
    <w:lvl w:ilvl="7" w:tplc="A9B2AA70">
      <w:numFmt w:val="bullet"/>
      <w:lvlText w:val="•"/>
      <w:lvlJc w:val="left"/>
      <w:pPr>
        <w:ind w:left="7326" w:hanging="360"/>
      </w:pPr>
      <w:rPr>
        <w:rFonts w:hint="default"/>
        <w:lang w:val="en-US" w:eastAsia="en-US" w:bidi="ar-SA"/>
      </w:rPr>
    </w:lvl>
    <w:lvl w:ilvl="8" w:tplc="098ECE94">
      <w:numFmt w:val="bullet"/>
      <w:lvlText w:val="•"/>
      <w:lvlJc w:val="left"/>
      <w:pPr>
        <w:ind w:left="8217" w:hanging="360"/>
      </w:pPr>
      <w:rPr>
        <w:rFonts w:hint="default"/>
        <w:lang w:val="en-US" w:eastAsia="en-US" w:bidi="ar-SA"/>
      </w:rPr>
    </w:lvl>
  </w:abstractNum>
  <w:abstractNum w:abstractNumId="36" w15:restartNumberingAfterBreak="0">
    <w:nsid w:val="6FB25ED8"/>
    <w:multiLevelType w:val="hybridMultilevel"/>
    <w:tmpl w:val="A7A8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30A39"/>
    <w:multiLevelType w:val="hybridMultilevel"/>
    <w:tmpl w:val="10CA7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9C01713"/>
    <w:multiLevelType w:val="hybridMultilevel"/>
    <w:tmpl w:val="EA5C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E6E54"/>
    <w:multiLevelType w:val="hybridMultilevel"/>
    <w:tmpl w:val="D51C4422"/>
    <w:lvl w:ilvl="0" w:tplc="62C8EAC8">
      <w:start w:val="1"/>
      <w:numFmt w:val="decimal"/>
      <w:lvlText w:val="%1."/>
      <w:lvlJc w:val="left"/>
      <w:pPr>
        <w:ind w:left="860" w:hanging="235"/>
      </w:pPr>
      <w:rPr>
        <w:rFonts w:ascii="Cambria" w:eastAsia="Cambria" w:hAnsi="Cambria" w:cs="Cambria" w:hint="default"/>
        <w:b w:val="0"/>
        <w:bCs w:val="0"/>
        <w:i w:val="0"/>
        <w:iCs w:val="0"/>
        <w:spacing w:val="-1"/>
        <w:w w:val="100"/>
        <w:sz w:val="24"/>
        <w:szCs w:val="24"/>
        <w:lang w:val="en-US" w:eastAsia="en-US" w:bidi="ar-SA"/>
      </w:rPr>
    </w:lvl>
    <w:lvl w:ilvl="1" w:tplc="79A65928">
      <w:numFmt w:val="bullet"/>
      <w:lvlText w:val=""/>
      <w:lvlJc w:val="left"/>
      <w:pPr>
        <w:ind w:left="1400" w:hanging="360"/>
      </w:pPr>
      <w:rPr>
        <w:rFonts w:ascii="Symbol" w:eastAsia="Symbol" w:hAnsi="Symbol" w:cs="Symbol" w:hint="default"/>
        <w:b w:val="0"/>
        <w:bCs w:val="0"/>
        <w:i w:val="0"/>
        <w:iCs w:val="0"/>
        <w:w w:val="100"/>
        <w:sz w:val="24"/>
        <w:szCs w:val="24"/>
        <w:lang w:val="en-US" w:eastAsia="en-US" w:bidi="ar-SA"/>
      </w:rPr>
    </w:lvl>
    <w:lvl w:ilvl="2" w:tplc="BF86EAC6">
      <w:numFmt w:val="bullet"/>
      <w:lvlText w:val="•"/>
      <w:lvlJc w:val="left"/>
      <w:pPr>
        <w:ind w:left="2355" w:hanging="360"/>
      </w:pPr>
      <w:rPr>
        <w:rFonts w:hint="default"/>
        <w:lang w:val="en-US" w:eastAsia="en-US" w:bidi="ar-SA"/>
      </w:rPr>
    </w:lvl>
    <w:lvl w:ilvl="3" w:tplc="5346020A">
      <w:numFmt w:val="bullet"/>
      <w:lvlText w:val="•"/>
      <w:lvlJc w:val="left"/>
      <w:pPr>
        <w:ind w:left="3311" w:hanging="360"/>
      </w:pPr>
      <w:rPr>
        <w:rFonts w:hint="default"/>
        <w:lang w:val="en-US" w:eastAsia="en-US" w:bidi="ar-SA"/>
      </w:rPr>
    </w:lvl>
    <w:lvl w:ilvl="4" w:tplc="7B609420">
      <w:numFmt w:val="bullet"/>
      <w:lvlText w:val="•"/>
      <w:lvlJc w:val="left"/>
      <w:pPr>
        <w:ind w:left="4266" w:hanging="360"/>
      </w:pPr>
      <w:rPr>
        <w:rFonts w:hint="default"/>
        <w:lang w:val="en-US" w:eastAsia="en-US" w:bidi="ar-SA"/>
      </w:rPr>
    </w:lvl>
    <w:lvl w:ilvl="5" w:tplc="0278265E">
      <w:numFmt w:val="bullet"/>
      <w:lvlText w:val="•"/>
      <w:lvlJc w:val="left"/>
      <w:pPr>
        <w:ind w:left="5222" w:hanging="360"/>
      </w:pPr>
      <w:rPr>
        <w:rFonts w:hint="default"/>
        <w:lang w:val="en-US" w:eastAsia="en-US" w:bidi="ar-SA"/>
      </w:rPr>
    </w:lvl>
    <w:lvl w:ilvl="6" w:tplc="618CA086">
      <w:numFmt w:val="bullet"/>
      <w:lvlText w:val="•"/>
      <w:lvlJc w:val="left"/>
      <w:pPr>
        <w:ind w:left="6177" w:hanging="360"/>
      </w:pPr>
      <w:rPr>
        <w:rFonts w:hint="default"/>
        <w:lang w:val="en-US" w:eastAsia="en-US" w:bidi="ar-SA"/>
      </w:rPr>
    </w:lvl>
    <w:lvl w:ilvl="7" w:tplc="BE2C2350">
      <w:numFmt w:val="bullet"/>
      <w:lvlText w:val="•"/>
      <w:lvlJc w:val="left"/>
      <w:pPr>
        <w:ind w:left="7133" w:hanging="360"/>
      </w:pPr>
      <w:rPr>
        <w:rFonts w:hint="default"/>
        <w:lang w:val="en-US" w:eastAsia="en-US" w:bidi="ar-SA"/>
      </w:rPr>
    </w:lvl>
    <w:lvl w:ilvl="8" w:tplc="067E5B84">
      <w:numFmt w:val="bullet"/>
      <w:lvlText w:val="•"/>
      <w:lvlJc w:val="left"/>
      <w:pPr>
        <w:ind w:left="8088" w:hanging="360"/>
      </w:pPr>
      <w:rPr>
        <w:rFonts w:hint="default"/>
        <w:lang w:val="en-US" w:eastAsia="en-US" w:bidi="ar-SA"/>
      </w:rPr>
    </w:lvl>
  </w:abstractNum>
  <w:abstractNum w:abstractNumId="40" w15:restartNumberingAfterBreak="0">
    <w:nsid w:val="7F0F40D5"/>
    <w:multiLevelType w:val="hybridMultilevel"/>
    <w:tmpl w:val="E5E6653A"/>
    <w:lvl w:ilvl="0" w:tplc="B8286C7E">
      <w:start w:val="10"/>
      <w:numFmt w:val="upperLetter"/>
      <w:lvlText w:val="%1."/>
      <w:lvlJc w:val="left"/>
      <w:pPr>
        <w:ind w:left="1580" w:hanging="900"/>
      </w:pPr>
      <w:rPr>
        <w:rFonts w:ascii="Cambria" w:eastAsia="Cambria" w:hAnsi="Cambria" w:cs="Cambria" w:hint="default"/>
        <w:b/>
        <w:bCs/>
        <w:i w:val="0"/>
        <w:iCs w:val="0"/>
        <w:w w:val="100"/>
        <w:sz w:val="24"/>
        <w:szCs w:val="24"/>
        <w:lang w:val="en-US" w:eastAsia="en-US" w:bidi="ar-SA"/>
      </w:rPr>
    </w:lvl>
    <w:lvl w:ilvl="1" w:tplc="8BFE3970">
      <w:numFmt w:val="bullet"/>
      <w:lvlText w:val="•"/>
      <w:lvlJc w:val="left"/>
      <w:pPr>
        <w:ind w:left="2422" w:hanging="900"/>
      </w:pPr>
      <w:rPr>
        <w:rFonts w:hint="default"/>
        <w:lang w:val="en-US" w:eastAsia="en-US" w:bidi="ar-SA"/>
      </w:rPr>
    </w:lvl>
    <w:lvl w:ilvl="2" w:tplc="D4961D34">
      <w:numFmt w:val="bullet"/>
      <w:lvlText w:val="•"/>
      <w:lvlJc w:val="left"/>
      <w:pPr>
        <w:ind w:left="3264" w:hanging="900"/>
      </w:pPr>
      <w:rPr>
        <w:rFonts w:hint="default"/>
        <w:lang w:val="en-US" w:eastAsia="en-US" w:bidi="ar-SA"/>
      </w:rPr>
    </w:lvl>
    <w:lvl w:ilvl="3" w:tplc="B2BEB88A">
      <w:numFmt w:val="bullet"/>
      <w:lvlText w:val="•"/>
      <w:lvlJc w:val="left"/>
      <w:pPr>
        <w:ind w:left="4106" w:hanging="900"/>
      </w:pPr>
      <w:rPr>
        <w:rFonts w:hint="default"/>
        <w:lang w:val="en-US" w:eastAsia="en-US" w:bidi="ar-SA"/>
      </w:rPr>
    </w:lvl>
    <w:lvl w:ilvl="4" w:tplc="298A11FA">
      <w:numFmt w:val="bullet"/>
      <w:lvlText w:val="•"/>
      <w:lvlJc w:val="left"/>
      <w:pPr>
        <w:ind w:left="4948" w:hanging="900"/>
      </w:pPr>
      <w:rPr>
        <w:rFonts w:hint="default"/>
        <w:lang w:val="en-US" w:eastAsia="en-US" w:bidi="ar-SA"/>
      </w:rPr>
    </w:lvl>
    <w:lvl w:ilvl="5" w:tplc="DFBE4128">
      <w:numFmt w:val="bullet"/>
      <w:lvlText w:val="•"/>
      <w:lvlJc w:val="left"/>
      <w:pPr>
        <w:ind w:left="5790" w:hanging="900"/>
      </w:pPr>
      <w:rPr>
        <w:rFonts w:hint="default"/>
        <w:lang w:val="en-US" w:eastAsia="en-US" w:bidi="ar-SA"/>
      </w:rPr>
    </w:lvl>
    <w:lvl w:ilvl="6" w:tplc="0D6081AA">
      <w:numFmt w:val="bullet"/>
      <w:lvlText w:val="•"/>
      <w:lvlJc w:val="left"/>
      <w:pPr>
        <w:ind w:left="6632" w:hanging="900"/>
      </w:pPr>
      <w:rPr>
        <w:rFonts w:hint="default"/>
        <w:lang w:val="en-US" w:eastAsia="en-US" w:bidi="ar-SA"/>
      </w:rPr>
    </w:lvl>
    <w:lvl w:ilvl="7" w:tplc="CE5C3868">
      <w:numFmt w:val="bullet"/>
      <w:lvlText w:val="•"/>
      <w:lvlJc w:val="left"/>
      <w:pPr>
        <w:ind w:left="7474" w:hanging="900"/>
      </w:pPr>
      <w:rPr>
        <w:rFonts w:hint="default"/>
        <w:lang w:val="en-US" w:eastAsia="en-US" w:bidi="ar-SA"/>
      </w:rPr>
    </w:lvl>
    <w:lvl w:ilvl="8" w:tplc="421699AE">
      <w:numFmt w:val="bullet"/>
      <w:lvlText w:val="•"/>
      <w:lvlJc w:val="left"/>
      <w:pPr>
        <w:ind w:left="8316" w:hanging="900"/>
      </w:pPr>
      <w:rPr>
        <w:rFonts w:hint="default"/>
        <w:lang w:val="en-US" w:eastAsia="en-US" w:bidi="ar-SA"/>
      </w:rPr>
    </w:lvl>
  </w:abstractNum>
  <w:num w:numId="1" w16cid:durableId="360741263">
    <w:abstractNumId w:val="19"/>
  </w:num>
  <w:num w:numId="2" w16cid:durableId="2052682452">
    <w:abstractNumId w:val="4"/>
  </w:num>
  <w:num w:numId="3" w16cid:durableId="1214386961">
    <w:abstractNumId w:val="14"/>
  </w:num>
  <w:num w:numId="4" w16cid:durableId="1441880194">
    <w:abstractNumId w:val="38"/>
  </w:num>
  <w:num w:numId="5" w16cid:durableId="1757245374">
    <w:abstractNumId w:val="37"/>
  </w:num>
  <w:num w:numId="6" w16cid:durableId="2034652868">
    <w:abstractNumId w:val="18"/>
  </w:num>
  <w:num w:numId="7" w16cid:durableId="637956175">
    <w:abstractNumId w:val="2"/>
  </w:num>
  <w:num w:numId="8" w16cid:durableId="808784601">
    <w:abstractNumId w:val="32"/>
  </w:num>
  <w:num w:numId="9" w16cid:durableId="2023362681">
    <w:abstractNumId w:val="5"/>
  </w:num>
  <w:num w:numId="10" w16cid:durableId="395324320">
    <w:abstractNumId w:val="30"/>
  </w:num>
  <w:num w:numId="11" w16cid:durableId="1847401331">
    <w:abstractNumId w:val="17"/>
  </w:num>
  <w:num w:numId="12" w16cid:durableId="1721174668">
    <w:abstractNumId w:val="9"/>
  </w:num>
  <w:num w:numId="13" w16cid:durableId="793061723">
    <w:abstractNumId w:val="39"/>
  </w:num>
  <w:num w:numId="14" w16cid:durableId="2144880001">
    <w:abstractNumId w:val="24"/>
  </w:num>
  <w:num w:numId="15" w16cid:durableId="642005274">
    <w:abstractNumId w:val="13"/>
  </w:num>
  <w:num w:numId="16" w16cid:durableId="1771310690">
    <w:abstractNumId w:val="3"/>
  </w:num>
  <w:num w:numId="17" w16cid:durableId="1534534829">
    <w:abstractNumId w:val="40"/>
  </w:num>
  <w:num w:numId="18" w16cid:durableId="1909076790">
    <w:abstractNumId w:val="28"/>
  </w:num>
  <w:num w:numId="19" w16cid:durableId="1992446505">
    <w:abstractNumId w:val="11"/>
  </w:num>
  <w:num w:numId="20" w16cid:durableId="2040929849">
    <w:abstractNumId w:val="0"/>
  </w:num>
  <w:num w:numId="21" w16cid:durableId="599332804">
    <w:abstractNumId w:val="25"/>
  </w:num>
  <w:num w:numId="22" w16cid:durableId="1651860169">
    <w:abstractNumId w:val="34"/>
  </w:num>
  <w:num w:numId="23" w16cid:durableId="1399009693">
    <w:abstractNumId w:val="21"/>
  </w:num>
  <w:num w:numId="24" w16cid:durableId="54279988">
    <w:abstractNumId w:val="10"/>
  </w:num>
  <w:num w:numId="25" w16cid:durableId="1505974331">
    <w:abstractNumId w:val="16"/>
  </w:num>
  <w:num w:numId="26" w16cid:durableId="314185470">
    <w:abstractNumId w:val="29"/>
  </w:num>
  <w:num w:numId="27" w16cid:durableId="1951353080">
    <w:abstractNumId w:val="20"/>
  </w:num>
  <w:num w:numId="28" w16cid:durableId="1825268783">
    <w:abstractNumId w:val="6"/>
  </w:num>
  <w:num w:numId="29" w16cid:durableId="1276257843">
    <w:abstractNumId w:val="35"/>
  </w:num>
  <w:num w:numId="30" w16cid:durableId="1711608856">
    <w:abstractNumId w:val="12"/>
  </w:num>
  <w:num w:numId="31" w16cid:durableId="485558222">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3364044">
    <w:abstractNumId w:val="31"/>
  </w:num>
  <w:num w:numId="33" w16cid:durableId="110171481">
    <w:abstractNumId w:val="1"/>
  </w:num>
  <w:num w:numId="34" w16cid:durableId="597449368">
    <w:abstractNumId w:val="22"/>
  </w:num>
  <w:num w:numId="35" w16cid:durableId="1001011156">
    <w:abstractNumId w:val="27"/>
  </w:num>
  <w:num w:numId="36" w16cid:durableId="1817523317">
    <w:abstractNumId w:val="15"/>
  </w:num>
  <w:num w:numId="37" w16cid:durableId="1958903145">
    <w:abstractNumId w:val="33"/>
  </w:num>
  <w:num w:numId="38" w16cid:durableId="763041396">
    <w:abstractNumId w:val="8"/>
  </w:num>
  <w:num w:numId="39" w16cid:durableId="592055969">
    <w:abstractNumId w:val="36"/>
  </w:num>
  <w:num w:numId="40" w16cid:durableId="1017848502">
    <w:abstractNumId w:val="23"/>
  </w:num>
  <w:num w:numId="41" w16cid:durableId="713506365">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6E"/>
    <w:rsid w:val="0000099F"/>
    <w:rsid w:val="0000171B"/>
    <w:rsid w:val="00001C51"/>
    <w:rsid w:val="000041BA"/>
    <w:rsid w:val="00006F8A"/>
    <w:rsid w:val="000075B7"/>
    <w:rsid w:val="0001014B"/>
    <w:rsid w:val="0001031F"/>
    <w:rsid w:val="000104F8"/>
    <w:rsid w:val="00010AEB"/>
    <w:rsid w:val="00015CA4"/>
    <w:rsid w:val="00016635"/>
    <w:rsid w:val="00021002"/>
    <w:rsid w:val="00021ECB"/>
    <w:rsid w:val="00023F9D"/>
    <w:rsid w:val="00026423"/>
    <w:rsid w:val="000306F5"/>
    <w:rsid w:val="00030775"/>
    <w:rsid w:val="00031BA8"/>
    <w:rsid w:val="00031BDE"/>
    <w:rsid w:val="00031E34"/>
    <w:rsid w:val="000329FE"/>
    <w:rsid w:val="000345BE"/>
    <w:rsid w:val="000366D0"/>
    <w:rsid w:val="000372C1"/>
    <w:rsid w:val="00037914"/>
    <w:rsid w:val="00037DC8"/>
    <w:rsid w:val="0004146E"/>
    <w:rsid w:val="0004192B"/>
    <w:rsid w:val="00045DEC"/>
    <w:rsid w:val="00045F04"/>
    <w:rsid w:val="000473DD"/>
    <w:rsid w:val="00047B83"/>
    <w:rsid w:val="00050F47"/>
    <w:rsid w:val="000527A3"/>
    <w:rsid w:val="00054B36"/>
    <w:rsid w:val="0005512B"/>
    <w:rsid w:val="00055442"/>
    <w:rsid w:val="000558D9"/>
    <w:rsid w:val="00060480"/>
    <w:rsid w:val="000607BE"/>
    <w:rsid w:val="000617AE"/>
    <w:rsid w:val="000623F2"/>
    <w:rsid w:val="00062A76"/>
    <w:rsid w:val="000639A8"/>
    <w:rsid w:val="00064768"/>
    <w:rsid w:val="000666AE"/>
    <w:rsid w:val="000672FA"/>
    <w:rsid w:val="00067AFE"/>
    <w:rsid w:val="00070044"/>
    <w:rsid w:val="000700FD"/>
    <w:rsid w:val="00072DF0"/>
    <w:rsid w:val="000774A2"/>
    <w:rsid w:val="00080434"/>
    <w:rsid w:val="00080D8F"/>
    <w:rsid w:val="00082418"/>
    <w:rsid w:val="00084E6C"/>
    <w:rsid w:val="00085A60"/>
    <w:rsid w:val="000869C1"/>
    <w:rsid w:val="00087424"/>
    <w:rsid w:val="00087852"/>
    <w:rsid w:val="00092228"/>
    <w:rsid w:val="000929F4"/>
    <w:rsid w:val="00094586"/>
    <w:rsid w:val="0009471A"/>
    <w:rsid w:val="00094BC3"/>
    <w:rsid w:val="00095BE0"/>
    <w:rsid w:val="000963C9"/>
    <w:rsid w:val="000A1352"/>
    <w:rsid w:val="000A65B2"/>
    <w:rsid w:val="000B363F"/>
    <w:rsid w:val="000B51D3"/>
    <w:rsid w:val="000B524A"/>
    <w:rsid w:val="000B585D"/>
    <w:rsid w:val="000B5E7A"/>
    <w:rsid w:val="000C061B"/>
    <w:rsid w:val="000C0699"/>
    <w:rsid w:val="000C11BB"/>
    <w:rsid w:val="000C246E"/>
    <w:rsid w:val="000C5156"/>
    <w:rsid w:val="000C6AE6"/>
    <w:rsid w:val="000D3EEC"/>
    <w:rsid w:val="000D710A"/>
    <w:rsid w:val="000D7EEE"/>
    <w:rsid w:val="000D7F99"/>
    <w:rsid w:val="000E03EE"/>
    <w:rsid w:val="000E105D"/>
    <w:rsid w:val="000E25B0"/>
    <w:rsid w:val="000E56DF"/>
    <w:rsid w:val="000E76C8"/>
    <w:rsid w:val="000F6788"/>
    <w:rsid w:val="000F6975"/>
    <w:rsid w:val="00100925"/>
    <w:rsid w:val="001016E8"/>
    <w:rsid w:val="00104025"/>
    <w:rsid w:val="00105B3E"/>
    <w:rsid w:val="0011150B"/>
    <w:rsid w:val="00112269"/>
    <w:rsid w:val="0011257B"/>
    <w:rsid w:val="00115C9F"/>
    <w:rsid w:val="001168F0"/>
    <w:rsid w:val="001173F2"/>
    <w:rsid w:val="00117D22"/>
    <w:rsid w:val="00120F13"/>
    <w:rsid w:val="00122887"/>
    <w:rsid w:val="00123B2D"/>
    <w:rsid w:val="001253F2"/>
    <w:rsid w:val="0012610E"/>
    <w:rsid w:val="001276B0"/>
    <w:rsid w:val="0013623F"/>
    <w:rsid w:val="00140F86"/>
    <w:rsid w:val="0014172F"/>
    <w:rsid w:val="0014249F"/>
    <w:rsid w:val="001452C5"/>
    <w:rsid w:val="00147BDB"/>
    <w:rsid w:val="001525C1"/>
    <w:rsid w:val="00153ADC"/>
    <w:rsid w:val="00153BEF"/>
    <w:rsid w:val="00154C62"/>
    <w:rsid w:val="00155A69"/>
    <w:rsid w:val="00160DBD"/>
    <w:rsid w:val="001638BA"/>
    <w:rsid w:val="0016652E"/>
    <w:rsid w:val="0016752B"/>
    <w:rsid w:val="00167EFB"/>
    <w:rsid w:val="0017068A"/>
    <w:rsid w:val="00174966"/>
    <w:rsid w:val="001765FD"/>
    <w:rsid w:val="00180CCD"/>
    <w:rsid w:val="00183AA8"/>
    <w:rsid w:val="00185D59"/>
    <w:rsid w:val="001878BC"/>
    <w:rsid w:val="00190099"/>
    <w:rsid w:val="00190AE6"/>
    <w:rsid w:val="00190DF2"/>
    <w:rsid w:val="001943D5"/>
    <w:rsid w:val="0019703D"/>
    <w:rsid w:val="001A1D33"/>
    <w:rsid w:val="001A1D95"/>
    <w:rsid w:val="001A20BB"/>
    <w:rsid w:val="001A3745"/>
    <w:rsid w:val="001A4438"/>
    <w:rsid w:val="001A4739"/>
    <w:rsid w:val="001A742F"/>
    <w:rsid w:val="001A7722"/>
    <w:rsid w:val="001A7DA7"/>
    <w:rsid w:val="001B093E"/>
    <w:rsid w:val="001B0B76"/>
    <w:rsid w:val="001B17BE"/>
    <w:rsid w:val="001C0C44"/>
    <w:rsid w:val="001C5DBB"/>
    <w:rsid w:val="001C73D1"/>
    <w:rsid w:val="001D0805"/>
    <w:rsid w:val="001D0BAA"/>
    <w:rsid w:val="001D183B"/>
    <w:rsid w:val="001E0B3E"/>
    <w:rsid w:val="001E3320"/>
    <w:rsid w:val="001E37BB"/>
    <w:rsid w:val="001F0358"/>
    <w:rsid w:val="001F1E3B"/>
    <w:rsid w:val="001F202C"/>
    <w:rsid w:val="001F3180"/>
    <w:rsid w:val="001F3300"/>
    <w:rsid w:val="001F3CE3"/>
    <w:rsid w:val="001F42B1"/>
    <w:rsid w:val="001F4389"/>
    <w:rsid w:val="001F50C9"/>
    <w:rsid w:val="0020035F"/>
    <w:rsid w:val="00206752"/>
    <w:rsid w:val="00211977"/>
    <w:rsid w:val="00214E6F"/>
    <w:rsid w:val="00221A74"/>
    <w:rsid w:val="002234EC"/>
    <w:rsid w:val="00223957"/>
    <w:rsid w:val="00225548"/>
    <w:rsid w:val="00225636"/>
    <w:rsid w:val="00225880"/>
    <w:rsid w:val="00230AF5"/>
    <w:rsid w:val="00232868"/>
    <w:rsid w:val="00235501"/>
    <w:rsid w:val="00235628"/>
    <w:rsid w:val="00235CDC"/>
    <w:rsid w:val="00236EBC"/>
    <w:rsid w:val="00237246"/>
    <w:rsid w:val="002374CC"/>
    <w:rsid w:val="002419E0"/>
    <w:rsid w:val="00242BE3"/>
    <w:rsid w:val="002444AC"/>
    <w:rsid w:val="002457F9"/>
    <w:rsid w:val="0025294B"/>
    <w:rsid w:val="00256400"/>
    <w:rsid w:val="002622D1"/>
    <w:rsid w:val="00262773"/>
    <w:rsid w:val="00266DCD"/>
    <w:rsid w:val="00270AC9"/>
    <w:rsid w:val="00273936"/>
    <w:rsid w:val="00275C1E"/>
    <w:rsid w:val="00277C83"/>
    <w:rsid w:val="00281396"/>
    <w:rsid w:val="00284538"/>
    <w:rsid w:val="00285CD2"/>
    <w:rsid w:val="002901C9"/>
    <w:rsid w:val="00290F4A"/>
    <w:rsid w:val="002914CB"/>
    <w:rsid w:val="00291886"/>
    <w:rsid w:val="00291AEA"/>
    <w:rsid w:val="00292B82"/>
    <w:rsid w:val="00295187"/>
    <w:rsid w:val="00295A42"/>
    <w:rsid w:val="002A06EA"/>
    <w:rsid w:val="002A0B3A"/>
    <w:rsid w:val="002A18DF"/>
    <w:rsid w:val="002A24DB"/>
    <w:rsid w:val="002A505F"/>
    <w:rsid w:val="002A56E1"/>
    <w:rsid w:val="002A7A04"/>
    <w:rsid w:val="002A7C8A"/>
    <w:rsid w:val="002B2357"/>
    <w:rsid w:val="002B288F"/>
    <w:rsid w:val="002B2F08"/>
    <w:rsid w:val="002B4D4F"/>
    <w:rsid w:val="002B51D8"/>
    <w:rsid w:val="002B5420"/>
    <w:rsid w:val="002B7640"/>
    <w:rsid w:val="002B7AEB"/>
    <w:rsid w:val="002B7BC4"/>
    <w:rsid w:val="002B7BCC"/>
    <w:rsid w:val="002B7CB1"/>
    <w:rsid w:val="002B7D9A"/>
    <w:rsid w:val="002C0C82"/>
    <w:rsid w:val="002C227E"/>
    <w:rsid w:val="002C310C"/>
    <w:rsid w:val="002C4736"/>
    <w:rsid w:val="002C4EDB"/>
    <w:rsid w:val="002C56CE"/>
    <w:rsid w:val="002C7BCD"/>
    <w:rsid w:val="002D785B"/>
    <w:rsid w:val="002D7BC9"/>
    <w:rsid w:val="002E1DA7"/>
    <w:rsid w:val="002E3FAB"/>
    <w:rsid w:val="002E5D85"/>
    <w:rsid w:val="002E6485"/>
    <w:rsid w:val="002E7BCC"/>
    <w:rsid w:val="002F28B7"/>
    <w:rsid w:val="002F4656"/>
    <w:rsid w:val="002F5042"/>
    <w:rsid w:val="002F707E"/>
    <w:rsid w:val="002F7956"/>
    <w:rsid w:val="00303D4E"/>
    <w:rsid w:val="003041BC"/>
    <w:rsid w:val="00310C4F"/>
    <w:rsid w:val="00311C30"/>
    <w:rsid w:val="00315C04"/>
    <w:rsid w:val="00317EBD"/>
    <w:rsid w:val="00320563"/>
    <w:rsid w:val="00320723"/>
    <w:rsid w:val="00320EE7"/>
    <w:rsid w:val="003303CA"/>
    <w:rsid w:val="00330B78"/>
    <w:rsid w:val="00335727"/>
    <w:rsid w:val="003365C6"/>
    <w:rsid w:val="0034413B"/>
    <w:rsid w:val="00347B1B"/>
    <w:rsid w:val="00353E5E"/>
    <w:rsid w:val="00353F55"/>
    <w:rsid w:val="00354C3E"/>
    <w:rsid w:val="00362241"/>
    <w:rsid w:val="0036283E"/>
    <w:rsid w:val="003628E4"/>
    <w:rsid w:val="00364169"/>
    <w:rsid w:val="0036455F"/>
    <w:rsid w:val="0036554F"/>
    <w:rsid w:val="00366FD4"/>
    <w:rsid w:val="00373C54"/>
    <w:rsid w:val="003741EE"/>
    <w:rsid w:val="00374F94"/>
    <w:rsid w:val="00376907"/>
    <w:rsid w:val="003773B2"/>
    <w:rsid w:val="003804F7"/>
    <w:rsid w:val="00381F2E"/>
    <w:rsid w:val="0038243C"/>
    <w:rsid w:val="00384D8F"/>
    <w:rsid w:val="00390206"/>
    <w:rsid w:val="00396581"/>
    <w:rsid w:val="00396B44"/>
    <w:rsid w:val="003A069F"/>
    <w:rsid w:val="003A0954"/>
    <w:rsid w:val="003A0E42"/>
    <w:rsid w:val="003A16A1"/>
    <w:rsid w:val="003A21D2"/>
    <w:rsid w:val="003A2489"/>
    <w:rsid w:val="003A5026"/>
    <w:rsid w:val="003A70E3"/>
    <w:rsid w:val="003B542C"/>
    <w:rsid w:val="003B5C6B"/>
    <w:rsid w:val="003B6EB3"/>
    <w:rsid w:val="003B718D"/>
    <w:rsid w:val="003B79F0"/>
    <w:rsid w:val="003C64E3"/>
    <w:rsid w:val="003D0FB7"/>
    <w:rsid w:val="003D11A9"/>
    <w:rsid w:val="003D1573"/>
    <w:rsid w:val="003D20DF"/>
    <w:rsid w:val="003D30A6"/>
    <w:rsid w:val="003D3A5A"/>
    <w:rsid w:val="003D5C9B"/>
    <w:rsid w:val="003D735F"/>
    <w:rsid w:val="003E11EA"/>
    <w:rsid w:val="003E188A"/>
    <w:rsid w:val="003E200E"/>
    <w:rsid w:val="003E205C"/>
    <w:rsid w:val="003E3415"/>
    <w:rsid w:val="003E3471"/>
    <w:rsid w:val="003E3A8B"/>
    <w:rsid w:val="003E3DEC"/>
    <w:rsid w:val="003E4B37"/>
    <w:rsid w:val="003F0260"/>
    <w:rsid w:val="003F073A"/>
    <w:rsid w:val="003F28D9"/>
    <w:rsid w:val="003F2D88"/>
    <w:rsid w:val="003F370A"/>
    <w:rsid w:val="003F63D8"/>
    <w:rsid w:val="003F7031"/>
    <w:rsid w:val="004015B5"/>
    <w:rsid w:val="00401673"/>
    <w:rsid w:val="00401EFD"/>
    <w:rsid w:val="004026B8"/>
    <w:rsid w:val="00402829"/>
    <w:rsid w:val="00402F90"/>
    <w:rsid w:val="004040DD"/>
    <w:rsid w:val="00404212"/>
    <w:rsid w:val="00405EEB"/>
    <w:rsid w:val="004065BE"/>
    <w:rsid w:val="00406CCB"/>
    <w:rsid w:val="0041089A"/>
    <w:rsid w:val="00413384"/>
    <w:rsid w:val="00413561"/>
    <w:rsid w:val="004160BE"/>
    <w:rsid w:val="00416EC2"/>
    <w:rsid w:val="004213B9"/>
    <w:rsid w:val="00422365"/>
    <w:rsid w:val="004227F4"/>
    <w:rsid w:val="00423298"/>
    <w:rsid w:val="00423F66"/>
    <w:rsid w:val="00424A08"/>
    <w:rsid w:val="004260D1"/>
    <w:rsid w:val="004263F6"/>
    <w:rsid w:val="00426E60"/>
    <w:rsid w:val="00427E45"/>
    <w:rsid w:val="0043198B"/>
    <w:rsid w:val="00434D14"/>
    <w:rsid w:val="00436007"/>
    <w:rsid w:val="00446396"/>
    <w:rsid w:val="00447C2A"/>
    <w:rsid w:val="00450643"/>
    <w:rsid w:val="00452F6D"/>
    <w:rsid w:val="00453821"/>
    <w:rsid w:val="00453FEA"/>
    <w:rsid w:val="00457942"/>
    <w:rsid w:val="00460AAB"/>
    <w:rsid w:val="004611E6"/>
    <w:rsid w:val="00462C69"/>
    <w:rsid w:val="00463AE4"/>
    <w:rsid w:val="00464F1B"/>
    <w:rsid w:val="004651AA"/>
    <w:rsid w:val="00465621"/>
    <w:rsid w:val="00465733"/>
    <w:rsid w:val="004658EA"/>
    <w:rsid w:val="00467D38"/>
    <w:rsid w:val="00472E1A"/>
    <w:rsid w:val="004739EB"/>
    <w:rsid w:val="00473DA3"/>
    <w:rsid w:val="00473E24"/>
    <w:rsid w:val="00476335"/>
    <w:rsid w:val="004770F5"/>
    <w:rsid w:val="0048350F"/>
    <w:rsid w:val="00485F5C"/>
    <w:rsid w:val="0049379F"/>
    <w:rsid w:val="0049565B"/>
    <w:rsid w:val="004963D5"/>
    <w:rsid w:val="004A1D52"/>
    <w:rsid w:val="004A2148"/>
    <w:rsid w:val="004A416F"/>
    <w:rsid w:val="004A6BD2"/>
    <w:rsid w:val="004A6D67"/>
    <w:rsid w:val="004A789C"/>
    <w:rsid w:val="004A7A1D"/>
    <w:rsid w:val="004A7C09"/>
    <w:rsid w:val="004A7CEA"/>
    <w:rsid w:val="004B4AC9"/>
    <w:rsid w:val="004C08BE"/>
    <w:rsid w:val="004C1608"/>
    <w:rsid w:val="004C1D18"/>
    <w:rsid w:val="004C2716"/>
    <w:rsid w:val="004C57CE"/>
    <w:rsid w:val="004C5963"/>
    <w:rsid w:val="004C63AF"/>
    <w:rsid w:val="004C6D21"/>
    <w:rsid w:val="004D12A4"/>
    <w:rsid w:val="004D1872"/>
    <w:rsid w:val="004D27C7"/>
    <w:rsid w:val="004D30E4"/>
    <w:rsid w:val="004D537F"/>
    <w:rsid w:val="004D5EC7"/>
    <w:rsid w:val="004D6361"/>
    <w:rsid w:val="004D7DAE"/>
    <w:rsid w:val="004E0A15"/>
    <w:rsid w:val="004E0EA0"/>
    <w:rsid w:val="004E2348"/>
    <w:rsid w:val="004E2D2D"/>
    <w:rsid w:val="004E3F89"/>
    <w:rsid w:val="004E5891"/>
    <w:rsid w:val="004E6453"/>
    <w:rsid w:val="004E678E"/>
    <w:rsid w:val="004F02A2"/>
    <w:rsid w:val="004F1BCA"/>
    <w:rsid w:val="004F428A"/>
    <w:rsid w:val="0050121E"/>
    <w:rsid w:val="00501319"/>
    <w:rsid w:val="00501D69"/>
    <w:rsid w:val="005024E2"/>
    <w:rsid w:val="00503F82"/>
    <w:rsid w:val="00504024"/>
    <w:rsid w:val="0050423A"/>
    <w:rsid w:val="00505B3B"/>
    <w:rsid w:val="00507F7B"/>
    <w:rsid w:val="0051138E"/>
    <w:rsid w:val="00511B14"/>
    <w:rsid w:val="00513C5B"/>
    <w:rsid w:val="00514ACF"/>
    <w:rsid w:val="00520132"/>
    <w:rsid w:val="00522F6F"/>
    <w:rsid w:val="00522FC5"/>
    <w:rsid w:val="005238DC"/>
    <w:rsid w:val="00523A85"/>
    <w:rsid w:val="00525786"/>
    <w:rsid w:val="00527D86"/>
    <w:rsid w:val="00530AD6"/>
    <w:rsid w:val="00530C24"/>
    <w:rsid w:val="0053315A"/>
    <w:rsid w:val="00534934"/>
    <w:rsid w:val="005363FF"/>
    <w:rsid w:val="005379D3"/>
    <w:rsid w:val="005435B1"/>
    <w:rsid w:val="00544B55"/>
    <w:rsid w:val="00545401"/>
    <w:rsid w:val="00546091"/>
    <w:rsid w:val="00550E1A"/>
    <w:rsid w:val="005517C2"/>
    <w:rsid w:val="00552B58"/>
    <w:rsid w:val="00553F0B"/>
    <w:rsid w:val="00556981"/>
    <w:rsid w:val="00561A7E"/>
    <w:rsid w:val="00561F0E"/>
    <w:rsid w:val="00571B5A"/>
    <w:rsid w:val="005732CF"/>
    <w:rsid w:val="005754FE"/>
    <w:rsid w:val="005755FD"/>
    <w:rsid w:val="0057583B"/>
    <w:rsid w:val="00575D39"/>
    <w:rsid w:val="00581F9A"/>
    <w:rsid w:val="0058501A"/>
    <w:rsid w:val="00585B0E"/>
    <w:rsid w:val="00585B82"/>
    <w:rsid w:val="0059063F"/>
    <w:rsid w:val="00591BC6"/>
    <w:rsid w:val="005937C6"/>
    <w:rsid w:val="005961C2"/>
    <w:rsid w:val="00596D23"/>
    <w:rsid w:val="005A29AB"/>
    <w:rsid w:val="005A2EF7"/>
    <w:rsid w:val="005A3C89"/>
    <w:rsid w:val="005A4FF8"/>
    <w:rsid w:val="005A5836"/>
    <w:rsid w:val="005A58FE"/>
    <w:rsid w:val="005A6D79"/>
    <w:rsid w:val="005A7BBF"/>
    <w:rsid w:val="005B21EA"/>
    <w:rsid w:val="005B3BAC"/>
    <w:rsid w:val="005B400A"/>
    <w:rsid w:val="005B4C58"/>
    <w:rsid w:val="005B4FBD"/>
    <w:rsid w:val="005B54D8"/>
    <w:rsid w:val="005C01F8"/>
    <w:rsid w:val="005C094C"/>
    <w:rsid w:val="005C24C2"/>
    <w:rsid w:val="005C59F4"/>
    <w:rsid w:val="005C62A7"/>
    <w:rsid w:val="005D3C1A"/>
    <w:rsid w:val="005D58DB"/>
    <w:rsid w:val="005D7E94"/>
    <w:rsid w:val="005E24B9"/>
    <w:rsid w:val="005E4578"/>
    <w:rsid w:val="005E4884"/>
    <w:rsid w:val="005E501E"/>
    <w:rsid w:val="005E5593"/>
    <w:rsid w:val="005E7D18"/>
    <w:rsid w:val="005F2F08"/>
    <w:rsid w:val="005F5D0C"/>
    <w:rsid w:val="005F6611"/>
    <w:rsid w:val="005F74C3"/>
    <w:rsid w:val="00605017"/>
    <w:rsid w:val="00605F2B"/>
    <w:rsid w:val="00610466"/>
    <w:rsid w:val="006106D6"/>
    <w:rsid w:val="00613181"/>
    <w:rsid w:val="0061351E"/>
    <w:rsid w:val="006152E8"/>
    <w:rsid w:val="00616034"/>
    <w:rsid w:val="006172AB"/>
    <w:rsid w:val="00617AB9"/>
    <w:rsid w:val="006216D5"/>
    <w:rsid w:val="0062256C"/>
    <w:rsid w:val="006232FF"/>
    <w:rsid w:val="00623B84"/>
    <w:rsid w:val="00624762"/>
    <w:rsid w:val="00626D03"/>
    <w:rsid w:val="006270B6"/>
    <w:rsid w:val="00627666"/>
    <w:rsid w:val="00632795"/>
    <w:rsid w:val="00632BD0"/>
    <w:rsid w:val="006333DB"/>
    <w:rsid w:val="006336DE"/>
    <w:rsid w:val="00634CFF"/>
    <w:rsid w:val="00635599"/>
    <w:rsid w:val="006425DD"/>
    <w:rsid w:val="00644AFF"/>
    <w:rsid w:val="00646D4C"/>
    <w:rsid w:val="006477D0"/>
    <w:rsid w:val="00655142"/>
    <w:rsid w:val="006551F5"/>
    <w:rsid w:val="0065574A"/>
    <w:rsid w:val="0065727B"/>
    <w:rsid w:val="00657641"/>
    <w:rsid w:val="00661D4B"/>
    <w:rsid w:val="00664890"/>
    <w:rsid w:val="00665724"/>
    <w:rsid w:val="00665BE3"/>
    <w:rsid w:val="00666766"/>
    <w:rsid w:val="00666A19"/>
    <w:rsid w:val="006671C1"/>
    <w:rsid w:val="006703FC"/>
    <w:rsid w:val="006712D1"/>
    <w:rsid w:val="00671D27"/>
    <w:rsid w:val="006728FC"/>
    <w:rsid w:val="00674280"/>
    <w:rsid w:val="00675A2B"/>
    <w:rsid w:val="00675E39"/>
    <w:rsid w:val="006771A0"/>
    <w:rsid w:val="00681949"/>
    <w:rsid w:val="0068235A"/>
    <w:rsid w:val="00684EA2"/>
    <w:rsid w:val="006878B5"/>
    <w:rsid w:val="006957DE"/>
    <w:rsid w:val="0069796C"/>
    <w:rsid w:val="006A0053"/>
    <w:rsid w:val="006A3A00"/>
    <w:rsid w:val="006A5C32"/>
    <w:rsid w:val="006A5EC0"/>
    <w:rsid w:val="006A613D"/>
    <w:rsid w:val="006A6C16"/>
    <w:rsid w:val="006B10FF"/>
    <w:rsid w:val="006B1AD1"/>
    <w:rsid w:val="006B55EF"/>
    <w:rsid w:val="006C0919"/>
    <w:rsid w:val="006C0C02"/>
    <w:rsid w:val="006C0DA7"/>
    <w:rsid w:val="006C0DCF"/>
    <w:rsid w:val="006C1968"/>
    <w:rsid w:val="006C2EB9"/>
    <w:rsid w:val="006C4831"/>
    <w:rsid w:val="006C4C00"/>
    <w:rsid w:val="006C56C6"/>
    <w:rsid w:val="006C686D"/>
    <w:rsid w:val="006D02DC"/>
    <w:rsid w:val="006D12CF"/>
    <w:rsid w:val="006D1321"/>
    <w:rsid w:val="006D227B"/>
    <w:rsid w:val="006D3D31"/>
    <w:rsid w:val="006D5CC7"/>
    <w:rsid w:val="006D5D72"/>
    <w:rsid w:val="006D74FE"/>
    <w:rsid w:val="006D752A"/>
    <w:rsid w:val="006E791F"/>
    <w:rsid w:val="006F117A"/>
    <w:rsid w:val="006F35EE"/>
    <w:rsid w:val="006F385E"/>
    <w:rsid w:val="006F3A64"/>
    <w:rsid w:val="006F6763"/>
    <w:rsid w:val="006F7C1D"/>
    <w:rsid w:val="00700483"/>
    <w:rsid w:val="00702E28"/>
    <w:rsid w:val="0070322F"/>
    <w:rsid w:val="00705C80"/>
    <w:rsid w:val="00706874"/>
    <w:rsid w:val="0071106D"/>
    <w:rsid w:val="007136A7"/>
    <w:rsid w:val="00715809"/>
    <w:rsid w:val="007179E0"/>
    <w:rsid w:val="00720009"/>
    <w:rsid w:val="0072329E"/>
    <w:rsid w:val="007238CF"/>
    <w:rsid w:val="00723C3B"/>
    <w:rsid w:val="0072502A"/>
    <w:rsid w:val="00730ECE"/>
    <w:rsid w:val="00731B79"/>
    <w:rsid w:val="00734DAF"/>
    <w:rsid w:val="007354C8"/>
    <w:rsid w:val="007355F9"/>
    <w:rsid w:val="0073674C"/>
    <w:rsid w:val="007401B9"/>
    <w:rsid w:val="0074077D"/>
    <w:rsid w:val="00744FF5"/>
    <w:rsid w:val="00745B45"/>
    <w:rsid w:val="007507DB"/>
    <w:rsid w:val="00750BA9"/>
    <w:rsid w:val="00751F1A"/>
    <w:rsid w:val="007529A8"/>
    <w:rsid w:val="007529FE"/>
    <w:rsid w:val="00754143"/>
    <w:rsid w:val="007611E3"/>
    <w:rsid w:val="00761F92"/>
    <w:rsid w:val="00762BA1"/>
    <w:rsid w:val="007649E6"/>
    <w:rsid w:val="007654EB"/>
    <w:rsid w:val="00767635"/>
    <w:rsid w:val="0077481D"/>
    <w:rsid w:val="00774882"/>
    <w:rsid w:val="00775C77"/>
    <w:rsid w:val="00781237"/>
    <w:rsid w:val="007830B3"/>
    <w:rsid w:val="0078330F"/>
    <w:rsid w:val="007874D5"/>
    <w:rsid w:val="00787626"/>
    <w:rsid w:val="0079701A"/>
    <w:rsid w:val="00797A48"/>
    <w:rsid w:val="007A39ED"/>
    <w:rsid w:val="007A75D2"/>
    <w:rsid w:val="007A77D8"/>
    <w:rsid w:val="007B0489"/>
    <w:rsid w:val="007B072B"/>
    <w:rsid w:val="007B196B"/>
    <w:rsid w:val="007C052C"/>
    <w:rsid w:val="007C08CD"/>
    <w:rsid w:val="007C0CD5"/>
    <w:rsid w:val="007C2D93"/>
    <w:rsid w:val="007C33F3"/>
    <w:rsid w:val="007C5341"/>
    <w:rsid w:val="007C7F75"/>
    <w:rsid w:val="007D04EB"/>
    <w:rsid w:val="007D11B9"/>
    <w:rsid w:val="007D49C6"/>
    <w:rsid w:val="007D59FA"/>
    <w:rsid w:val="007D6234"/>
    <w:rsid w:val="007D6BFE"/>
    <w:rsid w:val="007D709B"/>
    <w:rsid w:val="007E1927"/>
    <w:rsid w:val="007E3043"/>
    <w:rsid w:val="007E4E42"/>
    <w:rsid w:val="007E7D32"/>
    <w:rsid w:val="007F2F17"/>
    <w:rsid w:val="007F36A6"/>
    <w:rsid w:val="007F4935"/>
    <w:rsid w:val="007F56AB"/>
    <w:rsid w:val="00800871"/>
    <w:rsid w:val="00802C7D"/>
    <w:rsid w:val="00803A62"/>
    <w:rsid w:val="0081050B"/>
    <w:rsid w:val="008106CF"/>
    <w:rsid w:val="00813714"/>
    <w:rsid w:val="008202A3"/>
    <w:rsid w:val="008206B4"/>
    <w:rsid w:val="00820C05"/>
    <w:rsid w:val="008214C0"/>
    <w:rsid w:val="00822461"/>
    <w:rsid w:val="008260D1"/>
    <w:rsid w:val="00826554"/>
    <w:rsid w:val="00830B8B"/>
    <w:rsid w:val="0083320B"/>
    <w:rsid w:val="00833D98"/>
    <w:rsid w:val="00835F3B"/>
    <w:rsid w:val="00842413"/>
    <w:rsid w:val="008440E8"/>
    <w:rsid w:val="00844CB4"/>
    <w:rsid w:val="00846BB4"/>
    <w:rsid w:val="00847880"/>
    <w:rsid w:val="00850999"/>
    <w:rsid w:val="008557EA"/>
    <w:rsid w:val="0085760D"/>
    <w:rsid w:val="0085773E"/>
    <w:rsid w:val="00857992"/>
    <w:rsid w:val="00860A23"/>
    <w:rsid w:val="00863322"/>
    <w:rsid w:val="00863AE3"/>
    <w:rsid w:val="00864266"/>
    <w:rsid w:val="008645BA"/>
    <w:rsid w:val="008647E6"/>
    <w:rsid w:val="00865495"/>
    <w:rsid w:val="008665A3"/>
    <w:rsid w:val="008720CC"/>
    <w:rsid w:val="00872DB5"/>
    <w:rsid w:val="00874738"/>
    <w:rsid w:val="00874BFF"/>
    <w:rsid w:val="008763FC"/>
    <w:rsid w:val="008826DB"/>
    <w:rsid w:val="00882E43"/>
    <w:rsid w:val="00884E74"/>
    <w:rsid w:val="00890226"/>
    <w:rsid w:val="0089187E"/>
    <w:rsid w:val="00891B84"/>
    <w:rsid w:val="00894234"/>
    <w:rsid w:val="00896C9B"/>
    <w:rsid w:val="008970A4"/>
    <w:rsid w:val="00897113"/>
    <w:rsid w:val="008A3A2F"/>
    <w:rsid w:val="008A53CA"/>
    <w:rsid w:val="008A7375"/>
    <w:rsid w:val="008B08F1"/>
    <w:rsid w:val="008B122B"/>
    <w:rsid w:val="008B3833"/>
    <w:rsid w:val="008B4ACA"/>
    <w:rsid w:val="008B500D"/>
    <w:rsid w:val="008C0803"/>
    <w:rsid w:val="008C170F"/>
    <w:rsid w:val="008C1806"/>
    <w:rsid w:val="008C1862"/>
    <w:rsid w:val="008C32B8"/>
    <w:rsid w:val="008C42B0"/>
    <w:rsid w:val="008C4CC3"/>
    <w:rsid w:val="008C5BAF"/>
    <w:rsid w:val="008C73A1"/>
    <w:rsid w:val="008D0417"/>
    <w:rsid w:val="008D0A21"/>
    <w:rsid w:val="008D1001"/>
    <w:rsid w:val="008D2200"/>
    <w:rsid w:val="008D54B4"/>
    <w:rsid w:val="008D7C5B"/>
    <w:rsid w:val="008E1B41"/>
    <w:rsid w:val="008E33E3"/>
    <w:rsid w:val="008E5474"/>
    <w:rsid w:val="008E5CB3"/>
    <w:rsid w:val="008E6DE9"/>
    <w:rsid w:val="008E6F48"/>
    <w:rsid w:val="008E6FB7"/>
    <w:rsid w:val="008E7CF3"/>
    <w:rsid w:val="008F2E92"/>
    <w:rsid w:val="008F3CFE"/>
    <w:rsid w:val="008F63E7"/>
    <w:rsid w:val="008F729A"/>
    <w:rsid w:val="00900B14"/>
    <w:rsid w:val="0090385C"/>
    <w:rsid w:val="00906233"/>
    <w:rsid w:val="0090762C"/>
    <w:rsid w:val="009101D3"/>
    <w:rsid w:val="009134A4"/>
    <w:rsid w:val="00915920"/>
    <w:rsid w:val="0091685E"/>
    <w:rsid w:val="00916AFC"/>
    <w:rsid w:val="00920262"/>
    <w:rsid w:val="00922B68"/>
    <w:rsid w:val="00923CDD"/>
    <w:rsid w:val="009262E8"/>
    <w:rsid w:val="00931B44"/>
    <w:rsid w:val="0093379B"/>
    <w:rsid w:val="009347A6"/>
    <w:rsid w:val="00941EB1"/>
    <w:rsid w:val="00942AED"/>
    <w:rsid w:val="00943D7F"/>
    <w:rsid w:val="009443EF"/>
    <w:rsid w:val="00944DDF"/>
    <w:rsid w:val="00950326"/>
    <w:rsid w:val="00950EC9"/>
    <w:rsid w:val="0095368F"/>
    <w:rsid w:val="0095517C"/>
    <w:rsid w:val="0095641C"/>
    <w:rsid w:val="0095685F"/>
    <w:rsid w:val="009610D7"/>
    <w:rsid w:val="00962370"/>
    <w:rsid w:val="0096260E"/>
    <w:rsid w:val="00962720"/>
    <w:rsid w:val="009645A1"/>
    <w:rsid w:val="009664B1"/>
    <w:rsid w:val="009668F4"/>
    <w:rsid w:val="009675A9"/>
    <w:rsid w:val="00970778"/>
    <w:rsid w:val="009733D8"/>
    <w:rsid w:val="00973FB4"/>
    <w:rsid w:val="00975E40"/>
    <w:rsid w:val="009762FA"/>
    <w:rsid w:val="00977041"/>
    <w:rsid w:val="009800AB"/>
    <w:rsid w:val="00981DD9"/>
    <w:rsid w:val="00981F30"/>
    <w:rsid w:val="009836CF"/>
    <w:rsid w:val="00990774"/>
    <w:rsid w:val="00990BFB"/>
    <w:rsid w:val="00996843"/>
    <w:rsid w:val="009A3007"/>
    <w:rsid w:val="009A31BE"/>
    <w:rsid w:val="009A7D44"/>
    <w:rsid w:val="009B211F"/>
    <w:rsid w:val="009B2BE6"/>
    <w:rsid w:val="009B4C75"/>
    <w:rsid w:val="009B52C5"/>
    <w:rsid w:val="009B5C1A"/>
    <w:rsid w:val="009B6C96"/>
    <w:rsid w:val="009B7533"/>
    <w:rsid w:val="009B7598"/>
    <w:rsid w:val="009B7D83"/>
    <w:rsid w:val="009C0F09"/>
    <w:rsid w:val="009C6B2F"/>
    <w:rsid w:val="009C6C18"/>
    <w:rsid w:val="009C6F7F"/>
    <w:rsid w:val="009C75C7"/>
    <w:rsid w:val="009D0E98"/>
    <w:rsid w:val="009D21ED"/>
    <w:rsid w:val="009D2CC6"/>
    <w:rsid w:val="009D3574"/>
    <w:rsid w:val="009D708F"/>
    <w:rsid w:val="009E15CD"/>
    <w:rsid w:val="009E3A9F"/>
    <w:rsid w:val="009E5E84"/>
    <w:rsid w:val="009E60DC"/>
    <w:rsid w:val="009E75EA"/>
    <w:rsid w:val="009E7DD1"/>
    <w:rsid w:val="009F0DD3"/>
    <w:rsid w:val="009F2206"/>
    <w:rsid w:val="009F30A5"/>
    <w:rsid w:val="009F3954"/>
    <w:rsid w:val="009F3BEF"/>
    <w:rsid w:val="009F3C77"/>
    <w:rsid w:val="009F3E49"/>
    <w:rsid w:val="009F4621"/>
    <w:rsid w:val="009F4FE6"/>
    <w:rsid w:val="009F54EF"/>
    <w:rsid w:val="009F55EA"/>
    <w:rsid w:val="009F5601"/>
    <w:rsid w:val="009F6E91"/>
    <w:rsid w:val="009F72FA"/>
    <w:rsid w:val="00A0018A"/>
    <w:rsid w:val="00A00C42"/>
    <w:rsid w:val="00A01E3E"/>
    <w:rsid w:val="00A025E5"/>
    <w:rsid w:val="00A03A48"/>
    <w:rsid w:val="00A076F2"/>
    <w:rsid w:val="00A11133"/>
    <w:rsid w:val="00A111DD"/>
    <w:rsid w:val="00A12595"/>
    <w:rsid w:val="00A12A4C"/>
    <w:rsid w:val="00A12CF9"/>
    <w:rsid w:val="00A15E0F"/>
    <w:rsid w:val="00A22CA2"/>
    <w:rsid w:val="00A2305E"/>
    <w:rsid w:val="00A239FA"/>
    <w:rsid w:val="00A24D02"/>
    <w:rsid w:val="00A2650A"/>
    <w:rsid w:val="00A2656C"/>
    <w:rsid w:val="00A33BE4"/>
    <w:rsid w:val="00A33CDC"/>
    <w:rsid w:val="00A35403"/>
    <w:rsid w:val="00A3664E"/>
    <w:rsid w:val="00A4043D"/>
    <w:rsid w:val="00A41490"/>
    <w:rsid w:val="00A41FEE"/>
    <w:rsid w:val="00A4275A"/>
    <w:rsid w:val="00A43060"/>
    <w:rsid w:val="00A4614D"/>
    <w:rsid w:val="00A46BDA"/>
    <w:rsid w:val="00A47374"/>
    <w:rsid w:val="00A47598"/>
    <w:rsid w:val="00A47A5D"/>
    <w:rsid w:val="00A504C3"/>
    <w:rsid w:val="00A5170B"/>
    <w:rsid w:val="00A52B50"/>
    <w:rsid w:val="00A53498"/>
    <w:rsid w:val="00A56B26"/>
    <w:rsid w:val="00A57675"/>
    <w:rsid w:val="00A60C11"/>
    <w:rsid w:val="00A61A9F"/>
    <w:rsid w:val="00A678BF"/>
    <w:rsid w:val="00A70593"/>
    <w:rsid w:val="00A71060"/>
    <w:rsid w:val="00A72623"/>
    <w:rsid w:val="00A7273E"/>
    <w:rsid w:val="00A7459E"/>
    <w:rsid w:val="00A7709E"/>
    <w:rsid w:val="00A8260C"/>
    <w:rsid w:val="00A82906"/>
    <w:rsid w:val="00A84168"/>
    <w:rsid w:val="00A86604"/>
    <w:rsid w:val="00A869F6"/>
    <w:rsid w:val="00A86EBB"/>
    <w:rsid w:val="00A9148B"/>
    <w:rsid w:val="00A92274"/>
    <w:rsid w:val="00A9677C"/>
    <w:rsid w:val="00AA21EE"/>
    <w:rsid w:val="00AA3027"/>
    <w:rsid w:val="00AA3042"/>
    <w:rsid w:val="00AA38AB"/>
    <w:rsid w:val="00AA4294"/>
    <w:rsid w:val="00AA5541"/>
    <w:rsid w:val="00AA595F"/>
    <w:rsid w:val="00AA5A20"/>
    <w:rsid w:val="00AA7D5D"/>
    <w:rsid w:val="00AB1A46"/>
    <w:rsid w:val="00AB1B9B"/>
    <w:rsid w:val="00AB339F"/>
    <w:rsid w:val="00AB7CDE"/>
    <w:rsid w:val="00AC1DE6"/>
    <w:rsid w:val="00AC2A0B"/>
    <w:rsid w:val="00AC500D"/>
    <w:rsid w:val="00AC53DA"/>
    <w:rsid w:val="00AC59D0"/>
    <w:rsid w:val="00AC7804"/>
    <w:rsid w:val="00AD0216"/>
    <w:rsid w:val="00AD04CD"/>
    <w:rsid w:val="00AD39FC"/>
    <w:rsid w:val="00AD5977"/>
    <w:rsid w:val="00AE13D7"/>
    <w:rsid w:val="00AE1A00"/>
    <w:rsid w:val="00AE30A5"/>
    <w:rsid w:val="00AE371A"/>
    <w:rsid w:val="00AE4640"/>
    <w:rsid w:val="00AE49C2"/>
    <w:rsid w:val="00AE53CC"/>
    <w:rsid w:val="00AE7A3D"/>
    <w:rsid w:val="00AF0E8E"/>
    <w:rsid w:val="00AF1517"/>
    <w:rsid w:val="00AF1D2D"/>
    <w:rsid w:val="00AF66C5"/>
    <w:rsid w:val="00AF77EE"/>
    <w:rsid w:val="00B020D2"/>
    <w:rsid w:val="00B03AF0"/>
    <w:rsid w:val="00B11220"/>
    <w:rsid w:val="00B140DB"/>
    <w:rsid w:val="00B15345"/>
    <w:rsid w:val="00B17576"/>
    <w:rsid w:val="00B20B7A"/>
    <w:rsid w:val="00B20EDF"/>
    <w:rsid w:val="00B21161"/>
    <w:rsid w:val="00B2134C"/>
    <w:rsid w:val="00B23E33"/>
    <w:rsid w:val="00B2670D"/>
    <w:rsid w:val="00B2751F"/>
    <w:rsid w:val="00B360C8"/>
    <w:rsid w:val="00B40BA3"/>
    <w:rsid w:val="00B41AF1"/>
    <w:rsid w:val="00B435C0"/>
    <w:rsid w:val="00B44C9E"/>
    <w:rsid w:val="00B4565D"/>
    <w:rsid w:val="00B50BA7"/>
    <w:rsid w:val="00B51CA9"/>
    <w:rsid w:val="00B51D45"/>
    <w:rsid w:val="00B535AD"/>
    <w:rsid w:val="00B5517E"/>
    <w:rsid w:val="00B60047"/>
    <w:rsid w:val="00B6130A"/>
    <w:rsid w:val="00B61C0D"/>
    <w:rsid w:val="00B61FC8"/>
    <w:rsid w:val="00B639C7"/>
    <w:rsid w:val="00B64D47"/>
    <w:rsid w:val="00B66054"/>
    <w:rsid w:val="00B660DF"/>
    <w:rsid w:val="00B73A45"/>
    <w:rsid w:val="00B75662"/>
    <w:rsid w:val="00B75FF6"/>
    <w:rsid w:val="00B77B02"/>
    <w:rsid w:val="00B82E01"/>
    <w:rsid w:val="00B835CC"/>
    <w:rsid w:val="00B86C76"/>
    <w:rsid w:val="00B93A10"/>
    <w:rsid w:val="00B94CF8"/>
    <w:rsid w:val="00B967FB"/>
    <w:rsid w:val="00BA0FE9"/>
    <w:rsid w:val="00BA24DF"/>
    <w:rsid w:val="00BA463C"/>
    <w:rsid w:val="00BA65FA"/>
    <w:rsid w:val="00BB0001"/>
    <w:rsid w:val="00BB3F4E"/>
    <w:rsid w:val="00BB5A45"/>
    <w:rsid w:val="00BB672A"/>
    <w:rsid w:val="00BC1F5F"/>
    <w:rsid w:val="00BC2E54"/>
    <w:rsid w:val="00BC78B3"/>
    <w:rsid w:val="00BD0AD5"/>
    <w:rsid w:val="00BD0E82"/>
    <w:rsid w:val="00BD3323"/>
    <w:rsid w:val="00BD6AC5"/>
    <w:rsid w:val="00BD76B6"/>
    <w:rsid w:val="00BE13C1"/>
    <w:rsid w:val="00BE1D46"/>
    <w:rsid w:val="00BE43DA"/>
    <w:rsid w:val="00BE4C7E"/>
    <w:rsid w:val="00BE4E20"/>
    <w:rsid w:val="00BE5104"/>
    <w:rsid w:val="00BE568D"/>
    <w:rsid w:val="00BE5F9A"/>
    <w:rsid w:val="00BE6092"/>
    <w:rsid w:val="00BE6AB1"/>
    <w:rsid w:val="00BE7A8D"/>
    <w:rsid w:val="00BF0DFD"/>
    <w:rsid w:val="00BF0F9B"/>
    <w:rsid w:val="00BF1BD1"/>
    <w:rsid w:val="00BF20CE"/>
    <w:rsid w:val="00BF2EDD"/>
    <w:rsid w:val="00BF329A"/>
    <w:rsid w:val="00BF479F"/>
    <w:rsid w:val="00BF5C15"/>
    <w:rsid w:val="00BF6162"/>
    <w:rsid w:val="00BF630A"/>
    <w:rsid w:val="00C0015A"/>
    <w:rsid w:val="00C01A1E"/>
    <w:rsid w:val="00C04137"/>
    <w:rsid w:val="00C04A0F"/>
    <w:rsid w:val="00C04FBB"/>
    <w:rsid w:val="00C05577"/>
    <w:rsid w:val="00C06285"/>
    <w:rsid w:val="00C06E41"/>
    <w:rsid w:val="00C0737E"/>
    <w:rsid w:val="00C07A5D"/>
    <w:rsid w:val="00C11B54"/>
    <w:rsid w:val="00C12DEA"/>
    <w:rsid w:val="00C13981"/>
    <w:rsid w:val="00C15595"/>
    <w:rsid w:val="00C15880"/>
    <w:rsid w:val="00C23035"/>
    <w:rsid w:val="00C23252"/>
    <w:rsid w:val="00C251AE"/>
    <w:rsid w:val="00C25B4F"/>
    <w:rsid w:val="00C26F36"/>
    <w:rsid w:val="00C32FA6"/>
    <w:rsid w:val="00C3465C"/>
    <w:rsid w:val="00C3676F"/>
    <w:rsid w:val="00C372C7"/>
    <w:rsid w:val="00C40564"/>
    <w:rsid w:val="00C40665"/>
    <w:rsid w:val="00C415A3"/>
    <w:rsid w:val="00C4360B"/>
    <w:rsid w:val="00C45875"/>
    <w:rsid w:val="00C47956"/>
    <w:rsid w:val="00C52BEA"/>
    <w:rsid w:val="00C5758C"/>
    <w:rsid w:val="00C57E2C"/>
    <w:rsid w:val="00C57FE0"/>
    <w:rsid w:val="00C6013E"/>
    <w:rsid w:val="00C6296E"/>
    <w:rsid w:val="00C63C22"/>
    <w:rsid w:val="00C6438B"/>
    <w:rsid w:val="00C653BD"/>
    <w:rsid w:val="00C65A1B"/>
    <w:rsid w:val="00C675B6"/>
    <w:rsid w:val="00C735F9"/>
    <w:rsid w:val="00C75C98"/>
    <w:rsid w:val="00C7756C"/>
    <w:rsid w:val="00C8273A"/>
    <w:rsid w:val="00C84072"/>
    <w:rsid w:val="00C84281"/>
    <w:rsid w:val="00C84F3B"/>
    <w:rsid w:val="00C87802"/>
    <w:rsid w:val="00C912D8"/>
    <w:rsid w:val="00C915EF"/>
    <w:rsid w:val="00C91D06"/>
    <w:rsid w:val="00C93AEB"/>
    <w:rsid w:val="00C96B69"/>
    <w:rsid w:val="00C97697"/>
    <w:rsid w:val="00CA17E4"/>
    <w:rsid w:val="00CA302A"/>
    <w:rsid w:val="00CA3A18"/>
    <w:rsid w:val="00CA432D"/>
    <w:rsid w:val="00CA5571"/>
    <w:rsid w:val="00CA6A7A"/>
    <w:rsid w:val="00CB0750"/>
    <w:rsid w:val="00CB304E"/>
    <w:rsid w:val="00CB5529"/>
    <w:rsid w:val="00CC4050"/>
    <w:rsid w:val="00CC5A9A"/>
    <w:rsid w:val="00CC720D"/>
    <w:rsid w:val="00CC7D1F"/>
    <w:rsid w:val="00CD0476"/>
    <w:rsid w:val="00CD04EF"/>
    <w:rsid w:val="00CD0889"/>
    <w:rsid w:val="00CD2423"/>
    <w:rsid w:val="00CD60FA"/>
    <w:rsid w:val="00CD6860"/>
    <w:rsid w:val="00CD7237"/>
    <w:rsid w:val="00CE01A5"/>
    <w:rsid w:val="00CE01D9"/>
    <w:rsid w:val="00CE16F4"/>
    <w:rsid w:val="00CE3D0E"/>
    <w:rsid w:val="00CE3E73"/>
    <w:rsid w:val="00CE4201"/>
    <w:rsid w:val="00CE4299"/>
    <w:rsid w:val="00CE4DF6"/>
    <w:rsid w:val="00CE54A3"/>
    <w:rsid w:val="00CE60D5"/>
    <w:rsid w:val="00CE6960"/>
    <w:rsid w:val="00CF2F68"/>
    <w:rsid w:val="00CF3030"/>
    <w:rsid w:val="00CF311C"/>
    <w:rsid w:val="00CF3474"/>
    <w:rsid w:val="00CF4E84"/>
    <w:rsid w:val="00CF7C0C"/>
    <w:rsid w:val="00D01CD6"/>
    <w:rsid w:val="00D0380A"/>
    <w:rsid w:val="00D04BA7"/>
    <w:rsid w:val="00D05A6D"/>
    <w:rsid w:val="00D066F2"/>
    <w:rsid w:val="00D112AD"/>
    <w:rsid w:val="00D16927"/>
    <w:rsid w:val="00D1746D"/>
    <w:rsid w:val="00D17D9C"/>
    <w:rsid w:val="00D216C1"/>
    <w:rsid w:val="00D24BB2"/>
    <w:rsid w:val="00D275FF"/>
    <w:rsid w:val="00D27862"/>
    <w:rsid w:val="00D31205"/>
    <w:rsid w:val="00D32CE0"/>
    <w:rsid w:val="00D34141"/>
    <w:rsid w:val="00D351B5"/>
    <w:rsid w:val="00D36A44"/>
    <w:rsid w:val="00D40C13"/>
    <w:rsid w:val="00D41C55"/>
    <w:rsid w:val="00D423A9"/>
    <w:rsid w:val="00D437F6"/>
    <w:rsid w:val="00D438BD"/>
    <w:rsid w:val="00D43A9D"/>
    <w:rsid w:val="00D4667E"/>
    <w:rsid w:val="00D4680A"/>
    <w:rsid w:val="00D468BA"/>
    <w:rsid w:val="00D53912"/>
    <w:rsid w:val="00D54747"/>
    <w:rsid w:val="00D60AA2"/>
    <w:rsid w:val="00D60E09"/>
    <w:rsid w:val="00D60F64"/>
    <w:rsid w:val="00D61EF1"/>
    <w:rsid w:val="00D62576"/>
    <w:rsid w:val="00D63B0C"/>
    <w:rsid w:val="00D64254"/>
    <w:rsid w:val="00D66075"/>
    <w:rsid w:val="00D71A56"/>
    <w:rsid w:val="00D748E4"/>
    <w:rsid w:val="00D75295"/>
    <w:rsid w:val="00D76DEC"/>
    <w:rsid w:val="00D80073"/>
    <w:rsid w:val="00D80227"/>
    <w:rsid w:val="00D811A6"/>
    <w:rsid w:val="00D815A9"/>
    <w:rsid w:val="00D84E63"/>
    <w:rsid w:val="00D84F9D"/>
    <w:rsid w:val="00D85AAC"/>
    <w:rsid w:val="00D912F0"/>
    <w:rsid w:val="00D92D8B"/>
    <w:rsid w:val="00D93504"/>
    <w:rsid w:val="00D93CA4"/>
    <w:rsid w:val="00D95BAC"/>
    <w:rsid w:val="00D95EE4"/>
    <w:rsid w:val="00DA5C11"/>
    <w:rsid w:val="00DA6152"/>
    <w:rsid w:val="00DA6179"/>
    <w:rsid w:val="00DA7287"/>
    <w:rsid w:val="00DA734E"/>
    <w:rsid w:val="00DA753D"/>
    <w:rsid w:val="00DA7A87"/>
    <w:rsid w:val="00DB26D0"/>
    <w:rsid w:val="00DB3D93"/>
    <w:rsid w:val="00DB4BE0"/>
    <w:rsid w:val="00DB629E"/>
    <w:rsid w:val="00DC0E6A"/>
    <w:rsid w:val="00DC3725"/>
    <w:rsid w:val="00DD1121"/>
    <w:rsid w:val="00DD2D09"/>
    <w:rsid w:val="00DD36DD"/>
    <w:rsid w:val="00DD7981"/>
    <w:rsid w:val="00DE1B85"/>
    <w:rsid w:val="00DE3654"/>
    <w:rsid w:val="00DE49EA"/>
    <w:rsid w:val="00DE6881"/>
    <w:rsid w:val="00DE6A68"/>
    <w:rsid w:val="00DE7A34"/>
    <w:rsid w:val="00DF1677"/>
    <w:rsid w:val="00DF1B22"/>
    <w:rsid w:val="00DF5ACC"/>
    <w:rsid w:val="00E0019F"/>
    <w:rsid w:val="00E018C1"/>
    <w:rsid w:val="00E02C30"/>
    <w:rsid w:val="00E02F94"/>
    <w:rsid w:val="00E031E9"/>
    <w:rsid w:val="00E05A77"/>
    <w:rsid w:val="00E064F4"/>
    <w:rsid w:val="00E11559"/>
    <w:rsid w:val="00E129B8"/>
    <w:rsid w:val="00E13C30"/>
    <w:rsid w:val="00E14BB6"/>
    <w:rsid w:val="00E150C8"/>
    <w:rsid w:val="00E158A1"/>
    <w:rsid w:val="00E172F0"/>
    <w:rsid w:val="00E2218D"/>
    <w:rsid w:val="00E234FD"/>
    <w:rsid w:val="00E24E73"/>
    <w:rsid w:val="00E30485"/>
    <w:rsid w:val="00E31813"/>
    <w:rsid w:val="00E31926"/>
    <w:rsid w:val="00E31C74"/>
    <w:rsid w:val="00E32B8E"/>
    <w:rsid w:val="00E336B8"/>
    <w:rsid w:val="00E35BA2"/>
    <w:rsid w:val="00E36B8C"/>
    <w:rsid w:val="00E42916"/>
    <w:rsid w:val="00E459CA"/>
    <w:rsid w:val="00E51058"/>
    <w:rsid w:val="00E5666B"/>
    <w:rsid w:val="00E574E7"/>
    <w:rsid w:val="00E60AC5"/>
    <w:rsid w:val="00E623F1"/>
    <w:rsid w:val="00E62DD6"/>
    <w:rsid w:val="00E639F4"/>
    <w:rsid w:val="00E63CF5"/>
    <w:rsid w:val="00E64138"/>
    <w:rsid w:val="00E6519C"/>
    <w:rsid w:val="00E6643B"/>
    <w:rsid w:val="00E66518"/>
    <w:rsid w:val="00E70D88"/>
    <w:rsid w:val="00E71C9E"/>
    <w:rsid w:val="00E725CB"/>
    <w:rsid w:val="00E7403E"/>
    <w:rsid w:val="00E74308"/>
    <w:rsid w:val="00E7438A"/>
    <w:rsid w:val="00E74B57"/>
    <w:rsid w:val="00E7583B"/>
    <w:rsid w:val="00E7613B"/>
    <w:rsid w:val="00E80436"/>
    <w:rsid w:val="00E836BF"/>
    <w:rsid w:val="00E84901"/>
    <w:rsid w:val="00E853B4"/>
    <w:rsid w:val="00E86DE2"/>
    <w:rsid w:val="00E86EA5"/>
    <w:rsid w:val="00E87BD6"/>
    <w:rsid w:val="00E92C13"/>
    <w:rsid w:val="00E93512"/>
    <w:rsid w:val="00E94855"/>
    <w:rsid w:val="00E94F0C"/>
    <w:rsid w:val="00E96C4B"/>
    <w:rsid w:val="00E97D50"/>
    <w:rsid w:val="00EA0ADA"/>
    <w:rsid w:val="00EA2EF4"/>
    <w:rsid w:val="00EA38B1"/>
    <w:rsid w:val="00EA3BCE"/>
    <w:rsid w:val="00EA4CF3"/>
    <w:rsid w:val="00EA5A81"/>
    <w:rsid w:val="00EA6637"/>
    <w:rsid w:val="00EA75C0"/>
    <w:rsid w:val="00EB39E3"/>
    <w:rsid w:val="00EB4E45"/>
    <w:rsid w:val="00EB5444"/>
    <w:rsid w:val="00EB65AF"/>
    <w:rsid w:val="00EC340A"/>
    <w:rsid w:val="00EC6239"/>
    <w:rsid w:val="00EC781E"/>
    <w:rsid w:val="00ED02B9"/>
    <w:rsid w:val="00ED1261"/>
    <w:rsid w:val="00ED1B7E"/>
    <w:rsid w:val="00ED236C"/>
    <w:rsid w:val="00ED2D24"/>
    <w:rsid w:val="00ED3645"/>
    <w:rsid w:val="00ED44B0"/>
    <w:rsid w:val="00ED52BF"/>
    <w:rsid w:val="00ED5811"/>
    <w:rsid w:val="00ED693F"/>
    <w:rsid w:val="00ED7D17"/>
    <w:rsid w:val="00EE2434"/>
    <w:rsid w:val="00EE345C"/>
    <w:rsid w:val="00EE3CB8"/>
    <w:rsid w:val="00EE4DC5"/>
    <w:rsid w:val="00EE5B9A"/>
    <w:rsid w:val="00EE77A1"/>
    <w:rsid w:val="00EF02DA"/>
    <w:rsid w:val="00EF185A"/>
    <w:rsid w:val="00EF468B"/>
    <w:rsid w:val="00EF77A4"/>
    <w:rsid w:val="00F01A3B"/>
    <w:rsid w:val="00F0260A"/>
    <w:rsid w:val="00F0313C"/>
    <w:rsid w:val="00F032F4"/>
    <w:rsid w:val="00F038E0"/>
    <w:rsid w:val="00F0495E"/>
    <w:rsid w:val="00F076E9"/>
    <w:rsid w:val="00F10999"/>
    <w:rsid w:val="00F12F61"/>
    <w:rsid w:val="00F14A91"/>
    <w:rsid w:val="00F14FC0"/>
    <w:rsid w:val="00F1621D"/>
    <w:rsid w:val="00F1625C"/>
    <w:rsid w:val="00F16B43"/>
    <w:rsid w:val="00F21FC8"/>
    <w:rsid w:val="00F25E7B"/>
    <w:rsid w:val="00F27324"/>
    <w:rsid w:val="00F27C15"/>
    <w:rsid w:val="00F30CB0"/>
    <w:rsid w:val="00F31336"/>
    <w:rsid w:val="00F313C7"/>
    <w:rsid w:val="00F322E1"/>
    <w:rsid w:val="00F37196"/>
    <w:rsid w:val="00F41C6E"/>
    <w:rsid w:val="00F41EFB"/>
    <w:rsid w:val="00F46DAA"/>
    <w:rsid w:val="00F5512F"/>
    <w:rsid w:val="00F564A2"/>
    <w:rsid w:val="00F56CF9"/>
    <w:rsid w:val="00F623B6"/>
    <w:rsid w:val="00F653D1"/>
    <w:rsid w:val="00F66A1C"/>
    <w:rsid w:val="00F66A59"/>
    <w:rsid w:val="00F7410A"/>
    <w:rsid w:val="00F77D76"/>
    <w:rsid w:val="00F81339"/>
    <w:rsid w:val="00F8307D"/>
    <w:rsid w:val="00F83B9F"/>
    <w:rsid w:val="00F84993"/>
    <w:rsid w:val="00F8563A"/>
    <w:rsid w:val="00F87E67"/>
    <w:rsid w:val="00F906BA"/>
    <w:rsid w:val="00F90C1C"/>
    <w:rsid w:val="00F922E0"/>
    <w:rsid w:val="00F93F7E"/>
    <w:rsid w:val="00F942FE"/>
    <w:rsid w:val="00F97795"/>
    <w:rsid w:val="00F97CF3"/>
    <w:rsid w:val="00FA31C7"/>
    <w:rsid w:val="00FA38B4"/>
    <w:rsid w:val="00FA6CE1"/>
    <w:rsid w:val="00FA71EE"/>
    <w:rsid w:val="00FB659F"/>
    <w:rsid w:val="00FB7E9B"/>
    <w:rsid w:val="00FC0A11"/>
    <w:rsid w:val="00FC1B09"/>
    <w:rsid w:val="00FC52EE"/>
    <w:rsid w:val="00FC6871"/>
    <w:rsid w:val="00FC6AEC"/>
    <w:rsid w:val="00FD080A"/>
    <w:rsid w:val="00FD217A"/>
    <w:rsid w:val="00FD2FBB"/>
    <w:rsid w:val="00FD3C75"/>
    <w:rsid w:val="00FD46BD"/>
    <w:rsid w:val="00FD54B4"/>
    <w:rsid w:val="00FD59A8"/>
    <w:rsid w:val="00FD7BC1"/>
    <w:rsid w:val="00FE5707"/>
    <w:rsid w:val="00FE643E"/>
    <w:rsid w:val="00FE6AF5"/>
    <w:rsid w:val="00FE6BAA"/>
    <w:rsid w:val="00FE7260"/>
    <w:rsid w:val="00FE7A62"/>
    <w:rsid w:val="00FF152A"/>
    <w:rsid w:val="00FF1901"/>
    <w:rsid w:val="00FF2704"/>
    <w:rsid w:val="00FF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33A33"/>
  <w15:docId w15:val="{4FD5BDEB-5882-459E-BEAC-8F63F9CA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C15"/>
    <w:rPr>
      <w:rFonts w:ascii="Arial" w:hAnsi="Arial"/>
      <w:sz w:val="24"/>
    </w:rPr>
  </w:style>
  <w:style w:type="paragraph" w:styleId="Heading1">
    <w:name w:val="heading 1"/>
    <w:basedOn w:val="Normal"/>
    <w:next w:val="Normal"/>
    <w:link w:val="Heading1Char"/>
    <w:uiPriority w:val="9"/>
    <w:qFormat/>
    <w:rsid w:val="00751F1A"/>
    <w:pPr>
      <w:keepNext/>
      <w:shd w:val="clear" w:color="auto" w:fill="DBE5F1"/>
      <w:spacing w:before="240" w:after="60"/>
      <w:jc w:val="center"/>
      <w:outlineLvl w:val="0"/>
    </w:pPr>
    <w:rPr>
      <w:b/>
      <w:bCs/>
      <w:kern w:val="32"/>
      <w:sz w:val="32"/>
      <w:szCs w:val="32"/>
    </w:rPr>
  </w:style>
  <w:style w:type="paragraph" w:styleId="Heading2">
    <w:name w:val="heading 2"/>
    <w:basedOn w:val="Normal"/>
    <w:next w:val="Normal"/>
    <w:link w:val="Heading2Char"/>
    <w:uiPriority w:val="9"/>
    <w:unhideWhenUsed/>
    <w:qFormat/>
    <w:rsid w:val="004E0EA0"/>
    <w:pPr>
      <w:keepNext/>
      <w:keepLines/>
      <w:spacing w:before="40"/>
      <w:outlineLvl w:val="1"/>
    </w:pPr>
    <w:rPr>
      <w:rFonts w:asciiTheme="majorHAnsi" w:eastAsiaTheme="majorEastAsia" w:hAnsiTheme="majorHAnsi" w:cstheme="majorBidi"/>
      <w:b/>
      <w:bCs/>
      <w:szCs w:val="24"/>
    </w:rPr>
  </w:style>
  <w:style w:type="paragraph" w:styleId="Heading3">
    <w:name w:val="heading 3"/>
    <w:basedOn w:val="Normal"/>
    <w:next w:val="Normal"/>
    <w:link w:val="Heading3Char"/>
    <w:uiPriority w:val="9"/>
    <w:unhideWhenUsed/>
    <w:qFormat/>
    <w:rsid w:val="00977041"/>
    <w:pPr>
      <w:keepNext/>
      <w:keepLines/>
      <w:spacing w:before="40"/>
      <w:outlineLvl w:val="2"/>
    </w:pPr>
    <w:rPr>
      <w:rFonts w:asciiTheme="majorHAnsi" w:eastAsiaTheme="majorEastAsia" w:hAnsiTheme="majorHAnsi" w:cstheme="majorBidi"/>
      <w:color w:val="78632C"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Title">
    <w:name w:val="Title"/>
    <w:basedOn w:val="Normal"/>
    <w:qFormat/>
    <w:pPr>
      <w:jc w:val="center"/>
    </w:pPr>
    <w:rPr>
      <w:rFonts w:ascii="Times New Roman" w:hAnsi="Times New Roman"/>
      <w:b/>
      <w:sz w:val="28"/>
    </w:rPr>
  </w:style>
  <w:style w:type="paragraph" w:styleId="BodyText">
    <w:name w:val="Body Text"/>
    <w:basedOn w:val="Normal"/>
    <w:link w:val="BodyTextChar"/>
    <w:uiPriority w:val="1"/>
    <w:qFormat/>
    <w:pPr>
      <w:spacing w:before="120"/>
    </w:pPr>
    <w:rPr>
      <w:sz w:val="22"/>
    </w:rPr>
  </w:style>
  <w:style w:type="paragraph" w:styleId="BodyTextIndent">
    <w:name w:val="Body Text Indent"/>
    <w:basedOn w:val="Normal"/>
    <w:link w:val="BodyTextIndentChar"/>
    <w:uiPriority w:val="99"/>
    <w:rsid w:val="00B75FF6"/>
    <w:pPr>
      <w:spacing w:after="120"/>
      <w:ind w:left="360"/>
    </w:pPr>
    <w:rPr>
      <w:rFonts w:ascii="Times New Roman" w:hAnsi="Times New Roman"/>
      <w:szCs w:val="24"/>
      <w:lang w:val="x-none" w:eastAsia="x-none"/>
    </w:rPr>
  </w:style>
  <w:style w:type="character" w:customStyle="1" w:styleId="BodyTextIndentChar">
    <w:name w:val="Body Text Indent Char"/>
    <w:link w:val="BodyTextIndent"/>
    <w:rsid w:val="00B75FF6"/>
    <w:rPr>
      <w:sz w:val="24"/>
      <w:szCs w:val="24"/>
    </w:rPr>
  </w:style>
  <w:style w:type="paragraph" w:styleId="BalloonText">
    <w:name w:val="Balloon Text"/>
    <w:basedOn w:val="Normal"/>
    <w:link w:val="BalloonTextChar"/>
    <w:rsid w:val="00D438BD"/>
    <w:rPr>
      <w:rFonts w:ascii="Tahoma" w:hAnsi="Tahoma"/>
      <w:sz w:val="16"/>
      <w:szCs w:val="16"/>
      <w:lang w:val="x-none" w:eastAsia="x-none"/>
    </w:rPr>
  </w:style>
  <w:style w:type="character" w:customStyle="1" w:styleId="BalloonTextChar">
    <w:name w:val="Balloon Text Char"/>
    <w:link w:val="BalloonText"/>
    <w:rsid w:val="00D438BD"/>
    <w:rPr>
      <w:rFonts w:ascii="Tahoma" w:hAnsi="Tahoma" w:cs="Tahoma"/>
      <w:sz w:val="16"/>
      <w:szCs w:val="16"/>
    </w:rPr>
  </w:style>
  <w:style w:type="paragraph" w:styleId="Revision">
    <w:name w:val="Revision"/>
    <w:hidden/>
    <w:uiPriority w:val="99"/>
    <w:semiHidden/>
    <w:rsid w:val="00CE3D0E"/>
    <w:rPr>
      <w:rFonts w:ascii="Arial" w:hAnsi="Arial"/>
      <w:sz w:val="24"/>
    </w:rPr>
  </w:style>
  <w:style w:type="character" w:styleId="Hyperlink">
    <w:name w:val="Hyperlink"/>
    <w:uiPriority w:val="99"/>
    <w:rsid w:val="00E31813"/>
    <w:rPr>
      <w:color w:val="0000FF"/>
      <w:u w:val="single"/>
    </w:rPr>
  </w:style>
  <w:style w:type="character" w:styleId="FollowedHyperlink">
    <w:name w:val="FollowedHyperlink"/>
    <w:uiPriority w:val="99"/>
    <w:rsid w:val="00CE16F4"/>
    <w:rPr>
      <w:color w:val="800080"/>
      <w:u w:val="single"/>
    </w:rPr>
  </w:style>
  <w:style w:type="character" w:customStyle="1" w:styleId="FooterChar">
    <w:name w:val="Footer Char"/>
    <w:link w:val="Footer"/>
    <w:uiPriority w:val="99"/>
    <w:rsid w:val="00CE16F4"/>
    <w:rPr>
      <w:rFonts w:ascii="Arial" w:hAnsi="Arial"/>
      <w:sz w:val="24"/>
    </w:rPr>
  </w:style>
  <w:style w:type="paragraph" w:styleId="ListParagraph">
    <w:name w:val="List Paragraph"/>
    <w:basedOn w:val="Normal"/>
    <w:uiPriority w:val="34"/>
    <w:qFormat/>
    <w:rsid w:val="001525C1"/>
    <w:pPr>
      <w:spacing w:after="200" w:line="276" w:lineRule="auto"/>
      <w:ind w:left="720"/>
      <w:contextualSpacing/>
    </w:pPr>
    <w:rPr>
      <w:rFonts w:ascii="Calibri" w:eastAsia="Calibri" w:hAnsi="Calibri"/>
      <w:sz w:val="22"/>
      <w:szCs w:val="22"/>
    </w:rPr>
  </w:style>
  <w:style w:type="paragraph" w:customStyle="1" w:styleId="Default">
    <w:name w:val="Default"/>
    <w:rsid w:val="0091685E"/>
    <w:pPr>
      <w:autoSpaceDE w:val="0"/>
      <w:autoSpaceDN w:val="0"/>
      <w:adjustRightInd w:val="0"/>
    </w:pPr>
    <w:rPr>
      <w:rFonts w:eastAsia="Calibri"/>
      <w:color w:val="000000"/>
      <w:sz w:val="24"/>
      <w:szCs w:val="24"/>
    </w:rPr>
  </w:style>
  <w:style w:type="paragraph" w:styleId="BodyTextIndent2">
    <w:name w:val="Body Text Indent 2"/>
    <w:basedOn w:val="Normal"/>
    <w:link w:val="BodyTextIndent2Char"/>
    <w:rsid w:val="00D16927"/>
    <w:pPr>
      <w:spacing w:after="120" w:line="480" w:lineRule="auto"/>
      <w:ind w:left="360"/>
    </w:pPr>
    <w:rPr>
      <w:lang w:val="x-none" w:eastAsia="x-none"/>
    </w:rPr>
  </w:style>
  <w:style w:type="character" w:customStyle="1" w:styleId="BodyTextIndent2Char">
    <w:name w:val="Body Text Indent 2 Char"/>
    <w:link w:val="BodyTextIndent2"/>
    <w:rsid w:val="00D16927"/>
    <w:rPr>
      <w:rFonts w:ascii="Arial" w:hAnsi="Arial"/>
      <w:sz w:val="24"/>
    </w:rPr>
  </w:style>
  <w:style w:type="character" w:styleId="CommentReference">
    <w:name w:val="annotation reference"/>
    <w:uiPriority w:val="99"/>
    <w:rsid w:val="00BE7A8D"/>
    <w:rPr>
      <w:sz w:val="16"/>
      <w:szCs w:val="16"/>
    </w:rPr>
  </w:style>
  <w:style w:type="paragraph" w:styleId="CommentText">
    <w:name w:val="annotation text"/>
    <w:basedOn w:val="Normal"/>
    <w:link w:val="CommentTextChar"/>
    <w:uiPriority w:val="99"/>
    <w:rsid w:val="00BE7A8D"/>
    <w:rPr>
      <w:sz w:val="20"/>
      <w:lang w:val="x-none" w:eastAsia="x-none"/>
    </w:rPr>
  </w:style>
  <w:style w:type="character" w:customStyle="1" w:styleId="CommentTextChar">
    <w:name w:val="Comment Text Char"/>
    <w:link w:val="CommentText"/>
    <w:uiPriority w:val="99"/>
    <w:rsid w:val="00BE7A8D"/>
    <w:rPr>
      <w:rFonts w:ascii="Arial" w:hAnsi="Arial"/>
    </w:rPr>
  </w:style>
  <w:style w:type="paragraph" w:styleId="CommentSubject">
    <w:name w:val="annotation subject"/>
    <w:basedOn w:val="CommentText"/>
    <w:next w:val="CommentText"/>
    <w:link w:val="CommentSubjectChar"/>
    <w:uiPriority w:val="99"/>
    <w:rsid w:val="00BE7A8D"/>
    <w:rPr>
      <w:b/>
      <w:bCs/>
    </w:rPr>
  </w:style>
  <w:style w:type="character" w:customStyle="1" w:styleId="CommentSubjectChar">
    <w:name w:val="Comment Subject Char"/>
    <w:link w:val="CommentSubject"/>
    <w:uiPriority w:val="99"/>
    <w:rsid w:val="00BE7A8D"/>
    <w:rPr>
      <w:rFonts w:ascii="Arial" w:hAnsi="Arial"/>
      <w:b/>
      <w:bCs/>
    </w:rPr>
  </w:style>
  <w:style w:type="table" w:styleId="TableGrid">
    <w:name w:val="Table Grid"/>
    <w:basedOn w:val="TableNormal"/>
    <w:uiPriority w:val="39"/>
    <w:rsid w:val="00A7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51F1A"/>
    <w:rPr>
      <w:rFonts w:ascii="Arial" w:hAnsi="Arial"/>
      <w:b/>
      <w:bCs/>
      <w:kern w:val="32"/>
      <w:sz w:val="32"/>
      <w:szCs w:val="32"/>
      <w:shd w:val="clear" w:color="auto" w:fill="DBE5F1"/>
    </w:rPr>
  </w:style>
  <w:style w:type="paragraph" w:styleId="Subtitle">
    <w:name w:val="Subtitle"/>
    <w:basedOn w:val="Normal"/>
    <w:next w:val="Normal"/>
    <w:link w:val="SubtitleChar"/>
    <w:qFormat/>
    <w:rsid w:val="002B7AEB"/>
    <w:pPr>
      <w:spacing w:after="60"/>
      <w:jc w:val="center"/>
      <w:outlineLvl w:val="1"/>
    </w:pPr>
    <w:rPr>
      <w:rFonts w:ascii="Cambria" w:hAnsi="Cambria"/>
      <w:szCs w:val="24"/>
    </w:rPr>
  </w:style>
  <w:style w:type="character" w:customStyle="1" w:styleId="SubtitleChar">
    <w:name w:val="Subtitle Char"/>
    <w:link w:val="Subtitle"/>
    <w:rsid w:val="002B7AEB"/>
    <w:rPr>
      <w:rFonts w:ascii="Cambria" w:eastAsia="Times New Roman" w:hAnsi="Cambria" w:cs="Times New Roman"/>
      <w:sz w:val="24"/>
      <w:szCs w:val="24"/>
    </w:rPr>
  </w:style>
  <w:style w:type="paragraph" w:styleId="TOC2">
    <w:name w:val="toc 2"/>
    <w:basedOn w:val="Normal"/>
    <w:next w:val="Normal"/>
    <w:autoRedefine/>
    <w:uiPriority w:val="39"/>
    <w:rsid w:val="007D11B9"/>
    <w:pPr>
      <w:shd w:val="clear" w:color="auto" w:fill="FFFFFF"/>
      <w:tabs>
        <w:tab w:val="right" w:leader="dot" w:pos="9350"/>
      </w:tabs>
      <w:ind w:left="240"/>
    </w:pPr>
    <w:rPr>
      <w:rFonts w:ascii="Times New Roman" w:hAnsi="Times New Roman"/>
      <w:b/>
      <w:noProof/>
      <w:sz w:val="20"/>
    </w:rPr>
  </w:style>
  <w:style w:type="paragraph" w:styleId="TOC1">
    <w:name w:val="toc 1"/>
    <w:basedOn w:val="Normal"/>
    <w:next w:val="Normal"/>
    <w:autoRedefine/>
    <w:uiPriority w:val="39"/>
    <w:rsid w:val="00B86C76"/>
    <w:pPr>
      <w:tabs>
        <w:tab w:val="right" w:leader="dot" w:pos="9350"/>
      </w:tabs>
    </w:pPr>
    <w:rPr>
      <w:rFonts w:ascii="Times New Roman" w:hAnsi="Times New Roman"/>
      <w:b/>
      <w:noProof/>
      <w:color w:val="000000"/>
      <w:sz w:val="28"/>
    </w:rPr>
  </w:style>
  <w:style w:type="table" w:customStyle="1" w:styleId="TableGrid0">
    <w:name w:val="TableGrid"/>
    <w:rsid w:val="003F2D8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erChar">
    <w:name w:val="Header Char"/>
    <w:basedOn w:val="DefaultParagraphFont"/>
    <w:link w:val="Header"/>
    <w:rsid w:val="009C6C18"/>
    <w:rPr>
      <w:rFonts w:ascii="Arial" w:hAnsi="Arial"/>
      <w:sz w:val="24"/>
    </w:rPr>
  </w:style>
  <w:style w:type="paragraph" w:customStyle="1" w:styleId="xmsonormal">
    <w:name w:val="x_msonormal"/>
    <w:basedOn w:val="Normal"/>
    <w:rsid w:val="00006F8A"/>
    <w:rPr>
      <w:rFonts w:ascii="Calibri" w:eastAsiaTheme="minorHAnsi" w:hAnsi="Calibri" w:cs="Calibri"/>
      <w:sz w:val="22"/>
      <w:szCs w:val="22"/>
    </w:rPr>
  </w:style>
  <w:style w:type="paragraph" w:customStyle="1" w:styleId="xxmsonormal">
    <w:name w:val="x_xmsonormal"/>
    <w:basedOn w:val="Normal"/>
    <w:rsid w:val="00006F8A"/>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rsid w:val="005E501E"/>
  </w:style>
  <w:style w:type="character" w:customStyle="1" w:styleId="markccxm7wbxj">
    <w:name w:val="markccxm7wbxj"/>
    <w:basedOn w:val="DefaultParagraphFont"/>
    <w:rsid w:val="005E501E"/>
  </w:style>
  <w:style w:type="character" w:customStyle="1" w:styleId="UnresolvedMention1">
    <w:name w:val="Unresolved Mention1"/>
    <w:basedOn w:val="DefaultParagraphFont"/>
    <w:uiPriority w:val="99"/>
    <w:semiHidden/>
    <w:unhideWhenUsed/>
    <w:rsid w:val="006F117A"/>
    <w:rPr>
      <w:color w:val="605E5C"/>
      <w:shd w:val="clear" w:color="auto" w:fill="E1DFDD"/>
    </w:rPr>
  </w:style>
  <w:style w:type="paragraph" w:styleId="NormalWeb">
    <w:name w:val="Normal (Web)"/>
    <w:basedOn w:val="Normal"/>
    <w:uiPriority w:val="99"/>
    <w:unhideWhenUsed/>
    <w:rsid w:val="00AF1517"/>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900B14"/>
    <w:pPr>
      <w:keepLines/>
      <w:spacing w:after="0" w:line="259" w:lineRule="auto"/>
      <w:outlineLvl w:val="9"/>
    </w:pPr>
    <w:rPr>
      <w:rFonts w:eastAsiaTheme="majorEastAsia" w:cstheme="majorBidi"/>
      <w:b w:val="0"/>
      <w:bCs w:val="0"/>
      <w:color w:val="B59542" w:themeColor="accent1" w:themeShade="BF"/>
      <w:kern w:val="0"/>
    </w:rPr>
  </w:style>
  <w:style w:type="character" w:customStyle="1" w:styleId="UnresolvedMention2">
    <w:name w:val="Unresolved Mention2"/>
    <w:basedOn w:val="DefaultParagraphFont"/>
    <w:uiPriority w:val="99"/>
    <w:semiHidden/>
    <w:unhideWhenUsed/>
    <w:rsid w:val="00E60AC5"/>
    <w:rPr>
      <w:color w:val="605E5C"/>
      <w:shd w:val="clear" w:color="auto" w:fill="E1DFDD"/>
    </w:rPr>
  </w:style>
  <w:style w:type="character" w:customStyle="1" w:styleId="UnresolvedMention3">
    <w:name w:val="Unresolved Mention3"/>
    <w:basedOn w:val="DefaultParagraphFont"/>
    <w:uiPriority w:val="99"/>
    <w:semiHidden/>
    <w:unhideWhenUsed/>
    <w:rsid w:val="00F032F4"/>
    <w:rPr>
      <w:color w:val="605E5C"/>
      <w:shd w:val="clear" w:color="auto" w:fill="E1DFDD"/>
    </w:rPr>
  </w:style>
  <w:style w:type="character" w:styleId="UnresolvedMention">
    <w:name w:val="Unresolved Mention"/>
    <w:basedOn w:val="DefaultParagraphFont"/>
    <w:uiPriority w:val="99"/>
    <w:semiHidden/>
    <w:unhideWhenUsed/>
    <w:rsid w:val="00A7709E"/>
    <w:rPr>
      <w:color w:val="605E5C"/>
      <w:shd w:val="clear" w:color="auto" w:fill="E1DFDD"/>
    </w:rPr>
  </w:style>
  <w:style w:type="character" w:customStyle="1" w:styleId="Heading2Char">
    <w:name w:val="Heading 2 Char"/>
    <w:basedOn w:val="DefaultParagraphFont"/>
    <w:link w:val="Heading2"/>
    <w:rsid w:val="004E0EA0"/>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F02A2"/>
    <w:pPr>
      <w:spacing w:after="100" w:line="259" w:lineRule="auto"/>
      <w:ind w:left="440"/>
    </w:pPr>
    <w:rPr>
      <w:rFonts w:eastAsiaTheme="minorEastAsia"/>
      <w:sz w:val="22"/>
      <w:szCs w:val="22"/>
    </w:rPr>
  </w:style>
  <w:style w:type="character" w:customStyle="1" w:styleId="Heading3Char">
    <w:name w:val="Heading 3 Char"/>
    <w:basedOn w:val="DefaultParagraphFont"/>
    <w:link w:val="Heading3"/>
    <w:semiHidden/>
    <w:rsid w:val="00977041"/>
    <w:rPr>
      <w:rFonts w:asciiTheme="majorHAnsi" w:eastAsiaTheme="majorEastAsia" w:hAnsiTheme="majorHAnsi" w:cstheme="majorBidi"/>
      <w:color w:val="78632C" w:themeColor="accent1" w:themeShade="7F"/>
      <w:sz w:val="24"/>
      <w:szCs w:val="24"/>
    </w:rPr>
  </w:style>
  <w:style w:type="numbering" w:customStyle="1" w:styleId="NoList1">
    <w:name w:val="No List1"/>
    <w:next w:val="NoList"/>
    <w:uiPriority w:val="99"/>
    <w:semiHidden/>
    <w:unhideWhenUsed/>
    <w:rsid w:val="00977041"/>
  </w:style>
  <w:style w:type="paragraph" w:customStyle="1" w:styleId="TableParagraph">
    <w:name w:val="Table Paragraph"/>
    <w:basedOn w:val="Normal"/>
    <w:uiPriority w:val="1"/>
    <w:qFormat/>
    <w:rsid w:val="00977041"/>
    <w:pPr>
      <w:widowControl w:val="0"/>
      <w:autoSpaceDE w:val="0"/>
      <w:autoSpaceDN w:val="0"/>
      <w:spacing w:line="210" w:lineRule="exact"/>
      <w:ind w:left="107"/>
    </w:pPr>
    <w:rPr>
      <w:rFonts w:ascii="Cambria" w:eastAsia="Cambria" w:hAnsi="Cambria" w:cs="Cambria"/>
      <w:sz w:val="22"/>
      <w:szCs w:val="22"/>
    </w:rPr>
  </w:style>
  <w:style w:type="character" w:customStyle="1" w:styleId="BodyTextChar">
    <w:name w:val="Body Text Char"/>
    <w:basedOn w:val="DefaultParagraphFont"/>
    <w:link w:val="BodyText"/>
    <w:uiPriority w:val="1"/>
    <w:rsid w:val="00977041"/>
    <w:rPr>
      <w:rFonts w:ascii="Arial" w:hAnsi="Arial"/>
      <w:sz w:val="22"/>
    </w:rPr>
  </w:style>
  <w:style w:type="character" w:customStyle="1" w:styleId="cf01">
    <w:name w:val="cf01"/>
    <w:basedOn w:val="DefaultParagraphFont"/>
    <w:rsid w:val="00977041"/>
    <w:rPr>
      <w:rFonts w:ascii="Segoe UI" w:hAnsi="Segoe UI" w:cs="Segoe UI" w:hint="default"/>
      <w:sz w:val="18"/>
      <w:szCs w:val="18"/>
    </w:rPr>
  </w:style>
  <w:style w:type="character" w:styleId="Strong">
    <w:name w:val="Strong"/>
    <w:basedOn w:val="DefaultParagraphFont"/>
    <w:qFormat/>
    <w:rsid w:val="00D24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2304">
      <w:bodyDiv w:val="1"/>
      <w:marLeft w:val="0"/>
      <w:marRight w:val="0"/>
      <w:marTop w:val="0"/>
      <w:marBottom w:val="0"/>
      <w:divBdr>
        <w:top w:val="none" w:sz="0" w:space="0" w:color="auto"/>
        <w:left w:val="none" w:sz="0" w:space="0" w:color="auto"/>
        <w:bottom w:val="none" w:sz="0" w:space="0" w:color="auto"/>
        <w:right w:val="none" w:sz="0" w:space="0" w:color="auto"/>
      </w:divBdr>
    </w:div>
    <w:div w:id="256448222">
      <w:bodyDiv w:val="1"/>
      <w:marLeft w:val="0"/>
      <w:marRight w:val="0"/>
      <w:marTop w:val="0"/>
      <w:marBottom w:val="0"/>
      <w:divBdr>
        <w:top w:val="none" w:sz="0" w:space="0" w:color="auto"/>
        <w:left w:val="none" w:sz="0" w:space="0" w:color="auto"/>
        <w:bottom w:val="none" w:sz="0" w:space="0" w:color="auto"/>
        <w:right w:val="none" w:sz="0" w:space="0" w:color="auto"/>
      </w:divBdr>
    </w:div>
    <w:div w:id="307326347">
      <w:bodyDiv w:val="1"/>
      <w:marLeft w:val="0"/>
      <w:marRight w:val="0"/>
      <w:marTop w:val="0"/>
      <w:marBottom w:val="0"/>
      <w:divBdr>
        <w:top w:val="none" w:sz="0" w:space="0" w:color="auto"/>
        <w:left w:val="none" w:sz="0" w:space="0" w:color="auto"/>
        <w:bottom w:val="none" w:sz="0" w:space="0" w:color="auto"/>
        <w:right w:val="none" w:sz="0" w:space="0" w:color="auto"/>
      </w:divBdr>
    </w:div>
    <w:div w:id="327557234">
      <w:bodyDiv w:val="1"/>
      <w:marLeft w:val="0"/>
      <w:marRight w:val="0"/>
      <w:marTop w:val="0"/>
      <w:marBottom w:val="0"/>
      <w:divBdr>
        <w:top w:val="none" w:sz="0" w:space="0" w:color="auto"/>
        <w:left w:val="none" w:sz="0" w:space="0" w:color="auto"/>
        <w:bottom w:val="none" w:sz="0" w:space="0" w:color="auto"/>
        <w:right w:val="none" w:sz="0" w:space="0" w:color="auto"/>
      </w:divBdr>
    </w:div>
    <w:div w:id="416289857">
      <w:bodyDiv w:val="1"/>
      <w:marLeft w:val="0"/>
      <w:marRight w:val="0"/>
      <w:marTop w:val="0"/>
      <w:marBottom w:val="0"/>
      <w:divBdr>
        <w:top w:val="none" w:sz="0" w:space="0" w:color="auto"/>
        <w:left w:val="none" w:sz="0" w:space="0" w:color="auto"/>
        <w:bottom w:val="none" w:sz="0" w:space="0" w:color="auto"/>
        <w:right w:val="none" w:sz="0" w:space="0" w:color="auto"/>
      </w:divBdr>
    </w:div>
    <w:div w:id="508370046">
      <w:bodyDiv w:val="1"/>
      <w:marLeft w:val="0"/>
      <w:marRight w:val="0"/>
      <w:marTop w:val="0"/>
      <w:marBottom w:val="0"/>
      <w:divBdr>
        <w:top w:val="none" w:sz="0" w:space="0" w:color="auto"/>
        <w:left w:val="none" w:sz="0" w:space="0" w:color="auto"/>
        <w:bottom w:val="none" w:sz="0" w:space="0" w:color="auto"/>
        <w:right w:val="none" w:sz="0" w:space="0" w:color="auto"/>
      </w:divBdr>
    </w:div>
    <w:div w:id="623387753">
      <w:bodyDiv w:val="1"/>
      <w:marLeft w:val="0"/>
      <w:marRight w:val="0"/>
      <w:marTop w:val="0"/>
      <w:marBottom w:val="0"/>
      <w:divBdr>
        <w:top w:val="none" w:sz="0" w:space="0" w:color="auto"/>
        <w:left w:val="none" w:sz="0" w:space="0" w:color="auto"/>
        <w:bottom w:val="none" w:sz="0" w:space="0" w:color="auto"/>
        <w:right w:val="none" w:sz="0" w:space="0" w:color="auto"/>
      </w:divBdr>
    </w:div>
    <w:div w:id="694303961">
      <w:bodyDiv w:val="1"/>
      <w:marLeft w:val="0"/>
      <w:marRight w:val="0"/>
      <w:marTop w:val="0"/>
      <w:marBottom w:val="0"/>
      <w:divBdr>
        <w:top w:val="none" w:sz="0" w:space="0" w:color="auto"/>
        <w:left w:val="none" w:sz="0" w:space="0" w:color="auto"/>
        <w:bottom w:val="none" w:sz="0" w:space="0" w:color="auto"/>
        <w:right w:val="none" w:sz="0" w:space="0" w:color="auto"/>
      </w:divBdr>
    </w:div>
    <w:div w:id="720448305">
      <w:bodyDiv w:val="1"/>
      <w:marLeft w:val="0"/>
      <w:marRight w:val="0"/>
      <w:marTop w:val="0"/>
      <w:marBottom w:val="0"/>
      <w:divBdr>
        <w:top w:val="none" w:sz="0" w:space="0" w:color="auto"/>
        <w:left w:val="none" w:sz="0" w:space="0" w:color="auto"/>
        <w:bottom w:val="none" w:sz="0" w:space="0" w:color="auto"/>
        <w:right w:val="none" w:sz="0" w:space="0" w:color="auto"/>
      </w:divBdr>
    </w:div>
    <w:div w:id="732771641">
      <w:bodyDiv w:val="1"/>
      <w:marLeft w:val="0"/>
      <w:marRight w:val="0"/>
      <w:marTop w:val="0"/>
      <w:marBottom w:val="0"/>
      <w:divBdr>
        <w:top w:val="none" w:sz="0" w:space="0" w:color="auto"/>
        <w:left w:val="none" w:sz="0" w:space="0" w:color="auto"/>
        <w:bottom w:val="none" w:sz="0" w:space="0" w:color="auto"/>
        <w:right w:val="none" w:sz="0" w:space="0" w:color="auto"/>
      </w:divBdr>
    </w:div>
    <w:div w:id="815730040">
      <w:bodyDiv w:val="1"/>
      <w:marLeft w:val="0"/>
      <w:marRight w:val="0"/>
      <w:marTop w:val="0"/>
      <w:marBottom w:val="0"/>
      <w:divBdr>
        <w:top w:val="none" w:sz="0" w:space="0" w:color="auto"/>
        <w:left w:val="none" w:sz="0" w:space="0" w:color="auto"/>
        <w:bottom w:val="none" w:sz="0" w:space="0" w:color="auto"/>
        <w:right w:val="none" w:sz="0" w:space="0" w:color="auto"/>
      </w:divBdr>
    </w:div>
    <w:div w:id="897548128">
      <w:bodyDiv w:val="1"/>
      <w:marLeft w:val="0"/>
      <w:marRight w:val="0"/>
      <w:marTop w:val="0"/>
      <w:marBottom w:val="0"/>
      <w:divBdr>
        <w:top w:val="none" w:sz="0" w:space="0" w:color="auto"/>
        <w:left w:val="none" w:sz="0" w:space="0" w:color="auto"/>
        <w:bottom w:val="none" w:sz="0" w:space="0" w:color="auto"/>
        <w:right w:val="none" w:sz="0" w:space="0" w:color="auto"/>
      </w:divBdr>
    </w:div>
    <w:div w:id="902445957">
      <w:bodyDiv w:val="1"/>
      <w:marLeft w:val="0"/>
      <w:marRight w:val="0"/>
      <w:marTop w:val="0"/>
      <w:marBottom w:val="0"/>
      <w:divBdr>
        <w:top w:val="none" w:sz="0" w:space="0" w:color="auto"/>
        <w:left w:val="none" w:sz="0" w:space="0" w:color="auto"/>
        <w:bottom w:val="none" w:sz="0" w:space="0" w:color="auto"/>
        <w:right w:val="none" w:sz="0" w:space="0" w:color="auto"/>
      </w:divBdr>
    </w:div>
    <w:div w:id="947011259">
      <w:bodyDiv w:val="1"/>
      <w:marLeft w:val="0"/>
      <w:marRight w:val="0"/>
      <w:marTop w:val="0"/>
      <w:marBottom w:val="0"/>
      <w:divBdr>
        <w:top w:val="none" w:sz="0" w:space="0" w:color="auto"/>
        <w:left w:val="none" w:sz="0" w:space="0" w:color="auto"/>
        <w:bottom w:val="none" w:sz="0" w:space="0" w:color="auto"/>
        <w:right w:val="none" w:sz="0" w:space="0" w:color="auto"/>
      </w:divBdr>
    </w:div>
    <w:div w:id="1066610044">
      <w:bodyDiv w:val="1"/>
      <w:marLeft w:val="0"/>
      <w:marRight w:val="0"/>
      <w:marTop w:val="0"/>
      <w:marBottom w:val="0"/>
      <w:divBdr>
        <w:top w:val="none" w:sz="0" w:space="0" w:color="auto"/>
        <w:left w:val="none" w:sz="0" w:space="0" w:color="auto"/>
        <w:bottom w:val="none" w:sz="0" w:space="0" w:color="auto"/>
        <w:right w:val="none" w:sz="0" w:space="0" w:color="auto"/>
      </w:divBdr>
    </w:div>
    <w:div w:id="1107428140">
      <w:bodyDiv w:val="1"/>
      <w:marLeft w:val="0"/>
      <w:marRight w:val="0"/>
      <w:marTop w:val="0"/>
      <w:marBottom w:val="0"/>
      <w:divBdr>
        <w:top w:val="none" w:sz="0" w:space="0" w:color="auto"/>
        <w:left w:val="none" w:sz="0" w:space="0" w:color="auto"/>
        <w:bottom w:val="none" w:sz="0" w:space="0" w:color="auto"/>
        <w:right w:val="none" w:sz="0" w:space="0" w:color="auto"/>
      </w:divBdr>
    </w:div>
    <w:div w:id="1192259399">
      <w:bodyDiv w:val="1"/>
      <w:marLeft w:val="0"/>
      <w:marRight w:val="0"/>
      <w:marTop w:val="0"/>
      <w:marBottom w:val="0"/>
      <w:divBdr>
        <w:top w:val="none" w:sz="0" w:space="0" w:color="auto"/>
        <w:left w:val="none" w:sz="0" w:space="0" w:color="auto"/>
        <w:bottom w:val="none" w:sz="0" w:space="0" w:color="auto"/>
        <w:right w:val="none" w:sz="0" w:space="0" w:color="auto"/>
      </w:divBdr>
    </w:div>
    <w:div w:id="1305811313">
      <w:bodyDiv w:val="1"/>
      <w:marLeft w:val="0"/>
      <w:marRight w:val="0"/>
      <w:marTop w:val="0"/>
      <w:marBottom w:val="0"/>
      <w:divBdr>
        <w:top w:val="none" w:sz="0" w:space="0" w:color="auto"/>
        <w:left w:val="none" w:sz="0" w:space="0" w:color="auto"/>
        <w:bottom w:val="none" w:sz="0" w:space="0" w:color="auto"/>
        <w:right w:val="none" w:sz="0" w:space="0" w:color="auto"/>
      </w:divBdr>
    </w:div>
    <w:div w:id="1399791821">
      <w:bodyDiv w:val="1"/>
      <w:marLeft w:val="0"/>
      <w:marRight w:val="0"/>
      <w:marTop w:val="0"/>
      <w:marBottom w:val="0"/>
      <w:divBdr>
        <w:top w:val="none" w:sz="0" w:space="0" w:color="auto"/>
        <w:left w:val="none" w:sz="0" w:space="0" w:color="auto"/>
        <w:bottom w:val="none" w:sz="0" w:space="0" w:color="auto"/>
        <w:right w:val="none" w:sz="0" w:space="0" w:color="auto"/>
      </w:divBdr>
    </w:div>
    <w:div w:id="1441417964">
      <w:bodyDiv w:val="1"/>
      <w:marLeft w:val="0"/>
      <w:marRight w:val="0"/>
      <w:marTop w:val="0"/>
      <w:marBottom w:val="0"/>
      <w:divBdr>
        <w:top w:val="none" w:sz="0" w:space="0" w:color="auto"/>
        <w:left w:val="none" w:sz="0" w:space="0" w:color="auto"/>
        <w:bottom w:val="none" w:sz="0" w:space="0" w:color="auto"/>
        <w:right w:val="none" w:sz="0" w:space="0" w:color="auto"/>
      </w:divBdr>
    </w:div>
    <w:div w:id="1490947083">
      <w:bodyDiv w:val="1"/>
      <w:marLeft w:val="0"/>
      <w:marRight w:val="0"/>
      <w:marTop w:val="0"/>
      <w:marBottom w:val="0"/>
      <w:divBdr>
        <w:top w:val="none" w:sz="0" w:space="0" w:color="auto"/>
        <w:left w:val="none" w:sz="0" w:space="0" w:color="auto"/>
        <w:bottom w:val="none" w:sz="0" w:space="0" w:color="auto"/>
        <w:right w:val="none" w:sz="0" w:space="0" w:color="auto"/>
      </w:divBdr>
    </w:div>
    <w:div w:id="1511988428">
      <w:bodyDiv w:val="1"/>
      <w:marLeft w:val="0"/>
      <w:marRight w:val="0"/>
      <w:marTop w:val="0"/>
      <w:marBottom w:val="0"/>
      <w:divBdr>
        <w:top w:val="none" w:sz="0" w:space="0" w:color="auto"/>
        <w:left w:val="none" w:sz="0" w:space="0" w:color="auto"/>
        <w:bottom w:val="none" w:sz="0" w:space="0" w:color="auto"/>
        <w:right w:val="none" w:sz="0" w:space="0" w:color="auto"/>
      </w:divBdr>
    </w:div>
    <w:div w:id="1566255887">
      <w:bodyDiv w:val="1"/>
      <w:marLeft w:val="0"/>
      <w:marRight w:val="0"/>
      <w:marTop w:val="0"/>
      <w:marBottom w:val="0"/>
      <w:divBdr>
        <w:top w:val="none" w:sz="0" w:space="0" w:color="auto"/>
        <w:left w:val="none" w:sz="0" w:space="0" w:color="auto"/>
        <w:bottom w:val="none" w:sz="0" w:space="0" w:color="auto"/>
        <w:right w:val="none" w:sz="0" w:space="0" w:color="auto"/>
      </w:divBdr>
    </w:div>
    <w:div w:id="1578319326">
      <w:bodyDiv w:val="1"/>
      <w:marLeft w:val="0"/>
      <w:marRight w:val="0"/>
      <w:marTop w:val="0"/>
      <w:marBottom w:val="0"/>
      <w:divBdr>
        <w:top w:val="none" w:sz="0" w:space="0" w:color="auto"/>
        <w:left w:val="none" w:sz="0" w:space="0" w:color="auto"/>
        <w:bottom w:val="none" w:sz="0" w:space="0" w:color="auto"/>
        <w:right w:val="none" w:sz="0" w:space="0" w:color="auto"/>
      </w:divBdr>
    </w:div>
    <w:div w:id="1620801129">
      <w:bodyDiv w:val="1"/>
      <w:marLeft w:val="0"/>
      <w:marRight w:val="0"/>
      <w:marTop w:val="0"/>
      <w:marBottom w:val="0"/>
      <w:divBdr>
        <w:top w:val="none" w:sz="0" w:space="0" w:color="auto"/>
        <w:left w:val="none" w:sz="0" w:space="0" w:color="auto"/>
        <w:bottom w:val="none" w:sz="0" w:space="0" w:color="auto"/>
        <w:right w:val="none" w:sz="0" w:space="0" w:color="auto"/>
      </w:divBdr>
    </w:div>
    <w:div w:id="1645162273">
      <w:bodyDiv w:val="1"/>
      <w:marLeft w:val="0"/>
      <w:marRight w:val="0"/>
      <w:marTop w:val="0"/>
      <w:marBottom w:val="0"/>
      <w:divBdr>
        <w:top w:val="none" w:sz="0" w:space="0" w:color="auto"/>
        <w:left w:val="none" w:sz="0" w:space="0" w:color="auto"/>
        <w:bottom w:val="none" w:sz="0" w:space="0" w:color="auto"/>
        <w:right w:val="none" w:sz="0" w:space="0" w:color="auto"/>
      </w:divBdr>
    </w:div>
    <w:div w:id="1779912084">
      <w:bodyDiv w:val="1"/>
      <w:marLeft w:val="0"/>
      <w:marRight w:val="0"/>
      <w:marTop w:val="0"/>
      <w:marBottom w:val="0"/>
      <w:divBdr>
        <w:top w:val="none" w:sz="0" w:space="0" w:color="auto"/>
        <w:left w:val="none" w:sz="0" w:space="0" w:color="auto"/>
        <w:bottom w:val="none" w:sz="0" w:space="0" w:color="auto"/>
        <w:right w:val="none" w:sz="0" w:space="0" w:color="auto"/>
      </w:divBdr>
    </w:div>
    <w:div w:id="1792632668">
      <w:bodyDiv w:val="1"/>
      <w:marLeft w:val="0"/>
      <w:marRight w:val="0"/>
      <w:marTop w:val="0"/>
      <w:marBottom w:val="0"/>
      <w:divBdr>
        <w:top w:val="none" w:sz="0" w:space="0" w:color="auto"/>
        <w:left w:val="none" w:sz="0" w:space="0" w:color="auto"/>
        <w:bottom w:val="none" w:sz="0" w:space="0" w:color="auto"/>
        <w:right w:val="none" w:sz="0" w:space="0" w:color="auto"/>
      </w:divBdr>
    </w:div>
    <w:div w:id="1890722281">
      <w:bodyDiv w:val="1"/>
      <w:marLeft w:val="0"/>
      <w:marRight w:val="0"/>
      <w:marTop w:val="0"/>
      <w:marBottom w:val="0"/>
      <w:divBdr>
        <w:top w:val="none" w:sz="0" w:space="0" w:color="auto"/>
        <w:left w:val="none" w:sz="0" w:space="0" w:color="auto"/>
        <w:bottom w:val="none" w:sz="0" w:space="0" w:color="auto"/>
        <w:right w:val="none" w:sz="0" w:space="0" w:color="auto"/>
      </w:divBdr>
    </w:div>
    <w:div w:id="1937443848">
      <w:bodyDiv w:val="1"/>
      <w:marLeft w:val="0"/>
      <w:marRight w:val="0"/>
      <w:marTop w:val="0"/>
      <w:marBottom w:val="0"/>
      <w:divBdr>
        <w:top w:val="none" w:sz="0" w:space="0" w:color="auto"/>
        <w:left w:val="none" w:sz="0" w:space="0" w:color="auto"/>
        <w:bottom w:val="none" w:sz="0" w:space="0" w:color="auto"/>
        <w:right w:val="none" w:sz="0" w:space="0" w:color="auto"/>
      </w:divBdr>
    </w:div>
    <w:div w:id="2054185531">
      <w:bodyDiv w:val="1"/>
      <w:marLeft w:val="0"/>
      <w:marRight w:val="0"/>
      <w:marTop w:val="0"/>
      <w:marBottom w:val="0"/>
      <w:divBdr>
        <w:top w:val="none" w:sz="0" w:space="0" w:color="auto"/>
        <w:left w:val="none" w:sz="0" w:space="0" w:color="auto"/>
        <w:bottom w:val="none" w:sz="0" w:space="0" w:color="auto"/>
        <w:right w:val="none" w:sz="0" w:space="0" w:color="auto"/>
      </w:divBdr>
    </w:div>
    <w:div w:id="2060855050">
      <w:bodyDiv w:val="1"/>
      <w:marLeft w:val="0"/>
      <w:marRight w:val="0"/>
      <w:marTop w:val="0"/>
      <w:marBottom w:val="0"/>
      <w:divBdr>
        <w:top w:val="none" w:sz="0" w:space="0" w:color="auto"/>
        <w:left w:val="none" w:sz="0" w:space="0" w:color="auto"/>
        <w:bottom w:val="none" w:sz="0" w:space="0" w:color="auto"/>
        <w:right w:val="none" w:sz="0" w:space="0" w:color="auto"/>
      </w:divBdr>
    </w:div>
    <w:div w:id="2094203395">
      <w:bodyDiv w:val="1"/>
      <w:marLeft w:val="0"/>
      <w:marRight w:val="0"/>
      <w:marTop w:val="0"/>
      <w:marBottom w:val="0"/>
      <w:divBdr>
        <w:top w:val="none" w:sz="0" w:space="0" w:color="auto"/>
        <w:left w:val="none" w:sz="0" w:space="0" w:color="auto"/>
        <w:bottom w:val="none" w:sz="0" w:space="0" w:color="auto"/>
        <w:right w:val="none" w:sz="0" w:space="0" w:color="auto"/>
      </w:divBdr>
    </w:div>
    <w:div w:id="2112313572">
      <w:bodyDiv w:val="1"/>
      <w:marLeft w:val="0"/>
      <w:marRight w:val="0"/>
      <w:marTop w:val="0"/>
      <w:marBottom w:val="0"/>
      <w:divBdr>
        <w:top w:val="none" w:sz="0" w:space="0" w:color="auto"/>
        <w:left w:val="none" w:sz="0" w:space="0" w:color="auto"/>
        <w:bottom w:val="none" w:sz="0" w:space="0" w:color="auto"/>
        <w:right w:val="none" w:sz="0" w:space="0" w:color="auto"/>
      </w:divBdr>
    </w:div>
    <w:div w:id="21145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cdenver.edu/docs/librariesprovider101/gme-document-librar/gme-policies-procedures/clinical-and-educational-work-hours-policy.pdf?sfvrsn=961a4cb9_2" TargetMode="External"/><Relationship Id="rId21" Type="http://schemas.openxmlformats.org/officeDocument/2006/relationships/image" Target="media/image3.png"/><Relationship Id="rId42" Type="http://schemas.openxmlformats.org/officeDocument/2006/relationships/hyperlink" Target="https://medschool.cuanschutz.edu/docs/librariesprovider101/gme-document-librar/gme-policies-procedures/work-and-learning-environment-policy.pdf?sfvrsn=52dc48b9_4" TargetMode="External"/><Relationship Id="rId47" Type="http://schemas.openxmlformats.org/officeDocument/2006/relationships/hyperlink" Target="https://www1.ucdenver.edu/docs/librariesprovider101/gme-document-librar/gme-policies-procedures/additional-pay-for-additional-work-policy.pdf" TargetMode="External"/><Relationship Id="rId63" Type="http://schemas.openxmlformats.org/officeDocument/2006/relationships/hyperlink" Target="https://www.ucdenver.edu/docs/librariesprovider101/gme-document-librar/gme-policies-procedures/evaluation-and-promotion-policy.pdf?sfvrsn=c01e4cb9_2" TargetMode="External"/><Relationship Id="rId68" Type="http://schemas.openxmlformats.org/officeDocument/2006/relationships/hyperlink" Target="https://medschool.cuanschutz.edu/docs/librariesprovider101/gme-document-librar/gme-policies-procedures/leave-policy.pdf?sfvrsn=8dc148b9_38" TargetMode="External"/><Relationship Id="rId84" Type="http://schemas.openxmlformats.org/officeDocument/2006/relationships/footer" Target="footer1.xml"/><Relationship Id="rId16" Type="http://schemas.openxmlformats.org/officeDocument/2006/relationships/hyperlink" Target="mailto:Anthony.oliva@cuanschutz.edu" TargetMode="External"/><Relationship Id="rId11" Type="http://schemas.openxmlformats.org/officeDocument/2006/relationships/hyperlink" Target="mailto:YoungMay.Cha@childrenscolorado.org" TargetMode="External"/><Relationship Id="rId32" Type="http://schemas.openxmlformats.org/officeDocument/2006/relationships/hyperlink" Target="https://medschool.cuanschutz.edu/docs/librariesprovider101/gme-document-librar/gme-policies-procedures/leave-policy.pdf?sfvrsn=8dc148b9_4" TargetMode="External"/><Relationship Id="rId37" Type="http://schemas.openxmlformats.org/officeDocument/2006/relationships/hyperlink" Target="https://medschool.cuanschutz.edu/docs/librariesprovider101/gme-document-librar/gme-policies-procedures/quality-improvement_patient-safety-policy.pdf?sfvrsn=fac348b9_2" TargetMode="External"/><Relationship Id="rId53" Type="http://schemas.openxmlformats.org/officeDocument/2006/relationships/hyperlink" Target="https://medschool.cuanschutz.edu/faculty/relations" TargetMode="External"/><Relationship Id="rId58" Type="http://schemas.openxmlformats.org/officeDocument/2006/relationships/hyperlink" Target="https://medschool.cuanschutz.edu/docs/librariesprovider101/gme-document-librar/gme-policies-procedures/educational-funds-policy.pdf" TargetMode="External"/><Relationship Id="rId74" Type="http://schemas.openxmlformats.org/officeDocument/2006/relationships/hyperlink" Target="https://medschool.cuanschutz.edu/graduate-medical-education/resident-wellness/mental-health-wellness" TargetMode="External"/><Relationship Id="rId79" Type="http://schemas.openxmlformats.org/officeDocument/2006/relationships/hyperlink" Target="https://medschool.cuanschutz.edu/docs/librariesprovider101/gme-document-librar/gme-policies-procedures/0c-gme-policy---telemedicine.pdf?sfvrsn=d92773ba_13" TargetMode="External"/><Relationship Id="rId5" Type="http://schemas.openxmlformats.org/officeDocument/2006/relationships/webSettings" Target="webSettings.xml"/><Relationship Id="rId19" Type="http://schemas.openxmlformats.org/officeDocument/2006/relationships/hyperlink" Target="https://www.acgme.org/globalassets/pdfs/milestones/anesthesiologymilestones.pdf%20" TargetMode="External"/><Relationship Id="rId14" Type="http://schemas.openxmlformats.org/officeDocument/2006/relationships/hyperlink" Target="mailto:Caroline.Dockerty@cuanschutz.edu" TargetMode="External"/><Relationship Id="rId22" Type="http://schemas.openxmlformats.org/officeDocument/2006/relationships/image" Target="media/image4.png"/><Relationship Id="rId27" Type="http://schemas.openxmlformats.org/officeDocument/2006/relationships/hyperlink" Target="https://www.ucdenver.edu/docs/librariesprovider101/gme-document-librar/gme-policies-procedures/concern-and-complaint-procedure.pdf" TargetMode="External"/><Relationship Id="rId30" Type="http://schemas.openxmlformats.org/officeDocument/2006/relationships/hyperlink" Target="https://medschool.cuanschutz.edu/docs/librariesprovider101/gme-document-librar/gme-policies-procedures/international-residency-rotations-policye73236e5302864d9a5bfff0a001ce385.pdf?sfvrsn=2e1a52b9_4" TargetMode="External"/><Relationship Id="rId35" Type="http://schemas.openxmlformats.org/officeDocument/2006/relationships/hyperlink" Target="https://medschool.cuanschutz.edu/docs/librariesprovider101/gme-document-librar/gme-policies-procedures/prescription-policy_residents-writing-for-staff-family-and-friends.pdf?sfvrsn=2ac248b9_2" TargetMode="External"/><Relationship Id="rId43" Type="http://schemas.openxmlformats.org/officeDocument/2006/relationships/hyperlink" Target="https://www.ucdenver.edu/docs/librariesprovider101/gme-document-librar/gme-policies-procedures/hipaa-compliance-procedure.pdf" TargetMode="External"/><Relationship Id="rId48" Type="http://schemas.openxmlformats.org/officeDocument/2006/relationships/hyperlink" Target="https://www1.ucdenver.edu/docs/librariesprovider101/gme-document-librar/gme-policies-procedures/additional-pay-for-additional-work-policy.pdf" TargetMode="External"/><Relationship Id="rId56" Type="http://schemas.openxmlformats.org/officeDocument/2006/relationships/hyperlink" Target="https://www.ucdenver.edu/offices/ombudsoffice" TargetMode="External"/><Relationship Id="rId64" Type="http://schemas.openxmlformats.org/officeDocument/2006/relationships/hyperlink" Target="https://medschool.cuanschutz.edu/docs/librariesprovider101/gme-document-librar/gme-policies-procedures/grievance-policy-remediation-combined-6-2021.pdf?sfvrsn=fb09f8ba_6" TargetMode="External"/><Relationship Id="rId69" Type="http://schemas.openxmlformats.org/officeDocument/2006/relationships/hyperlink" Target="https://www.theaba.org/pdfs/Absence_Training_Policy.pdf" TargetMode="External"/><Relationship Id="rId77" Type="http://schemas.openxmlformats.org/officeDocument/2006/relationships/hyperlink" Target="https://medschool.cuanschutz.edu/docs/librariesprovider101/gme-document-librar/gme-policies-procedures/quality-improvement_patient-safety-policy.pdf?sfvrsn=fac348b9_2" TargetMode="External"/><Relationship Id="rId8" Type="http://schemas.openxmlformats.org/officeDocument/2006/relationships/image" Target="media/image1.jpeg"/><Relationship Id="rId51" Type="http://schemas.openxmlformats.org/officeDocument/2006/relationships/hyperlink" Target="mailto:Geoffrey.Connors@cuanschutz.edu" TargetMode="External"/><Relationship Id="rId72" Type="http://schemas.openxmlformats.org/officeDocument/2006/relationships/hyperlink" Target="https://medschool.cuanschutz.edu/graduate-medical-education/resident-wellness" TargetMode="External"/><Relationship Id="rId80" Type="http://schemas.openxmlformats.org/officeDocument/2006/relationships/hyperlink" Target="https://nam10.safelinks.protection.outlook.com/?url=https%3A%2F%2Fmedschool.cuanschutz.edu%2Fdocs%2Flibrariesprovider101%2Fgme-document-librar%2Fgme-policies-procedures%2Ftransitions-of-care-policy.pdf%3Fsfvrsn%3Dc7dc48b9_10&amp;data=04%7C01%7CAngela.Czaja%40childrenscolorado.org%7Ced62b4dd7d1249cdadde08d8fe0dea2c%7Caf8d3786f13d43d5b752d893b9462e87%7C0%7C1%7C637538683009713937%7CUnknown%7CTWFpbGZsb3d8eyJWIjoiMC4wLjAwMDAiLCJQIjoiV2luMzIiLCJBTiI6Ik1haWwiLCJXVCI6Mn0%3D%7C1000&amp;sdata=VUOKAlo2EOPUbwt8SBaUctJl0wZtjDUUXDkhUKFKxMM%3D&amp;reserved=0"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Bethany.Benish@dhha.org" TargetMode="External"/><Relationship Id="rId17" Type="http://schemas.openxmlformats.org/officeDocument/2006/relationships/hyperlink" Target="http://www.Cupropofol.com" TargetMode="External"/><Relationship Id="rId25" Type="http://schemas.openxmlformats.org/officeDocument/2006/relationships/hyperlink" Target="https://www.ucdenver.edu/docs/librariesprovider101/gme-document-librar/gme-policies-procedures/additional-pay-for-additional-work-policy.pdf" TargetMode="External"/><Relationship Id="rId33" Type="http://schemas.openxmlformats.org/officeDocument/2006/relationships/hyperlink" Target="https://medschool.cuanschutz.edu/docs/librariesprovider101/gme-document-librar/gme-policies-procedures/non-compete-policy.pdf?sfvrsn=72c248b9_2" TargetMode="External"/><Relationship Id="rId38" Type="http://schemas.openxmlformats.org/officeDocument/2006/relationships/hyperlink" Target="https://medschool.cuanschutz.edu/docs/librariesprovider101/gme-document-librar/gme-policies-procedures/grievance-policy-remediation-combined-6-2021.pdf?sfvrsn=fb09f8ba_6" TargetMode="External"/><Relationship Id="rId46" Type="http://schemas.openxmlformats.org/officeDocument/2006/relationships/hyperlink" Target="https://www.ucdenver.edu/docs/librariesprovider101/gme-document-librar/gme-policies-procedures/clinical-and-educational-work-hours-policy.pdf?sfvrsn=961a4cb9_2" TargetMode="External"/><Relationship Id="rId59" Type="http://schemas.openxmlformats.org/officeDocument/2006/relationships/hyperlink" Target="https://www.ucdenver.edu/docs/librariesprovider101/gme-document-librar/gme-policies-procedures/eligibilityandselection.pdf?sfvrsn=341d4cb9_2" TargetMode="External"/><Relationship Id="rId67" Type="http://schemas.openxmlformats.org/officeDocument/2006/relationships/hyperlink" Target="https://medschool.cuanschutz.edu/docs/librariesprovider101/gme-document-librar/gme-policies-procedures/leave-policy.pdf?sfvrsn=8dc148b9_4" TargetMode="External"/><Relationship Id="rId20" Type="http://schemas.openxmlformats.org/officeDocument/2006/relationships/image" Target="media/image2.png"/><Relationship Id="rId41" Type="http://schemas.openxmlformats.org/officeDocument/2006/relationships/hyperlink" Target="https://medschool.cuanschutz.edu/docs/librariesprovider101/gme-document-librar/gme-policies-procedures/transitions-of-care-policy.pdf?sfvrsn=c7dc48b9_10" TargetMode="External"/><Relationship Id="rId54" Type="http://schemas.openxmlformats.org/officeDocument/2006/relationships/hyperlink" Target="https://www.ucdenver.edu/offices/equity" TargetMode="External"/><Relationship Id="rId62" Type="http://schemas.openxmlformats.org/officeDocument/2006/relationships/hyperlink" Target="https://www.ucdenver.edu/docs/librariesprovider101/gme-document-librar/gme-policies-procedures/evaluation-and-promotion-policy.pdf?sfvrsn=c01e4cb9_2" TargetMode="External"/><Relationship Id="rId70" Type="http://schemas.openxmlformats.org/officeDocument/2006/relationships/hyperlink" Target="https://www.theaba.org/pdfs/Absence_Training_Policy.pdf" TargetMode="External"/><Relationship Id="rId75" Type="http://schemas.openxmlformats.org/officeDocument/2006/relationships/hyperlink" Target="https://medschool.cuanschutz.edu/docs/librariesprovider101/gme-document-librar/gme-policies-procedures/professionalism-policy.pdf?sfvrsn=36c248b9_11" TargetMode="External"/><Relationship Id="rId83" Type="http://schemas.openxmlformats.org/officeDocument/2006/relationships/header" Target="head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enji.tanabe@cuanschutz.edu" TargetMode="External"/><Relationship Id="rId23" Type="http://schemas.openxmlformats.org/officeDocument/2006/relationships/hyperlink" Target="https://www.acgme.org/" TargetMode="External"/><Relationship Id="rId28" Type="http://schemas.openxmlformats.org/officeDocument/2006/relationships/hyperlink" Target="https://www.ucdenver.edu/docs/librariesprovider101/gme-document-librar/gme-policies-procedures/drug-screening-policy.pdf?sfvrsn=4e1a4cb9_2" TargetMode="External"/><Relationship Id="rId36" Type="http://schemas.openxmlformats.org/officeDocument/2006/relationships/hyperlink" Target="https://medschool.cuanschutz.edu/docs/librariesprovider101/gme-document-librar/gme-policies-procedures/professionalism-policy.pdf?sfvrsn=36c248b9_4" TargetMode="External"/><Relationship Id="rId49" Type="http://schemas.openxmlformats.org/officeDocument/2006/relationships/hyperlink" Target="https://cuanschutz.medhub.com/u/g/myhome_resources.mh?action=view&amp;resourceID=10006" TargetMode="External"/><Relationship Id="rId57" Type="http://schemas.openxmlformats.org/officeDocument/2006/relationships/hyperlink" Target="https://medschool.cuanschutz.edu/docs/librariesprovider101/gme-document-librar/general-documents/resident-guide-to-reporting-a-problem-or-concern.pdf?sfvrsn=e12ba4ba_8" TargetMode="External"/><Relationship Id="rId10" Type="http://schemas.openxmlformats.org/officeDocument/2006/relationships/hyperlink" Target="mailto:Tara.boyle@cuanschutz.edu" TargetMode="External"/><Relationship Id="rId31" Type="http://schemas.openxmlformats.org/officeDocument/2006/relationships/hyperlink" Target="https://www.theaba.org/training-programs/training-away/" TargetMode="External"/><Relationship Id="rId44" Type="http://schemas.openxmlformats.org/officeDocument/2006/relationships/hyperlink" Target="https://www.cu.edu/ope/aps/5014" TargetMode="External"/><Relationship Id="rId52" Type="http://schemas.openxmlformats.org/officeDocument/2006/relationships/hyperlink" Target="https://ucdenverdata.formstack.com/forms/anonymous_report" TargetMode="External"/><Relationship Id="rId60" Type="http://schemas.openxmlformats.org/officeDocument/2006/relationships/hyperlink" Target="https://www1.ucdenver.edu/docs/librariesprovider101/gme-document-librar/gme-policies-procedures/eligibilityandselection.pdf?sfvrsn=341d4cb9_2" TargetMode="External"/><Relationship Id="rId65" Type="http://schemas.openxmlformats.org/officeDocument/2006/relationships/hyperlink" Target="https://medschool.cuanschutz.edu/docs/librariesprovider101/gme-document-librar/gme-policies-procedures/international-residency-rotations-policye73236e5302864d9a5bfff0a001ce385.pdf?sfvrsn=2e1a52b9_7" TargetMode="External"/><Relationship Id="rId73" Type="http://schemas.openxmlformats.org/officeDocument/2006/relationships/hyperlink" Target="https://medschool.cuanschutz.edu/graduate-medical-education/resident-wellness/mental-health-wellness" TargetMode="External"/><Relationship Id="rId78" Type="http://schemas.openxmlformats.org/officeDocument/2006/relationships/hyperlink" Target="https://medschool.cuanschutz.edu/docs/librariesprovider101/gme-document-librar/gme-policies-procedures/supervision-policy.pdf?sfvrsn=94dc48b9_2" TargetMode="External"/><Relationship Id="rId81" Type="http://schemas.openxmlformats.org/officeDocument/2006/relationships/hyperlink" Target="https://medschool.cuanschutz.edu/docs/librariesprovider101/gme-document-librar/gme-policies-procedures/usmle-comlex-and-lmcc-examinations.pdf?sfvrsn=a0dc48b9_2" TargetMode="Externa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achel.Kacmar@cuanschutz.edu" TargetMode="External"/><Relationship Id="rId13" Type="http://schemas.openxmlformats.org/officeDocument/2006/relationships/hyperlink" Target="mailto:Michael.canepa@cuanschutz.edu" TargetMode="External"/><Relationship Id="rId18" Type="http://schemas.openxmlformats.org/officeDocument/2006/relationships/hyperlink" Target="https://www.acgme.org/globalassets/pfassets/programrequirements/040_anesthesiology_2022.pdf%20" TargetMode="External"/><Relationship Id="rId39" Type="http://schemas.openxmlformats.org/officeDocument/2006/relationships/hyperlink" Target="https://medschool.cuanschutz.edu/docs/librariesprovider101/gme-document-librar/gme-policies-procedures/supervision-policy.pdf?sfvrsn=94dc48b9_2" TargetMode="External"/><Relationship Id="rId34" Type="http://schemas.openxmlformats.org/officeDocument/2006/relationships/hyperlink" Target="https://medschool.cuanschutz.edu/docs/librariesprovider101/gme-document-librar/gme-policies-procedures/physician-well-being-and-impairment-policy.pdf?sfvrsn=1ec248b9_10" TargetMode="External"/><Relationship Id="rId50" Type="http://schemas.openxmlformats.org/officeDocument/2006/relationships/hyperlink" Target="https://www.ucdenver.edu/docs/librariesprovider101/gme-document-librar/gme-policies-procedures/concern-and-complaint-procedure.pdf" TargetMode="External"/><Relationship Id="rId55" Type="http://schemas.openxmlformats.org/officeDocument/2006/relationships/hyperlink" Target="https://medschool.cuanschutz.edu/deans-office/diversity-inclusion" TargetMode="External"/><Relationship Id="rId76" Type="http://schemas.openxmlformats.org/officeDocument/2006/relationships/hyperlink" Target="https://www.ucdenver.edu/docs/librariesprovider101/gme-document-librar/gme-policies-procedures/evaluation-and-promotion-policy.pdf?sfvrsn=c01e4cb9_2" TargetMode="External"/><Relationship Id="rId7" Type="http://schemas.openxmlformats.org/officeDocument/2006/relationships/endnotes" Target="endnotes.xml"/><Relationship Id="rId71" Type="http://schemas.openxmlformats.org/officeDocument/2006/relationships/hyperlink" Target="https://medschool.cuanschutz.edu/docs/librariesprovider101/gme-document-librar/gme-policies-procedures/physician-well-being-and-impairment-policy.pdf?sfvrsn=1ec248b9_10" TargetMode="External"/><Relationship Id="rId2" Type="http://schemas.openxmlformats.org/officeDocument/2006/relationships/numbering" Target="numbering.xml"/><Relationship Id="rId29" Type="http://schemas.openxmlformats.org/officeDocument/2006/relationships/hyperlink" Target="https://medschool.cuanschutz.edu/docs/librariesprovider101/gme-document-librar/gme-policies-procedures/educational-funds-policy.pdf" TargetMode="External"/><Relationship Id="rId24" Type="http://schemas.openxmlformats.org/officeDocument/2006/relationships/hyperlink" Target="https://medschool.cuanschutz.edu/graduate-medical-education/directors-coordinators/cugme-policies" TargetMode="External"/><Relationship Id="rId40" Type="http://schemas.openxmlformats.org/officeDocument/2006/relationships/hyperlink" Target="https://medschool.cuanschutz.edu/docs/librariesprovider101/gme-document-librar/gme-policies-procedures/0c-gme-policy---telemedicine.pdf?sfvrsn=d92773ba_4" TargetMode="External"/><Relationship Id="rId45" Type="http://schemas.openxmlformats.org/officeDocument/2006/relationships/hyperlink" Target="https://www.ucdenver.edu/docs/librariesprovider101/gme-document-librar/gme-policies-procedures/additional-pay-for-additional-work-policy.pdf" TargetMode="External"/><Relationship Id="rId66" Type="http://schemas.openxmlformats.org/officeDocument/2006/relationships/hyperlink" Target="https://www.theaba.org/training-programs/training-away/" TargetMode="External"/><Relationship Id="rId87" Type="http://schemas.openxmlformats.org/officeDocument/2006/relationships/fontTable" Target="fontTable.xml"/><Relationship Id="rId61" Type="http://schemas.openxmlformats.org/officeDocument/2006/relationships/hyperlink" Target="http://www.acgme.org/"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CU Custom">
      <a:dk1>
        <a:sysClr val="windowText" lastClr="000000"/>
      </a:dk1>
      <a:lt1>
        <a:sysClr val="window" lastClr="FFFFFF"/>
      </a:lt1>
      <a:dk2>
        <a:srgbClr val="323232"/>
      </a:dk2>
      <a:lt2>
        <a:srgbClr val="E3DED1"/>
      </a:lt2>
      <a:accent1>
        <a:srgbClr val="CFB87C"/>
      </a:accent1>
      <a:accent2>
        <a:srgbClr val="008080"/>
      </a:accent2>
      <a:accent3>
        <a:srgbClr val="9F2936"/>
      </a:accent3>
      <a:accent4>
        <a:srgbClr val="604878"/>
      </a:accent4>
      <a:accent5>
        <a:srgbClr val="B26B02"/>
      </a:accent5>
      <a:accent6>
        <a:srgbClr val="00CC99"/>
      </a:accent6>
      <a:hlink>
        <a:srgbClr val="4EA5D8"/>
      </a:hlink>
      <a:folHlink>
        <a:srgbClr val="4EA5D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B859A-982D-497A-8AE1-9A24E5E9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14680</Words>
  <Characters>90213</Characters>
  <Application>Microsoft Office Word</Application>
  <DocSecurity>0</DocSecurity>
  <Lines>3068</Lines>
  <Paragraphs>1747</Paragraphs>
  <ScaleCrop>false</ScaleCrop>
  <HeadingPairs>
    <vt:vector size="2" baseType="variant">
      <vt:variant>
        <vt:lpstr>Title</vt:lpstr>
      </vt:variant>
      <vt:variant>
        <vt:i4>1</vt:i4>
      </vt:variant>
    </vt:vector>
  </HeadingPairs>
  <TitlesOfParts>
    <vt:vector size="1" baseType="lpstr">
      <vt:lpstr>Every Residents’ folder should have:</vt:lpstr>
    </vt:vector>
  </TitlesOfParts>
  <Company>Microsoft</Company>
  <LinksUpToDate>false</LinksUpToDate>
  <CharactersWithSpaces>103827</CharactersWithSpaces>
  <SharedDoc>false</SharedDoc>
  <HLinks>
    <vt:vector size="174" baseType="variant">
      <vt:variant>
        <vt:i4>6881334</vt:i4>
      </vt:variant>
      <vt:variant>
        <vt:i4>84</vt:i4>
      </vt:variant>
      <vt:variant>
        <vt:i4>0</vt:i4>
      </vt:variant>
      <vt:variant>
        <vt:i4>5</vt:i4>
      </vt:variant>
      <vt:variant>
        <vt:lpwstr>http://www.acgme.org/acgmeweb/</vt:lpwstr>
      </vt:variant>
      <vt:variant>
        <vt:lpwstr/>
      </vt:variant>
      <vt:variant>
        <vt:i4>6291512</vt:i4>
      </vt:variant>
      <vt:variant>
        <vt:i4>81</vt:i4>
      </vt:variant>
      <vt:variant>
        <vt:i4>0</vt:i4>
      </vt:variant>
      <vt:variant>
        <vt:i4>5</vt:i4>
      </vt:variant>
      <vt:variant>
        <vt:lpwstr>http://www.ucdenver.edu/academics/colleges/medicalschool/education/graduatemedicaleducation/GMEDocuments/Documents/4.Policies and Procedures/Leave.pdf</vt:lpwstr>
      </vt:variant>
      <vt:variant>
        <vt:lpwstr/>
      </vt:variant>
      <vt:variant>
        <vt:i4>7471122</vt:i4>
      </vt:variant>
      <vt:variant>
        <vt:i4>78</vt:i4>
      </vt:variant>
      <vt:variant>
        <vt:i4>0</vt:i4>
      </vt:variant>
      <vt:variant>
        <vt:i4>5</vt:i4>
      </vt:variant>
      <vt:variant>
        <vt:lpwstr>http://www.acgme.org/acgmeweb/Portals/0/PDFs/Specialty-specific Requirement Topics/DIO-Duty_Hours.pdf</vt:lpwstr>
      </vt:variant>
      <vt:variant>
        <vt:lpwstr/>
      </vt:variant>
      <vt:variant>
        <vt:i4>6684798</vt:i4>
      </vt:variant>
      <vt:variant>
        <vt:i4>75</vt:i4>
      </vt:variant>
      <vt:variant>
        <vt:i4>0</vt:i4>
      </vt:variant>
      <vt:variant>
        <vt:i4>5</vt:i4>
      </vt:variant>
      <vt:variant>
        <vt:lpwstr>http://www.ucdenver.edu/academics/research/AboutUs/regcomp/hipaa/Pages/policies-forms.aspx</vt:lpwstr>
      </vt:variant>
      <vt:variant>
        <vt:lpwstr/>
      </vt:variant>
      <vt:variant>
        <vt:i4>458763</vt:i4>
      </vt:variant>
      <vt:variant>
        <vt:i4>72</vt:i4>
      </vt:variant>
      <vt:variant>
        <vt:i4>0</vt:i4>
      </vt:variant>
      <vt:variant>
        <vt:i4>5</vt:i4>
      </vt:variant>
      <vt:variant>
        <vt:lpwstr>http://www.ucdenver.edu/about/departments/HR/HRPolicesGuidlines/Documents/DisabilityAccommodation.pdf</vt:lpwstr>
      </vt:variant>
      <vt:variant>
        <vt:lpwstr/>
      </vt:variant>
      <vt:variant>
        <vt:i4>7340094</vt:i4>
      </vt:variant>
      <vt:variant>
        <vt:i4>69</vt:i4>
      </vt:variant>
      <vt:variant>
        <vt:i4>0</vt:i4>
      </vt:variant>
      <vt:variant>
        <vt:i4>5</vt:i4>
      </vt:variant>
      <vt:variant>
        <vt:lpwstr>http://www.ucdenver.edu/about/departments/HR/HRPolicesGuidlines/Documents/Sexual Harassment Policy Campus Appendix 2-10.pdf</vt:lpwstr>
      </vt:variant>
      <vt:variant>
        <vt:lpwstr/>
      </vt:variant>
      <vt:variant>
        <vt:i4>3145771</vt:i4>
      </vt:variant>
      <vt:variant>
        <vt:i4>66</vt:i4>
      </vt:variant>
      <vt:variant>
        <vt:i4>0</vt:i4>
      </vt:variant>
      <vt:variant>
        <vt:i4>5</vt:i4>
      </vt:variant>
      <vt:variant>
        <vt:lpwstr>http://www.ucdenver.edu/academics/colleges/medicalschool/education/graduatemedicaleducation/GMEDocuments/Documents/4.Policies and Procedures/USMLE %28and COMLEX%29 policy.pdf</vt:lpwstr>
      </vt:variant>
      <vt:variant>
        <vt:lpwstr/>
      </vt:variant>
      <vt:variant>
        <vt:i4>4325453</vt:i4>
      </vt:variant>
      <vt:variant>
        <vt:i4>63</vt:i4>
      </vt:variant>
      <vt:variant>
        <vt:i4>0</vt:i4>
      </vt:variant>
      <vt:variant>
        <vt:i4>5</vt:i4>
      </vt:variant>
      <vt:variant>
        <vt:lpwstr>http://www.ucdenver.edu/academics/colleges/medicalschool/education/graduatemedicaleducation/GMEDocuments/Documents/4.Policies and Procedures/Transitions of Care HandOff.pdf</vt:lpwstr>
      </vt:variant>
      <vt:variant>
        <vt:lpwstr/>
      </vt:variant>
      <vt:variant>
        <vt:i4>1507409</vt:i4>
      </vt:variant>
      <vt:variant>
        <vt:i4>60</vt:i4>
      </vt:variant>
      <vt:variant>
        <vt:i4>0</vt:i4>
      </vt:variant>
      <vt:variant>
        <vt:i4>5</vt:i4>
      </vt:variant>
      <vt:variant>
        <vt:lpwstr>http://www.ucdenver.edu/academics/colleges/medicalschool/education/graduatemedicaleducation/GMEDocuments/Documents/4.Policies and Procedures/Supervision.pdf</vt:lpwstr>
      </vt:variant>
      <vt:variant>
        <vt:lpwstr/>
      </vt:variant>
      <vt:variant>
        <vt:i4>2162711</vt:i4>
      </vt:variant>
      <vt:variant>
        <vt:i4>57</vt:i4>
      </vt:variant>
      <vt:variant>
        <vt:i4>0</vt:i4>
      </vt:variant>
      <vt:variant>
        <vt:i4>5</vt:i4>
      </vt:variant>
      <vt:variant>
        <vt:lpwstr>http://www.ucdenver.edu/academics/colleges/medicalschool/education/graduatemedicaleducation/GMEDocuments/Documents/4.Policies and Procedures/Quality Improvement_Patient Safety Policy.pdf</vt:lpwstr>
      </vt:variant>
      <vt:variant>
        <vt:lpwstr/>
      </vt:variant>
      <vt:variant>
        <vt:i4>2621489</vt:i4>
      </vt:variant>
      <vt:variant>
        <vt:i4>54</vt:i4>
      </vt:variant>
      <vt:variant>
        <vt:i4>0</vt:i4>
      </vt:variant>
      <vt:variant>
        <vt:i4>5</vt:i4>
      </vt:variant>
      <vt:variant>
        <vt:lpwstr>http://www.ucdenver.edu/academics/colleges/medicalschool/education/graduatemedicaleducation/GMEDocuments/Documents/4.Policies and Procedures/Professionalism policy.pdf</vt:lpwstr>
      </vt:variant>
      <vt:variant>
        <vt:lpwstr/>
      </vt:variant>
      <vt:variant>
        <vt:i4>6946877</vt:i4>
      </vt:variant>
      <vt:variant>
        <vt:i4>51</vt:i4>
      </vt:variant>
      <vt:variant>
        <vt:i4>0</vt:i4>
      </vt:variant>
      <vt:variant>
        <vt:i4>5</vt:i4>
      </vt:variant>
      <vt:variant>
        <vt:lpwstr>http://www.ucdenver.edu/academics/colleges/medicalschool/education/graduatemedicaleducation/GMEDocuments/Documents/4.Policies and Procedures/Prescription Writing GMEC.pdf</vt:lpwstr>
      </vt:variant>
      <vt:variant>
        <vt:lpwstr/>
      </vt:variant>
      <vt:variant>
        <vt:i4>4194375</vt:i4>
      </vt:variant>
      <vt:variant>
        <vt:i4>48</vt:i4>
      </vt:variant>
      <vt:variant>
        <vt:i4>0</vt:i4>
      </vt:variant>
      <vt:variant>
        <vt:i4>5</vt:i4>
      </vt:variant>
      <vt:variant>
        <vt:lpwstr>http://www.ucdenver.edu/academics/colleges/medicalschool/education/graduatemedicaleducation/GMEDocuments/Documents/4.Policies and Procedures/Physician Impairment.pdf</vt:lpwstr>
      </vt:variant>
      <vt:variant>
        <vt:lpwstr/>
      </vt:variant>
      <vt:variant>
        <vt:i4>393218</vt:i4>
      </vt:variant>
      <vt:variant>
        <vt:i4>45</vt:i4>
      </vt:variant>
      <vt:variant>
        <vt:i4>0</vt:i4>
      </vt:variant>
      <vt:variant>
        <vt:i4>5</vt:i4>
      </vt:variant>
      <vt:variant>
        <vt:lpwstr>http://www.ucdenver.edu/academics/colleges/medicalschool/education/graduatemedicaleducation/GMEDocuments/Documents/4.Policies and Procedures/Non-compete.pdf</vt:lpwstr>
      </vt:variant>
      <vt:variant>
        <vt:lpwstr/>
      </vt:variant>
      <vt:variant>
        <vt:i4>4653087</vt:i4>
      </vt:variant>
      <vt:variant>
        <vt:i4>42</vt:i4>
      </vt:variant>
      <vt:variant>
        <vt:i4>0</vt:i4>
      </vt:variant>
      <vt:variant>
        <vt:i4>5</vt:i4>
      </vt:variant>
      <vt:variant>
        <vt:lpwstr>http://www.ucdenver.edu/academics/colleges/medicalschool/education/graduatemedicaleducation/GMEDocuments/Documents/4.Policies and Procedures/Moonlighting.pdf</vt:lpwstr>
      </vt:variant>
      <vt:variant>
        <vt:lpwstr/>
      </vt:variant>
      <vt:variant>
        <vt:i4>8323131</vt:i4>
      </vt:variant>
      <vt:variant>
        <vt:i4>39</vt:i4>
      </vt:variant>
      <vt:variant>
        <vt:i4>0</vt:i4>
      </vt:variant>
      <vt:variant>
        <vt:i4>5</vt:i4>
      </vt:variant>
      <vt:variant>
        <vt:lpwstr>http://www.ucdenver.edu/academics/colleges/medicalschool/education/graduatemedicaleducation/GMEDocuments/Documents/4.Policies and Procedures/MedicalRecords.pdfhttp:/www.ucdenver.edu/academics/colleges/medicalschool/education/graduatemedicaleducation/GMEDocuments/Documents/4.Policies and Procedures/MedicalRecords.pdf</vt:lpwstr>
      </vt:variant>
      <vt:variant>
        <vt:lpwstr/>
      </vt:variant>
      <vt:variant>
        <vt:i4>6291512</vt:i4>
      </vt:variant>
      <vt:variant>
        <vt:i4>36</vt:i4>
      </vt:variant>
      <vt:variant>
        <vt:i4>0</vt:i4>
      </vt:variant>
      <vt:variant>
        <vt:i4>5</vt:i4>
      </vt:variant>
      <vt:variant>
        <vt:lpwstr>http://www.ucdenver.edu/academics/colleges/medicalschool/education/graduatemedicaleducation/GMEDocuments/Documents/4.Policies and Procedures/Leave.pdf</vt:lpwstr>
      </vt:variant>
      <vt:variant>
        <vt:lpwstr/>
      </vt:variant>
      <vt:variant>
        <vt:i4>7340065</vt:i4>
      </vt:variant>
      <vt:variant>
        <vt:i4>33</vt:i4>
      </vt:variant>
      <vt:variant>
        <vt:i4>0</vt:i4>
      </vt:variant>
      <vt:variant>
        <vt:i4>5</vt:i4>
      </vt:variant>
      <vt:variant>
        <vt:lpwstr>http://www.ucdenver.edu/academics/colleges/medicalschool/education/graduatemedicaleducation/GMEDocuments/Documents/4.Policies and Procedures/International Residency Rotations GMEC approved 12012.pdf</vt:lpwstr>
      </vt:variant>
      <vt:variant>
        <vt:lpwstr/>
      </vt:variant>
      <vt:variant>
        <vt:i4>3211316</vt:i4>
      </vt:variant>
      <vt:variant>
        <vt:i4>30</vt:i4>
      </vt:variant>
      <vt:variant>
        <vt:i4>0</vt:i4>
      </vt:variant>
      <vt:variant>
        <vt:i4>5</vt:i4>
      </vt:variant>
      <vt:variant>
        <vt:lpwstr>http://www.ucdenver.edu/academics/colleges/medicalschool/education/graduatemedicaleducation/GMEDocuments/Documents/4.Policies and Procedures/Grievance Policy and Procedure.pdf</vt:lpwstr>
      </vt:variant>
      <vt:variant>
        <vt:lpwstr/>
      </vt:variant>
      <vt:variant>
        <vt:i4>1114199</vt:i4>
      </vt:variant>
      <vt:variant>
        <vt:i4>27</vt:i4>
      </vt:variant>
      <vt:variant>
        <vt:i4>0</vt:i4>
      </vt:variant>
      <vt:variant>
        <vt:i4>5</vt:i4>
      </vt:variant>
      <vt:variant>
        <vt:lpwstr>http://www.ucdenver.edu/academics/colleges/medicalschool/education/graduatemedicaleducation/GMEDocuments/Documents/4.Policies and Procedures/Evaluations.pdf</vt:lpwstr>
      </vt:variant>
      <vt:variant>
        <vt:lpwstr/>
      </vt:variant>
      <vt:variant>
        <vt:i4>65604</vt:i4>
      </vt:variant>
      <vt:variant>
        <vt:i4>24</vt:i4>
      </vt:variant>
      <vt:variant>
        <vt:i4>0</vt:i4>
      </vt:variant>
      <vt:variant>
        <vt:i4>5</vt:i4>
      </vt:variant>
      <vt:variant>
        <vt:lpwstr>http://www.ucdenver.edu/academics/colleges/medicalschool/education/graduatemedicaleducation/GMEDocuments/Documents/4.Policies and Procedures/EligibilityandSelection.pdf</vt:lpwstr>
      </vt:variant>
      <vt:variant>
        <vt:lpwstr/>
      </vt:variant>
      <vt:variant>
        <vt:i4>7995446</vt:i4>
      </vt:variant>
      <vt:variant>
        <vt:i4>21</vt:i4>
      </vt:variant>
      <vt:variant>
        <vt:i4>0</vt:i4>
      </vt:variant>
      <vt:variant>
        <vt:i4>5</vt:i4>
      </vt:variant>
      <vt:variant>
        <vt:lpwstr>http://www.ucdenver.edu/academics/colleges/medicalschool/education/graduatemedicaleducation/GMEDocuments/Documents/4.Policies and Procedures/Duty Hours Policy.pdf</vt:lpwstr>
      </vt:variant>
      <vt:variant>
        <vt:lpwstr/>
      </vt:variant>
      <vt:variant>
        <vt:i4>5832799</vt:i4>
      </vt:variant>
      <vt:variant>
        <vt:i4>18</vt:i4>
      </vt:variant>
      <vt:variant>
        <vt:i4>0</vt:i4>
      </vt:variant>
      <vt:variant>
        <vt:i4>5</vt:i4>
      </vt:variant>
      <vt:variant>
        <vt:lpwstr>http://www.ucdenver.edu/academics/colleges/medicalschool/education/graduatemedicaleducation/GMEDocuments/Documents/4.Policies and Procedures/Disciplinary policy.pdf</vt:lpwstr>
      </vt:variant>
      <vt:variant>
        <vt:lpwstr/>
      </vt:variant>
      <vt:variant>
        <vt:i4>7405669</vt:i4>
      </vt:variant>
      <vt:variant>
        <vt:i4>15</vt:i4>
      </vt:variant>
      <vt:variant>
        <vt:i4>0</vt:i4>
      </vt:variant>
      <vt:variant>
        <vt:i4>5</vt:i4>
      </vt:variant>
      <vt:variant>
        <vt:lpwstr>http://www.ucdenver.edu/academics/colleges/medicalschool/education/graduatemedicaleducation/GMEDocuments/Documents/4.Policies and Procedures/Concern Complaint.pdf</vt:lpwstr>
      </vt:variant>
      <vt:variant>
        <vt:lpwstr/>
      </vt:variant>
      <vt:variant>
        <vt:i4>3604576</vt:i4>
      </vt:variant>
      <vt:variant>
        <vt:i4>12</vt:i4>
      </vt:variant>
      <vt:variant>
        <vt:i4>0</vt:i4>
      </vt:variant>
      <vt:variant>
        <vt:i4>5</vt:i4>
      </vt:variant>
      <vt:variant>
        <vt:lpwstr>http://www.ucdenver.edu/academics/colleges/medicalschool/education/graduatemedicaleducation/GMEDocuments/Documents/4.Policies and Procedures/AdditionalPayforAdditionalWork.pdf</vt:lpwstr>
      </vt:variant>
      <vt:variant>
        <vt:lpwstr/>
      </vt:variant>
      <vt:variant>
        <vt:i4>86</vt:i4>
      </vt:variant>
      <vt:variant>
        <vt:i4>9</vt:i4>
      </vt:variant>
      <vt:variant>
        <vt:i4>0</vt:i4>
      </vt:variant>
      <vt:variant>
        <vt:i4>5</vt:i4>
      </vt:variant>
      <vt:variant>
        <vt:lpwstr>http://www.ucdenver.edu/academics/colleges/medicalschool/education/graduatemedicaleducation/GMEDocuments/Documents/GME Manual.pdf</vt:lpwstr>
      </vt:variant>
      <vt:variant>
        <vt:lpwstr/>
      </vt:variant>
      <vt:variant>
        <vt:i4>7602229</vt:i4>
      </vt:variant>
      <vt:variant>
        <vt:i4>6</vt:i4>
      </vt:variant>
      <vt:variant>
        <vt:i4>0</vt:i4>
      </vt:variant>
      <vt:variant>
        <vt:i4>5</vt:i4>
      </vt:variant>
      <vt:variant>
        <vt:lpwstr>http://www.ucdenver.edu/academics/colleges/medicalschool/education/graduatemedicaleducation/Pages/graduatemedicaleducation.aspx</vt:lpwstr>
      </vt:variant>
      <vt:variant>
        <vt:lpwstr/>
      </vt:variant>
      <vt:variant>
        <vt:i4>2031718</vt:i4>
      </vt:variant>
      <vt:variant>
        <vt:i4>3</vt:i4>
      </vt:variant>
      <vt:variant>
        <vt:i4>0</vt:i4>
      </vt:variant>
      <vt:variant>
        <vt:i4>5</vt:i4>
      </vt:variant>
      <vt:variant>
        <vt:lpwstr>mailto:Jennifer.Allen@ucdenver.edu</vt:lpwstr>
      </vt:variant>
      <vt:variant>
        <vt:lpwstr/>
      </vt:variant>
      <vt:variant>
        <vt:i4>1507435</vt:i4>
      </vt:variant>
      <vt:variant>
        <vt:i4>0</vt:i4>
      </vt:variant>
      <vt:variant>
        <vt:i4>0</vt:i4>
      </vt:variant>
      <vt:variant>
        <vt:i4>5</vt:i4>
      </vt:variant>
      <vt:variant>
        <vt:lpwstr>mailto:Arthur.Liu@ucdenver.edu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 Residents’ folder should have:</dc:title>
  <dc:creator>Carolyn Jones</dc:creator>
  <cp:lastModifiedBy>Lacroix, Nicole</cp:lastModifiedBy>
  <cp:revision>2</cp:revision>
  <cp:lastPrinted>2019-05-01T21:28:00Z</cp:lastPrinted>
  <dcterms:created xsi:type="dcterms:W3CDTF">2025-08-22T20:50:00Z</dcterms:created>
  <dcterms:modified xsi:type="dcterms:W3CDTF">2025-08-22T20:50:00Z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1a22ad2d-55b6-4d35-aa2d-f3a588200836</vt:lpwstr>
  </property>
</Properties>
</file>