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0F" w:rsidRPr="00912B95" w:rsidRDefault="00D7190F" w:rsidP="00623FC1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spacing w:line="240" w:lineRule="exact"/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912B95">
        <w:rPr>
          <w:rFonts w:ascii="Arial" w:hAnsi="Arial" w:cs="Arial"/>
          <w:b/>
          <w:spacing w:val="-4"/>
          <w:sz w:val="22"/>
          <w:szCs w:val="22"/>
        </w:rPr>
        <w:t>Application for an Individual Allocation from</w:t>
      </w:r>
    </w:p>
    <w:p w:rsidR="00D7190F" w:rsidRPr="00912B95" w:rsidRDefault="00D7190F" w:rsidP="00D7190F">
      <w:pPr>
        <w:pStyle w:val="Heading5"/>
        <w:spacing w:line="240" w:lineRule="auto"/>
        <w:rPr>
          <w:rFonts w:ascii="Arial" w:hAnsi="Arial" w:cs="Arial"/>
          <w:sz w:val="22"/>
          <w:szCs w:val="22"/>
        </w:rPr>
      </w:pPr>
      <w:r w:rsidRPr="00912B95">
        <w:rPr>
          <w:rFonts w:ascii="Arial" w:hAnsi="Arial" w:cs="Arial"/>
          <w:sz w:val="22"/>
          <w:szCs w:val="22"/>
        </w:rPr>
        <w:t>American Cancer Society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jc w:val="center"/>
        <w:rPr>
          <w:rFonts w:ascii="Arial" w:hAnsi="Arial" w:cs="Arial"/>
          <w:b/>
          <w:spacing w:val="-4"/>
          <w:sz w:val="22"/>
          <w:szCs w:val="22"/>
        </w:rPr>
      </w:pPr>
      <w:r w:rsidRPr="00912B95">
        <w:rPr>
          <w:rFonts w:ascii="Arial" w:hAnsi="Arial" w:cs="Arial"/>
          <w:b/>
          <w:spacing w:val="-4"/>
          <w:sz w:val="22"/>
          <w:szCs w:val="22"/>
        </w:rPr>
        <w:t>Institutional Research Grant (IRG)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jc w:val="center"/>
        <w:rPr>
          <w:rFonts w:ascii="Arial" w:hAnsi="Arial" w:cs="Arial"/>
          <w:b/>
          <w:spacing w:val="-4"/>
          <w:sz w:val="22"/>
          <w:szCs w:val="22"/>
        </w:rPr>
      </w:pPr>
    </w:p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jc w:val="center"/>
        <w:rPr>
          <w:rFonts w:ascii="Arial" w:hAnsi="Arial" w:cs="Arial"/>
          <w:spacing w:val="-3"/>
          <w:sz w:val="22"/>
          <w:szCs w:val="22"/>
          <w:u w:val="single"/>
        </w:rPr>
      </w:pPr>
      <w:r w:rsidRPr="00912B95">
        <w:rPr>
          <w:rFonts w:ascii="Arial" w:hAnsi="Arial" w:cs="Arial"/>
          <w:b/>
          <w:spacing w:val="-4"/>
          <w:sz w:val="22"/>
          <w:szCs w:val="22"/>
        </w:rPr>
        <w:t xml:space="preserve">Cancer Relevance Information 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120"/>
          <w:tab w:val="left" w:pos="6480"/>
          <w:tab w:val="left" w:pos="7200"/>
          <w:tab w:val="left" w:pos="7920"/>
          <w:tab w:val="left" w:pos="8640"/>
          <w:tab w:val="left" w:pos="9720"/>
          <w:tab w:val="left" w:pos="981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</w:rPr>
        <w:t>Name of Applicant:</w:t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rPr>
          <w:rFonts w:ascii="Arial" w:hAnsi="Arial" w:cs="Arial"/>
          <w:spacing w:val="-3"/>
          <w:sz w:val="22"/>
          <w:szCs w:val="22"/>
        </w:rPr>
      </w:pPr>
    </w:p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72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</w:rPr>
        <w:t xml:space="preserve">ACS donors and volunteers are interested in tracking expenditures of the Society’s research dollars.  Often, donors prefer to support priority areas or research on specific types of cancer.  Please </w:t>
      </w:r>
      <w:r w:rsidR="00623FC1">
        <w:rPr>
          <w:rFonts w:ascii="Arial" w:hAnsi="Arial" w:cs="Arial"/>
          <w:spacing w:val="-3"/>
          <w:sz w:val="22"/>
          <w:szCs w:val="22"/>
        </w:rPr>
        <w:t xml:space="preserve">include effort for all </w:t>
      </w:r>
      <w:r w:rsidRPr="00912B95">
        <w:rPr>
          <w:rFonts w:ascii="Arial" w:hAnsi="Arial" w:cs="Arial"/>
          <w:spacing w:val="-3"/>
          <w:sz w:val="22"/>
          <w:szCs w:val="22"/>
        </w:rPr>
        <w:t>that apply to your application.  You may choose more than one, but please indicate the percent effort on each category.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900"/>
        </w:tabs>
        <w:ind w:right="-360"/>
        <w:jc w:val="both"/>
        <w:rPr>
          <w:rFonts w:ascii="Arial" w:hAnsi="Arial" w:cs="Arial"/>
          <w:b/>
          <w:spacing w:val="-3"/>
          <w:sz w:val="22"/>
          <w:szCs w:val="22"/>
        </w:rPr>
      </w:pPr>
      <w:r w:rsidRPr="00912B95">
        <w:rPr>
          <w:rFonts w:ascii="Arial" w:hAnsi="Arial" w:cs="Arial"/>
          <w:b/>
          <w:spacing w:val="-3"/>
          <w:sz w:val="22"/>
          <w:szCs w:val="22"/>
        </w:rPr>
        <w:t>I.  Priority Areas (choose one or more areas)</w:t>
      </w:r>
      <w:r w:rsidRPr="00912B95">
        <w:rPr>
          <w:rFonts w:ascii="Arial" w:hAnsi="Arial" w:cs="Arial"/>
          <w:b/>
          <w:spacing w:val="-3"/>
          <w:sz w:val="22"/>
          <w:szCs w:val="22"/>
        </w:rPr>
        <w:tab/>
      </w:r>
      <w:r w:rsidRPr="00912B95">
        <w:rPr>
          <w:rFonts w:ascii="Arial" w:hAnsi="Arial" w:cs="Arial"/>
          <w:spacing w:val="-3"/>
          <w:sz w:val="22"/>
          <w:szCs w:val="22"/>
        </w:rPr>
        <w:tab/>
        <w:t xml:space="preserve">  </w:t>
      </w:r>
      <w:r w:rsidRPr="00912B95">
        <w:rPr>
          <w:rFonts w:ascii="Arial" w:hAnsi="Arial" w:cs="Arial"/>
          <w:b/>
          <w:spacing w:val="-3"/>
          <w:sz w:val="22"/>
          <w:szCs w:val="22"/>
        </w:rPr>
        <w:t>II. Organ Sites (Choose one or more)</w:t>
      </w: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60"/>
        <w:gridCol w:w="900"/>
        <w:gridCol w:w="360"/>
        <w:gridCol w:w="3420"/>
        <w:gridCol w:w="1080"/>
      </w:tblGrid>
      <w:tr w:rsidR="00D7190F" w:rsidRPr="00912B95" w:rsidTr="003A26E1">
        <w:tc>
          <w:tcPr>
            <w:tcW w:w="3600" w:type="dxa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Prevention</w:t>
            </w:r>
          </w:p>
        </w:tc>
        <w:tc>
          <w:tcPr>
            <w:tcW w:w="1260" w:type="dxa"/>
            <w:gridSpan w:val="2"/>
            <w:tcBorders>
              <w:top w:val="double" w:sz="6" w:space="0" w:color="auto"/>
              <w:left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Breast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600" w:type="dxa"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(includes Nutrition/Tobacco Control)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Prostate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600" w:type="dxa"/>
            <w:tcBorders>
              <w:top w:val="single" w:sz="6" w:space="0" w:color="auto"/>
              <w:left w:val="double" w:sz="6" w:space="0" w:color="auto"/>
              <w:right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Detection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Lung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6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Treatment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Colon/rectum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6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Cause/Etiology</w:t>
            </w:r>
          </w:p>
        </w:tc>
        <w:tc>
          <w:tcPr>
            <w:tcW w:w="1260" w:type="dxa"/>
            <w:gridSpan w:val="2"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Leukemia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600" w:type="dxa"/>
            <w:tcBorders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Total  Effort</w:t>
            </w:r>
          </w:p>
        </w:tc>
        <w:tc>
          <w:tcPr>
            <w:tcW w:w="1260" w:type="dxa"/>
            <w:gridSpan w:val="2"/>
            <w:tcBorders>
              <w:bottom w:val="doub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100%</w:t>
            </w: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Lymphoma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960" w:type="dxa"/>
            <w:gridSpan w:val="2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Ovary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960" w:type="dxa"/>
            <w:gridSpan w:val="2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Other (please list)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960" w:type="dxa"/>
            <w:gridSpan w:val="2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None</w:t>
            </w:r>
          </w:p>
        </w:tc>
        <w:tc>
          <w:tcPr>
            <w:tcW w:w="108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D7190F" w:rsidRPr="00912B95" w:rsidTr="003A26E1">
        <w:tc>
          <w:tcPr>
            <w:tcW w:w="3960" w:type="dxa"/>
            <w:gridSpan w:val="2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90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60" w:type="dxa"/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912B95">
              <w:rPr>
                <w:rFonts w:ascii="Arial" w:hAnsi="Arial" w:cs="Arial"/>
                <w:spacing w:val="-3"/>
                <w:sz w:val="22"/>
                <w:szCs w:val="22"/>
              </w:rPr>
              <w:t>Total Effort (0 to 100%)</w:t>
            </w:r>
          </w:p>
        </w:tc>
        <w:tc>
          <w:tcPr>
            <w:tcW w:w="10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D7190F" w:rsidRPr="00912B95" w:rsidRDefault="00D7190F" w:rsidP="003A26E1">
            <w:pPr>
              <w:tabs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center" w:pos="522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720"/>
              </w:tabs>
              <w:spacing w:before="20" w:after="20"/>
              <w:ind w:right="360"/>
              <w:jc w:val="right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</w:tbl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b/>
          <w:spacing w:val="-3"/>
          <w:sz w:val="22"/>
          <w:szCs w:val="22"/>
        </w:rPr>
        <w:t>III.</w:t>
      </w:r>
      <w:r w:rsidRPr="00912B95">
        <w:rPr>
          <w:rFonts w:ascii="Arial" w:hAnsi="Arial" w:cs="Arial"/>
          <w:b/>
          <w:spacing w:val="-3"/>
          <w:sz w:val="22"/>
          <w:szCs w:val="22"/>
        </w:rPr>
        <w:tab/>
        <w:t>Please check below if your application deals with: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4680"/>
          <w:tab w:val="left" w:pos="5040"/>
          <w:tab w:val="left" w:pos="5760"/>
          <w:tab w:val="left" w:pos="603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</w:rPr>
        <w:t xml:space="preserve">  Poor or Under-served Populations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650"/>
          <w:tab w:val="left" w:pos="7920"/>
          <w:tab w:val="left" w:pos="8640"/>
          <w:tab w:val="left" w:pos="891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</w:rPr>
        <w:t xml:space="preserve">  Psychosocial and Behavioral, Health Policy or Health Services Research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  <w:u w:val="single"/>
        </w:rPr>
        <w:tab/>
      </w:r>
      <w:r w:rsidRPr="00912B95">
        <w:rPr>
          <w:rFonts w:ascii="Arial" w:hAnsi="Arial" w:cs="Arial"/>
          <w:spacing w:val="-3"/>
          <w:sz w:val="22"/>
          <w:szCs w:val="22"/>
        </w:rPr>
        <w:t xml:space="preserve">  Childhood Cancer Research</w:t>
      </w:r>
    </w:p>
    <w:p w:rsidR="00D7190F" w:rsidRPr="00912B95" w:rsidRDefault="00D7190F" w:rsidP="00D7190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firstLine="360"/>
        <w:jc w:val="both"/>
        <w:rPr>
          <w:rFonts w:ascii="Arial" w:hAnsi="Arial" w:cs="Arial"/>
          <w:spacing w:val="-3"/>
          <w:sz w:val="22"/>
          <w:szCs w:val="22"/>
        </w:rPr>
      </w:pP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b/>
          <w:spacing w:val="-3"/>
          <w:sz w:val="22"/>
          <w:szCs w:val="22"/>
        </w:rPr>
        <w:t>IV.</w:t>
      </w:r>
      <w:r w:rsidRPr="00912B95">
        <w:rPr>
          <w:rFonts w:ascii="Arial" w:hAnsi="Arial" w:cs="Arial"/>
          <w:b/>
          <w:spacing w:val="-3"/>
          <w:sz w:val="22"/>
          <w:szCs w:val="22"/>
        </w:rPr>
        <w:tab/>
        <w:t>Lay Audience Summary</w:t>
      </w:r>
      <w:r w:rsidRPr="00912B95">
        <w:rPr>
          <w:rFonts w:ascii="Arial" w:hAnsi="Arial" w:cs="Arial"/>
          <w:spacing w:val="-3"/>
          <w:sz w:val="22"/>
          <w:szCs w:val="22"/>
        </w:rPr>
        <w:t xml:space="preserve"> (Briefly describe </w:t>
      </w:r>
      <w:r w:rsidRPr="00912B95">
        <w:rPr>
          <w:rFonts w:ascii="Arial" w:hAnsi="Arial" w:cs="Arial"/>
          <w:b/>
          <w:spacing w:val="-3"/>
          <w:sz w:val="22"/>
          <w:szCs w:val="22"/>
        </w:rPr>
        <w:t xml:space="preserve">in non-scientific language, </w:t>
      </w:r>
      <w:r w:rsidRPr="00912B95">
        <w:rPr>
          <w:rFonts w:ascii="Arial" w:hAnsi="Arial" w:cs="Arial"/>
          <w:spacing w:val="-3"/>
          <w:sz w:val="22"/>
          <w:szCs w:val="22"/>
        </w:rPr>
        <w:t>how your project relates to cancer in general or specifically to one or more of the above categories)</w:t>
      </w:r>
      <w:r w:rsidR="00772780">
        <w:rPr>
          <w:rFonts w:ascii="Arial" w:hAnsi="Arial" w:cs="Arial"/>
          <w:spacing w:val="-3"/>
          <w:sz w:val="22"/>
          <w:szCs w:val="22"/>
        </w:rPr>
        <w:t xml:space="preserve">. Do not exceed the space below. </w:t>
      </w:r>
      <w:bookmarkStart w:id="0" w:name="_GoBack"/>
      <w:bookmarkEnd w:id="0"/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</w:p>
    <w:p w:rsidR="00D7190F" w:rsidRPr="00912B95" w:rsidRDefault="00D7190F" w:rsidP="00D7190F">
      <w:pPr>
        <w:pStyle w:val="BodyTextIndent"/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0" w:hanging="2160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</w:rPr>
        <w:t xml:space="preserve">Title of Project: </w:t>
      </w:r>
    </w:p>
    <w:p w:rsidR="00D7190F" w:rsidRPr="00912B95" w:rsidRDefault="00D7190F" w:rsidP="00D7190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</w:rPr>
        <w:tab/>
      </w:r>
    </w:p>
    <w:p w:rsidR="00D7190F" w:rsidRPr="00912B95" w:rsidRDefault="00D7190F" w:rsidP="00D7190F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22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3"/>
          <w:sz w:val="22"/>
          <w:szCs w:val="22"/>
        </w:rPr>
      </w:pPr>
      <w:r w:rsidRPr="00912B95">
        <w:rPr>
          <w:rFonts w:ascii="Arial" w:hAnsi="Arial" w:cs="Arial"/>
          <w:spacing w:val="-3"/>
          <w:sz w:val="22"/>
          <w:szCs w:val="22"/>
        </w:rPr>
        <w:t>Summary:</w:t>
      </w:r>
    </w:p>
    <w:p w:rsidR="00D7190F" w:rsidRPr="00912B95" w:rsidRDefault="00D7190F" w:rsidP="00D7190F">
      <w:pPr>
        <w:tabs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Arial" w:hAnsi="Arial" w:cs="Arial"/>
          <w:spacing w:val="-2"/>
          <w:sz w:val="22"/>
          <w:szCs w:val="22"/>
        </w:rPr>
      </w:pPr>
    </w:p>
    <w:sectPr w:rsidR="00D7190F" w:rsidRPr="00912B95" w:rsidSect="00CF6929">
      <w:pgSz w:w="12240" w:h="15840" w:code="1"/>
      <w:pgMar w:top="720" w:right="630" w:bottom="720" w:left="720" w:header="72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FC1" w:rsidRDefault="00623FC1" w:rsidP="00623FC1">
      <w:r>
        <w:separator/>
      </w:r>
    </w:p>
  </w:endnote>
  <w:endnote w:type="continuationSeparator" w:id="0">
    <w:p w:rsidR="00623FC1" w:rsidRDefault="00623FC1" w:rsidP="00623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FC1" w:rsidRDefault="00623FC1" w:rsidP="00623FC1">
      <w:r>
        <w:separator/>
      </w:r>
    </w:p>
  </w:footnote>
  <w:footnote w:type="continuationSeparator" w:id="0">
    <w:p w:rsidR="00623FC1" w:rsidRDefault="00623FC1" w:rsidP="00623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326E9"/>
    <w:multiLevelType w:val="hybridMultilevel"/>
    <w:tmpl w:val="334C6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660F5"/>
    <w:multiLevelType w:val="hybridMultilevel"/>
    <w:tmpl w:val="C1D48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F815C3"/>
    <w:multiLevelType w:val="hybridMultilevel"/>
    <w:tmpl w:val="9D0A0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0F"/>
    <w:rsid w:val="000D71A8"/>
    <w:rsid w:val="00154008"/>
    <w:rsid w:val="00322410"/>
    <w:rsid w:val="00367EFC"/>
    <w:rsid w:val="00404CDE"/>
    <w:rsid w:val="005D3A9F"/>
    <w:rsid w:val="00623FC1"/>
    <w:rsid w:val="00772780"/>
    <w:rsid w:val="00893BE7"/>
    <w:rsid w:val="009534DA"/>
    <w:rsid w:val="00C716D6"/>
    <w:rsid w:val="00D7190F"/>
    <w:rsid w:val="00DA3DD6"/>
    <w:rsid w:val="00DB4CA4"/>
    <w:rsid w:val="00EF6E5C"/>
    <w:rsid w:val="00F3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CDCAAA-C87A-42B6-8260-73220F5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9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190F"/>
    <w:pPr>
      <w:keepNext/>
      <w:jc w:val="center"/>
      <w:outlineLvl w:val="0"/>
    </w:pPr>
    <w:rPr>
      <w:b/>
      <w:sz w:val="22"/>
    </w:rPr>
  </w:style>
  <w:style w:type="paragraph" w:styleId="Heading5">
    <w:name w:val="heading 5"/>
    <w:basedOn w:val="Normal"/>
    <w:next w:val="Normal"/>
    <w:link w:val="Heading5Char"/>
    <w:qFormat/>
    <w:rsid w:val="00D7190F"/>
    <w:pPr>
      <w:keepNext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center" w:pos="5220"/>
        <w:tab w:val="left" w:pos="5760"/>
        <w:tab w:val="left" w:pos="6480"/>
        <w:tab w:val="left" w:pos="7200"/>
        <w:tab w:val="left" w:pos="7920"/>
        <w:tab w:val="left" w:pos="8640"/>
        <w:tab w:val="left" w:pos="9720"/>
      </w:tabs>
      <w:spacing w:line="360" w:lineRule="exact"/>
      <w:jc w:val="center"/>
      <w:outlineLvl w:val="4"/>
    </w:pPr>
    <w:rPr>
      <w:rFonts w:ascii="Times" w:hAnsi="Times"/>
      <w:b/>
      <w:spacing w:val="-4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190F"/>
    <w:rPr>
      <w:rFonts w:ascii="Times New Roman" w:eastAsia="Times New Roman" w:hAnsi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rsid w:val="00D7190F"/>
    <w:rPr>
      <w:rFonts w:ascii="Times" w:eastAsia="Times New Roman" w:hAnsi="Times" w:cs="Times New Roman"/>
      <w:b/>
      <w:spacing w:val="-4"/>
      <w:sz w:val="36"/>
      <w:szCs w:val="20"/>
    </w:rPr>
  </w:style>
  <w:style w:type="paragraph" w:styleId="BodyText">
    <w:name w:val="Body Text"/>
    <w:basedOn w:val="Normal"/>
    <w:link w:val="BodyTextChar"/>
    <w:rsid w:val="00D7190F"/>
    <w:pPr>
      <w:jc w:val="both"/>
    </w:pPr>
  </w:style>
  <w:style w:type="character" w:customStyle="1" w:styleId="BodyTextChar">
    <w:name w:val="Body Text Char"/>
    <w:basedOn w:val="DefaultParagraphFont"/>
    <w:link w:val="BodyText"/>
    <w:rsid w:val="00D7190F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D7190F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customStyle="1" w:styleId="HeaderChar">
    <w:name w:val="Header Char"/>
    <w:basedOn w:val="DefaultParagraphFont"/>
    <w:link w:val="Header"/>
    <w:rsid w:val="00D7190F"/>
    <w:rPr>
      <w:rFonts w:ascii="CG Times (W1)" w:eastAsia="Times New Roman" w:hAnsi="CG Times (W1)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D7190F"/>
    <w:pPr>
      <w:ind w:left="360" w:hanging="360"/>
      <w:jc w:val="both"/>
    </w:pPr>
    <w:rPr>
      <w:rFonts w:ascii="Times" w:hAnsi="Times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D7190F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rsid w:val="00D7190F"/>
    <w:pPr>
      <w:tabs>
        <w:tab w:val="center" w:pos="4320"/>
        <w:tab w:val="right" w:pos="8640"/>
      </w:tabs>
    </w:pPr>
    <w:rPr>
      <w:rFonts w:ascii="CG Times (W1)" w:hAnsi="CG Times (W1)"/>
      <w:sz w:val="20"/>
    </w:rPr>
  </w:style>
  <w:style w:type="character" w:customStyle="1" w:styleId="FooterChar">
    <w:name w:val="Footer Char"/>
    <w:basedOn w:val="DefaultParagraphFont"/>
    <w:link w:val="Footer"/>
    <w:rsid w:val="00D7190F"/>
    <w:rPr>
      <w:rFonts w:ascii="CG Times (W1)" w:eastAsia="Times New Roman" w:hAnsi="CG Times (W1)" w:cs="Times New Roman"/>
      <w:sz w:val="20"/>
      <w:szCs w:val="20"/>
    </w:rPr>
  </w:style>
  <w:style w:type="character" w:styleId="PageNumber">
    <w:name w:val="page number"/>
    <w:basedOn w:val="DefaultParagraphFont"/>
    <w:rsid w:val="00D7190F"/>
  </w:style>
  <w:style w:type="paragraph" w:styleId="ListParagraph">
    <w:name w:val="List Paragraph"/>
    <w:basedOn w:val="Normal"/>
    <w:uiPriority w:val="34"/>
    <w:qFormat/>
    <w:rsid w:val="00623FC1"/>
    <w:pPr>
      <w:ind w:left="720"/>
      <w:contextualSpacing/>
    </w:pPr>
  </w:style>
  <w:style w:type="table" w:styleId="TableGrid">
    <w:name w:val="Table Grid"/>
    <w:basedOn w:val="TableNormal"/>
    <w:uiPriority w:val="39"/>
    <w:rsid w:val="00623F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F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F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90490DC1536942B2EEEAA6CBE51042" ma:contentTypeVersion="5" ma:contentTypeDescription="Create a new document." ma:contentTypeScope="" ma:versionID="6227a56109322d9309afc62a3ecdf1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2191c95823186904a6e742a71550e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376985F-CC6F-4BF7-9BC8-41F749EB913A}"/>
</file>

<file path=customXml/itemProps2.xml><?xml version="1.0" encoding="utf-8"?>
<ds:datastoreItem xmlns:ds="http://schemas.openxmlformats.org/officeDocument/2006/customXml" ds:itemID="{1AC08D4E-EC3A-46DB-BFF9-B096AD7324E7}"/>
</file>

<file path=customXml/itemProps3.xml><?xml version="1.0" encoding="utf-8"?>
<ds:datastoreItem xmlns:ds="http://schemas.openxmlformats.org/officeDocument/2006/customXml" ds:itemID="{714D50D1-3FC4-4D34-B876-41200EE277FF}"/>
</file>

<file path=customXml/itemProps4.xml><?xml version="1.0" encoding="utf-8"?>
<ds:datastoreItem xmlns:ds="http://schemas.openxmlformats.org/officeDocument/2006/customXml" ds:itemID="{5095CA5D-E01A-4F35-BB7C-D795944E9A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Diller, Paige</dc:creator>
  <cp:keywords/>
  <dc:description/>
  <cp:lastModifiedBy>Diller, Paige</cp:lastModifiedBy>
  <cp:revision>3</cp:revision>
  <cp:lastPrinted>2016-08-05T16:48:00Z</cp:lastPrinted>
  <dcterms:created xsi:type="dcterms:W3CDTF">2018-09-12T16:37:00Z</dcterms:created>
  <dcterms:modified xsi:type="dcterms:W3CDTF">2018-09-12T16:38:00Z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0x010100C490490DC1536942B2EEEAA6CBE51042</vt:lpwstr>
  </property>
</Properties>
</file>