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D31D" w14:textId="77777777" w:rsidR="00C16F16" w:rsidRDefault="00C16F16" w:rsidP="00C16F16">
      <w:r>
        <w:t>Dear NCI grantee,</w:t>
      </w:r>
    </w:p>
    <w:p w14:paraId="29D78FEE" w14:textId="5DB35AB0" w:rsidR="00C16F16" w:rsidRPr="00C16F16" w:rsidRDefault="00C16F16" w:rsidP="00C16F16">
      <w:r>
        <w:t xml:space="preserve">This correspondence is regarding an opportunity focused on </w:t>
      </w:r>
      <w:r w:rsidRPr="00C16F16">
        <w:t>Early-Onset Cancer (EOC) research. </w:t>
      </w:r>
    </w:p>
    <w:p w14:paraId="0CD95773" w14:textId="7360C26D" w:rsidR="001F4D62" w:rsidRPr="003E59CA" w:rsidRDefault="00C16F16" w:rsidP="00C16F16">
      <w:r w:rsidRPr="003E59CA">
        <w:rPr>
          <w:noProof/>
        </w:rPr>
        <w:drawing>
          <wp:inline distT="0" distB="0" distL="0" distR="0" wp14:anchorId="033D28B8" wp14:editId="5C4FC540">
            <wp:extent cx="12700" cy="12700"/>
            <wp:effectExtent l="0" t="0" r="0" b="0"/>
            <wp:docPr id="845200545"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1F4D62" w:rsidRPr="00C16F16">
        <w:rPr>
          <w:b/>
          <w:bCs/>
        </w:rPr>
        <w:t>Purpose</w:t>
      </w:r>
      <w:r w:rsidR="001F4D62" w:rsidRPr="003E59CA">
        <w:t> </w:t>
      </w:r>
    </w:p>
    <w:p w14:paraId="08FC9A11" w14:textId="03ED57DF" w:rsidR="001F4D62" w:rsidRPr="003E59CA" w:rsidRDefault="001F4D62" w:rsidP="001F4D62">
      <w:pPr>
        <w:jc w:val="both"/>
      </w:pPr>
      <w:r w:rsidRPr="003E59CA">
        <w:t>The National Cancer Institute (NCI) participates in the National Institutes of Health (NIH) Parent Program Announcement</w:t>
      </w:r>
      <w:r w:rsidRPr="003E59CA">
        <w:rPr>
          <w:rFonts w:ascii="Arial" w:hAnsi="Arial" w:cs="Arial"/>
        </w:rPr>
        <w:t> </w:t>
      </w:r>
      <w:hyperlink r:id="rId6" w:tgtFrame="_blank" w:history="1">
        <w:r w:rsidRPr="003E59CA">
          <w:rPr>
            <w:rStyle w:val="Hyperlink"/>
          </w:rPr>
          <w:t>PA-20-272</w:t>
        </w:r>
      </w:hyperlink>
      <w:r w:rsidRPr="003E59CA">
        <w:t>, "Administrative Supplements to Existing NIH Grants and Cooperative Agreements (Parent Admin Supp Clinical Trial Optional)." Through this notice, NCI announces interest in supporting the development of research tools and resources</w:t>
      </w:r>
      <w:r w:rsidR="00700B16" w:rsidRPr="003E59CA">
        <w:t xml:space="preserve">, and discovery pilots </w:t>
      </w:r>
      <w:r w:rsidRPr="003E59CA">
        <w:t xml:space="preserve">within the scope of eligible active NCI-funded awards (see below). The following awards are designed to support and advance research aimed at understanding and addressing Early-Onset Cancer (EOC). The NCI defines EOC as cancers typically prevalent in individuals aged 50 and older, but which are now being diagnosed with increasing incidence in the 18-49 age group. This award will specifically focus on </w:t>
      </w:r>
      <w:proofErr w:type="gramStart"/>
      <w:r w:rsidRPr="003E59CA">
        <w:t>EOC</w:t>
      </w:r>
      <w:proofErr w:type="gramEnd"/>
      <w:r w:rsidR="007F5AEE" w:rsidRPr="003E59CA">
        <w:t xml:space="preserve"> and </w:t>
      </w:r>
      <w:r w:rsidRPr="003E59CA">
        <w:t xml:space="preserve">special consideration and priority will be given to applications addressing the following cancer types: </w:t>
      </w:r>
      <w:r w:rsidR="007F078F" w:rsidRPr="003E59CA">
        <w:t>breast, colorectum, uterus, kidney, and pancreas in ages 18-49</w:t>
      </w:r>
      <w:r w:rsidR="00F81A51" w:rsidRPr="003E59CA">
        <w:t>.</w:t>
      </w:r>
      <w:r w:rsidR="007F5AEE" w:rsidRPr="003E59CA">
        <w:t xml:space="preserve"> (</w:t>
      </w:r>
      <w:r w:rsidRPr="003E59CA">
        <w:t>However, applications focused on other types of EOC will also be considered.  </w:t>
      </w:r>
    </w:p>
    <w:p w14:paraId="0697D1A8" w14:textId="5F71EFBB" w:rsidR="001F4D62" w:rsidRPr="003E59CA" w:rsidRDefault="001F4D62" w:rsidP="001F4D62">
      <w:pPr>
        <w:jc w:val="both"/>
      </w:pPr>
      <w:r w:rsidRPr="003E59CA">
        <w:t>This opportunity is open to currently funded NCI-designated cancer centers</w:t>
      </w:r>
      <w:r w:rsidR="00301284" w:rsidRPr="003E59CA">
        <w:t xml:space="preserve"> (P30s)</w:t>
      </w:r>
      <w:r w:rsidRPr="003E59CA">
        <w:t xml:space="preserve"> </w:t>
      </w:r>
      <w:hyperlink r:id="rId7" w:history="1">
        <w:r w:rsidR="00933F1D" w:rsidRPr="00792018">
          <w:rPr>
            <w:rStyle w:val="Hyperlink"/>
          </w:rPr>
          <w:t>https://grants.nih.gov/grants/guide/pa-files/PAR-21-321.html</w:t>
        </w:r>
      </w:hyperlink>
      <w:r w:rsidR="00933F1D">
        <w:t xml:space="preserve"> </w:t>
      </w:r>
      <w:r w:rsidR="00301284" w:rsidRPr="003E59CA">
        <w:t>and P50 SPORE grants https://grants.nih.gov/grants/guide/pa-files/PAR-23-284.html</w:t>
      </w:r>
      <w:r w:rsidRPr="003E59CA">
        <w:t>. </w:t>
      </w:r>
      <w:r w:rsidR="007F078F" w:rsidRPr="003E59CA">
        <w:t xml:space="preserve">The </w:t>
      </w:r>
      <w:r w:rsidR="00C16F16">
        <w:t xml:space="preserve">initiative </w:t>
      </w:r>
      <w:r w:rsidR="007F078F" w:rsidRPr="003E59CA">
        <w:t xml:space="preserve">provides </w:t>
      </w:r>
      <w:r w:rsidRPr="003E59CA">
        <w:t>a first step in addressing scientific research gaps in the field of EOC</w:t>
      </w:r>
      <w:r w:rsidR="00C16F16">
        <w:t xml:space="preserve"> and leverages the existing infrastructure and expertise of the Cancer Center and SPORE programs. Additionally, this administrative supplement provides opportunities to generate preliminary data and developmental projects for future EOC submissions. e.g. R21, R01. </w:t>
      </w:r>
      <w:r w:rsidRPr="003E59CA">
        <w:t xml:space="preserve">Evaluation of this supplemental funding will </w:t>
      </w:r>
      <w:r w:rsidR="00C16F16">
        <w:t xml:space="preserve">also </w:t>
      </w:r>
      <w:r w:rsidRPr="003E59CA">
        <w:t>help to inform future funding opportunities for EOC research.</w:t>
      </w:r>
      <w:r w:rsidRPr="003E59CA">
        <w:rPr>
          <w:rFonts w:ascii="Arial" w:hAnsi="Arial" w:cs="Arial"/>
        </w:rPr>
        <w:t>  </w:t>
      </w:r>
      <w:r w:rsidRPr="003E59CA">
        <w:t> </w:t>
      </w:r>
    </w:p>
    <w:p w14:paraId="0952D7A0" w14:textId="77777777" w:rsidR="001F4D62" w:rsidRPr="003E59CA" w:rsidRDefault="001F4D62" w:rsidP="001F4D62">
      <w:pPr>
        <w:jc w:val="both"/>
      </w:pPr>
      <w:r w:rsidRPr="003E59CA">
        <w:t>Specifically, the goals are to: </w:t>
      </w:r>
    </w:p>
    <w:p w14:paraId="4EB0B92F" w14:textId="2E86B302" w:rsidR="001F4D62" w:rsidRPr="003E59CA" w:rsidRDefault="00C658E9" w:rsidP="00302BF5">
      <w:pPr>
        <w:numPr>
          <w:ilvl w:val="0"/>
          <w:numId w:val="36"/>
        </w:numPr>
        <w:jc w:val="both"/>
      </w:pPr>
      <w:r w:rsidRPr="003E59CA">
        <w:t>Support research that addresses critical unanswered scientific questions aimed at understanding the causes of</w:t>
      </w:r>
      <w:r w:rsidR="00F52F3D" w:rsidRPr="003E59CA">
        <w:t xml:space="preserve"> </w:t>
      </w:r>
      <w:r w:rsidR="00302BF5" w:rsidRPr="003E59CA">
        <w:t>EOCs</w:t>
      </w:r>
      <w:r w:rsidRPr="003E59CA">
        <w:t>. Investigators are encouraged to consider multiple associated factors (e.g., environmental, lifestyle, social determinants of health, geographical risk factors) and their connectivity. Additionally, the research may explore novel risk factors contributing to the rise in EOC. Investigations focused on population-wide screening, and/or changes in technology are of interest, as are modeling studies to understand important risk factors that may contribute to the rise in EOC. </w:t>
      </w:r>
    </w:p>
    <w:p w14:paraId="2DAEF6A6" w14:textId="6DDCCE3E" w:rsidR="001F4D62" w:rsidRPr="003E59CA" w:rsidRDefault="001F4D62" w:rsidP="00302BF5">
      <w:pPr>
        <w:numPr>
          <w:ilvl w:val="0"/>
          <w:numId w:val="20"/>
        </w:numPr>
        <w:jc w:val="both"/>
      </w:pPr>
      <w:r w:rsidRPr="003E59CA">
        <w:lastRenderedPageBreak/>
        <w:t xml:space="preserve">Support exploratory research that investigates the mechanistic differences underlying the biology of </w:t>
      </w:r>
      <w:r w:rsidR="00302BF5" w:rsidRPr="003E59CA">
        <w:t xml:space="preserve">EOC </w:t>
      </w:r>
      <w:r w:rsidRPr="003E59CA">
        <w:t>compared to cancers with later onset. This research is highly encouraged to address scientific questions related to the molecular pathogenesis and molecular phenotyping of</w:t>
      </w:r>
      <w:r w:rsidR="00F52F3D" w:rsidRPr="003E59CA">
        <w:t xml:space="preserve"> </w:t>
      </w:r>
      <w:r w:rsidR="00302BF5" w:rsidRPr="003E59CA">
        <w:t>EOC</w:t>
      </w:r>
      <w:r w:rsidRPr="003E59CA">
        <w:t>, focusing on distinct characteristics not seen in cancers diagnosed in older populations.  </w:t>
      </w:r>
    </w:p>
    <w:p w14:paraId="2063CE89" w14:textId="0C83CF98" w:rsidR="001F4D62" w:rsidRPr="003E59CA" w:rsidRDefault="00A479DA" w:rsidP="00F52F3D">
      <w:pPr>
        <w:numPr>
          <w:ilvl w:val="0"/>
          <w:numId w:val="21"/>
        </w:numPr>
        <w:jc w:val="both"/>
      </w:pPr>
      <w:r w:rsidRPr="003E59CA">
        <w:t>Support research to examine and address reproductive health, mental health, concerns related to the life stage (such as new reliance on parents or delaying educational goals), financial toxicity, or survivorship care for younger patients. Investigators are encouraged to develop, refine, and pilot test strategies to address these challenges, considering the unique needs of patients at younger ages.</w:t>
      </w:r>
    </w:p>
    <w:p w14:paraId="384B824C" w14:textId="0F97A065" w:rsidR="001F4D62" w:rsidRPr="003E59CA" w:rsidRDefault="001F4D62" w:rsidP="001F4D62">
      <w:pPr>
        <w:jc w:val="both"/>
      </w:pPr>
      <w:r w:rsidRPr="003E59CA">
        <w:t xml:space="preserve">NOTE: While NCI encourages supplemental applications across early-onset cancer types, special consideration will be given to applications focusing on </w:t>
      </w:r>
      <w:r w:rsidR="00C658E9" w:rsidRPr="003E59CA">
        <w:t>cancers of the breast, colorectum, uterus, kidney, and pancreas</w:t>
      </w:r>
      <w:r w:rsidRPr="003E59CA">
        <w:t>. Additional consideration will also be given to applications that focus on non-hereditary cancers. Supplement applications will be expected to present a resource or data sharing plan for evaluation by program staff</w:t>
      </w:r>
      <w:r w:rsidR="009B5484" w:rsidRPr="003E59CA">
        <w:t>.</w:t>
      </w:r>
    </w:p>
    <w:p w14:paraId="43D26012" w14:textId="77777777" w:rsidR="001F4D62" w:rsidRPr="003E59CA" w:rsidRDefault="001F4D62" w:rsidP="001F4D62">
      <w:pPr>
        <w:jc w:val="both"/>
      </w:pPr>
      <w:r w:rsidRPr="003E59CA">
        <w:t>Research activities of interest include, but are not limited to: </w:t>
      </w:r>
    </w:p>
    <w:p w14:paraId="78BC70CC" w14:textId="1DEC03EB" w:rsidR="001F4D62" w:rsidRPr="003E59CA" w:rsidRDefault="001F4D62" w:rsidP="001F4D62">
      <w:pPr>
        <w:numPr>
          <w:ilvl w:val="0"/>
          <w:numId w:val="22"/>
        </w:numPr>
        <w:jc w:val="both"/>
      </w:pPr>
      <w:r w:rsidRPr="003E59CA">
        <w:t xml:space="preserve">Identifying and characterizing </w:t>
      </w:r>
      <w:r w:rsidR="0011014C" w:rsidRPr="003E59CA">
        <w:t xml:space="preserve">potential </w:t>
      </w:r>
      <w:r w:rsidRPr="003E59CA">
        <w:t>environmental and lifestyle exposures that contribute to the etiology of EOCs </w:t>
      </w:r>
    </w:p>
    <w:p w14:paraId="70402F47" w14:textId="77777777" w:rsidR="001F4D62" w:rsidRPr="003E59CA" w:rsidRDefault="001F4D62" w:rsidP="001F4D62">
      <w:pPr>
        <w:numPr>
          <w:ilvl w:val="0"/>
          <w:numId w:val="23"/>
        </w:numPr>
        <w:jc w:val="both"/>
      </w:pPr>
      <w:r w:rsidRPr="003E59CA">
        <w:t>Characterizing molecular signatures of early-life influences/exposures and social determinants of health that could help explain the observed increase in EOC incidence </w:t>
      </w:r>
    </w:p>
    <w:p w14:paraId="6962A9A8" w14:textId="77777777" w:rsidR="001F4D62" w:rsidRPr="003E59CA" w:rsidRDefault="001F4D62" w:rsidP="001F4D62">
      <w:pPr>
        <w:numPr>
          <w:ilvl w:val="0"/>
          <w:numId w:val="24"/>
        </w:numPr>
        <w:jc w:val="both"/>
      </w:pPr>
      <w:r w:rsidRPr="003E59CA">
        <w:t>Interrogating existing biospecimen repositories to identify common EOC molecular signatures  </w:t>
      </w:r>
    </w:p>
    <w:p w14:paraId="09137D68" w14:textId="77777777" w:rsidR="001F4D62" w:rsidRPr="003E59CA" w:rsidRDefault="001F4D62" w:rsidP="001F4D62">
      <w:pPr>
        <w:numPr>
          <w:ilvl w:val="0"/>
          <w:numId w:val="25"/>
        </w:numPr>
        <w:jc w:val="both"/>
      </w:pPr>
      <w:r w:rsidRPr="003E59CA">
        <w:t>Identifying potential carcinogenic mechanisms (e.g., cell signaling, immune and metabolic changes), tumor genetics, and/or microbial signatures that contribute to the development of EOCs </w:t>
      </w:r>
    </w:p>
    <w:p w14:paraId="4BBEBD6C" w14:textId="77777777" w:rsidR="001F4D62" w:rsidRPr="003E59CA" w:rsidRDefault="001F4D62" w:rsidP="001F4D62">
      <w:pPr>
        <w:numPr>
          <w:ilvl w:val="0"/>
          <w:numId w:val="26"/>
        </w:numPr>
        <w:jc w:val="both"/>
      </w:pPr>
      <w:r w:rsidRPr="003E59CA">
        <w:t>Exploring relatively undescribed genetic contributions to EOC and interactions with environmental exposures through association studies and/or polygenic risk score development </w:t>
      </w:r>
    </w:p>
    <w:p w14:paraId="6F75AC60" w14:textId="77777777" w:rsidR="001F4D62" w:rsidRPr="003E59CA" w:rsidRDefault="001F4D62" w:rsidP="001F4D62">
      <w:pPr>
        <w:numPr>
          <w:ilvl w:val="0"/>
          <w:numId w:val="27"/>
        </w:numPr>
        <w:jc w:val="both"/>
      </w:pPr>
      <w:r w:rsidRPr="003E59CA">
        <w:t>Identifying potential molecular pathways/targets for cancer prevention, control, and interception </w:t>
      </w:r>
    </w:p>
    <w:p w14:paraId="1062DE68" w14:textId="77777777" w:rsidR="001F4D62" w:rsidRPr="003E59CA" w:rsidRDefault="001F4D62" w:rsidP="001F4D62">
      <w:pPr>
        <w:numPr>
          <w:ilvl w:val="0"/>
          <w:numId w:val="28"/>
        </w:numPr>
        <w:jc w:val="both"/>
      </w:pPr>
      <w:r w:rsidRPr="003E59CA">
        <w:t>Exploring specialized care for survivorship issues of particular importance for young adults, including reproductive health preservation </w:t>
      </w:r>
    </w:p>
    <w:p w14:paraId="259F7E4E" w14:textId="77777777" w:rsidR="001F4D62" w:rsidRPr="003E59CA" w:rsidRDefault="001F4D62" w:rsidP="001F4D62">
      <w:pPr>
        <w:jc w:val="both"/>
      </w:pPr>
      <w:r w:rsidRPr="003E59CA">
        <w:lastRenderedPageBreak/>
        <w:t>Applications considered non-responsive include: </w:t>
      </w:r>
    </w:p>
    <w:p w14:paraId="72BD38F2" w14:textId="77777777" w:rsidR="001F4D62" w:rsidRPr="003E59CA" w:rsidRDefault="001F4D62" w:rsidP="001F4D62">
      <w:pPr>
        <w:numPr>
          <w:ilvl w:val="0"/>
          <w:numId w:val="29"/>
        </w:numPr>
        <w:jc w:val="both"/>
      </w:pPr>
      <w:r w:rsidRPr="003E59CA">
        <w:t xml:space="preserve">Research projects focused on individuals with cancers diagnosed </w:t>
      </w:r>
      <w:proofErr w:type="gramStart"/>
      <w:r w:rsidRPr="003E59CA">
        <w:t>in</w:t>
      </w:r>
      <w:proofErr w:type="gramEnd"/>
      <w:r w:rsidRPr="003E59CA">
        <w:t xml:space="preserve"> those over 50 years of age or those diagnosed under the age of 18 (i.e., pediatric populations) </w:t>
      </w:r>
    </w:p>
    <w:p w14:paraId="603E881C" w14:textId="1591E91A" w:rsidR="001F4D62" w:rsidRPr="003E59CA" w:rsidRDefault="001F4D62" w:rsidP="001F4D62">
      <w:pPr>
        <w:numPr>
          <w:ilvl w:val="0"/>
          <w:numId w:val="30"/>
        </w:numPr>
        <w:jc w:val="both"/>
      </w:pPr>
      <w:r w:rsidRPr="003E59CA">
        <w:t>Applications focused solely on hereditary/familial cancer syndromes (e.g., Lynch syndrome, familial adenomatous polyposis, Li-Fraumeni syndrome, Hereditary Breast and Ovarian Cancers, etc.) or rare germline genetic variatio</w:t>
      </w:r>
      <w:r w:rsidR="00B761BA" w:rsidRPr="003E59CA">
        <w:t>ns.</w:t>
      </w:r>
    </w:p>
    <w:p w14:paraId="2D30D59F" w14:textId="0BB3D1A4" w:rsidR="001F4D62" w:rsidRPr="003E59CA" w:rsidRDefault="001F4D62" w:rsidP="001C0321">
      <w:pPr>
        <w:jc w:val="both"/>
      </w:pPr>
      <w:r w:rsidRPr="003E59CA">
        <w:t xml:space="preserve">The parent grant must have sufficient time remaining to achieve the goals of the administrative supplement. Investigators can submit one administrative supplement per eligible grant award. </w:t>
      </w:r>
    </w:p>
    <w:p w14:paraId="4580120C" w14:textId="77777777" w:rsidR="001F4D62" w:rsidRPr="003E59CA" w:rsidRDefault="001F4D62" w:rsidP="001F4D62">
      <w:pPr>
        <w:jc w:val="both"/>
      </w:pPr>
      <w:r w:rsidRPr="003E59CA">
        <w:t>The application must include an appropriate resource or data sharing plan, in which applicants are expected to provide the following information: </w:t>
      </w:r>
    </w:p>
    <w:p w14:paraId="5D4135AB" w14:textId="77777777" w:rsidR="001F4D62" w:rsidRPr="003E59CA" w:rsidRDefault="001F4D62" w:rsidP="001F4D62">
      <w:pPr>
        <w:numPr>
          <w:ilvl w:val="0"/>
          <w:numId w:val="33"/>
        </w:numPr>
        <w:jc w:val="both"/>
      </w:pPr>
      <w:r w:rsidRPr="003E59CA">
        <w:t>What data/resources will be shared. </w:t>
      </w:r>
    </w:p>
    <w:p w14:paraId="29B4BCC3" w14:textId="77777777" w:rsidR="001F4D62" w:rsidRPr="003E59CA" w:rsidRDefault="001F4D62" w:rsidP="001F4D62">
      <w:pPr>
        <w:numPr>
          <w:ilvl w:val="0"/>
          <w:numId w:val="34"/>
        </w:numPr>
        <w:jc w:val="both"/>
      </w:pPr>
      <w:r w:rsidRPr="003E59CA">
        <w:t xml:space="preserve">When the data/resources </w:t>
      </w:r>
      <w:proofErr w:type="gramStart"/>
      <w:r w:rsidRPr="003E59CA">
        <w:t>be</w:t>
      </w:r>
      <w:proofErr w:type="gramEnd"/>
      <w:r w:rsidRPr="003E59CA">
        <w:t xml:space="preserve"> shared; and </w:t>
      </w:r>
    </w:p>
    <w:p w14:paraId="15BA3DF0" w14:textId="77777777" w:rsidR="001F4D62" w:rsidRPr="003E59CA" w:rsidRDefault="001F4D62" w:rsidP="001F4D62">
      <w:pPr>
        <w:numPr>
          <w:ilvl w:val="0"/>
          <w:numId w:val="35"/>
        </w:numPr>
        <w:jc w:val="both"/>
      </w:pPr>
      <w:r w:rsidRPr="003E59CA">
        <w:t>How the data/resources will be shared and with whom. </w:t>
      </w:r>
    </w:p>
    <w:p w14:paraId="00ADABC6" w14:textId="294A0E49" w:rsidR="001F4D62" w:rsidRPr="003E59CA" w:rsidRDefault="001F4D62" w:rsidP="001F4D62">
      <w:pPr>
        <w:rPr>
          <w:b/>
          <w:bCs/>
        </w:rPr>
      </w:pPr>
      <w:r w:rsidRPr="003E59CA">
        <w:t xml:space="preserve">Supplement budgets are limited to </w:t>
      </w:r>
      <w:r w:rsidR="00302BF5" w:rsidRPr="003E59CA">
        <w:t>1</w:t>
      </w:r>
      <w:r w:rsidRPr="003E59CA">
        <w:t xml:space="preserve"> year and may not exceed $</w:t>
      </w:r>
      <w:r w:rsidR="00302BF5" w:rsidRPr="003E59CA">
        <w:t>1</w:t>
      </w:r>
      <w:r w:rsidRPr="003E59CA">
        <w:t>00,000 in direct costs. </w:t>
      </w:r>
      <w:r w:rsidR="00302BF5" w:rsidRPr="003E59CA">
        <w:t>Supplement applications should include a clear institutional commitment to the proposed project</w:t>
      </w:r>
      <w:r w:rsidR="004B7FB5" w:rsidRPr="003E59CA">
        <w:t>. Examples include</w:t>
      </w:r>
      <w:r w:rsidR="00302BF5" w:rsidRPr="003E59CA">
        <w:t xml:space="preserve"> comparable institutional support for the project, </w:t>
      </w:r>
      <w:r w:rsidR="004B7FB5" w:rsidRPr="003E59CA">
        <w:t xml:space="preserve">leverage of existing tumor biorepositories, etc. </w:t>
      </w:r>
      <w:r w:rsidR="00302BF5" w:rsidRPr="003E59CA">
        <w:t>Funding priority will be given to projects deemed likely to</w:t>
      </w:r>
      <w:r w:rsidR="004B7FB5" w:rsidRPr="003E59CA">
        <w:t xml:space="preserve"> advance an understanding of EOC and improve survivorship through outstanding science and </w:t>
      </w:r>
      <w:r w:rsidR="00302BF5" w:rsidRPr="003E59CA">
        <w:t xml:space="preserve">clear and strong institutional commitments. </w:t>
      </w:r>
    </w:p>
    <w:p w14:paraId="48AE9745" w14:textId="0EF5DD9D" w:rsidR="001F4D62" w:rsidRPr="003E59CA" w:rsidRDefault="001F4D62" w:rsidP="001F4D62">
      <w:r w:rsidRPr="003E59CA">
        <w:rPr>
          <w:b/>
          <w:bCs/>
        </w:rPr>
        <w:t xml:space="preserve">Application </w:t>
      </w:r>
      <w:r w:rsidRPr="003E59CA">
        <w:t> </w:t>
      </w:r>
    </w:p>
    <w:p w14:paraId="4F845F3B" w14:textId="77777777" w:rsidR="00370F57" w:rsidRPr="003E59CA" w:rsidRDefault="00370F57" w:rsidP="00370F57">
      <w:pPr>
        <w:shd w:val="clear" w:color="auto" w:fill="FFFFFF"/>
        <w:spacing w:after="150" w:line="240" w:lineRule="auto"/>
        <w:rPr>
          <w:rFonts w:eastAsia="Times New Roman" w:cs="Helvetica"/>
          <w:color w:val="333333"/>
          <w:kern w:val="0"/>
          <w14:ligatures w14:val="none"/>
        </w:rPr>
      </w:pPr>
      <w:r w:rsidRPr="003E59CA">
        <w:rPr>
          <w:rFonts w:eastAsia="Times New Roman" w:cs="Helvetica"/>
          <w:b/>
          <w:bCs/>
          <w:color w:val="333333"/>
          <w:kern w:val="0"/>
          <w14:ligatures w14:val="none"/>
        </w:rPr>
        <w:t>Page Limits</w:t>
      </w:r>
    </w:p>
    <w:p w14:paraId="2446285C" w14:textId="77777777" w:rsidR="00370F57" w:rsidRPr="003E59CA" w:rsidRDefault="00370F57" w:rsidP="00370F57">
      <w:pPr>
        <w:shd w:val="clear" w:color="auto" w:fill="FFFFFF"/>
        <w:spacing w:after="150" w:line="240" w:lineRule="auto"/>
        <w:rPr>
          <w:rFonts w:eastAsia="Times New Roman" w:cs="Helvetica"/>
          <w:color w:val="333333"/>
          <w:kern w:val="0"/>
          <w14:ligatures w14:val="none"/>
        </w:rPr>
      </w:pPr>
      <w:r w:rsidRPr="003E59CA">
        <w:rPr>
          <w:rFonts w:eastAsia="Times New Roman" w:cs="Helvetica"/>
          <w:color w:val="333333"/>
          <w:kern w:val="0"/>
          <w14:ligatures w14:val="none"/>
        </w:rPr>
        <w:t>The application must include the following sections and adhere to the following limits:</w:t>
      </w:r>
    </w:p>
    <w:p w14:paraId="328727AA" w14:textId="77777777" w:rsidR="00370F57" w:rsidRPr="003E59CA" w:rsidRDefault="00370F57" w:rsidP="00370F57">
      <w:pPr>
        <w:numPr>
          <w:ilvl w:val="0"/>
          <w:numId w:val="37"/>
        </w:numPr>
        <w:shd w:val="clear" w:color="auto" w:fill="FFFFFF"/>
        <w:spacing w:before="100" w:beforeAutospacing="1" w:after="100" w:afterAutospacing="1" w:line="240" w:lineRule="auto"/>
        <w:rPr>
          <w:rFonts w:eastAsia="Times New Roman" w:cs="Helvetica"/>
          <w:color w:val="333333"/>
          <w:kern w:val="0"/>
          <w14:ligatures w14:val="none"/>
        </w:rPr>
      </w:pPr>
      <w:r w:rsidRPr="003E59CA">
        <w:rPr>
          <w:rFonts w:eastAsia="Times New Roman" w:cs="Helvetica"/>
          <w:color w:val="333333"/>
          <w:kern w:val="0"/>
          <w14:ligatures w14:val="none"/>
        </w:rPr>
        <w:t>Project Summary/Abstract: 30 lines of text</w:t>
      </w:r>
    </w:p>
    <w:p w14:paraId="06098139" w14:textId="77777777" w:rsidR="00370F57" w:rsidRPr="003E59CA" w:rsidRDefault="00370F57" w:rsidP="00370F57">
      <w:pPr>
        <w:numPr>
          <w:ilvl w:val="0"/>
          <w:numId w:val="37"/>
        </w:numPr>
        <w:shd w:val="clear" w:color="auto" w:fill="FFFFFF"/>
        <w:spacing w:before="100" w:beforeAutospacing="1" w:after="100" w:afterAutospacing="1" w:line="240" w:lineRule="auto"/>
        <w:rPr>
          <w:rFonts w:eastAsia="Times New Roman" w:cs="Helvetica"/>
          <w:color w:val="333333"/>
          <w:kern w:val="0"/>
          <w14:ligatures w14:val="none"/>
        </w:rPr>
      </w:pPr>
      <w:r w:rsidRPr="003E59CA">
        <w:rPr>
          <w:rFonts w:eastAsia="Times New Roman" w:cs="Helvetica"/>
          <w:color w:val="333333"/>
          <w:kern w:val="0"/>
          <w14:ligatures w14:val="none"/>
        </w:rPr>
        <w:t>Project Narrative: 3 sentences</w:t>
      </w:r>
    </w:p>
    <w:p w14:paraId="35AF20BA" w14:textId="77777777" w:rsidR="00370F57" w:rsidRPr="003E59CA" w:rsidRDefault="00370F57" w:rsidP="00370F57">
      <w:pPr>
        <w:numPr>
          <w:ilvl w:val="0"/>
          <w:numId w:val="37"/>
        </w:numPr>
        <w:shd w:val="clear" w:color="auto" w:fill="FFFFFF"/>
        <w:spacing w:before="100" w:beforeAutospacing="1" w:after="100" w:afterAutospacing="1" w:line="240" w:lineRule="auto"/>
        <w:rPr>
          <w:rFonts w:eastAsia="Times New Roman" w:cs="Helvetica"/>
          <w:color w:val="333333"/>
          <w:kern w:val="0"/>
          <w14:ligatures w14:val="none"/>
        </w:rPr>
      </w:pPr>
      <w:r w:rsidRPr="003E59CA">
        <w:rPr>
          <w:rFonts w:eastAsia="Times New Roman" w:cs="Helvetica"/>
          <w:color w:val="333333"/>
          <w:kern w:val="0"/>
          <w14:ligatures w14:val="none"/>
        </w:rPr>
        <w:t>Specific Aims: 1 page</w:t>
      </w:r>
    </w:p>
    <w:p w14:paraId="1A87622E" w14:textId="726132F8" w:rsidR="00370F57" w:rsidRPr="003E59CA" w:rsidRDefault="00370F57" w:rsidP="00370F57">
      <w:pPr>
        <w:numPr>
          <w:ilvl w:val="0"/>
          <w:numId w:val="37"/>
        </w:numPr>
        <w:shd w:val="clear" w:color="auto" w:fill="FFFFFF"/>
        <w:spacing w:before="100" w:beforeAutospacing="1" w:after="100" w:afterAutospacing="1" w:line="240" w:lineRule="auto"/>
        <w:rPr>
          <w:rFonts w:eastAsia="Times New Roman" w:cs="Helvetica"/>
          <w:color w:val="333333"/>
          <w:kern w:val="0"/>
          <w14:ligatures w14:val="none"/>
        </w:rPr>
      </w:pPr>
      <w:r w:rsidRPr="003E59CA">
        <w:rPr>
          <w:rFonts w:eastAsia="Times New Roman" w:cs="Helvetica"/>
          <w:color w:val="333333"/>
          <w:kern w:val="0"/>
          <w14:ligatures w14:val="none"/>
        </w:rPr>
        <w:t>Research Strategy: 3 pages </w:t>
      </w:r>
    </w:p>
    <w:p w14:paraId="61D8F68D" w14:textId="570FE01F" w:rsidR="00370F57" w:rsidRPr="003E59CA" w:rsidRDefault="00370F57" w:rsidP="003E59CA">
      <w:pPr>
        <w:numPr>
          <w:ilvl w:val="0"/>
          <w:numId w:val="37"/>
        </w:numPr>
        <w:shd w:val="clear" w:color="auto" w:fill="FFFFFF"/>
        <w:spacing w:before="100" w:beforeAutospacing="1" w:after="100" w:afterAutospacing="1" w:line="240" w:lineRule="auto"/>
      </w:pPr>
      <w:r w:rsidRPr="003E59CA">
        <w:rPr>
          <w:rFonts w:eastAsia="Times New Roman" w:cs="Helvetica"/>
          <w:color w:val="333333"/>
          <w:kern w:val="0"/>
          <w14:ligatures w14:val="none"/>
        </w:rPr>
        <w:t>Biographical Sketch: for Senior/Key Personnel and Significant Contributors only</w:t>
      </w:r>
    </w:p>
    <w:p w14:paraId="1635847A" w14:textId="019BA799" w:rsidR="001F4D62" w:rsidRPr="003E59CA" w:rsidRDefault="001F4D62" w:rsidP="001F4D62">
      <w:pPr>
        <w:rPr>
          <w:b/>
          <w:bCs/>
        </w:rPr>
      </w:pPr>
      <w:r w:rsidRPr="003E59CA">
        <w:t>Applications should be submitted to</w:t>
      </w:r>
      <w:r w:rsidRPr="003E59CA">
        <w:rPr>
          <w:rFonts w:ascii="Arial" w:hAnsi="Arial" w:cs="Arial"/>
        </w:rPr>
        <w:t> </w:t>
      </w:r>
      <w:hyperlink r:id="rId8" w:tgtFrame="_blank" w:history="1">
        <w:r w:rsidRPr="003E59CA">
          <w:rPr>
            <w:rStyle w:val="Hyperlink"/>
          </w:rPr>
          <w:t>PA-20-272</w:t>
        </w:r>
      </w:hyperlink>
      <w:r w:rsidR="00085DBD" w:rsidRPr="003E59CA">
        <w:t xml:space="preserve"> by June 4</w:t>
      </w:r>
      <w:r w:rsidRPr="003E59CA">
        <w:t>, 2025. </w:t>
      </w:r>
      <w:r w:rsidR="00E92CF6" w:rsidRPr="003E59CA">
        <w:t xml:space="preserve">To be considered for this </w:t>
      </w:r>
      <w:proofErr w:type="gramStart"/>
      <w:r w:rsidR="00E92CF6" w:rsidRPr="003E59CA">
        <w:t>12 month</w:t>
      </w:r>
      <w:proofErr w:type="gramEnd"/>
      <w:r w:rsidR="00E92CF6" w:rsidRPr="003E59CA">
        <w:t xml:space="preserve"> funding opportunity, please submit your official request for consideration via </w:t>
      </w:r>
      <w:proofErr w:type="spellStart"/>
      <w:r w:rsidR="00E92CF6" w:rsidRPr="003E59CA">
        <w:t>eRA</w:t>
      </w:r>
      <w:proofErr w:type="spellEnd"/>
      <w:r w:rsidR="00E92CF6" w:rsidRPr="003E59CA">
        <w:t xml:space="preserve"> Commons to the parent award using PA-20-272 https://grants.nih.gov/grants/guide/pa-</w:t>
      </w:r>
      <w:r w:rsidR="00E92CF6" w:rsidRPr="003E59CA">
        <w:lastRenderedPageBreak/>
        <w:t>files/PA-20-272.html on or before Ju</w:t>
      </w:r>
      <w:r w:rsidR="00085DBD" w:rsidRPr="003E59CA">
        <w:t>ne 4</w:t>
      </w:r>
      <w:r w:rsidR="00E92CF6" w:rsidRPr="003E59CA">
        <w:t>, 202</w:t>
      </w:r>
      <w:r w:rsidR="00085DBD" w:rsidRPr="003E59CA">
        <w:t>5</w:t>
      </w:r>
      <w:r w:rsidR="00E92CF6" w:rsidRPr="003E59CA">
        <w:t>.  Please note that requests received after this date will not be considered.</w:t>
      </w:r>
    </w:p>
    <w:p w14:paraId="6CEE1C63" w14:textId="21A37112" w:rsidR="001F4D62" w:rsidRPr="003E59CA" w:rsidRDefault="001F4D62" w:rsidP="001F4D62">
      <w:r w:rsidRPr="003E59CA">
        <w:rPr>
          <w:b/>
          <w:bCs/>
        </w:rPr>
        <w:t>Review and Selection</w:t>
      </w:r>
      <w:r w:rsidRPr="003E59CA">
        <w:t> </w:t>
      </w:r>
    </w:p>
    <w:p w14:paraId="4A212E20" w14:textId="7F83160C" w:rsidR="001F4D62" w:rsidRPr="003E59CA" w:rsidRDefault="001F4D62" w:rsidP="00085DBD">
      <w:pPr>
        <w:jc w:val="both"/>
        <w:rPr>
          <w:b/>
          <w:bCs/>
        </w:rPr>
      </w:pPr>
      <w:r w:rsidRPr="003E59CA">
        <w:t xml:space="preserve">Applications will be administratively </w:t>
      </w:r>
      <w:r w:rsidR="00C16F16">
        <w:t xml:space="preserve">evaluated </w:t>
      </w:r>
      <w:r w:rsidRPr="003E59CA">
        <w:t>according to the criteria of</w:t>
      </w:r>
      <w:r w:rsidRPr="003E59CA">
        <w:rPr>
          <w:rFonts w:ascii="Arial" w:hAnsi="Arial" w:cs="Arial"/>
        </w:rPr>
        <w:t> </w:t>
      </w:r>
      <w:hyperlink r:id="rId9" w:tgtFrame="_blank" w:history="1">
        <w:r w:rsidRPr="003E59CA">
          <w:rPr>
            <w:rStyle w:val="Hyperlink"/>
          </w:rPr>
          <w:t>PA-20-272</w:t>
        </w:r>
      </w:hyperlink>
      <w:r w:rsidR="00C658E9" w:rsidRPr="003E59CA">
        <w:t xml:space="preserve"> </w:t>
      </w:r>
      <w:r w:rsidRPr="003E59CA">
        <w:t>in Ju</w:t>
      </w:r>
      <w:r w:rsidR="004B7FB5" w:rsidRPr="003E59CA">
        <w:t>ne</w:t>
      </w:r>
      <w:r w:rsidRPr="003E59CA">
        <w:t xml:space="preserve"> 202</w:t>
      </w:r>
      <w:r w:rsidR="0078085E" w:rsidRPr="003E59CA">
        <w:t>5</w:t>
      </w:r>
      <w:r w:rsidRPr="003E59CA">
        <w:t xml:space="preserve"> based on: overall responsiveness/eligibility determinations, including in scope requirement; the qualifications of the applicant</w:t>
      </w:r>
      <w:r w:rsidR="00C16F16">
        <w:t xml:space="preserve">; </w:t>
      </w:r>
      <w:r w:rsidRPr="003E59CA">
        <w:t>the appropriateness and adequacy of the proposed data-sharing plan; and the amount of available funds. </w:t>
      </w:r>
    </w:p>
    <w:p w14:paraId="75F3637A" w14:textId="77777777" w:rsidR="001F4D62" w:rsidRPr="003E59CA" w:rsidRDefault="001F4D62" w:rsidP="001F4D62">
      <w:pPr>
        <w:rPr>
          <w:b/>
          <w:bCs/>
        </w:rPr>
      </w:pPr>
      <w:r w:rsidRPr="003E59CA">
        <w:rPr>
          <w:b/>
          <w:bCs/>
        </w:rPr>
        <w:t>Inquiries </w:t>
      </w:r>
    </w:p>
    <w:p w14:paraId="153C4811" w14:textId="77777777" w:rsidR="001F4D62" w:rsidRPr="003E59CA" w:rsidRDefault="001F4D62" w:rsidP="001F4D62">
      <w:r w:rsidRPr="003E59CA">
        <w:t>Please direct all inquiries to: </w:t>
      </w:r>
    </w:p>
    <w:p w14:paraId="44A57AAF" w14:textId="77777777" w:rsidR="001F4D62" w:rsidRPr="003E59CA" w:rsidRDefault="001F4D62" w:rsidP="001F4D62">
      <w:r w:rsidRPr="003E59CA">
        <w:rPr>
          <w:i/>
          <w:iCs/>
        </w:rPr>
        <w:t>Center to Reduce Cancer Health Disparities</w:t>
      </w:r>
      <w:r w:rsidRPr="003E59CA">
        <w:t> </w:t>
      </w:r>
    </w:p>
    <w:p w14:paraId="1B60627E" w14:textId="77777777" w:rsidR="001F4D62" w:rsidRPr="003E59CA" w:rsidRDefault="001F4D62" w:rsidP="001F4D62">
      <w:r w:rsidRPr="003E59CA">
        <w:t>LeeAnn Bailey, M.B.B.S., Ph.D., M.S. </w:t>
      </w:r>
    </w:p>
    <w:p w14:paraId="5BAF4A39" w14:textId="77777777" w:rsidR="001F4D62" w:rsidRPr="003E59CA" w:rsidRDefault="001F4D62" w:rsidP="001F4D62">
      <w:r w:rsidRPr="003E59CA">
        <w:t>National Cancer Institute (NCI) </w:t>
      </w:r>
    </w:p>
    <w:p w14:paraId="3C07CEC3" w14:textId="77777777" w:rsidR="001F4D62" w:rsidRPr="003E59CA" w:rsidRDefault="001F4D62" w:rsidP="001F4D62">
      <w:r w:rsidRPr="003E59CA">
        <w:t>Email:</w:t>
      </w:r>
      <w:r w:rsidRPr="003E59CA">
        <w:rPr>
          <w:rFonts w:ascii="Arial" w:hAnsi="Arial" w:cs="Arial"/>
        </w:rPr>
        <w:t> </w:t>
      </w:r>
      <w:hyperlink r:id="rId10" w:tgtFrame="_blank" w:history="1">
        <w:r w:rsidRPr="003E59CA">
          <w:rPr>
            <w:rStyle w:val="Hyperlink"/>
          </w:rPr>
          <w:t>leeann.bailey@nih.gov</w:t>
        </w:r>
      </w:hyperlink>
      <w:r w:rsidRPr="003E59CA">
        <w:t> </w:t>
      </w:r>
    </w:p>
    <w:p w14:paraId="1293F0ED" w14:textId="0A57D77B" w:rsidR="001F4D62" w:rsidRPr="003E59CA" w:rsidRDefault="001F4D62" w:rsidP="001F4D62">
      <w:r w:rsidRPr="003E59CA">
        <w:rPr>
          <w:noProof/>
        </w:rPr>
        <w:drawing>
          <wp:inline distT="0" distB="0" distL="0" distR="0" wp14:anchorId="152C47FB" wp14:editId="03A27464">
            <wp:extent cx="12700" cy="12700"/>
            <wp:effectExtent l="0" t="0" r="0" b="0"/>
            <wp:docPr id="1614769412" name="Picture 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E59CA">
        <w:t> </w:t>
      </w:r>
    </w:p>
    <w:p w14:paraId="2B6BF03E" w14:textId="4C676F25" w:rsidR="00A360E7" w:rsidRPr="003E59CA" w:rsidRDefault="00A360E7" w:rsidP="001F4D62"/>
    <w:sectPr w:rsidR="00A360E7" w:rsidRPr="003E5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974"/>
    <w:multiLevelType w:val="multilevel"/>
    <w:tmpl w:val="4E2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61245"/>
    <w:multiLevelType w:val="multilevel"/>
    <w:tmpl w:val="4B6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43D73"/>
    <w:multiLevelType w:val="multilevel"/>
    <w:tmpl w:val="3AB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205AC"/>
    <w:multiLevelType w:val="multilevel"/>
    <w:tmpl w:val="714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544FD"/>
    <w:multiLevelType w:val="multilevel"/>
    <w:tmpl w:val="DB3E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41811"/>
    <w:multiLevelType w:val="multilevel"/>
    <w:tmpl w:val="DEB4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33C89"/>
    <w:multiLevelType w:val="multilevel"/>
    <w:tmpl w:val="2044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D3EF6"/>
    <w:multiLevelType w:val="multilevel"/>
    <w:tmpl w:val="4E10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615BD"/>
    <w:multiLevelType w:val="multilevel"/>
    <w:tmpl w:val="49D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46A7B"/>
    <w:multiLevelType w:val="multilevel"/>
    <w:tmpl w:val="865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86BF6"/>
    <w:multiLevelType w:val="multilevel"/>
    <w:tmpl w:val="0DB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C23B2"/>
    <w:multiLevelType w:val="multilevel"/>
    <w:tmpl w:val="2B8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40E31"/>
    <w:multiLevelType w:val="multilevel"/>
    <w:tmpl w:val="4BD80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A71590"/>
    <w:multiLevelType w:val="multilevel"/>
    <w:tmpl w:val="EE1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C1844"/>
    <w:multiLevelType w:val="multilevel"/>
    <w:tmpl w:val="605E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E2121"/>
    <w:multiLevelType w:val="multilevel"/>
    <w:tmpl w:val="6EE2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092820"/>
    <w:multiLevelType w:val="multilevel"/>
    <w:tmpl w:val="061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744E64"/>
    <w:multiLevelType w:val="multilevel"/>
    <w:tmpl w:val="2B5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966AC3"/>
    <w:multiLevelType w:val="multilevel"/>
    <w:tmpl w:val="23F2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9E2D04"/>
    <w:multiLevelType w:val="multilevel"/>
    <w:tmpl w:val="64E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1714EF"/>
    <w:multiLevelType w:val="multilevel"/>
    <w:tmpl w:val="7BEE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2F11AE"/>
    <w:multiLevelType w:val="multilevel"/>
    <w:tmpl w:val="F25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E0760"/>
    <w:multiLevelType w:val="multilevel"/>
    <w:tmpl w:val="3086D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CD578F"/>
    <w:multiLevelType w:val="multilevel"/>
    <w:tmpl w:val="C32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4F1C6A"/>
    <w:multiLevelType w:val="multilevel"/>
    <w:tmpl w:val="86EEB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A30F1"/>
    <w:multiLevelType w:val="multilevel"/>
    <w:tmpl w:val="AC1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050AA"/>
    <w:multiLevelType w:val="multilevel"/>
    <w:tmpl w:val="C350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37984"/>
    <w:multiLevelType w:val="multilevel"/>
    <w:tmpl w:val="0BE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AE0A6A"/>
    <w:multiLevelType w:val="multilevel"/>
    <w:tmpl w:val="802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C09B6"/>
    <w:multiLevelType w:val="multilevel"/>
    <w:tmpl w:val="8BA0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C073E1"/>
    <w:multiLevelType w:val="multilevel"/>
    <w:tmpl w:val="80F6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F336A7"/>
    <w:multiLevelType w:val="multilevel"/>
    <w:tmpl w:val="B5E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63000"/>
    <w:multiLevelType w:val="multilevel"/>
    <w:tmpl w:val="4F6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746E21"/>
    <w:multiLevelType w:val="multilevel"/>
    <w:tmpl w:val="496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92233E"/>
    <w:multiLevelType w:val="multilevel"/>
    <w:tmpl w:val="944A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CC361A"/>
    <w:multiLevelType w:val="multilevel"/>
    <w:tmpl w:val="5EAC8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862792">
    <w:abstractNumId w:val="4"/>
  </w:num>
  <w:num w:numId="2" w16cid:durableId="118492786">
    <w:abstractNumId w:val="22"/>
  </w:num>
  <w:num w:numId="3" w16cid:durableId="247422028">
    <w:abstractNumId w:val="35"/>
  </w:num>
  <w:num w:numId="4" w16cid:durableId="1091118546">
    <w:abstractNumId w:val="0"/>
  </w:num>
  <w:num w:numId="5" w16cid:durableId="783580844">
    <w:abstractNumId w:val="2"/>
  </w:num>
  <w:num w:numId="6" w16cid:durableId="1873152036">
    <w:abstractNumId w:val="19"/>
  </w:num>
  <w:num w:numId="7" w16cid:durableId="468714777">
    <w:abstractNumId w:val="13"/>
  </w:num>
  <w:num w:numId="8" w16cid:durableId="1144617509">
    <w:abstractNumId w:val="7"/>
  </w:num>
  <w:num w:numId="9" w16cid:durableId="1584609660">
    <w:abstractNumId w:val="20"/>
  </w:num>
  <w:num w:numId="10" w16cid:durableId="1483043084">
    <w:abstractNumId w:val="34"/>
  </w:num>
  <w:num w:numId="11" w16cid:durableId="1769424578">
    <w:abstractNumId w:val="26"/>
  </w:num>
  <w:num w:numId="12" w16cid:durableId="1514220126">
    <w:abstractNumId w:val="1"/>
  </w:num>
  <w:num w:numId="13" w16cid:durableId="271206274">
    <w:abstractNumId w:val="28"/>
  </w:num>
  <w:num w:numId="14" w16cid:durableId="661354908">
    <w:abstractNumId w:val="8"/>
  </w:num>
  <w:num w:numId="15" w16cid:durableId="1495728967">
    <w:abstractNumId w:val="14"/>
  </w:num>
  <w:num w:numId="16" w16cid:durableId="376127110">
    <w:abstractNumId w:val="9"/>
  </w:num>
  <w:num w:numId="17" w16cid:durableId="383214232">
    <w:abstractNumId w:val="33"/>
  </w:num>
  <w:num w:numId="18" w16cid:durableId="2033609159">
    <w:abstractNumId w:val="15"/>
  </w:num>
  <w:num w:numId="19" w16cid:durableId="1021933463">
    <w:abstractNumId w:val="30"/>
  </w:num>
  <w:num w:numId="20" w16cid:durableId="1874609313">
    <w:abstractNumId w:val="12"/>
  </w:num>
  <w:num w:numId="21" w16cid:durableId="735472633">
    <w:abstractNumId w:val="24"/>
  </w:num>
  <w:num w:numId="22" w16cid:durableId="925532079">
    <w:abstractNumId w:val="10"/>
  </w:num>
  <w:num w:numId="23" w16cid:durableId="1144196513">
    <w:abstractNumId w:val="11"/>
  </w:num>
  <w:num w:numId="24" w16cid:durableId="840856369">
    <w:abstractNumId w:val="5"/>
  </w:num>
  <w:num w:numId="25" w16cid:durableId="2013482995">
    <w:abstractNumId w:val="18"/>
  </w:num>
  <w:num w:numId="26" w16cid:durableId="1096242717">
    <w:abstractNumId w:val="16"/>
  </w:num>
  <w:num w:numId="27" w16cid:durableId="1422144837">
    <w:abstractNumId w:val="32"/>
  </w:num>
  <w:num w:numId="28" w16cid:durableId="1497762450">
    <w:abstractNumId w:val="25"/>
  </w:num>
  <w:num w:numId="29" w16cid:durableId="853805450">
    <w:abstractNumId w:val="21"/>
  </w:num>
  <w:num w:numId="30" w16cid:durableId="1690982561">
    <w:abstractNumId w:val="29"/>
  </w:num>
  <w:num w:numId="31" w16cid:durableId="785198814">
    <w:abstractNumId w:val="3"/>
  </w:num>
  <w:num w:numId="32" w16cid:durableId="2014189136">
    <w:abstractNumId w:val="27"/>
  </w:num>
  <w:num w:numId="33" w16cid:durableId="1228805026">
    <w:abstractNumId w:val="31"/>
  </w:num>
  <w:num w:numId="34" w16cid:durableId="272977454">
    <w:abstractNumId w:val="17"/>
  </w:num>
  <w:num w:numId="35" w16cid:durableId="393091572">
    <w:abstractNumId w:val="23"/>
  </w:num>
  <w:num w:numId="36" w16cid:durableId="709495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8881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0"/>
    <w:rsid w:val="00085DBD"/>
    <w:rsid w:val="0010165F"/>
    <w:rsid w:val="0011014C"/>
    <w:rsid w:val="001251B9"/>
    <w:rsid w:val="001979E8"/>
    <w:rsid w:val="001B204E"/>
    <w:rsid w:val="001C0321"/>
    <w:rsid w:val="001C714F"/>
    <w:rsid w:val="001F4D62"/>
    <w:rsid w:val="00301284"/>
    <w:rsid w:val="00302BF5"/>
    <w:rsid w:val="003208B2"/>
    <w:rsid w:val="00366D96"/>
    <w:rsid w:val="00370F57"/>
    <w:rsid w:val="00374E36"/>
    <w:rsid w:val="003838C6"/>
    <w:rsid w:val="003B70AE"/>
    <w:rsid w:val="003E59CA"/>
    <w:rsid w:val="004B7FB5"/>
    <w:rsid w:val="00565C2F"/>
    <w:rsid w:val="005F3F13"/>
    <w:rsid w:val="00604252"/>
    <w:rsid w:val="00613917"/>
    <w:rsid w:val="006B084E"/>
    <w:rsid w:val="00700B16"/>
    <w:rsid w:val="00743593"/>
    <w:rsid w:val="00754828"/>
    <w:rsid w:val="0078085E"/>
    <w:rsid w:val="007F078F"/>
    <w:rsid w:val="007F5AEE"/>
    <w:rsid w:val="00845611"/>
    <w:rsid w:val="00933F1D"/>
    <w:rsid w:val="0093575E"/>
    <w:rsid w:val="009B5484"/>
    <w:rsid w:val="00A360E7"/>
    <w:rsid w:val="00A479DA"/>
    <w:rsid w:val="00A8757D"/>
    <w:rsid w:val="00AC22D0"/>
    <w:rsid w:val="00B761BA"/>
    <w:rsid w:val="00BC16D0"/>
    <w:rsid w:val="00C16F16"/>
    <w:rsid w:val="00C658E9"/>
    <w:rsid w:val="00CF7394"/>
    <w:rsid w:val="00E06FC7"/>
    <w:rsid w:val="00E80523"/>
    <w:rsid w:val="00E92CF6"/>
    <w:rsid w:val="00EF366E"/>
    <w:rsid w:val="00F52F3D"/>
    <w:rsid w:val="00F5590B"/>
    <w:rsid w:val="00F8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B67F"/>
  <w15:chartTrackingRefBased/>
  <w15:docId w15:val="{4E341CA2-C5E8-466F-84C1-405A487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2D0"/>
    <w:rPr>
      <w:rFonts w:eastAsiaTheme="majorEastAsia" w:cstheme="majorBidi"/>
      <w:color w:val="272727" w:themeColor="text1" w:themeTint="D8"/>
    </w:rPr>
  </w:style>
  <w:style w:type="paragraph" w:styleId="Title">
    <w:name w:val="Title"/>
    <w:basedOn w:val="Normal"/>
    <w:next w:val="Normal"/>
    <w:link w:val="TitleChar"/>
    <w:uiPriority w:val="10"/>
    <w:qFormat/>
    <w:rsid w:val="00AC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2D0"/>
    <w:pPr>
      <w:spacing w:before="160"/>
      <w:jc w:val="center"/>
    </w:pPr>
    <w:rPr>
      <w:i/>
      <w:iCs/>
      <w:color w:val="404040" w:themeColor="text1" w:themeTint="BF"/>
    </w:rPr>
  </w:style>
  <w:style w:type="character" w:customStyle="1" w:styleId="QuoteChar">
    <w:name w:val="Quote Char"/>
    <w:basedOn w:val="DefaultParagraphFont"/>
    <w:link w:val="Quote"/>
    <w:uiPriority w:val="29"/>
    <w:rsid w:val="00AC22D0"/>
    <w:rPr>
      <w:i/>
      <w:iCs/>
      <w:color w:val="404040" w:themeColor="text1" w:themeTint="BF"/>
    </w:rPr>
  </w:style>
  <w:style w:type="paragraph" w:styleId="ListParagraph">
    <w:name w:val="List Paragraph"/>
    <w:basedOn w:val="Normal"/>
    <w:uiPriority w:val="34"/>
    <w:qFormat/>
    <w:rsid w:val="00AC22D0"/>
    <w:pPr>
      <w:ind w:left="720"/>
      <w:contextualSpacing/>
    </w:pPr>
  </w:style>
  <w:style w:type="character" w:styleId="IntenseEmphasis">
    <w:name w:val="Intense Emphasis"/>
    <w:basedOn w:val="DefaultParagraphFont"/>
    <w:uiPriority w:val="21"/>
    <w:qFormat/>
    <w:rsid w:val="00AC22D0"/>
    <w:rPr>
      <w:i/>
      <w:iCs/>
      <w:color w:val="0F4761" w:themeColor="accent1" w:themeShade="BF"/>
    </w:rPr>
  </w:style>
  <w:style w:type="paragraph" w:styleId="IntenseQuote">
    <w:name w:val="Intense Quote"/>
    <w:basedOn w:val="Normal"/>
    <w:next w:val="Normal"/>
    <w:link w:val="IntenseQuoteChar"/>
    <w:uiPriority w:val="30"/>
    <w:qFormat/>
    <w:rsid w:val="00AC2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2D0"/>
    <w:rPr>
      <w:i/>
      <w:iCs/>
      <w:color w:val="0F4761" w:themeColor="accent1" w:themeShade="BF"/>
    </w:rPr>
  </w:style>
  <w:style w:type="character" w:styleId="IntenseReference">
    <w:name w:val="Intense Reference"/>
    <w:basedOn w:val="DefaultParagraphFont"/>
    <w:uiPriority w:val="32"/>
    <w:qFormat/>
    <w:rsid w:val="00AC22D0"/>
    <w:rPr>
      <w:b/>
      <w:bCs/>
      <w:smallCaps/>
      <w:color w:val="0F4761" w:themeColor="accent1" w:themeShade="BF"/>
      <w:spacing w:val="5"/>
    </w:rPr>
  </w:style>
  <w:style w:type="character" w:styleId="Hyperlink">
    <w:name w:val="Hyperlink"/>
    <w:basedOn w:val="DefaultParagraphFont"/>
    <w:uiPriority w:val="99"/>
    <w:unhideWhenUsed/>
    <w:rsid w:val="001F4D62"/>
    <w:rPr>
      <w:color w:val="467886" w:themeColor="hyperlink"/>
      <w:u w:val="single"/>
    </w:rPr>
  </w:style>
  <w:style w:type="character" w:styleId="UnresolvedMention">
    <w:name w:val="Unresolved Mention"/>
    <w:basedOn w:val="DefaultParagraphFont"/>
    <w:uiPriority w:val="99"/>
    <w:semiHidden/>
    <w:unhideWhenUsed/>
    <w:rsid w:val="001F4D62"/>
    <w:rPr>
      <w:color w:val="605E5C"/>
      <w:shd w:val="clear" w:color="auto" w:fill="E1DFDD"/>
    </w:rPr>
  </w:style>
  <w:style w:type="character" w:styleId="CommentReference">
    <w:name w:val="annotation reference"/>
    <w:basedOn w:val="DefaultParagraphFont"/>
    <w:uiPriority w:val="99"/>
    <w:semiHidden/>
    <w:unhideWhenUsed/>
    <w:rsid w:val="00A479DA"/>
    <w:rPr>
      <w:sz w:val="16"/>
      <w:szCs w:val="16"/>
    </w:rPr>
  </w:style>
  <w:style w:type="paragraph" w:styleId="CommentText">
    <w:name w:val="annotation text"/>
    <w:basedOn w:val="Normal"/>
    <w:link w:val="CommentTextChar"/>
    <w:uiPriority w:val="99"/>
    <w:unhideWhenUsed/>
    <w:rsid w:val="00A479DA"/>
    <w:pPr>
      <w:spacing w:line="240" w:lineRule="auto"/>
    </w:pPr>
    <w:rPr>
      <w:sz w:val="20"/>
      <w:szCs w:val="20"/>
    </w:rPr>
  </w:style>
  <w:style w:type="character" w:customStyle="1" w:styleId="CommentTextChar">
    <w:name w:val="Comment Text Char"/>
    <w:basedOn w:val="DefaultParagraphFont"/>
    <w:link w:val="CommentText"/>
    <w:uiPriority w:val="99"/>
    <w:rsid w:val="00A479DA"/>
    <w:rPr>
      <w:sz w:val="20"/>
      <w:szCs w:val="20"/>
    </w:rPr>
  </w:style>
  <w:style w:type="paragraph" w:styleId="Revision">
    <w:name w:val="Revision"/>
    <w:hidden/>
    <w:uiPriority w:val="99"/>
    <w:semiHidden/>
    <w:rsid w:val="00C658E9"/>
    <w:pPr>
      <w:spacing w:after="0" w:line="240" w:lineRule="auto"/>
    </w:pPr>
  </w:style>
  <w:style w:type="paragraph" w:styleId="CommentSubject">
    <w:name w:val="annotation subject"/>
    <w:basedOn w:val="CommentText"/>
    <w:next w:val="CommentText"/>
    <w:link w:val="CommentSubjectChar"/>
    <w:uiPriority w:val="99"/>
    <w:semiHidden/>
    <w:unhideWhenUsed/>
    <w:rsid w:val="00C658E9"/>
    <w:rPr>
      <w:b/>
      <w:bCs/>
    </w:rPr>
  </w:style>
  <w:style w:type="character" w:customStyle="1" w:styleId="CommentSubjectChar">
    <w:name w:val="Comment Subject Char"/>
    <w:basedOn w:val="CommentTextChar"/>
    <w:link w:val="CommentSubject"/>
    <w:uiPriority w:val="99"/>
    <w:semiHidden/>
    <w:rsid w:val="00C658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18867">
      <w:bodyDiv w:val="1"/>
      <w:marLeft w:val="0"/>
      <w:marRight w:val="0"/>
      <w:marTop w:val="0"/>
      <w:marBottom w:val="0"/>
      <w:divBdr>
        <w:top w:val="none" w:sz="0" w:space="0" w:color="auto"/>
        <w:left w:val="none" w:sz="0" w:space="0" w:color="auto"/>
        <w:bottom w:val="none" w:sz="0" w:space="0" w:color="auto"/>
        <w:right w:val="none" w:sz="0" w:space="0" w:color="auto"/>
      </w:divBdr>
      <w:divsChild>
        <w:div w:id="1028725613">
          <w:marLeft w:val="0"/>
          <w:marRight w:val="0"/>
          <w:marTop w:val="0"/>
          <w:marBottom w:val="0"/>
          <w:divBdr>
            <w:top w:val="none" w:sz="0" w:space="0" w:color="auto"/>
            <w:left w:val="none" w:sz="0" w:space="0" w:color="auto"/>
            <w:bottom w:val="none" w:sz="0" w:space="0" w:color="auto"/>
            <w:right w:val="none" w:sz="0" w:space="0" w:color="auto"/>
          </w:divBdr>
          <w:divsChild>
            <w:div w:id="665598270">
              <w:marLeft w:val="0"/>
              <w:marRight w:val="0"/>
              <w:marTop w:val="0"/>
              <w:marBottom w:val="0"/>
              <w:divBdr>
                <w:top w:val="none" w:sz="0" w:space="0" w:color="auto"/>
                <w:left w:val="none" w:sz="0" w:space="0" w:color="auto"/>
                <w:bottom w:val="none" w:sz="0" w:space="0" w:color="auto"/>
                <w:right w:val="none" w:sz="0" w:space="0" w:color="auto"/>
              </w:divBdr>
            </w:div>
            <w:div w:id="214464520">
              <w:marLeft w:val="0"/>
              <w:marRight w:val="0"/>
              <w:marTop w:val="0"/>
              <w:marBottom w:val="0"/>
              <w:divBdr>
                <w:top w:val="none" w:sz="0" w:space="0" w:color="auto"/>
                <w:left w:val="none" w:sz="0" w:space="0" w:color="auto"/>
                <w:bottom w:val="none" w:sz="0" w:space="0" w:color="auto"/>
                <w:right w:val="none" w:sz="0" w:space="0" w:color="auto"/>
              </w:divBdr>
            </w:div>
            <w:div w:id="1937520308">
              <w:marLeft w:val="0"/>
              <w:marRight w:val="0"/>
              <w:marTop w:val="0"/>
              <w:marBottom w:val="0"/>
              <w:divBdr>
                <w:top w:val="none" w:sz="0" w:space="0" w:color="auto"/>
                <w:left w:val="none" w:sz="0" w:space="0" w:color="auto"/>
                <w:bottom w:val="none" w:sz="0" w:space="0" w:color="auto"/>
                <w:right w:val="none" w:sz="0" w:space="0" w:color="auto"/>
              </w:divBdr>
            </w:div>
            <w:div w:id="849101181">
              <w:marLeft w:val="0"/>
              <w:marRight w:val="0"/>
              <w:marTop w:val="0"/>
              <w:marBottom w:val="0"/>
              <w:divBdr>
                <w:top w:val="none" w:sz="0" w:space="0" w:color="auto"/>
                <w:left w:val="none" w:sz="0" w:space="0" w:color="auto"/>
                <w:bottom w:val="none" w:sz="0" w:space="0" w:color="auto"/>
                <w:right w:val="none" w:sz="0" w:space="0" w:color="auto"/>
              </w:divBdr>
            </w:div>
            <w:div w:id="2030911640">
              <w:marLeft w:val="0"/>
              <w:marRight w:val="0"/>
              <w:marTop w:val="0"/>
              <w:marBottom w:val="0"/>
              <w:divBdr>
                <w:top w:val="none" w:sz="0" w:space="0" w:color="auto"/>
                <w:left w:val="none" w:sz="0" w:space="0" w:color="auto"/>
                <w:bottom w:val="none" w:sz="0" w:space="0" w:color="auto"/>
                <w:right w:val="none" w:sz="0" w:space="0" w:color="auto"/>
              </w:divBdr>
            </w:div>
            <w:div w:id="370424873">
              <w:marLeft w:val="0"/>
              <w:marRight w:val="0"/>
              <w:marTop w:val="0"/>
              <w:marBottom w:val="0"/>
              <w:divBdr>
                <w:top w:val="none" w:sz="0" w:space="0" w:color="auto"/>
                <w:left w:val="none" w:sz="0" w:space="0" w:color="auto"/>
                <w:bottom w:val="none" w:sz="0" w:space="0" w:color="auto"/>
                <w:right w:val="none" w:sz="0" w:space="0" w:color="auto"/>
              </w:divBdr>
            </w:div>
            <w:div w:id="413818215">
              <w:marLeft w:val="0"/>
              <w:marRight w:val="0"/>
              <w:marTop w:val="0"/>
              <w:marBottom w:val="0"/>
              <w:divBdr>
                <w:top w:val="none" w:sz="0" w:space="0" w:color="auto"/>
                <w:left w:val="none" w:sz="0" w:space="0" w:color="auto"/>
                <w:bottom w:val="none" w:sz="0" w:space="0" w:color="auto"/>
                <w:right w:val="none" w:sz="0" w:space="0" w:color="auto"/>
              </w:divBdr>
            </w:div>
            <w:div w:id="1577664532">
              <w:marLeft w:val="0"/>
              <w:marRight w:val="0"/>
              <w:marTop w:val="0"/>
              <w:marBottom w:val="0"/>
              <w:divBdr>
                <w:top w:val="none" w:sz="0" w:space="0" w:color="auto"/>
                <w:left w:val="none" w:sz="0" w:space="0" w:color="auto"/>
                <w:bottom w:val="none" w:sz="0" w:space="0" w:color="auto"/>
                <w:right w:val="none" w:sz="0" w:space="0" w:color="auto"/>
              </w:divBdr>
            </w:div>
            <w:div w:id="1577477277">
              <w:marLeft w:val="0"/>
              <w:marRight w:val="0"/>
              <w:marTop w:val="0"/>
              <w:marBottom w:val="0"/>
              <w:divBdr>
                <w:top w:val="none" w:sz="0" w:space="0" w:color="auto"/>
                <w:left w:val="none" w:sz="0" w:space="0" w:color="auto"/>
                <w:bottom w:val="none" w:sz="0" w:space="0" w:color="auto"/>
                <w:right w:val="none" w:sz="0" w:space="0" w:color="auto"/>
              </w:divBdr>
            </w:div>
            <w:div w:id="240141674">
              <w:marLeft w:val="0"/>
              <w:marRight w:val="0"/>
              <w:marTop w:val="0"/>
              <w:marBottom w:val="0"/>
              <w:divBdr>
                <w:top w:val="none" w:sz="0" w:space="0" w:color="auto"/>
                <w:left w:val="none" w:sz="0" w:space="0" w:color="auto"/>
                <w:bottom w:val="none" w:sz="0" w:space="0" w:color="auto"/>
                <w:right w:val="none" w:sz="0" w:space="0" w:color="auto"/>
              </w:divBdr>
            </w:div>
            <w:div w:id="528446991">
              <w:marLeft w:val="0"/>
              <w:marRight w:val="0"/>
              <w:marTop w:val="0"/>
              <w:marBottom w:val="0"/>
              <w:divBdr>
                <w:top w:val="none" w:sz="0" w:space="0" w:color="auto"/>
                <w:left w:val="none" w:sz="0" w:space="0" w:color="auto"/>
                <w:bottom w:val="none" w:sz="0" w:space="0" w:color="auto"/>
                <w:right w:val="none" w:sz="0" w:space="0" w:color="auto"/>
              </w:divBdr>
            </w:div>
            <w:div w:id="1097872682">
              <w:marLeft w:val="0"/>
              <w:marRight w:val="0"/>
              <w:marTop w:val="0"/>
              <w:marBottom w:val="0"/>
              <w:divBdr>
                <w:top w:val="none" w:sz="0" w:space="0" w:color="auto"/>
                <w:left w:val="none" w:sz="0" w:space="0" w:color="auto"/>
                <w:bottom w:val="none" w:sz="0" w:space="0" w:color="auto"/>
                <w:right w:val="none" w:sz="0" w:space="0" w:color="auto"/>
              </w:divBdr>
            </w:div>
            <w:div w:id="773481843">
              <w:marLeft w:val="0"/>
              <w:marRight w:val="0"/>
              <w:marTop w:val="0"/>
              <w:marBottom w:val="0"/>
              <w:divBdr>
                <w:top w:val="none" w:sz="0" w:space="0" w:color="auto"/>
                <w:left w:val="none" w:sz="0" w:space="0" w:color="auto"/>
                <w:bottom w:val="none" w:sz="0" w:space="0" w:color="auto"/>
                <w:right w:val="none" w:sz="0" w:space="0" w:color="auto"/>
              </w:divBdr>
            </w:div>
            <w:div w:id="300307444">
              <w:marLeft w:val="0"/>
              <w:marRight w:val="0"/>
              <w:marTop w:val="0"/>
              <w:marBottom w:val="0"/>
              <w:divBdr>
                <w:top w:val="none" w:sz="0" w:space="0" w:color="auto"/>
                <w:left w:val="none" w:sz="0" w:space="0" w:color="auto"/>
                <w:bottom w:val="none" w:sz="0" w:space="0" w:color="auto"/>
                <w:right w:val="none" w:sz="0" w:space="0" w:color="auto"/>
              </w:divBdr>
            </w:div>
            <w:div w:id="1550268494">
              <w:marLeft w:val="0"/>
              <w:marRight w:val="0"/>
              <w:marTop w:val="0"/>
              <w:marBottom w:val="0"/>
              <w:divBdr>
                <w:top w:val="none" w:sz="0" w:space="0" w:color="auto"/>
                <w:left w:val="none" w:sz="0" w:space="0" w:color="auto"/>
                <w:bottom w:val="none" w:sz="0" w:space="0" w:color="auto"/>
                <w:right w:val="none" w:sz="0" w:space="0" w:color="auto"/>
              </w:divBdr>
            </w:div>
            <w:div w:id="221061780">
              <w:marLeft w:val="0"/>
              <w:marRight w:val="0"/>
              <w:marTop w:val="0"/>
              <w:marBottom w:val="0"/>
              <w:divBdr>
                <w:top w:val="none" w:sz="0" w:space="0" w:color="auto"/>
                <w:left w:val="none" w:sz="0" w:space="0" w:color="auto"/>
                <w:bottom w:val="none" w:sz="0" w:space="0" w:color="auto"/>
                <w:right w:val="none" w:sz="0" w:space="0" w:color="auto"/>
              </w:divBdr>
            </w:div>
            <w:div w:id="602345780">
              <w:marLeft w:val="0"/>
              <w:marRight w:val="0"/>
              <w:marTop w:val="0"/>
              <w:marBottom w:val="0"/>
              <w:divBdr>
                <w:top w:val="none" w:sz="0" w:space="0" w:color="auto"/>
                <w:left w:val="none" w:sz="0" w:space="0" w:color="auto"/>
                <w:bottom w:val="none" w:sz="0" w:space="0" w:color="auto"/>
                <w:right w:val="none" w:sz="0" w:space="0" w:color="auto"/>
              </w:divBdr>
            </w:div>
            <w:div w:id="2030061284">
              <w:marLeft w:val="0"/>
              <w:marRight w:val="0"/>
              <w:marTop w:val="0"/>
              <w:marBottom w:val="0"/>
              <w:divBdr>
                <w:top w:val="none" w:sz="0" w:space="0" w:color="auto"/>
                <w:left w:val="none" w:sz="0" w:space="0" w:color="auto"/>
                <w:bottom w:val="none" w:sz="0" w:space="0" w:color="auto"/>
                <w:right w:val="none" w:sz="0" w:space="0" w:color="auto"/>
              </w:divBdr>
            </w:div>
            <w:div w:id="779641850">
              <w:marLeft w:val="0"/>
              <w:marRight w:val="0"/>
              <w:marTop w:val="0"/>
              <w:marBottom w:val="0"/>
              <w:divBdr>
                <w:top w:val="none" w:sz="0" w:space="0" w:color="auto"/>
                <w:left w:val="none" w:sz="0" w:space="0" w:color="auto"/>
                <w:bottom w:val="none" w:sz="0" w:space="0" w:color="auto"/>
                <w:right w:val="none" w:sz="0" w:space="0" w:color="auto"/>
              </w:divBdr>
            </w:div>
            <w:div w:id="513493586">
              <w:marLeft w:val="0"/>
              <w:marRight w:val="0"/>
              <w:marTop w:val="0"/>
              <w:marBottom w:val="0"/>
              <w:divBdr>
                <w:top w:val="none" w:sz="0" w:space="0" w:color="auto"/>
                <w:left w:val="none" w:sz="0" w:space="0" w:color="auto"/>
                <w:bottom w:val="none" w:sz="0" w:space="0" w:color="auto"/>
                <w:right w:val="none" w:sz="0" w:space="0" w:color="auto"/>
              </w:divBdr>
            </w:div>
          </w:divsChild>
        </w:div>
        <w:div w:id="1017007285">
          <w:marLeft w:val="0"/>
          <w:marRight w:val="0"/>
          <w:marTop w:val="0"/>
          <w:marBottom w:val="0"/>
          <w:divBdr>
            <w:top w:val="none" w:sz="0" w:space="0" w:color="auto"/>
            <w:left w:val="none" w:sz="0" w:space="0" w:color="auto"/>
            <w:bottom w:val="none" w:sz="0" w:space="0" w:color="auto"/>
            <w:right w:val="none" w:sz="0" w:space="0" w:color="auto"/>
          </w:divBdr>
          <w:divsChild>
            <w:div w:id="586615962">
              <w:marLeft w:val="0"/>
              <w:marRight w:val="0"/>
              <w:marTop w:val="0"/>
              <w:marBottom w:val="0"/>
              <w:divBdr>
                <w:top w:val="none" w:sz="0" w:space="0" w:color="auto"/>
                <w:left w:val="none" w:sz="0" w:space="0" w:color="auto"/>
                <w:bottom w:val="none" w:sz="0" w:space="0" w:color="auto"/>
                <w:right w:val="none" w:sz="0" w:space="0" w:color="auto"/>
              </w:divBdr>
            </w:div>
            <w:div w:id="1981032307">
              <w:marLeft w:val="0"/>
              <w:marRight w:val="0"/>
              <w:marTop w:val="0"/>
              <w:marBottom w:val="0"/>
              <w:divBdr>
                <w:top w:val="none" w:sz="0" w:space="0" w:color="auto"/>
                <w:left w:val="none" w:sz="0" w:space="0" w:color="auto"/>
                <w:bottom w:val="none" w:sz="0" w:space="0" w:color="auto"/>
                <w:right w:val="none" w:sz="0" w:space="0" w:color="auto"/>
              </w:divBdr>
            </w:div>
            <w:div w:id="1807159934">
              <w:marLeft w:val="0"/>
              <w:marRight w:val="0"/>
              <w:marTop w:val="0"/>
              <w:marBottom w:val="0"/>
              <w:divBdr>
                <w:top w:val="none" w:sz="0" w:space="0" w:color="auto"/>
                <w:left w:val="none" w:sz="0" w:space="0" w:color="auto"/>
                <w:bottom w:val="none" w:sz="0" w:space="0" w:color="auto"/>
                <w:right w:val="none" w:sz="0" w:space="0" w:color="auto"/>
              </w:divBdr>
            </w:div>
            <w:div w:id="576281008">
              <w:marLeft w:val="0"/>
              <w:marRight w:val="0"/>
              <w:marTop w:val="0"/>
              <w:marBottom w:val="0"/>
              <w:divBdr>
                <w:top w:val="none" w:sz="0" w:space="0" w:color="auto"/>
                <w:left w:val="none" w:sz="0" w:space="0" w:color="auto"/>
                <w:bottom w:val="none" w:sz="0" w:space="0" w:color="auto"/>
                <w:right w:val="none" w:sz="0" w:space="0" w:color="auto"/>
              </w:divBdr>
            </w:div>
            <w:div w:id="1720278372">
              <w:marLeft w:val="0"/>
              <w:marRight w:val="0"/>
              <w:marTop w:val="0"/>
              <w:marBottom w:val="0"/>
              <w:divBdr>
                <w:top w:val="none" w:sz="0" w:space="0" w:color="auto"/>
                <w:left w:val="none" w:sz="0" w:space="0" w:color="auto"/>
                <w:bottom w:val="none" w:sz="0" w:space="0" w:color="auto"/>
                <w:right w:val="none" w:sz="0" w:space="0" w:color="auto"/>
              </w:divBdr>
            </w:div>
            <w:div w:id="474495386">
              <w:marLeft w:val="0"/>
              <w:marRight w:val="0"/>
              <w:marTop w:val="0"/>
              <w:marBottom w:val="0"/>
              <w:divBdr>
                <w:top w:val="none" w:sz="0" w:space="0" w:color="auto"/>
                <w:left w:val="none" w:sz="0" w:space="0" w:color="auto"/>
                <w:bottom w:val="none" w:sz="0" w:space="0" w:color="auto"/>
                <w:right w:val="none" w:sz="0" w:space="0" w:color="auto"/>
              </w:divBdr>
            </w:div>
            <w:div w:id="1943217944">
              <w:marLeft w:val="0"/>
              <w:marRight w:val="0"/>
              <w:marTop w:val="0"/>
              <w:marBottom w:val="0"/>
              <w:divBdr>
                <w:top w:val="none" w:sz="0" w:space="0" w:color="auto"/>
                <w:left w:val="none" w:sz="0" w:space="0" w:color="auto"/>
                <w:bottom w:val="none" w:sz="0" w:space="0" w:color="auto"/>
                <w:right w:val="none" w:sz="0" w:space="0" w:color="auto"/>
              </w:divBdr>
            </w:div>
            <w:div w:id="1630359807">
              <w:marLeft w:val="0"/>
              <w:marRight w:val="0"/>
              <w:marTop w:val="0"/>
              <w:marBottom w:val="0"/>
              <w:divBdr>
                <w:top w:val="none" w:sz="0" w:space="0" w:color="auto"/>
                <w:left w:val="none" w:sz="0" w:space="0" w:color="auto"/>
                <w:bottom w:val="none" w:sz="0" w:space="0" w:color="auto"/>
                <w:right w:val="none" w:sz="0" w:space="0" w:color="auto"/>
              </w:divBdr>
            </w:div>
            <w:div w:id="1843622385">
              <w:marLeft w:val="0"/>
              <w:marRight w:val="0"/>
              <w:marTop w:val="0"/>
              <w:marBottom w:val="0"/>
              <w:divBdr>
                <w:top w:val="none" w:sz="0" w:space="0" w:color="auto"/>
                <w:left w:val="none" w:sz="0" w:space="0" w:color="auto"/>
                <w:bottom w:val="none" w:sz="0" w:space="0" w:color="auto"/>
                <w:right w:val="none" w:sz="0" w:space="0" w:color="auto"/>
              </w:divBdr>
            </w:div>
            <w:div w:id="1367365376">
              <w:marLeft w:val="0"/>
              <w:marRight w:val="0"/>
              <w:marTop w:val="0"/>
              <w:marBottom w:val="0"/>
              <w:divBdr>
                <w:top w:val="none" w:sz="0" w:space="0" w:color="auto"/>
                <w:left w:val="none" w:sz="0" w:space="0" w:color="auto"/>
                <w:bottom w:val="none" w:sz="0" w:space="0" w:color="auto"/>
                <w:right w:val="none" w:sz="0" w:space="0" w:color="auto"/>
              </w:divBdr>
            </w:div>
            <w:div w:id="1081490390">
              <w:marLeft w:val="0"/>
              <w:marRight w:val="0"/>
              <w:marTop w:val="0"/>
              <w:marBottom w:val="0"/>
              <w:divBdr>
                <w:top w:val="none" w:sz="0" w:space="0" w:color="auto"/>
                <w:left w:val="none" w:sz="0" w:space="0" w:color="auto"/>
                <w:bottom w:val="none" w:sz="0" w:space="0" w:color="auto"/>
                <w:right w:val="none" w:sz="0" w:space="0" w:color="auto"/>
              </w:divBdr>
            </w:div>
            <w:div w:id="1338119458">
              <w:marLeft w:val="0"/>
              <w:marRight w:val="0"/>
              <w:marTop w:val="0"/>
              <w:marBottom w:val="0"/>
              <w:divBdr>
                <w:top w:val="none" w:sz="0" w:space="0" w:color="auto"/>
                <w:left w:val="none" w:sz="0" w:space="0" w:color="auto"/>
                <w:bottom w:val="none" w:sz="0" w:space="0" w:color="auto"/>
                <w:right w:val="none" w:sz="0" w:space="0" w:color="auto"/>
              </w:divBdr>
            </w:div>
            <w:div w:id="103772387">
              <w:marLeft w:val="0"/>
              <w:marRight w:val="0"/>
              <w:marTop w:val="0"/>
              <w:marBottom w:val="0"/>
              <w:divBdr>
                <w:top w:val="none" w:sz="0" w:space="0" w:color="auto"/>
                <w:left w:val="none" w:sz="0" w:space="0" w:color="auto"/>
                <w:bottom w:val="none" w:sz="0" w:space="0" w:color="auto"/>
                <w:right w:val="none" w:sz="0" w:space="0" w:color="auto"/>
              </w:divBdr>
            </w:div>
            <w:div w:id="1047753593">
              <w:marLeft w:val="0"/>
              <w:marRight w:val="0"/>
              <w:marTop w:val="0"/>
              <w:marBottom w:val="0"/>
              <w:divBdr>
                <w:top w:val="none" w:sz="0" w:space="0" w:color="auto"/>
                <w:left w:val="none" w:sz="0" w:space="0" w:color="auto"/>
                <w:bottom w:val="none" w:sz="0" w:space="0" w:color="auto"/>
                <w:right w:val="none" w:sz="0" w:space="0" w:color="auto"/>
              </w:divBdr>
            </w:div>
            <w:div w:id="517962741">
              <w:marLeft w:val="0"/>
              <w:marRight w:val="0"/>
              <w:marTop w:val="0"/>
              <w:marBottom w:val="0"/>
              <w:divBdr>
                <w:top w:val="none" w:sz="0" w:space="0" w:color="auto"/>
                <w:left w:val="none" w:sz="0" w:space="0" w:color="auto"/>
                <w:bottom w:val="none" w:sz="0" w:space="0" w:color="auto"/>
                <w:right w:val="none" w:sz="0" w:space="0" w:color="auto"/>
              </w:divBdr>
            </w:div>
            <w:div w:id="286662705">
              <w:marLeft w:val="0"/>
              <w:marRight w:val="0"/>
              <w:marTop w:val="0"/>
              <w:marBottom w:val="0"/>
              <w:divBdr>
                <w:top w:val="none" w:sz="0" w:space="0" w:color="auto"/>
                <w:left w:val="none" w:sz="0" w:space="0" w:color="auto"/>
                <w:bottom w:val="none" w:sz="0" w:space="0" w:color="auto"/>
                <w:right w:val="none" w:sz="0" w:space="0" w:color="auto"/>
              </w:divBdr>
            </w:div>
            <w:div w:id="1821770389">
              <w:marLeft w:val="0"/>
              <w:marRight w:val="0"/>
              <w:marTop w:val="0"/>
              <w:marBottom w:val="0"/>
              <w:divBdr>
                <w:top w:val="none" w:sz="0" w:space="0" w:color="auto"/>
                <w:left w:val="none" w:sz="0" w:space="0" w:color="auto"/>
                <w:bottom w:val="none" w:sz="0" w:space="0" w:color="auto"/>
                <w:right w:val="none" w:sz="0" w:space="0" w:color="auto"/>
              </w:divBdr>
            </w:div>
            <w:div w:id="2011131017">
              <w:marLeft w:val="0"/>
              <w:marRight w:val="0"/>
              <w:marTop w:val="0"/>
              <w:marBottom w:val="0"/>
              <w:divBdr>
                <w:top w:val="none" w:sz="0" w:space="0" w:color="auto"/>
                <w:left w:val="none" w:sz="0" w:space="0" w:color="auto"/>
                <w:bottom w:val="none" w:sz="0" w:space="0" w:color="auto"/>
                <w:right w:val="none" w:sz="0" w:space="0" w:color="auto"/>
              </w:divBdr>
            </w:div>
            <w:div w:id="1259411126">
              <w:marLeft w:val="0"/>
              <w:marRight w:val="0"/>
              <w:marTop w:val="0"/>
              <w:marBottom w:val="0"/>
              <w:divBdr>
                <w:top w:val="none" w:sz="0" w:space="0" w:color="auto"/>
                <w:left w:val="none" w:sz="0" w:space="0" w:color="auto"/>
                <w:bottom w:val="none" w:sz="0" w:space="0" w:color="auto"/>
                <w:right w:val="none" w:sz="0" w:space="0" w:color="auto"/>
              </w:divBdr>
            </w:div>
            <w:div w:id="1388070358">
              <w:marLeft w:val="0"/>
              <w:marRight w:val="0"/>
              <w:marTop w:val="0"/>
              <w:marBottom w:val="0"/>
              <w:divBdr>
                <w:top w:val="none" w:sz="0" w:space="0" w:color="auto"/>
                <w:left w:val="none" w:sz="0" w:space="0" w:color="auto"/>
                <w:bottom w:val="none" w:sz="0" w:space="0" w:color="auto"/>
                <w:right w:val="none" w:sz="0" w:space="0" w:color="auto"/>
              </w:divBdr>
            </w:div>
          </w:divsChild>
        </w:div>
        <w:div w:id="1605187617">
          <w:marLeft w:val="0"/>
          <w:marRight w:val="0"/>
          <w:marTop w:val="0"/>
          <w:marBottom w:val="0"/>
          <w:divBdr>
            <w:top w:val="none" w:sz="0" w:space="0" w:color="auto"/>
            <w:left w:val="none" w:sz="0" w:space="0" w:color="auto"/>
            <w:bottom w:val="none" w:sz="0" w:space="0" w:color="auto"/>
            <w:right w:val="none" w:sz="0" w:space="0" w:color="auto"/>
          </w:divBdr>
        </w:div>
        <w:div w:id="1835103345">
          <w:marLeft w:val="0"/>
          <w:marRight w:val="0"/>
          <w:marTop w:val="0"/>
          <w:marBottom w:val="0"/>
          <w:divBdr>
            <w:top w:val="none" w:sz="0" w:space="0" w:color="auto"/>
            <w:left w:val="none" w:sz="0" w:space="0" w:color="auto"/>
            <w:bottom w:val="none" w:sz="0" w:space="0" w:color="auto"/>
            <w:right w:val="none" w:sz="0" w:space="0" w:color="auto"/>
          </w:divBdr>
        </w:div>
        <w:div w:id="938489639">
          <w:marLeft w:val="0"/>
          <w:marRight w:val="0"/>
          <w:marTop w:val="0"/>
          <w:marBottom w:val="0"/>
          <w:divBdr>
            <w:top w:val="none" w:sz="0" w:space="0" w:color="auto"/>
            <w:left w:val="none" w:sz="0" w:space="0" w:color="auto"/>
            <w:bottom w:val="none" w:sz="0" w:space="0" w:color="auto"/>
            <w:right w:val="none" w:sz="0" w:space="0" w:color="auto"/>
          </w:divBdr>
        </w:div>
        <w:div w:id="2120174550">
          <w:marLeft w:val="0"/>
          <w:marRight w:val="0"/>
          <w:marTop w:val="0"/>
          <w:marBottom w:val="0"/>
          <w:divBdr>
            <w:top w:val="none" w:sz="0" w:space="0" w:color="auto"/>
            <w:left w:val="none" w:sz="0" w:space="0" w:color="auto"/>
            <w:bottom w:val="none" w:sz="0" w:space="0" w:color="auto"/>
            <w:right w:val="none" w:sz="0" w:space="0" w:color="auto"/>
          </w:divBdr>
        </w:div>
        <w:div w:id="2075664449">
          <w:marLeft w:val="0"/>
          <w:marRight w:val="0"/>
          <w:marTop w:val="0"/>
          <w:marBottom w:val="0"/>
          <w:divBdr>
            <w:top w:val="none" w:sz="0" w:space="0" w:color="auto"/>
            <w:left w:val="none" w:sz="0" w:space="0" w:color="auto"/>
            <w:bottom w:val="none" w:sz="0" w:space="0" w:color="auto"/>
            <w:right w:val="none" w:sz="0" w:space="0" w:color="auto"/>
          </w:divBdr>
        </w:div>
        <w:div w:id="5252305">
          <w:marLeft w:val="0"/>
          <w:marRight w:val="0"/>
          <w:marTop w:val="0"/>
          <w:marBottom w:val="0"/>
          <w:divBdr>
            <w:top w:val="none" w:sz="0" w:space="0" w:color="auto"/>
            <w:left w:val="none" w:sz="0" w:space="0" w:color="auto"/>
            <w:bottom w:val="none" w:sz="0" w:space="0" w:color="auto"/>
            <w:right w:val="none" w:sz="0" w:space="0" w:color="auto"/>
          </w:divBdr>
        </w:div>
        <w:div w:id="1869442428">
          <w:marLeft w:val="0"/>
          <w:marRight w:val="0"/>
          <w:marTop w:val="0"/>
          <w:marBottom w:val="0"/>
          <w:divBdr>
            <w:top w:val="none" w:sz="0" w:space="0" w:color="auto"/>
            <w:left w:val="none" w:sz="0" w:space="0" w:color="auto"/>
            <w:bottom w:val="none" w:sz="0" w:space="0" w:color="auto"/>
            <w:right w:val="none" w:sz="0" w:space="0" w:color="auto"/>
          </w:divBdr>
        </w:div>
        <w:div w:id="1505508395">
          <w:marLeft w:val="0"/>
          <w:marRight w:val="0"/>
          <w:marTop w:val="0"/>
          <w:marBottom w:val="0"/>
          <w:divBdr>
            <w:top w:val="none" w:sz="0" w:space="0" w:color="auto"/>
            <w:left w:val="none" w:sz="0" w:space="0" w:color="auto"/>
            <w:bottom w:val="none" w:sz="0" w:space="0" w:color="auto"/>
            <w:right w:val="none" w:sz="0" w:space="0" w:color="auto"/>
          </w:divBdr>
        </w:div>
        <w:div w:id="1273633332">
          <w:marLeft w:val="0"/>
          <w:marRight w:val="0"/>
          <w:marTop w:val="0"/>
          <w:marBottom w:val="0"/>
          <w:divBdr>
            <w:top w:val="none" w:sz="0" w:space="0" w:color="auto"/>
            <w:left w:val="none" w:sz="0" w:space="0" w:color="auto"/>
            <w:bottom w:val="none" w:sz="0" w:space="0" w:color="auto"/>
            <w:right w:val="none" w:sz="0" w:space="0" w:color="auto"/>
          </w:divBdr>
        </w:div>
        <w:div w:id="971861522">
          <w:marLeft w:val="0"/>
          <w:marRight w:val="0"/>
          <w:marTop w:val="0"/>
          <w:marBottom w:val="0"/>
          <w:divBdr>
            <w:top w:val="none" w:sz="0" w:space="0" w:color="auto"/>
            <w:left w:val="none" w:sz="0" w:space="0" w:color="auto"/>
            <w:bottom w:val="none" w:sz="0" w:space="0" w:color="auto"/>
            <w:right w:val="none" w:sz="0" w:space="0" w:color="auto"/>
          </w:divBdr>
        </w:div>
        <w:div w:id="1371800780">
          <w:marLeft w:val="0"/>
          <w:marRight w:val="0"/>
          <w:marTop w:val="0"/>
          <w:marBottom w:val="0"/>
          <w:divBdr>
            <w:top w:val="none" w:sz="0" w:space="0" w:color="auto"/>
            <w:left w:val="none" w:sz="0" w:space="0" w:color="auto"/>
            <w:bottom w:val="none" w:sz="0" w:space="0" w:color="auto"/>
            <w:right w:val="none" w:sz="0" w:space="0" w:color="auto"/>
          </w:divBdr>
        </w:div>
        <w:div w:id="409809992">
          <w:marLeft w:val="0"/>
          <w:marRight w:val="0"/>
          <w:marTop w:val="0"/>
          <w:marBottom w:val="0"/>
          <w:divBdr>
            <w:top w:val="none" w:sz="0" w:space="0" w:color="auto"/>
            <w:left w:val="none" w:sz="0" w:space="0" w:color="auto"/>
            <w:bottom w:val="none" w:sz="0" w:space="0" w:color="auto"/>
            <w:right w:val="none" w:sz="0" w:space="0" w:color="auto"/>
          </w:divBdr>
        </w:div>
        <w:div w:id="1253900495">
          <w:marLeft w:val="0"/>
          <w:marRight w:val="0"/>
          <w:marTop w:val="0"/>
          <w:marBottom w:val="0"/>
          <w:divBdr>
            <w:top w:val="none" w:sz="0" w:space="0" w:color="auto"/>
            <w:left w:val="none" w:sz="0" w:space="0" w:color="auto"/>
            <w:bottom w:val="none" w:sz="0" w:space="0" w:color="auto"/>
            <w:right w:val="none" w:sz="0" w:space="0" w:color="auto"/>
          </w:divBdr>
        </w:div>
        <w:div w:id="19014330">
          <w:marLeft w:val="0"/>
          <w:marRight w:val="0"/>
          <w:marTop w:val="0"/>
          <w:marBottom w:val="0"/>
          <w:divBdr>
            <w:top w:val="none" w:sz="0" w:space="0" w:color="auto"/>
            <w:left w:val="none" w:sz="0" w:space="0" w:color="auto"/>
            <w:bottom w:val="none" w:sz="0" w:space="0" w:color="auto"/>
            <w:right w:val="none" w:sz="0" w:space="0" w:color="auto"/>
          </w:divBdr>
        </w:div>
        <w:div w:id="1543321529">
          <w:marLeft w:val="0"/>
          <w:marRight w:val="0"/>
          <w:marTop w:val="0"/>
          <w:marBottom w:val="0"/>
          <w:divBdr>
            <w:top w:val="none" w:sz="0" w:space="0" w:color="auto"/>
            <w:left w:val="none" w:sz="0" w:space="0" w:color="auto"/>
            <w:bottom w:val="none" w:sz="0" w:space="0" w:color="auto"/>
            <w:right w:val="none" w:sz="0" w:space="0" w:color="auto"/>
          </w:divBdr>
        </w:div>
        <w:div w:id="1248879528">
          <w:marLeft w:val="0"/>
          <w:marRight w:val="0"/>
          <w:marTop w:val="0"/>
          <w:marBottom w:val="0"/>
          <w:divBdr>
            <w:top w:val="none" w:sz="0" w:space="0" w:color="auto"/>
            <w:left w:val="none" w:sz="0" w:space="0" w:color="auto"/>
            <w:bottom w:val="none" w:sz="0" w:space="0" w:color="auto"/>
            <w:right w:val="none" w:sz="0" w:space="0" w:color="auto"/>
          </w:divBdr>
        </w:div>
        <w:div w:id="1071198248">
          <w:marLeft w:val="0"/>
          <w:marRight w:val="0"/>
          <w:marTop w:val="0"/>
          <w:marBottom w:val="0"/>
          <w:divBdr>
            <w:top w:val="none" w:sz="0" w:space="0" w:color="auto"/>
            <w:left w:val="none" w:sz="0" w:space="0" w:color="auto"/>
            <w:bottom w:val="none" w:sz="0" w:space="0" w:color="auto"/>
            <w:right w:val="none" w:sz="0" w:space="0" w:color="auto"/>
          </w:divBdr>
        </w:div>
        <w:div w:id="100222386">
          <w:marLeft w:val="0"/>
          <w:marRight w:val="0"/>
          <w:marTop w:val="0"/>
          <w:marBottom w:val="0"/>
          <w:divBdr>
            <w:top w:val="none" w:sz="0" w:space="0" w:color="auto"/>
            <w:left w:val="none" w:sz="0" w:space="0" w:color="auto"/>
            <w:bottom w:val="none" w:sz="0" w:space="0" w:color="auto"/>
            <w:right w:val="none" w:sz="0" w:space="0" w:color="auto"/>
          </w:divBdr>
        </w:div>
        <w:div w:id="1742017443">
          <w:marLeft w:val="0"/>
          <w:marRight w:val="0"/>
          <w:marTop w:val="0"/>
          <w:marBottom w:val="0"/>
          <w:divBdr>
            <w:top w:val="none" w:sz="0" w:space="0" w:color="auto"/>
            <w:left w:val="none" w:sz="0" w:space="0" w:color="auto"/>
            <w:bottom w:val="none" w:sz="0" w:space="0" w:color="auto"/>
            <w:right w:val="none" w:sz="0" w:space="0" w:color="auto"/>
          </w:divBdr>
        </w:div>
        <w:div w:id="1607345130">
          <w:marLeft w:val="0"/>
          <w:marRight w:val="0"/>
          <w:marTop w:val="0"/>
          <w:marBottom w:val="0"/>
          <w:divBdr>
            <w:top w:val="none" w:sz="0" w:space="0" w:color="auto"/>
            <w:left w:val="none" w:sz="0" w:space="0" w:color="auto"/>
            <w:bottom w:val="none" w:sz="0" w:space="0" w:color="auto"/>
            <w:right w:val="none" w:sz="0" w:space="0" w:color="auto"/>
          </w:divBdr>
        </w:div>
        <w:div w:id="1804352104">
          <w:marLeft w:val="0"/>
          <w:marRight w:val="0"/>
          <w:marTop w:val="0"/>
          <w:marBottom w:val="0"/>
          <w:divBdr>
            <w:top w:val="none" w:sz="0" w:space="0" w:color="auto"/>
            <w:left w:val="none" w:sz="0" w:space="0" w:color="auto"/>
            <w:bottom w:val="none" w:sz="0" w:space="0" w:color="auto"/>
            <w:right w:val="none" w:sz="0" w:space="0" w:color="auto"/>
          </w:divBdr>
        </w:div>
        <w:div w:id="814492772">
          <w:marLeft w:val="0"/>
          <w:marRight w:val="0"/>
          <w:marTop w:val="0"/>
          <w:marBottom w:val="0"/>
          <w:divBdr>
            <w:top w:val="none" w:sz="0" w:space="0" w:color="auto"/>
            <w:left w:val="none" w:sz="0" w:space="0" w:color="auto"/>
            <w:bottom w:val="none" w:sz="0" w:space="0" w:color="auto"/>
            <w:right w:val="none" w:sz="0" w:space="0" w:color="auto"/>
          </w:divBdr>
        </w:div>
        <w:div w:id="13461602">
          <w:marLeft w:val="0"/>
          <w:marRight w:val="0"/>
          <w:marTop w:val="0"/>
          <w:marBottom w:val="0"/>
          <w:divBdr>
            <w:top w:val="none" w:sz="0" w:space="0" w:color="auto"/>
            <w:left w:val="none" w:sz="0" w:space="0" w:color="auto"/>
            <w:bottom w:val="none" w:sz="0" w:space="0" w:color="auto"/>
            <w:right w:val="none" w:sz="0" w:space="0" w:color="auto"/>
          </w:divBdr>
        </w:div>
      </w:divsChild>
    </w:div>
    <w:div w:id="934165888">
      <w:bodyDiv w:val="1"/>
      <w:marLeft w:val="0"/>
      <w:marRight w:val="0"/>
      <w:marTop w:val="0"/>
      <w:marBottom w:val="0"/>
      <w:divBdr>
        <w:top w:val="none" w:sz="0" w:space="0" w:color="auto"/>
        <w:left w:val="none" w:sz="0" w:space="0" w:color="auto"/>
        <w:bottom w:val="none" w:sz="0" w:space="0" w:color="auto"/>
        <w:right w:val="none" w:sz="0" w:space="0" w:color="auto"/>
      </w:divBdr>
    </w:div>
    <w:div w:id="950169395">
      <w:bodyDiv w:val="1"/>
      <w:marLeft w:val="0"/>
      <w:marRight w:val="0"/>
      <w:marTop w:val="0"/>
      <w:marBottom w:val="0"/>
      <w:divBdr>
        <w:top w:val="none" w:sz="0" w:space="0" w:color="auto"/>
        <w:left w:val="none" w:sz="0" w:space="0" w:color="auto"/>
        <w:bottom w:val="none" w:sz="0" w:space="0" w:color="auto"/>
        <w:right w:val="none" w:sz="0" w:space="0" w:color="auto"/>
      </w:divBdr>
    </w:div>
    <w:div w:id="1869026408">
      <w:bodyDiv w:val="1"/>
      <w:marLeft w:val="0"/>
      <w:marRight w:val="0"/>
      <w:marTop w:val="0"/>
      <w:marBottom w:val="0"/>
      <w:divBdr>
        <w:top w:val="none" w:sz="0" w:space="0" w:color="auto"/>
        <w:left w:val="none" w:sz="0" w:space="0" w:color="auto"/>
        <w:bottom w:val="none" w:sz="0" w:space="0" w:color="auto"/>
        <w:right w:val="none" w:sz="0" w:space="0" w:color="auto"/>
      </w:divBdr>
      <w:divsChild>
        <w:div w:id="1432242444">
          <w:marLeft w:val="0"/>
          <w:marRight w:val="0"/>
          <w:marTop w:val="0"/>
          <w:marBottom w:val="0"/>
          <w:divBdr>
            <w:top w:val="none" w:sz="0" w:space="0" w:color="auto"/>
            <w:left w:val="none" w:sz="0" w:space="0" w:color="auto"/>
            <w:bottom w:val="none" w:sz="0" w:space="0" w:color="auto"/>
            <w:right w:val="none" w:sz="0" w:space="0" w:color="auto"/>
          </w:divBdr>
          <w:divsChild>
            <w:div w:id="281957032">
              <w:marLeft w:val="0"/>
              <w:marRight w:val="0"/>
              <w:marTop w:val="0"/>
              <w:marBottom w:val="0"/>
              <w:divBdr>
                <w:top w:val="none" w:sz="0" w:space="0" w:color="auto"/>
                <w:left w:val="none" w:sz="0" w:space="0" w:color="auto"/>
                <w:bottom w:val="none" w:sz="0" w:space="0" w:color="auto"/>
                <w:right w:val="none" w:sz="0" w:space="0" w:color="auto"/>
              </w:divBdr>
            </w:div>
            <w:div w:id="615257067">
              <w:marLeft w:val="0"/>
              <w:marRight w:val="0"/>
              <w:marTop w:val="0"/>
              <w:marBottom w:val="0"/>
              <w:divBdr>
                <w:top w:val="none" w:sz="0" w:space="0" w:color="auto"/>
                <w:left w:val="none" w:sz="0" w:space="0" w:color="auto"/>
                <w:bottom w:val="none" w:sz="0" w:space="0" w:color="auto"/>
                <w:right w:val="none" w:sz="0" w:space="0" w:color="auto"/>
              </w:divBdr>
            </w:div>
            <w:div w:id="470560990">
              <w:marLeft w:val="0"/>
              <w:marRight w:val="0"/>
              <w:marTop w:val="0"/>
              <w:marBottom w:val="0"/>
              <w:divBdr>
                <w:top w:val="none" w:sz="0" w:space="0" w:color="auto"/>
                <w:left w:val="none" w:sz="0" w:space="0" w:color="auto"/>
                <w:bottom w:val="none" w:sz="0" w:space="0" w:color="auto"/>
                <w:right w:val="none" w:sz="0" w:space="0" w:color="auto"/>
              </w:divBdr>
            </w:div>
            <w:div w:id="1029722218">
              <w:marLeft w:val="0"/>
              <w:marRight w:val="0"/>
              <w:marTop w:val="0"/>
              <w:marBottom w:val="0"/>
              <w:divBdr>
                <w:top w:val="none" w:sz="0" w:space="0" w:color="auto"/>
                <w:left w:val="none" w:sz="0" w:space="0" w:color="auto"/>
                <w:bottom w:val="none" w:sz="0" w:space="0" w:color="auto"/>
                <w:right w:val="none" w:sz="0" w:space="0" w:color="auto"/>
              </w:divBdr>
            </w:div>
            <w:div w:id="156918212">
              <w:marLeft w:val="0"/>
              <w:marRight w:val="0"/>
              <w:marTop w:val="0"/>
              <w:marBottom w:val="0"/>
              <w:divBdr>
                <w:top w:val="none" w:sz="0" w:space="0" w:color="auto"/>
                <w:left w:val="none" w:sz="0" w:space="0" w:color="auto"/>
                <w:bottom w:val="none" w:sz="0" w:space="0" w:color="auto"/>
                <w:right w:val="none" w:sz="0" w:space="0" w:color="auto"/>
              </w:divBdr>
            </w:div>
            <w:div w:id="1270620098">
              <w:marLeft w:val="0"/>
              <w:marRight w:val="0"/>
              <w:marTop w:val="0"/>
              <w:marBottom w:val="0"/>
              <w:divBdr>
                <w:top w:val="none" w:sz="0" w:space="0" w:color="auto"/>
                <w:left w:val="none" w:sz="0" w:space="0" w:color="auto"/>
                <w:bottom w:val="none" w:sz="0" w:space="0" w:color="auto"/>
                <w:right w:val="none" w:sz="0" w:space="0" w:color="auto"/>
              </w:divBdr>
            </w:div>
            <w:div w:id="1936863558">
              <w:marLeft w:val="0"/>
              <w:marRight w:val="0"/>
              <w:marTop w:val="0"/>
              <w:marBottom w:val="0"/>
              <w:divBdr>
                <w:top w:val="none" w:sz="0" w:space="0" w:color="auto"/>
                <w:left w:val="none" w:sz="0" w:space="0" w:color="auto"/>
                <w:bottom w:val="none" w:sz="0" w:space="0" w:color="auto"/>
                <w:right w:val="none" w:sz="0" w:space="0" w:color="auto"/>
              </w:divBdr>
            </w:div>
            <w:div w:id="1344432025">
              <w:marLeft w:val="0"/>
              <w:marRight w:val="0"/>
              <w:marTop w:val="0"/>
              <w:marBottom w:val="0"/>
              <w:divBdr>
                <w:top w:val="none" w:sz="0" w:space="0" w:color="auto"/>
                <w:left w:val="none" w:sz="0" w:space="0" w:color="auto"/>
                <w:bottom w:val="none" w:sz="0" w:space="0" w:color="auto"/>
                <w:right w:val="none" w:sz="0" w:space="0" w:color="auto"/>
              </w:divBdr>
            </w:div>
            <w:div w:id="1971324725">
              <w:marLeft w:val="0"/>
              <w:marRight w:val="0"/>
              <w:marTop w:val="0"/>
              <w:marBottom w:val="0"/>
              <w:divBdr>
                <w:top w:val="none" w:sz="0" w:space="0" w:color="auto"/>
                <w:left w:val="none" w:sz="0" w:space="0" w:color="auto"/>
                <w:bottom w:val="none" w:sz="0" w:space="0" w:color="auto"/>
                <w:right w:val="none" w:sz="0" w:space="0" w:color="auto"/>
              </w:divBdr>
            </w:div>
            <w:div w:id="1964462687">
              <w:marLeft w:val="0"/>
              <w:marRight w:val="0"/>
              <w:marTop w:val="0"/>
              <w:marBottom w:val="0"/>
              <w:divBdr>
                <w:top w:val="none" w:sz="0" w:space="0" w:color="auto"/>
                <w:left w:val="none" w:sz="0" w:space="0" w:color="auto"/>
                <w:bottom w:val="none" w:sz="0" w:space="0" w:color="auto"/>
                <w:right w:val="none" w:sz="0" w:space="0" w:color="auto"/>
              </w:divBdr>
            </w:div>
            <w:div w:id="915744779">
              <w:marLeft w:val="0"/>
              <w:marRight w:val="0"/>
              <w:marTop w:val="0"/>
              <w:marBottom w:val="0"/>
              <w:divBdr>
                <w:top w:val="none" w:sz="0" w:space="0" w:color="auto"/>
                <w:left w:val="none" w:sz="0" w:space="0" w:color="auto"/>
                <w:bottom w:val="none" w:sz="0" w:space="0" w:color="auto"/>
                <w:right w:val="none" w:sz="0" w:space="0" w:color="auto"/>
              </w:divBdr>
            </w:div>
            <w:div w:id="790132267">
              <w:marLeft w:val="0"/>
              <w:marRight w:val="0"/>
              <w:marTop w:val="0"/>
              <w:marBottom w:val="0"/>
              <w:divBdr>
                <w:top w:val="none" w:sz="0" w:space="0" w:color="auto"/>
                <w:left w:val="none" w:sz="0" w:space="0" w:color="auto"/>
                <w:bottom w:val="none" w:sz="0" w:space="0" w:color="auto"/>
                <w:right w:val="none" w:sz="0" w:space="0" w:color="auto"/>
              </w:divBdr>
            </w:div>
            <w:div w:id="1946115919">
              <w:marLeft w:val="0"/>
              <w:marRight w:val="0"/>
              <w:marTop w:val="0"/>
              <w:marBottom w:val="0"/>
              <w:divBdr>
                <w:top w:val="none" w:sz="0" w:space="0" w:color="auto"/>
                <w:left w:val="none" w:sz="0" w:space="0" w:color="auto"/>
                <w:bottom w:val="none" w:sz="0" w:space="0" w:color="auto"/>
                <w:right w:val="none" w:sz="0" w:space="0" w:color="auto"/>
              </w:divBdr>
            </w:div>
            <w:div w:id="123357535">
              <w:marLeft w:val="0"/>
              <w:marRight w:val="0"/>
              <w:marTop w:val="0"/>
              <w:marBottom w:val="0"/>
              <w:divBdr>
                <w:top w:val="none" w:sz="0" w:space="0" w:color="auto"/>
                <w:left w:val="none" w:sz="0" w:space="0" w:color="auto"/>
                <w:bottom w:val="none" w:sz="0" w:space="0" w:color="auto"/>
                <w:right w:val="none" w:sz="0" w:space="0" w:color="auto"/>
              </w:divBdr>
            </w:div>
            <w:div w:id="1350449286">
              <w:marLeft w:val="0"/>
              <w:marRight w:val="0"/>
              <w:marTop w:val="0"/>
              <w:marBottom w:val="0"/>
              <w:divBdr>
                <w:top w:val="none" w:sz="0" w:space="0" w:color="auto"/>
                <w:left w:val="none" w:sz="0" w:space="0" w:color="auto"/>
                <w:bottom w:val="none" w:sz="0" w:space="0" w:color="auto"/>
                <w:right w:val="none" w:sz="0" w:space="0" w:color="auto"/>
              </w:divBdr>
            </w:div>
            <w:div w:id="1023019116">
              <w:marLeft w:val="0"/>
              <w:marRight w:val="0"/>
              <w:marTop w:val="0"/>
              <w:marBottom w:val="0"/>
              <w:divBdr>
                <w:top w:val="none" w:sz="0" w:space="0" w:color="auto"/>
                <w:left w:val="none" w:sz="0" w:space="0" w:color="auto"/>
                <w:bottom w:val="none" w:sz="0" w:space="0" w:color="auto"/>
                <w:right w:val="none" w:sz="0" w:space="0" w:color="auto"/>
              </w:divBdr>
            </w:div>
            <w:div w:id="834221131">
              <w:marLeft w:val="0"/>
              <w:marRight w:val="0"/>
              <w:marTop w:val="0"/>
              <w:marBottom w:val="0"/>
              <w:divBdr>
                <w:top w:val="none" w:sz="0" w:space="0" w:color="auto"/>
                <w:left w:val="none" w:sz="0" w:space="0" w:color="auto"/>
                <w:bottom w:val="none" w:sz="0" w:space="0" w:color="auto"/>
                <w:right w:val="none" w:sz="0" w:space="0" w:color="auto"/>
              </w:divBdr>
            </w:div>
            <w:div w:id="338165880">
              <w:marLeft w:val="0"/>
              <w:marRight w:val="0"/>
              <w:marTop w:val="0"/>
              <w:marBottom w:val="0"/>
              <w:divBdr>
                <w:top w:val="none" w:sz="0" w:space="0" w:color="auto"/>
                <w:left w:val="none" w:sz="0" w:space="0" w:color="auto"/>
                <w:bottom w:val="none" w:sz="0" w:space="0" w:color="auto"/>
                <w:right w:val="none" w:sz="0" w:space="0" w:color="auto"/>
              </w:divBdr>
            </w:div>
            <w:div w:id="2118744974">
              <w:marLeft w:val="0"/>
              <w:marRight w:val="0"/>
              <w:marTop w:val="0"/>
              <w:marBottom w:val="0"/>
              <w:divBdr>
                <w:top w:val="none" w:sz="0" w:space="0" w:color="auto"/>
                <w:left w:val="none" w:sz="0" w:space="0" w:color="auto"/>
                <w:bottom w:val="none" w:sz="0" w:space="0" w:color="auto"/>
                <w:right w:val="none" w:sz="0" w:space="0" w:color="auto"/>
              </w:divBdr>
            </w:div>
            <w:div w:id="1900049135">
              <w:marLeft w:val="0"/>
              <w:marRight w:val="0"/>
              <w:marTop w:val="0"/>
              <w:marBottom w:val="0"/>
              <w:divBdr>
                <w:top w:val="none" w:sz="0" w:space="0" w:color="auto"/>
                <w:left w:val="none" w:sz="0" w:space="0" w:color="auto"/>
                <w:bottom w:val="none" w:sz="0" w:space="0" w:color="auto"/>
                <w:right w:val="none" w:sz="0" w:space="0" w:color="auto"/>
              </w:divBdr>
            </w:div>
          </w:divsChild>
        </w:div>
        <w:div w:id="192889048">
          <w:marLeft w:val="0"/>
          <w:marRight w:val="0"/>
          <w:marTop w:val="0"/>
          <w:marBottom w:val="0"/>
          <w:divBdr>
            <w:top w:val="none" w:sz="0" w:space="0" w:color="auto"/>
            <w:left w:val="none" w:sz="0" w:space="0" w:color="auto"/>
            <w:bottom w:val="none" w:sz="0" w:space="0" w:color="auto"/>
            <w:right w:val="none" w:sz="0" w:space="0" w:color="auto"/>
          </w:divBdr>
          <w:divsChild>
            <w:div w:id="1834829107">
              <w:marLeft w:val="0"/>
              <w:marRight w:val="0"/>
              <w:marTop w:val="0"/>
              <w:marBottom w:val="0"/>
              <w:divBdr>
                <w:top w:val="none" w:sz="0" w:space="0" w:color="auto"/>
                <w:left w:val="none" w:sz="0" w:space="0" w:color="auto"/>
                <w:bottom w:val="none" w:sz="0" w:space="0" w:color="auto"/>
                <w:right w:val="none" w:sz="0" w:space="0" w:color="auto"/>
              </w:divBdr>
            </w:div>
            <w:div w:id="37055778">
              <w:marLeft w:val="0"/>
              <w:marRight w:val="0"/>
              <w:marTop w:val="0"/>
              <w:marBottom w:val="0"/>
              <w:divBdr>
                <w:top w:val="none" w:sz="0" w:space="0" w:color="auto"/>
                <w:left w:val="none" w:sz="0" w:space="0" w:color="auto"/>
                <w:bottom w:val="none" w:sz="0" w:space="0" w:color="auto"/>
                <w:right w:val="none" w:sz="0" w:space="0" w:color="auto"/>
              </w:divBdr>
            </w:div>
            <w:div w:id="1442140503">
              <w:marLeft w:val="0"/>
              <w:marRight w:val="0"/>
              <w:marTop w:val="0"/>
              <w:marBottom w:val="0"/>
              <w:divBdr>
                <w:top w:val="none" w:sz="0" w:space="0" w:color="auto"/>
                <w:left w:val="none" w:sz="0" w:space="0" w:color="auto"/>
                <w:bottom w:val="none" w:sz="0" w:space="0" w:color="auto"/>
                <w:right w:val="none" w:sz="0" w:space="0" w:color="auto"/>
              </w:divBdr>
            </w:div>
            <w:div w:id="412630308">
              <w:marLeft w:val="0"/>
              <w:marRight w:val="0"/>
              <w:marTop w:val="0"/>
              <w:marBottom w:val="0"/>
              <w:divBdr>
                <w:top w:val="none" w:sz="0" w:space="0" w:color="auto"/>
                <w:left w:val="none" w:sz="0" w:space="0" w:color="auto"/>
                <w:bottom w:val="none" w:sz="0" w:space="0" w:color="auto"/>
                <w:right w:val="none" w:sz="0" w:space="0" w:color="auto"/>
              </w:divBdr>
            </w:div>
            <w:div w:id="649332023">
              <w:marLeft w:val="0"/>
              <w:marRight w:val="0"/>
              <w:marTop w:val="0"/>
              <w:marBottom w:val="0"/>
              <w:divBdr>
                <w:top w:val="none" w:sz="0" w:space="0" w:color="auto"/>
                <w:left w:val="none" w:sz="0" w:space="0" w:color="auto"/>
                <w:bottom w:val="none" w:sz="0" w:space="0" w:color="auto"/>
                <w:right w:val="none" w:sz="0" w:space="0" w:color="auto"/>
              </w:divBdr>
            </w:div>
            <w:div w:id="1984698226">
              <w:marLeft w:val="0"/>
              <w:marRight w:val="0"/>
              <w:marTop w:val="0"/>
              <w:marBottom w:val="0"/>
              <w:divBdr>
                <w:top w:val="none" w:sz="0" w:space="0" w:color="auto"/>
                <w:left w:val="none" w:sz="0" w:space="0" w:color="auto"/>
                <w:bottom w:val="none" w:sz="0" w:space="0" w:color="auto"/>
                <w:right w:val="none" w:sz="0" w:space="0" w:color="auto"/>
              </w:divBdr>
            </w:div>
            <w:div w:id="1623346869">
              <w:marLeft w:val="0"/>
              <w:marRight w:val="0"/>
              <w:marTop w:val="0"/>
              <w:marBottom w:val="0"/>
              <w:divBdr>
                <w:top w:val="none" w:sz="0" w:space="0" w:color="auto"/>
                <w:left w:val="none" w:sz="0" w:space="0" w:color="auto"/>
                <w:bottom w:val="none" w:sz="0" w:space="0" w:color="auto"/>
                <w:right w:val="none" w:sz="0" w:space="0" w:color="auto"/>
              </w:divBdr>
            </w:div>
            <w:div w:id="2122064499">
              <w:marLeft w:val="0"/>
              <w:marRight w:val="0"/>
              <w:marTop w:val="0"/>
              <w:marBottom w:val="0"/>
              <w:divBdr>
                <w:top w:val="none" w:sz="0" w:space="0" w:color="auto"/>
                <w:left w:val="none" w:sz="0" w:space="0" w:color="auto"/>
                <w:bottom w:val="none" w:sz="0" w:space="0" w:color="auto"/>
                <w:right w:val="none" w:sz="0" w:space="0" w:color="auto"/>
              </w:divBdr>
            </w:div>
            <w:div w:id="63719923">
              <w:marLeft w:val="0"/>
              <w:marRight w:val="0"/>
              <w:marTop w:val="0"/>
              <w:marBottom w:val="0"/>
              <w:divBdr>
                <w:top w:val="none" w:sz="0" w:space="0" w:color="auto"/>
                <w:left w:val="none" w:sz="0" w:space="0" w:color="auto"/>
                <w:bottom w:val="none" w:sz="0" w:space="0" w:color="auto"/>
                <w:right w:val="none" w:sz="0" w:space="0" w:color="auto"/>
              </w:divBdr>
            </w:div>
            <w:div w:id="1474057668">
              <w:marLeft w:val="0"/>
              <w:marRight w:val="0"/>
              <w:marTop w:val="0"/>
              <w:marBottom w:val="0"/>
              <w:divBdr>
                <w:top w:val="none" w:sz="0" w:space="0" w:color="auto"/>
                <w:left w:val="none" w:sz="0" w:space="0" w:color="auto"/>
                <w:bottom w:val="none" w:sz="0" w:space="0" w:color="auto"/>
                <w:right w:val="none" w:sz="0" w:space="0" w:color="auto"/>
              </w:divBdr>
            </w:div>
            <w:div w:id="1054933960">
              <w:marLeft w:val="0"/>
              <w:marRight w:val="0"/>
              <w:marTop w:val="0"/>
              <w:marBottom w:val="0"/>
              <w:divBdr>
                <w:top w:val="none" w:sz="0" w:space="0" w:color="auto"/>
                <w:left w:val="none" w:sz="0" w:space="0" w:color="auto"/>
                <w:bottom w:val="none" w:sz="0" w:space="0" w:color="auto"/>
                <w:right w:val="none" w:sz="0" w:space="0" w:color="auto"/>
              </w:divBdr>
            </w:div>
            <w:div w:id="230120661">
              <w:marLeft w:val="0"/>
              <w:marRight w:val="0"/>
              <w:marTop w:val="0"/>
              <w:marBottom w:val="0"/>
              <w:divBdr>
                <w:top w:val="none" w:sz="0" w:space="0" w:color="auto"/>
                <w:left w:val="none" w:sz="0" w:space="0" w:color="auto"/>
                <w:bottom w:val="none" w:sz="0" w:space="0" w:color="auto"/>
                <w:right w:val="none" w:sz="0" w:space="0" w:color="auto"/>
              </w:divBdr>
            </w:div>
            <w:div w:id="1872650153">
              <w:marLeft w:val="0"/>
              <w:marRight w:val="0"/>
              <w:marTop w:val="0"/>
              <w:marBottom w:val="0"/>
              <w:divBdr>
                <w:top w:val="none" w:sz="0" w:space="0" w:color="auto"/>
                <w:left w:val="none" w:sz="0" w:space="0" w:color="auto"/>
                <w:bottom w:val="none" w:sz="0" w:space="0" w:color="auto"/>
                <w:right w:val="none" w:sz="0" w:space="0" w:color="auto"/>
              </w:divBdr>
            </w:div>
            <w:div w:id="1341155027">
              <w:marLeft w:val="0"/>
              <w:marRight w:val="0"/>
              <w:marTop w:val="0"/>
              <w:marBottom w:val="0"/>
              <w:divBdr>
                <w:top w:val="none" w:sz="0" w:space="0" w:color="auto"/>
                <w:left w:val="none" w:sz="0" w:space="0" w:color="auto"/>
                <w:bottom w:val="none" w:sz="0" w:space="0" w:color="auto"/>
                <w:right w:val="none" w:sz="0" w:space="0" w:color="auto"/>
              </w:divBdr>
            </w:div>
            <w:div w:id="670181853">
              <w:marLeft w:val="0"/>
              <w:marRight w:val="0"/>
              <w:marTop w:val="0"/>
              <w:marBottom w:val="0"/>
              <w:divBdr>
                <w:top w:val="none" w:sz="0" w:space="0" w:color="auto"/>
                <w:left w:val="none" w:sz="0" w:space="0" w:color="auto"/>
                <w:bottom w:val="none" w:sz="0" w:space="0" w:color="auto"/>
                <w:right w:val="none" w:sz="0" w:space="0" w:color="auto"/>
              </w:divBdr>
            </w:div>
            <w:div w:id="1097210155">
              <w:marLeft w:val="0"/>
              <w:marRight w:val="0"/>
              <w:marTop w:val="0"/>
              <w:marBottom w:val="0"/>
              <w:divBdr>
                <w:top w:val="none" w:sz="0" w:space="0" w:color="auto"/>
                <w:left w:val="none" w:sz="0" w:space="0" w:color="auto"/>
                <w:bottom w:val="none" w:sz="0" w:space="0" w:color="auto"/>
                <w:right w:val="none" w:sz="0" w:space="0" w:color="auto"/>
              </w:divBdr>
            </w:div>
            <w:div w:id="527450115">
              <w:marLeft w:val="0"/>
              <w:marRight w:val="0"/>
              <w:marTop w:val="0"/>
              <w:marBottom w:val="0"/>
              <w:divBdr>
                <w:top w:val="none" w:sz="0" w:space="0" w:color="auto"/>
                <w:left w:val="none" w:sz="0" w:space="0" w:color="auto"/>
                <w:bottom w:val="none" w:sz="0" w:space="0" w:color="auto"/>
                <w:right w:val="none" w:sz="0" w:space="0" w:color="auto"/>
              </w:divBdr>
            </w:div>
            <w:div w:id="1154644693">
              <w:marLeft w:val="0"/>
              <w:marRight w:val="0"/>
              <w:marTop w:val="0"/>
              <w:marBottom w:val="0"/>
              <w:divBdr>
                <w:top w:val="none" w:sz="0" w:space="0" w:color="auto"/>
                <w:left w:val="none" w:sz="0" w:space="0" w:color="auto"/>
                <w:bottom w:val="none" w:sz="0" w:space="0" w:color="auto"/>
                <w:right w:val="none" w:sz="0" w:space="0" w:color="auto"/>
              </w:divBdr>
            </w:div>
            <w:div w:id="977608863">
              <w:marLeft w:val="0"/>
              <w:marRight w:val="0"/>
              <w:marTop w:val="0"/>
              <w:marBottom w:val="0"/>
              <w:divBdr>
                <w:top w:val="none" w:sz="0" w:space="0" w:color="auto"/>
                <w:left w:val="none" w:sz="0" w:space="0" w:color="auto"/>
                <w:bottom w:val="none" w:sz="0" w:space="0" w:color="auto"/>
                <w:right w:val="none" w:sz="0" w:space="0" w:color="auto"/>
              </w:divBdr>
            </w:div>
          </w:divsChild>
        </w:div>
        <w:div w:id="715399586">
          <w:marLeft w:val="0"/>
          <w:marRight w:val="0"/>
          <w:marTop w:val="0"/>
          <w:marBottom w:val="0"/>
          <w:divBdr>
            <w:top w:val="none" w:sz="0" w:space="0" w:color="auto"/>
            <w:left w:val="none" w:sz="0" w:space="0" w:color="auto"/>
            <w:bottom w:val="none" w:sz="0" w:space="0" w:color="auto"/>
            <w:right w:val="none" w:sz="0" w:space="0" w:color="auto"/>
          </w:divBdr>
          <w:divsChild>
            <w:div w:id="1795783658">
              <w:marLeft w:val="0"/>
              <w:marRight w:val="0"/>
              <w:marTop w:val="0"/>
              <w:marBottom w:val="0"/>
              <w:divBdr>
                <w:top w:val="none" w:sz="0" w:space="0" w:color="auto"/>
                <w:left w:val="none" w:sz="0" w:space="0" w:color="auto"/>
                <w:bottom w:val="none" w:sz="0" w:space="0" w:color="auto"/>
                <w:right w:val="none" w:sz="0" w:space="0" w:color="auto"/>
              </w:divBdr>
            </w:div>
            <w:div w:id="1787844402">
              <w:marLeft w:val="0"/>
              <w:marRight w:val="0"/>
              <w:marTop w:val="0"/>
              <w:marBottom w:val="0"/>
              <w:divBdr>
                <w:top w:val="none" w:sz="0" w:space="0" w:color="auto"/>
                <w:left w:val="none" w:sz="0" w:space="0" w:color="auto"/>
                <w:bottom w:val="none" w:sz="0" w:space="0" w:color="auto"/>
                <w:right w:val="none" w:sz="0" w:space="0" w:color="auto"/>
              </w:divBdr>
            </w:div>
            <w:div w:id="727416460">
              <w:marLeft w:val="0"/>
              <w:marRight w:val="0"/>
              <w:marTop w:val="0"/>
              <w:marBottom w:val="0"/>
              <w:divBdr>
                <w:top w:val="none" w:sz="0" w:space="0" w:color="auto"/>
                <w:left w:val="none" w:sz="0" w:space="0" w:color="auto"/>
                <w:bottom w:val="none" w:sz="0" w:space="0" w:color="auto"/>
                <w:right w:val="none" w:sz="0" w:space="0" w:color="auto"/>
              </w:divBdr>
            </w:div>
            <w:div w:id="2131315852">
              <w:marLeft w:val="0"/>
              <w:marRight w:val="0"/>
              <w:marTop w:val="0"/>
              <w:marBottom w:val="0"/>
              <w:divBdr>
                <w:top w:val="none" w:sz="0" w:space="0" w:color="auto"/>
                <w:left w:val="none" w:sz="0" w:space="0" w:color="auto"/>
                <w:bottom w:val="none" w:sz="0" w:space="0" w:color="auto"/>
                <w:right w:val="none" w:sz="0" w:space="0" w:color="auto"/>
              </w:divBdr>
            </w:div>
            <w:div w:id="881476489">
              <w:marLeft w:val="0"/>
              <w:marRight w:val="0"/>
              <w:marTop w:val="0"/>
              <w:marBottom w:val="0"/>
              <w:divBdr>
                <w:top w:val="none" w:sz="0" w:space="0" w:color="auto"/>
                <w:left w:val="none" w:sz="0" w:space="0" w:color="auto"/>
                <w:bottom w:val="none" w:sz="0" w:space="0" w:color="auto"/>
                <w:right w:val="none" w:sz="0" w:space="0" w:color="auto"/>
              </w:divBdr>
            </w:div>
            <w:div w:id="2051756901">
              <w:marLeft w:val="0"/>
              <w:marRight w:val="0"/>
              <w:marTop w:val="0"/>
              <w:marBottom w:val="0"/>
              <w:divBdr>
                <w:top w:val="none" w:sz="0" w:space="0" w:color="auto"/>
                <w:left w:val="none" w:sz="0" w:space="0" w:color="auto"/>
                <w:bottom w:val="none" w:sz="0" w:space="0" w:color="auto"/>
                <w:right w:val="none" w:sz="0" w:space="0" w:color="auto"/>
              </w:divBdr>
            </w:div>
            <w:div w:id="1476724524">
              <w:marLeft w:val="0"/>
              <w:marRight w:val="0"/>
              <w:marTop w:val="0"/>
              <w:marBottom w:val="0"/>
              <w:divBdr>
                <w:top w:val="none" w:sz="0" w:space="0" w:color="auto"/>
                <w:left w:val="none" w:sz="0" w:space="0" w:color="auto"/>
                <w:bottom w:val="none" w:sz="0" w:space="0" w:color="auto"/>
                <w:right w:val="none" w:sz="0" w:space="0" w:color="auto"/>
              </w:divBdr>
            </w:div>
            <w:div w:id="607276234">
              <w:marLeft w:val="0"/>
              <w:marRight w:val="0"/>
              <w:marTop w:val="0"/>
              <w:marBottom w:val="0"/>
              <w:divBdr>
                <w:top w:val="none" w:sz="0" w:space="0" w:color="auto"/>
                <w:left w:val="none" w:sz="0" w:space="0" w:color="auto"/>
                <w:bottom w:val="none" w:sz="0" w:space="0" w:color="auto"/>
                <w:right w:val="none" w:sz="0" w:space="0" w:color="auto"/>
              </w:divBdr>
            </w:div>
            <w:div w:id="2024088617">
              <w:marLeft w:val="0"/>
              <w:marRight w:val="0"/>
              <w:marTop w:val="0"/>
              <w:marBottom w:val="0"/>
              <w:divBdr>
                <w:top w:val="none" w:sz="0" w:space="0" w:color="auto"/>
                <w:left w:val="none" w:sz="0" w:space="0" w:color="auto"/>
                <w:bottom w:val="none" w:sz="0" w:space="0" w:color="auto"/>
                <w:right w:val="none" w:sz="0" w:space="0" w:color="auto"/>
              </w:divBdr>
            </w:div>
            <w:div w:id="987635003">
              <w:marLeft w:val="0"/>
              <w:marRight w:val="0"/>
              <w:marTop w:val="0"/>
              <w:marBottom w:val="0"/>
              <w:divBdr>
                <w:top w:val="none" w:sz="0" w:space="0" w:color="auto"/>
                <w:left w:val="none" w:sz="0" w:space="0" w:color="auto"/>
                <w:bottom w:val="none" w:sz="0" w:space="0" w:color="auto"/>
                <w:right w:val="none" w:sz="0" w:space="0" w:color="auto"/>
              </w:divBdr>
            </w:div>
            <w:div w:id="2100172194">
              <w:marLeft w:val="0"/>
              <w:marRight w:val="0"/>
              <w:marTop w:val="0"/>
              <w:marBottom w:val="0"/>
              <w:divBdr>
                <w:top w:val="none" w:sz="0" w:space="0" w:color="auto"/>
                <w:left w:val="none" w:sz="0" w:space="0" w:color="auto"/>
                <w:bottom w:val="none" w:sz="0" w:space="0" w:color="auto"/>
                <w:right w:val="none" w:sz="0" w:space="0" w:color="auto"/>
              </w:divBdr>
            </w:div>
            <w:div w:id="2043048271">
              <w:marLeft w:val="0"/>
              <w:marRight w:val="0"/>
              <w:marTop w:val="0"/>
              <w:marBottom w:val="0"/>
              <w:divBdr>
                <w:top w:val="none" w:sz="0" w:space="0" w:color="auto"/>
                <w:left w:val="none" w:sz="0" w:space="0" w:color="auto"/>
                <w:bottom w:val="none" w:sz="0" w:space="0" w:color="auto"/>
                <w:right w:val="none" w:sz="0" w:space="0" w:color="auto"/>
              </w:divBdr>
            </w:div>
            <w:div w:id="535429284">
              <w:marLeft w:val="0"/>
              <w:marRight w:val="0"/>
              <w:marTop w:val="0"/>
              <w:marBottom w:val="0"/>
              <w:divBdr>
                <w:top w:val="none" w:sz="0" w:space="0" w:color="auto"/>
                <w:left w:val="none" w:sz="0" w:space="0" w:color="auto"/>
                <w:bottom w:val="none" w:sz="0" w:space="0" w:color="auto"/>
                <w:right w:val="none" w:sz="0" w:space="0" w:color="auto"/>
              </w:divBdr>
            </w:div>
            <w:div w:id="538975277">
              <w:marLeft w:val="0"/>
              <w:marRight w:val="0"/>
              <w:marTop w:val="0"/>
              <w:marBottom w:val="0"/>
              <w:divBdr>
                <w:top w:val="none" w:sz="0" w:space="0" w:color="auto"/>
                <w:left w:val="none" w:sz="0" w:space="0" w:color="auto"/>
                <w:bottom w:val="none" w:sz="0" w:space="0" w:color="auto"/>
                <w:right w:val="none" w:sz="0" w:space="0" w:color="auto"/>
              </w:divBdr>
            </w:div>
            <w:div w:id="20520519">
              <w:marLeft w:val="0"/>
              <w:marRight w:val="0"/>
              <w:marTop w:val="0"/>
              <w:marBottom w:val="0"/>
              <w:divBdr>
                <w:top w:val="none" w:sz="0" w:space="0" w:color="auto"/>
                <w:left w:val="none" w:sz="0" w:space="0" w:color="auto"/>
                <w:bottom w:val="none" w:sz="0" w:space="0" w:color="auto"/>
                <w:right w:val="none" w:sz="0" w:space="0" w:color="auto"/>
              </w:divBdr>
            </w:div>
          </w:divsChild>
        </w:div>
        <w:div w:id="1600868671">
          <w:marLeft w:val="0"/>
          <w:marRight w:val="0"/>
          <w:marTop w:val="0"/>
          <w:marBottom w:val="0"/>
          <w:divBdr>
            <w:top w:val="none" w:sz="0" w:space="0" w:color="auto"/>
            <w:left w:val="none" w:sz="0" w:space="0" w:color="auto"/>
            <w:bottom w:val="none" w:sz="0" w:space="0" w:color="auto"/>
            <w:right w:val="none" w:sz="0" w:space="0" w:color="auto"/>
          </w:divBdr>
        </w:div>
        <w:div w:id="2110849157">
          <w:marLeft w:val="0"/>
          <w:marRight w:val="0"/>
          <w:marTop w:val="0"/>
          <w:marBottom w:val="0"/>
          <w:divBdr>
            <w:top w:val="none" w:sz="0" w:space="0" w:color="auto"/>
            <w:left w:val="none" w:sz="0" w:space="0" w:color="auto"/>
            <w:bottom w:val="none" w:sz="0" w:space="0" w:color="auto"/>
            <w:right w:val="none" w:sz="0" w:space="0" w:color="auto"/>
          </w:divBdr>
        </w:div>
        <w:div w:id="112557475">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1061977820">
          <w:marLeft w:val="0"/>
          <w:marRight w:val="0"/>
          <w:marTop w:val="0"/>
          <w:marBottom w:val="0"/>
          <w:divBdr>
            <w:top w:val="none" w:sz="0" w:space="0" w:color="auto"/>
            <w:left w:val="none" w:sz="0" w:space="0" w:color="auto"/>
            <w:bottom w:val="none" w:sz="0" w:space="0" w:color="auto"/>
            <w:right w:val="none" w:sz="0" w:space="0" w:color="auto"/>
          </w:divBdr>
        </w:div>
        <w:div w:id="1710256595">
          <w:marLeft w:val="0"/>
          <w:marRight w:val="0"/>
          <w:marTop w:val="0"/>
          <w:marBottom w:val="0"/>
          <w:divBdr>
            <w:top w:val="none" w:sz="0" w:space="0" w:color="auto"/>
            <w:left w:val="none" w:sz="0" w:space="0" w:color="auto"/>
            <w:bottom w:val="none" w:sz="0" w:space="0" w:color="auto"/>
            <w:right w:val="none" w:sz="0" w:space="0" w:color="auto"/>
          </w:divBdr>
        </w:div>
        <w:div w:id="1549143440">
          <w:marLeft w:val="0"/>
          <w:marRight w:val="0"/>
          <w:marTop w:val="0"/>
          <w:marBottom w:val="0"/>
          <w:divBdr>
            <w:top w:val="none" w:sz="0" w:space="0" w:color="auto"/>
            <w:left w:val="none" w:sz="0" w:space="0" w:color="auto"/>
            <w:bottom w:val="none" w:sz="0" w:space="0" w:color="auto"/>
            <w:right w:val="none" w:sz="0" w:space="0" w:color="auto"/>
          </w:divBdr>
        </w:div>
        <w:div w:id="1486779054">
          <w:marLeft w:val="0"/>
          <w:marRight w:val="0"/>
          <w:marTop w:val="0"/>
          <w:marBottom w:val="0"/>
          <w:divBdr>
            <w:top w:val="none" w:sz="0" w:space="0" w:color="auto"/>
            <w:left w:val="none" w:sz="0" w:space="0" w:color="auto"/>
            <w:bottom w:val="none" w:sz="0" w:space="0" w:color="auto"/>
            <w:right w:val="none" w:sz="0" w:space="0" w:color="auto"/>
          </w:divBdr>
        </w:div>
        <w:div w:id="706298362">
          <w:marLeft w:val="0"/>
          <w:marRight w:val="0"/>
          <w:marTop w:val="0"/>
          <w:marBottom w:val="0"/>
          <w:divBdr>
            <w:top w:val="none" w:sz="0" w:space="0" w:color="auto"/>
            <w:left w:val="none" w:sz="0" w:space="0" w:color="auto"/>
            <w:bottom w:val="none" w:sz="0" w:space="0" w:color="auto"/>
            <w:right w:val="none" w:sz="0" w:space="0" w:color="auto"/>
          </w:divBdr>
        </w:div>
        <w:div w:id="1037702518">
          <w:marLeft w:val="0"/>
          <w:marRight w:val="0"/>
          <w:marTop w:val="0"/>
          <w:marBottom w:val="0"/>
          <w:divBdr>
            <w:top w:val="none" w:sz="0" w:space="0" w:color="auto"/>
            <w:left w:val="none" w:sz="0" w:space="0" w:color="auto"/>
            <w:bottom w:val="none" w:sz="0" w:space="0" w:color="auto"/>
            <w:right w:val="none" w:sz="0" w:space="0" w:color="auto"/>
          </w:divBdr>
        </w:div>
        <w:div w:id="1682052651">
          <w:marLeft w:val="0"/>
          <w:marRight w:val="0"/>
          <w:marTop w:val="0"/>
          <w:marBottom w:val="0"/>
          <w:divBdr>
            <w:top w:val="none" w:sz="0" w:space="0" w:color="auto"/>
            <w:left w:val="none" w:sz="0" w:space="0" w:color="auto"/>
            <w:bottom w:val="none" w:sz="0" w:space="0" w:color="auto"/>
            <w:right w:val="none" w:sz="0" w:space="0" w:color="auto"/>
          </w:divBdr>
        </w:div>
      </w:divsChild>
    </w:div>
    <w:div w:id="1948464757">
      <w:bodyDiv w:val="1"/>
      <w:marLeft w:val="0"/>
      <w:marRight w:val="0"/>
      <w:marTop w:val="0"/>
      <w:marBottom w:val="0"/>
      <w:divBdr>
        <w:top w:val="none" w:sz="0" w:space="0" w:color="auto"/>
        <w:left w:val="none" w:sz="0" w:space="0" w:color="auto"/>
        <w:bottom w:val="none" w:sz="0" w:space="0" w:color="auto"/>
        <w:right w:val="none" w:sz="0" w:space="0" w:color="auto"/>
      </w:divBdr>
      <w:divsChild>
        <w:div w:id="1130243125">
          <w:marLeft w:val="0"/>
          <w:marRight w:val="0"/>
          <w:marTop w:val="0"/>
          <w:marBottom w:val="0"/>
          <w:divBdr>
            <w:top w:val="none" w:sz="0" w:space="0" w:color="auto"/>
            <w:left w:val="none" w:sz="0" w:space="0" w:color="auto"/>
            <w:bottom w:val="none" w:sz="0" w:space="0" w:color="auto"/>
            <w:right w:val="none" w:sz="0" w:space="0" w:color="auto"/>
          </w:divBdr>
          <w:divsChild>
            <w:div w:id="812603613">
              <w:marLeft w:val="0"/>
              <w:marRight w:val="0"/>
              <w:marTop w:val="0"/>
              <w:marBottom w:val="0"/>
              <w:divBdr>
                <w:top w:val="none" w:sz="0" w:space="0" w:color="auto"/>
                <w:left w:val="none" w:sz="0" w:space="0" w:color="auto"/>
                <w:bottom w:val="none" w:sz="0" w:space="0" w:color="auto"/>
                <w:right w:val="none" w:sz="0" w:space="0" w:color="auto"/>
              </w:divBdr>
            </w:div>
            <w:div w:id="646665287">
              <w:marLeft w:val="0"/>
              <w:marRight w:val="0"/>
              <w:marTop w:val="0"/>
              <w:marBottom w:val="0"/>
              <w:divBdr>
                <w:top w:val="none" w:sz="0" w:space="0" w:color="auto"/>
                <w:left w:val="none" w:sz="0" w:space="0" w:color="auto"/>
                <w:bottom w:val="none" w:sz="0" w:space="0" w:color="auto"/>
                <w:right w:val="none" w:sz="0" w:space="0" w:color="auto"/>
              </w:divBdr>
            </w:div>
            <w:div w:id="1211654915">
              <w:marLeft w:val="0"/>
              <w:marRight w:val="0"/>
              <w:marTop w:val="0"/>
              <w:marBottom w:val="0"/>
              <w:divBdr>
                <w:top w:val="none" w:sz="0" w:space="0" w:color="auto"/>
                <w:left w:val="none" w:sz="0" w:space="0" w:color="auto"/>
                <w:bottom w:val="none" w:sz="0" w:space="0" w:color="auto"/>
                <w:right w:val="none" w:sz="0" w:space="0" w:color="auto"/>
              </w:divBdr>
            </w:div>
            <w:div w:id="302540546">
              <w:marLeft w:val="0"/>
              <w:marRight w:val="0"/>
              <w:marTop w:val="0"/>
              <w:marBottom w:val="0"/>
              <w:divBdr>
                <w:top w:val="none" w:sz="0" w:space="0" w:color="auto"/>
                <w:left w:val="none" w:sz="0" w:space="0" w:color="auto"/>
                <w:bottom w:val="none" w:sz="0" w:space="0" w:color="auto"/>
                <w:right w:val="none" w:sz="0" w:space="0" w:color="auto"/>
              </w:divBdr>
            </w:div>
            <w:div w:id="1566451049">
              <w:marLeft w:val="0"/>
              <w:marRight w:val="0"/>
              <w:marTop w:val="0"/>
              <w:marBottom w:val="0"/>
              <w:divBdr>
                <w:top w:val="none" w:sz="0" w:space="0" w:color="auto"/>
                <w:left w:val="none" w:sz="0" w:space="0" w:color="auto"/>
                <w:bottom w:val="none" w:sz="0" w:space="0" w:color="auto"/>
                <w:right w:val="none" w:sz="0" w:space="0" w:color="auto"/>
              </w:divBdr>
            </w:div>
            <w:div w:id="806122435">
              <w:marLeft w:val="0"/>
              <w:marRight w:val="0"/>
              <w:marTop w:val="0"/>
              <w:marBottom w:val="0"/>
              <w:divBdr>
                <w:top w:val="none" w:sz="0" w:space="0" w:color="auto"/>
                <w:left w:val="none" w:sz="0" w:space="0" w:color="auto"/>
                <w:bottom w:val="none" w:sz="0" w:space="0" w:color="auto"/>
                <w:right w:val="none" w:sz="0" w:space="0" w:color="auto"/>
              </w:divBdr>
            </w:div>
            <w:div w:id="493186096">
              <w:marLeft w:val="0"/>
              <w:marRight w:val="0"/>
              <w:marTop w:val="0"/>
              <w:marBottom w:val="0"/>
              <w:divBdr>
                <w:top w:val="none" w:sz="0" w:space="0" w:color="auto"/>
                <w:left w:val="none" w:sz="0" w:space="0" w:color="auto"/>
                <w:bottom w:val="none" w:sz="0" w:space="0" w:color="auto"/>
                <w:right w:val="none" w:sz="0" w:space="0" w:color="auto"/>
              </w:divBdr>
            </w:div>
            <w:div w:id="103891072">
              <w:marLeft w:val="0"/>
              <w:marRight w:val="0"/>
              <w:marTop w:val="0"/>
              <w:marBottom w:val="0"/>
              <w:divBdr>
                <w:top w:val="none" w:sz="0" w:space="0" w:color="auto"/>
                <w:left w:val="none" w:sz="0" w:space="0" w:color="auto"/>
                <w:bottom w:val="none" w:sz="0" w:space="0" w:color="auto"/>
                <w:right w:val="none" w:sz="0" w:space="0" w:color="auto"/>
              </w:divBdr>
            </w:div>
            <w:div w:id="288821191">
              <w:marLeft w:val="0"/>
              <w:marRight w:val="0"/>
              <w:marTop w:val="0"/>
              <w:marBottom w:val="0"/>
              <w:divBdr>
                <w:top w:val="none" w:sz="0" w:space="0" w:color="auto"/>
                <w:left w:val="none" w:sz="0" w:space="0" w:color="auto"/>
                <w:bottom w:val="none" w:sz="0" w:space="0" w:color="auto"/>
                <w:right w:val="none" w:sz="0" w:space="0" w:color="auto"/>
              </w:divBdr>
            </w:div>
            <w:div w:id="1228031574">
              <w:marLeft w:val="0"/>
              <w:marRight w:val="0"/>
              <w:marTop w:val="0"/>
              <w:marBottom w:val="0"/>
              <w:divBdr>
                <w:top w:val="none" w:sz="0" w:space="0" w:color="auto"/>
                <w:left w:val="none" w:sz="0" w:space="0" w:color="auto"/>
                <w:bottom w:val="none" w:sz="0" w:space="0" w:color="auto"/>
                <w:right w:val="none" w:sz="0" w:space="0" w:color="auto"/>
              </w:divBdr>
            </w:div>
            <w:div w:id="2094161779">
              <w:marLeft w:val="0"/>
              <w:marRight w:val="0"/>
              <w:marTop w:val="0"/>
              <w:marBottom w:val="0"/>
              <w:divBdr>
                <w:top w:val="none" w:sz="0" w:space="0" w:color="auto"/>
                <w:left w:val="none" w:sz="0" w:space="0" w:color="auto"/>
                <w:bottom w:val="none" w:sz="0" w:space="0" w:color="auto"/>
                <w:right w:val="none" w:sz="0" w:space="0" w:color="auto"/>
              </w:divBdr>
            </w:div>
            <w:div w:id="1614676128">
              <w:marLeft w:val="0"/>
              <w:marRight w:val="0"/>
              <w:marTop w:val="0"/>
              <w:marBottom w:val="0"/>
              <w:divBdr>
                <w:top w:val="none" w:sz="0" w:space="0" w:color="auto"/>
                <w:left w:val="none" w:sz="0" w:space="0" w:color="auto"/>
                <w:bottom w:val="none" w:sz="0" w:space="0" w:color="auto"/>
                <w:right w:val="none" w:sz="0" w:space="0" w:color="auto"/>
              </w:divBdr>
            </w:div>
            <w:div w:id="111871664">
              <w:marLeft w:val="0"/>
              <w:marRight w:val="0"/>
              <w:marTop w:val="0"/>
              <w:marBottom w:val="0"/>
              <w:divBdr>
                <w:top w:val="none" w:sz="0" w:space="0" w:color="auto"/>
                <w:left w:val="none" w:sz="0" w:space="0" w:color="auto"/>
                <w:bottom w:val="none" w:sz="0" w:space="0" w:color="auto"/>
                <w:right w:val="none" w:sz="0" w:space="0" w:color="auto"/>
              </w:divBdr>
            </w:div>
            <w:div w:id="128789568">
              <w:marLeft w:val="0"/>
              <w:marRight w:val="0"/>
              <w:marTop w:val="0"/>
              <w:marBottom w:val="0"/>
              <w:divBdr>
                <w:top w:val="none" w:sz="0" w:space="0" w:color="auto"/>
                <w:left w:val="none" w:sz="0" w:space="0" w:color="auto"/>
                <w:bottom w:val="none" w:sz="0" w:space="0" w:color="auto"/>
                <w:right w:val="none" w:sz="0" w:space="0" w:color="auto"/>
              </w:divBdr>
            </w:div>
            <w:div w:id="984510849">
              <w:marLeft w:val="0"/>
              <w:marRight w:val="0"/>
              <w:marTop w:val="0"/>
              <w:marBottom w:val="0"/>
              <w:divBdr>
                <w:top w:val="none" w:sz="0" w:space="0" w:color="auto"/>
                <w:left w:val="none" w:sz="0" w:space="0" w:color="auto"/>
                <w:bottom w:val="none" w:sz="0" w:space="0" w:color="auto"/>
                <w:right w:val="none" w:sz="0" w:space="0" w:color="auto"/>
              </w:divBdr>
            </w:div>
            <w:div w:id="2130779367">
              <w:marLeft w:val="0"/>
              <w:marRight w:val="0"/>
              <w:marTop w:val="0"/>
              <w:marBottom w:val="0"/>
              <w:divBdr>
                <w:top w:val="none" w:sz="0" w:space="0" w:color="auto"/>
                <w:left w:val="none" w:sz="0" w:space="0" w:color="auto"/>
                <w:bottom w:val="none" w:sz="0" w:space="0" w:color="auto"/>
                <w:right w:val="none" w:sz="0" w:space="0" w:color="auto"/>
              </w:divBdr>
            </w:div>
            <w:div w:id="1505516212">
              <w:marLeft w:val="0"/>
              <w:marRight w:val="0"/>
              <w:marTop w:val="0"/>
              <w:marBottom w:val="0"/>
              <w:divBdr>
                <w:top w:val="none" w:sz="0" w:space="0" w:color="auto"/>
                <w:left w:val="none" w:sz="0" w:space="0" w:color="auto"/>
                <w:bottom w:val="none" w:sz="0" w:space="0" w:color="auto"/>
                <w:right w:val="none" w:sz="0" w:space="0" w:color="auto"/>
              </w:divBdr>
            </w:div>
            <w:div w:id="1304002123">
              <w:marLeft w:val="0"/>
              <w:marRight w:val="0"/>
              <w:marTop w:val="0"/>
              <w:marBottom w:val="0"/>
              <w:divBdr>
                <w:top w:val="none" w:sz="0" w:space="0" w:color="auto"/>
                <w:left w:val="none" w:sz="0" w:space="0" w:color="auto"/>
                <w:bottom w:val="none" w:sz="0" w:space="0" w:color="auto"/>
                <w:right w:val="none" w:sz="0" w:space="0" w:color="auto"/>
              </w:divBdr>
            </w:div>
            <w:div w:id="834805428">
              <w:marLeft w:val="0"/>
              <w:marRight w:val="0"/>
              <w:marTop w:val="0"/>
              <w:marBottom w:val="0"/>
              <w:divBdr>
                <w:top w:val="none" w:sz="0" w:space="0" w:color="auto"/>
                <w:left w:val="none" w:sz="0" w:space="0" w:color="auto"/>
                <w:bottom w:val="none" w:sz="0" w:space="0" w:color="auto"/>
                <w:right w:val="none" w:sz="0" w:space="0" w:color="auto"/>
              </w:divBdr>
            </w:div>
            <w:div w:id="525992174">
              <w:marLeft w:val="0"/>
              <w:marRight w:val="0"/>
              <w:marTop w:val="0"/>
              <w:marBottom w:val="0"/>
              <w:divBdr>
                <w:top w:val="none" w:sz="0" w:space="0" w:color="auto"/>
                <w:left w:val="none" w:sz="0" w:space="0" w:color="auto"/>
                <w:bottom w:val="none" w:sz="0" w:space="0" w:color="auto"/>
                <w:right w:val="none" w:sz="0" w:space="0" w:color="auto"/>
              </w:divBdr>
            </w:div>
          </w:divsChild>
        </w:div>
        <w:div w:id="631834514">
          <w:marLeft w:val="0"/>
          <w:marRight w:val="0"/>
          <w:marTop w:val="0"/>
          <w:marBottom w:val="0"/>
          <w:divBdr>
            <w:top w:val="none" w:sz="0" w:space="0" w:color="auto"/>
            <w:left w:val="none" w:sz="0" w:space="0" w:color="auto"/>
            <w:bottom w:val="none" w:sz="0" w:space="0" w:color="auto"/>
            <w:right w:val="none" w:sz="0" w:space="0" w:color="auto"/>
          </w:divBdr>
          <w:divsChild>
            <w:div w:id="332336959">
              <w:marLeft w:val="0"/>
              <w:marRight w:val="0"/>
              <w:marTop w:val="0"/>
              <w:marBottom w:val="0"/>
              <w:divBdr>
                <w:top w:val="none" w:sz="0" w:space="0" w:color="auto"/>
                <w:left w:val="none" w:sz="0" w:space="0" w:color="auto"/>
                <w:bottom w:val="none" w:sz="0" w:space="0" w:color="auto"/>
                <w:right w:val="none" w:sz="0" w:space="0" w:color="auto"/>
              </w:divBdr>
            </w:div>
            <w:div w:id="812913350">
              <w:marLeft w:val="0"/>
              <w:marRight w:val="0"/>
              <w:marTop w:val="0"/>
              <w:marBottom w:val="0"/>
              <w:divBdr>
                <w:top w:val="none" w:sz="0" w:space="0" w:color="auto"/>
                <w:left w:val="none" w:sz="0" w:space="0" w:color="auto"/>
                <w:bottom w:val="none" w:sz="0" w:space="0" w:color="auto"/>
                <w:right w:val="none" w:sz="0" w:space="0" w:color="auto"/>
              </w:divBdr>
            </w:div>
            <w:div w:id="1202135233">
              <w:marLeft w:val="0"/>
              <w:marRight w:val="0"/>
              <w:marTop w:val="0"/>
              <w:marBottom w:val="0"/>
              <w:divBdr>
                <w:top w:val="none" w:sz="0" w:space="0" w:color="auto"/>
                <w:left w:val="none" w:sz="0" w:space="0" w:color="auto"/>
                <w:bottom w:val="none" w:sz="0" w:space="0" w:color="auto"/>
                <w:right w:val="none" w:sz="0" w:space="0" w:color="auto"/>
              </w:divBdr>
            </w:div>
            <w:div w:id="784814056">
              <w:marLeft w:val="0"/>
              <w:marRight w:val="0"/>
              <w:marTop w:val="0"/>
              <w:marBottom w:val="0"/>
              <w:divBdr>
                <w:top w:val="none" w:sz="0" w:space="0" w:color="auto"/>
                <w:left w:val="none" w:sz="0" w:space="0" w:color="auto"/>
                <w:bottom w:val="none" w:sz="0" w:space="0" w:color="auto"/>
                <w:right w:val="none" w:sz="0" w:space="0" w:color="auto"/>
              </w:divBdr>
            </w:div>
            <w:div w:id="1471092596">
              <w:marLeft w:val="0"/>
              <w:marRight w:val="0"/>
              <w:marTop w:val="0"/>
              <w:marBottom w:val="0"/>
              <w:divBdr>
                <w:top w:val="none" w:sz="0" w:space="0" w:color="auto"/>
                <w:left w:val="none" w:sz="0" w:space="0" w:color="auto"/>
                <w:bottom w:val="none" w:sz="0" w:space="0" w:color="auto"/>
                <w:right w:val="none" w:sz="0" w:space="0" w:color="auto"/>
              </w:divBdr>
            </w:div>
            <w:div w:id="39132386">
              <w:marLeft w:val="0"/>
              <w:marRight w:val="0"/>
              <w:marTop w:val="0"/>
              <w:marBottom w:val="0"/>
              <w:divBdr>
                <w:top w:val="none" w:sz="0" w:space="0" w:color="auto"/>
                <w:left w:val="none" w:sz="0" w:space="0" w:color="auto"/>
                <w:bottom w:val="none" w:sz="0" w:space="0" w:color="auto"/>
                <w:right w:val="none" w:sz="0" w:space="0" w:color="auto"/>
              </w:divBdr>
            </w:div>
            <w:div w:id="825434815">
              <w:marLeft w:val="0"/>
              <w:marRight w:val="0"/>
              <w:marTop w:val="0"/>
              <w:marBottom w:val="0"/>
              <w:divBdr>
                <w:top w:val="none" w:sz="0" w:space="0" w:color="auto"/>
                <w:left w:val="none" w:sz="0" w:space="0" w:color="auto"/>
                <w:bottom w:val="none" w:sz="0" w:space="0" w:color="auto"/>
                <w:right w:val="none" w:sz="0" w:space="0" w:color="auto"/>
              </w:divBdr>
            </w:div>
            <w:div w:id="703291187">
              <w:marLeft w:val="0"/>
              <w:marRight w:val="0"/>
              <w:marTop w:val="0"/>
              <w:marBottom w:val="0"/>
              <w:divBdr>
                <w:top w:val="none" w:sz="0" w:space="0" w:color="auto"/>
                <w:left w:val="none" w:sz="0" w:space="0" w:color="auto"/>
                <w:bottom w:val="none" w:sz="0" w:space="0" w:color="auto"/>
                <w:right w:val="none" w:sz="0" w:space="0" w:color="auto"/>
              </w:divBdr>
            </w:div>
            <w:div w:id="272514038">
              <w:marLeft w:val="0"/>
              <w:marRight w:val="0"/>
              <w:marTop w:val="0"/>
              <w:marBottom w:val="0"/>
              <w:divBdr>
                <w:top w:val="none" w:sz="0" w:space="0" w:color="auto"/>
                <w:left w:val="none" w:sz="0" w:space="0" w:color="auto"/>
                <w:bottom w:val="none" w:sz="0" w:space="0" w:color="auto"/>
                <w:right w:val="none" w:sz="0" w:space="0" w:color="auto"/>
              </w:divBdr>
            </w:div>
            <w:div w:id="1001008603">
              <w:marLeft w:val="0"/>
              <w:marRight w:val="0"/>
              <w:marTop w:val="0"/>
              <w:marBottom w:val="0"/>
              <w:divBdr>
                <w:top w:val="none" w:sz="0" w:space="0" w:color="auto"/>
                <w:left w:val="none" w:sz="0" w:space="0" w:color="auto"/>
                <w:bottom w:val="none" w:sz="0" w:space="0" w:color="auto"/>
                <w:right w:val="none" w:sz="0" w:space="0" w:color="auto"/>
              </w:divBdr>
            </w:div>
            <w:div w:id="876354388">
              <w:marLeft w:val="0"/>
              <w:marRight w:val="0"/>
              <w:marTop w:val="0"/>
              <w:marBottom w:val="0"/>
              <w:divBdr>
                <w:top w:val="none" w:sz="0" w:space="0" w:color="auto"/>
                <w:left w:val="none" w:sz="0" w:space="0" w:color="auto"/>
                <w:bottom w:val="none" w:sz="0" w:space="0" w:color="auto"/>
                <w:right w:val="none" w:sz="0" w:space="0" w:color="auto"/>
              </w:divBdr>
            </w:div>
            <w:div w:id="1961378915">
              <w:marLeft w:val="0"/>
              <w:marRight w:val="0"/>
              <w:marTop w:val="0"/>
              <w:marBottom w:val="0"/>
              <w:divBdr>
                <w:top w:val="none" w:sz="0" w:space="0" w:color="auto"/>
                <w:left w:val="none" w:sz="0" w:space="0" w:color="auto"/>
                <w:bottom w:val="none" w:sz="0" w:space="0" w:color="auto"/>
                <w:right w:val="none" w:sz="0" w:space="0" w:color="auto"/>
              </w:divBdr>
            </w:div>
            <w:div w:id="561209150">
              <w:marLeft w:val="0"/>
              <w:marRight w:val="0"/>
              <w:marTop w:val="0"/>
              <w:marBottom w:val="0"/>
              <w:divBdr>
                <w:top w:val="none" w:sz="0" w:space="0" w:color="auto"/>
                <w:left w:val="none" w:sz="0" w:space="0" w:color="auto"/>
                <w:bottom w:val="none" w:sz="0" w:space="0" w:color="auto"/>
                <w:right w:val="none" w:sz="0" w:space="0" w:color="auto"/>
              </w:divBdr>
            </w:div>
            <w:div w:id="333840846">
              <w:marLeft w:val="0"/>
              <w:marRight w:val="0"/>
              <w:marTop w:val="0"/>
              <w:marBottom w:val="0"/>
              <w:divBdr>
                <w:top w:val="none" w:sz="0" w:space="0" w:color="auto"/>
                <w:left w:val="none" w:sz="0" w:space="0" w:color="auto"/>
                <w:bottom w:val="none" w:sz="0" w:space="0" w:color="auto"/>
                <w:right w:val="none" w:sz="0" w:space="0" w:color="auto"/>
              </w:divBdr>
            </w:div>
            <w:div w:id="109250461">
              <w:marLeft w:val="0"/>
              <w:marRight w:val="0"/>
              <w:marTop w:val="0"/>
              <w:marBottom w:val="0"/>
              <w:divBdr>
                <w:top w:val="none" w:sz="0" w:space="0" w:color="auto"/>
                <w:left w:val="none" w:sz="0" w:space="0" w:color="auto"/>
                <w:bottom w:val="none" w:sz="0" w:space="0" w:color="auto"/>
                <w:right w:val="none" w:sz="0" w:space="0" w:color="auto"/>
              </w:divBdr>
            </w:div>
            <w:div w:id="495531810">
              <w:marLeft w:val="0"/>
              <w:marRight w:val="0"/>
              <w:marTop w:val="0"/>
              <w:marBottom w:val="0"/>
              <w:divBdr>
                <w:top w:val="none" w:sz="0" w:space="0" w:color="auto"/>
                <w:left w:val="none" w:sz="0" w:space="0" w:color="auto"/>
                <w:bottom w:val="none" w:sz="0" w:space="0" w:color="auto"/>
                <w:right w:val="none" w:sz="0" w:space="0" w:color="auto"/>
              </w:divBdr>
            </w:div>
            <w:div w:id="1493643816">
              <w:marLeft w:val="0"/>
              <w:marRight w:val="0"/>
              <w:marTop w:val="0"/>
              <w:marBottom w:val="0"/>
              <w:divBdr>
                <w:top w:val="none" w:sz="0" w:space="0" w:color="auto"/>
                <w:left w:val="none" w:sz="0" w:space="0" w:color="auto"/>
                <w:bottom w:val="none" w:sz="0" w:space="0" w:color="auto"/>
                <w:right w:val="none" w:sz="0" w:space="0" w:color="auto"/>
              </w:divBdr>
            </w:div>
            <w:div w:id="1385984753">
              <w:marLeft w:val="0"/>
              <w:marRight w:val="0"/>
              <w:marTop w:val="0"/>
              <w:marBottom w:val="0"/>
              <w:divBdr>
                <w:top w:val="none" w:sz="0" w:space="0" w:color="auto"/>
                <w:left w:val="none" w:sz="0" w:space="0" w:color="auto"/>
                <w:bottom w:val="none" w:sz="0" w:space="0" w:color="auto"/>
                <w:right w:val="none" w:sz="0" w:space="0" w:color="auto"/>
              </w:divBdr>
            </w:div>
            <w:div w:id="1217665080">
              <w:marLeft w:val="0"/>
              <w:marRight w:val="0"/>
              <w:marTop w:val="0"/>
              <w:marBottom w:val="0"/>
              <w:divBdr>
                <w:top w:val="none" w:sz="0" w:space="0" w:color="auto"/>
                <w:left w:val="none" w:sz="0" w:space="0" w:color="auto"/>
                <w:bottom w:val="none" w:sz="0" w:space="0" w:color="auto"/>
                <w:right w:val="none" w:sz="0" w:space="0" w:color="auto"/>
              </w:divBdr>
            </w:div>
          </w:divsChild>
        </w:div>
        <w:div w:id="179324337">
          <w:marLeft w:val="0"/>
          <w:marRight w:val="0"/>
          <w:marTop w:val="0"/>
          <w:marBottom w:val="0"/>
          <w:divBdr>
            <w:top w:val="none" w:sz="0" w:space="0" w:color="auto"/>
            <w:left w:val="none" w:sz="0" w:space="0" w:color="auto"/>
            <w:bottom w:val="none" w:sz="0" w:space="0" w:color="auto"/>
            <w:right w:val="none" w:sz="0" w:space="0" w:color="auto"/>
          </w:divBdr>
          <w:divsChild>
            <w:div w:id="803279804">
              <w:marLeft w:val="0"/>
              <w:marRight w:val="0"/>
              <w:marTop w:val="0"/>
              <w:marBottom w:val="0"/>
              <w:divBdr>
                <w:top w:val="none" w:sz="0" w:space="0" w:color="auto"/>
                <w:left w:val="none" w:sz="0" w:space="0" w:color="auto"/>
                <w:bottom w:val="none" w:sz="0" w:space="0" w:color="auto"/>
                <w:right w:val="none" w:sz="0" w:space="0" w:color="auto"/>
              </w:divBdr>
            </w:div>
            <w:div w:id="1351445431">
              <w:marLeft w:val="0"/>
              <w:marRight w:val="0"/>
              <w:marTop w:val="0"/>
              <w:marBottom w:val="0"/>
              <w:divBdr>
                <w:top w:val="none" w:sz="0" w:space="0" w:color="auto"/>
                <w:left w:val="none" w:sz="0" w:space="0" w:color="auto"/>
                <w:bottom w:val="none" w:sz="0" w:space="0" w:color="auto"/>
                <w:right w:val="none" w:sz="0" w:space="0" w:color="auto"/>
              </w:divBdr>
            </w:div>
            <w:div w:id="1702702531">
              <w:marLeft w:val="0"/>
              <w:marRight w:val="0"/>
              <w:marTop w:val="0"/>
              <w:marBottom w:val="0"/>
              <w:divBdr>
                <w:top w:val="none" w:sz="0" w:space="0" w:color="auto"/>
                <w:left w:val="none" w:sz="0" w:space="0" w:color="auto"/>
                <w:bottom w:val="none" w:sz="0" w:space="0" w:color="auto"/>
                <w:right w:val="none" w:sz="0" w:space="0" w:color="auto"/>
              </w:divBdr>
            </w:div>
            <w:div w:id="579801289">
              <w:marLeft w:val="0"/>
              <w:marRight w:val="0"/>
              <w:marTop w:val="0"/>
              <w:marBottom w:val="0"/>
              <w:divBdr>
                <w:top w:val="none" w:sz="0" w:space="0" w:color="auto"/>
                <w:left w:val="none" w:sz="0" w:space="0" w:color="auto"/>
                <w:bottom w:val="none" w:sz="0" w:space="0" w:color="auto"/>
                <w:right w:val="none" w:sz="0" w:space="0" w:color="auto"/>
              </w:divBdr>
            </w:div>
            <w:div w:id="127478271">
              <w:marLeft w:val="0"/>
              <w:marRight w:val="0"/>
              <w:marTop w:val="0"/>
              <w:marBottom w:val="0"/>
              <w:divBdr>
                <w:top w:val="none" w:sz="0" w:space="0" w:color="auto"/>
                <w:left w:val="none" w:sz="0" w:space="0" w:color="auto"/>
                <w:bottom w:val="none" w:sz="0" w:space="0" w:color="auto"/>
                <w:right w:val="none" w:sz="0" w:space="0" w:color="auto"/>
              </w:divBdr>
            </w:div>
            <w:div w:id="941112016">
              <w:marLeft w:val="0"/>
              <w:marRight w:val="0"/>
              <w:marTop w:val="0"/>
              <w:marBottom w:val="0"/>
              <w:divBdr>
                <w:top w:val="none" w:sz="0" w:space="0" w:color="auto"/>
                <w:left w:val="none" w:sz="0" w:space="0" w:color="auto"/>
                <w:bottom w:val="none" w:sz="0" w:space="0" w:color="auto"/>
                <w:right w:val="none" w:sz="0" w:space="0" w:color="auto"/>
              </w:divBdr>
            </w:div>
            <w:div w:id="1334147619">
              <w:marLeft w:val="0"/>
              <w:marRight w:val="0"/>
              <w:marTop w:val="0"/>
              <w:marBottom w:val="0"/>
              <w:divBdr>
                <w:top w:val="none" w:sz="0" w:space="0" w:color="auto"/>
                <w:left w:val="none" w:sz="0" w:space="0" w:color="auto"/>
                <w:bottom w:val="none" w:sz="0" w:space="0" w:color="auto"/>
                <w:right w:val="none" w:sz="0" w:space="0" w:color="auto"/>
              </w:divBdr>
            </w:div>
            <w:div w:id="943927957">
              <w:marLeft w:val="0"/>
              <w:marRight w:val="0"/>
              <w:marTop w:val="0"/>
              <w:marBottom w:val="0"/>
              <w:divBdr>
                <w:top w:val="none" w:sz="0" w:space="0" w:color="auto"/>
                <w:left w:val="none" w:sz="0" w:space="0" w:color="auto"/>
                <w:bottom w:val="none" w:sz="0" w:space="0" w:color="auto"/>
                <w:right w:val="none" w:sz="0" w:space="0" w:color="auto"/>
              </w:divBdr>
            </w:div>
            <w:div w:id="349263023">
              <w:marLeft w:val="0"/>
              <w:marRight w:val="0"/>
              <w:marTop w:val="0"/>
              <w:marBottom w:val="0"/>
              <w:divBdr>
                <w:top w:val="none" w:sz="0" w:space="0" w:color="auto"/>
                <w:left w:val="none" w:sz="0" w:space="0" w:color="auto"/>
                <w:bottom w:val="none" w:sz="0" w:space="0" w:color="auto"/>
                <w:right w:val="none" w:sz="0" w:space="0" w:color="auto"/>
              </w:divBdr>
            </w:div>
            <w:div w:id="1852447794">
              <w:marLeft w:val="0"/>
              <w:marRight w:val="0"/>
              <w:marTop w:val="0"/>
              <w:marBottom w:val="0"/>
              <w:divBdr>
                <w:top w:val="none" w:sz="0" w:space="0" w:color="auto"/>
                <w:left w:val="none" w:sz="0" w:space="0" w:color="auto"/>
                <w:bottom w:val="none" w:sz="0" w:space="0" w:color="auto"/>
                <w:right w:val="none" w:sz="0" w:space="0" w:color="auto"/>
              </w:divBdr>
            </w:div>
            <w:div w:id="876553118">
              <w:marLeft w:val="0"/>
              <w:marRight w:val="0"/>
              <w:marTop w:val="0"/>
              <w:marBottom w:val="0"/>
              <w:divBdr>
                <w:top w:val="none" w:sz="0" w:space="0" w:color="auto"/>
                <w:left w:val="none" w:sz="0" w:space="0" w:color="auto"/>
                <w:bottom w:val="none" w:sz="0" w:space="0" w:color="auto"/>
                <w:right w:val="none" w:sz="0" w:space="0" w:color="auto"/>
              </w:divBdr>
            </w:div>
            <w:div w:id="2145537543">
              <w:marLeft w:val="0"/>
              <w:marRight w:val="0"/>
              <w:marTop w:val="0"/>
              <w:marBottom w:val="0"/>
              <w:divBdr>
                <w:top w:val="none" w:sz="0" w:space="0" w:color="auto"/>
                <w:left w:val="none" w:sz="0" w:space="0" w:color="auto"/>
                <w:bottom w:val="none" w:sz="0" w:space="0" w:color="auto"/>
                <w:right w:val="none" w:sz="0" w:space="0" w:color="auto"/>
              </w:divBdr>
            </w:div>
            <w:div w:id="302928789">
              <w:marLeft w:val="0"/>
              <w:marRight w:val="0"/>
              <w:marTop w:val="0"/>
              <w:marBottom w:val="0"/>
              <w:divBdr>
                <w:top w:val="none" w:sz="0" w:space="0" w:color="auto"/>
                <w:left w:val="none" w:sz="0" w:space="0" w:color="auto"/>
                <w:bottom w:val="none" w:sz="0" w:space="0" w:color="auto"/>
                <w:right w:val="none" w:sz="0" w:space="0" w:color="auto"/>
              </w:divBdr>
            </w:div>
            <w:div w:id="619603794">
              <w:marLeft w:val="0"/>
              <w:marRight w:val="0"/>
              <w:marTop w:val="0"/>
              <w:marBottom w:val="0"/>
              <w:divBdr>
                <w:top w:val="none" w:sz="0" w:space="0" w:color="auto"/>
                <w:left w:val="none" w:sz="0" w:space="0" w:color="auto"/>
                <w:bottom w:val="none" w:sz="0" w:space="0" w:color="auto"/>
                <w:right w:val="none" w:sz="0" w:space="0" w:color="auto"/>
              </w:divBdr>
            </w:div>
            <w:div w:id="1264342319">
              <w:marLeft w:val="0"/>
              <w:marRight w:val="0"/>
              <w:marTop w:val="0"/>
              <w:marBottom w:val="0"/>
              <w:divBdr>
                <w:top w:val="none" w:sz="0" w:space="0" w:color="auto"/>
                <w:left w:val="none" w:sz="0" w:space="0" w:color="auto"/>
                <w:bottom w:val="none" w:sz="0" w:space="0" w:color="auto"/>
                <w:right w:val="none" w:sz="0" w:space="0" w:color="auto"/>
              </w:divBdr>
            </w:div>
          </w:divsChild>
        </w:div>
        <w:div w:id="1117455488">
          <w:marLeft w:val="0"/>
          <w:marRight w:val="0"/>
          <w:marTop w:val="0"/>
          <w:marBottom w:val="0"/>
          <w:divBdr>
            <w:top w:val="none" w:sz="0" w:space="0" w:color="auto"/>
            <w:left w:val="none" w:sz="0" w:space="0" w:color="auto"/>
            <w:bottom w:val="none" w:sz="0" w:space="0" w:color="auto"/>
            <w:right w:val="none" w:sz="0" w:space="0" w:color="auto"/>
          </w:divBdr>
        </w:div>
        <w:div w:id="939676866">
          <w:marLeft w:val="0"/>
          <w:marRight w:val="0"/>
          <w:marTop w:val="0"/>
          <w:marBottom w:val="0"/>
          <w:divBdr>
            <w:top w:val="none" w:sz="0" w:space="0" w:color="auto"/>
            <w:left w:val="none" w:sz="0" w:space="0" w:color="auto"/>
            <w:bottom w:val="none" w:sz="0" w:space="0" w:color="auto"/>
            <w:right w:val="none" w:sz="0" w:space="0" w:color="auto"/>
          </w:divBdr>
        </w:div>
        <w:div w:id="899290555">
          <w:marLeft w:val="0"/>
          <w:marRight w:val="0"/>
          <w:marTop w:val="0"/>
          <w:marBottom w:val="0"/>
          <w:divBdr>
            <w:top w:val="none" w:sz="0" w:space="0" w:color="auto"/>
            <w:left w:val="none" w:sz="0" w:space="0" w:color="auto"/>
            <w:bottom w:val="none" w:sz="0" w:space="0" w:color="auto"/>
            <w:right w:val="none" w:sz="0" w:space="0" w:color="auto"/>
          </w:divBdr>
        </w:div>
        <w:div w:id="915282198">
          <w:marLeft w:val="0"/>
          <w:marRight w:val="0"/>
          <w:marTop w:val="0"/>
          <w:marBottom w:val="0"/>
          <w:divBdr>
            <w:top w:val="none" w:sz="0" w:space="0" w:color="auto"/>
            <w:left w:val="none" w:sz="0" w:space="0" w:color="auto"/>
            <w:bottom w:val="none" w:sz="0" w:space="0" w:color="auto"/>
            <w:right w:val="none" w:sz="0" w:space="0" w:color="auto"/>
          </w:divBdr>
        </w:div>
        <w:div w:id="1775444955">
          <w:marLeft w:val="0"/>
          <w:marRight w:val="0"/>
          <w:marTop w:val="0"/>
          <w:marBottom w:val="0"/>
          <w:divBdr>
            <w:top w:val="none" w:sz="0" w:space="0" w:color="auto"/>
            <w:left w:val="none" w:sz="0" w:space="0" w:color="auto"/>
            <w:bottom w:val="none" w:sz="0" w:space="0" w:color="auto"/>
            <w:right w:val="none" w:sz="0" w:space="0" w:color="auto"/>
          </w:divBdr>
        </w:div>
        <w:div w:id="625619205">
          <w:marLeft w:val="0"/>
          <w:marRight w:val="0"/>
          <w:marTop w:val="0"/>
          <w:marBottom w:val="0"/>
          <w:divBdr>
            <w:top w:val="none" w:sz="0" w:space="0" w:color="auto"/>
            <w:left w:val="none" w:sz="0" w:space="0" w:color="auto"/>
            <w:bottom w:val="none" w:sz="0" w:space="0" w:color="auto"/>
            <w:right w:val="none" w:sz="0" w:space="0" w:color="auto"/>
          </w:divBdr>
        </w:div>
        <w:div w:id="701781691">
          <w:marLeft w:val="0"/>
          <w:marRight w:val="0"/>
          <w:marTop w:val="0"/>
          <w:marBottom w:val="0"/>
          <w:divBdr>
            <w:top w:val="none" w:sz="0" w:space="0" w:color="auto"/>
            <w:left w:val="none" w:sz="0" w:space="0" w:color="auto"/>
            <w:bottom w:val="none" w:sz="0" w:space="0" w:color="auto"/>
            <w:right w:val="none" w:sz="0" w:space="0" w:color="auto"/>
          </w:divBdr>
        </w:div>
        <w:div w:id="1830636525">
          <w:marLeft w:val="0"/>
          <w:marRight w:val="0"/>
          <w:marTop w:val="0"/>
          <w:marBottom w:val="0"/>
          <w:divBdr>
            <w:top w:val="none" w:sz="0" w:space="0" w:color="auto"/>
            <w:left w:val="none" w:sz="0" w:space="0" w:color="auto"/>
            <w:bottom w:val="none" w:sz="0" w:space="0" w:color="auto"/>
            <w:right w:val="none" w:sz="0" w:space="0" w:color="auto"/>
          </w:divBdr>
        </w:div>
        <w:div w:id="1957977402">
          <w:marLeft w:val="0"/>
          <w:marRight w:val="0"/>
          <w:marTop w:val="0"/>
          <w:marBottom w:val="0"/>
          <w:divBdr>
            <w:top w:val="none" w:sz="0" w:space="0" w:color="auto"/>
            <w:left w:val="none" w:sz="0" w:space="0" w:color="auto"/>
            <w:bottom w:val="none" w:sz="0" w:space="0" w:color="auto"/>
            <w:right w:val="none" w:sz="0" w:space="0" w:color="auto"/>
          </w:divBdr>
        </w:div>
        <w:div w:id="715279629">
          <w:marLeft w:val="0"/>
          <w:marRight w:val="0"/>
          <w:marTop w:val="0"/>
          <w:marBottom w:val="0"/>
          <w:divBdr>
            <w:top w:val="none" w:sz="0" w:space="0" w:color="auto"/>
            <w:left w:val="none" w:sz="0" w:space="0" w:color="auto"/>
            <w:bottom w:val="none" w:sz="0" w:space="0" w:color="auto"/>
            <w:right w:val="none" w:sz="0" w:space="0" w:color="auto"/>
          </w:divBdr>
        </w:div>
        <w:div w:id="2071490634">
          <w:marLeft w:val="0"/>
          <w:marRight w:val="0"/>
          <w:marTop w:val="0"/>
          <w:marBottom w:val="0"/>
          <w:divBdr>
            <w:top w:val="none" w:sz="0" w:space="0" w:color="auto"/>
            <w:left w:val="none" w:sz="0" w:space="0" w:color="auto"/>
            <w:bottom w:val="none" w:sz="0" w:space="0" w:color="auto"/>
            <w:right w:val="none" w:sz="0" w:space="0" w:color="auto"/>
          </w:divBdr>
        </w:div>
      </w:divsChild>
    </w:div>
    <w:div w:id="1965652726">
      <w:bodyDiv w:val="1"/>
      <w:marLeft w:val="0"/>
      <w:marRight w:val="0"/>
      <w:marTop w:val="0"/>
      <w:marBottom w:val="0"/>
      <w:divBdr>
        <w:top w:val="none" w:sz="0" w:space="0" w:color="auto"/>
        <w:left w:val="none" w:sz="0" w:space="0" w:color="auto"/>
        <w:bottom w:val="none" w:sz="0" w:space="0" w:color="auto"/>
        <w:right w:val="none" w:sz="0" w:space="0" w:color="auto"/>
      </w:divBdr>
      <w:divsChild>
        <w:div w:id="851526469">
          <w:marLeft w:val="0"/>
          <w:marRight w:val="0"/>
          <w:marTop w:val="0"/>
          <w:marBottom w:val="0"/>
          <w:divBdr>
            <w:top w:val="none" w:sz="0" w:space="0" w:color="auto"/>
            <w:left w:val="none" w:sz="0" w:space="0" w:color="auto"/>
            <w:bottom w:val="none" w:sz="0" w:space="0" w:color="auto"/>
            <w:right w:val="none" w:sz="0" w:space="0" w:color="auto"/>
          </w:divBdr>
          <w:divsChild>
            <w:div w:id="849493958">
              <w:marLeft w:val="0"/>
              <w:marRight w:val="0"/>
              <w:marTop w:val="0"/>
              <w:marBottom w:val="0"/>
              <w:divBdr>
                <w:top w:val="none" w:sz="0" w:space="0" w:color="auto"/>
                <w:left w:val="none" w:sz="0" w:space="0" w:color="auto"/>
                <w:bottom w:val="none" w:sz="0" w:space="0" w:color="auto"/>
                <w:right w:val="none" w:sz="0" w:space="0" w:color="auto"/>
              </w:divBdr>
            </w:div>
            <w:div w:id="794446970">
              <w:marLeft w:val="0"/>
              <w:marRight w:val="0"/>
              <w:marTop w:val="0"/>
              <w:marBottom w:val="0"/>
              <w:divBdr>
                <w:top w:val="none" w:sz="0" w:space="0" w:color="auto"/>
                <w:left w:val="none" w:sz="0" w:space="0" w:color="auto"/>
                <w:bottom w:val="none" w:sz="0" w:space="0" w:color="auto"/>
                <w:right w:val="none" w:sz="0" w:space="0" w:color="auto"/>
              </w:divBdr>
            </w:div>
            <w:div w:id="296225529">
              <w:marLeft w:val="0"/>
              <w:marRight w:val="0"/>
              <w:marTop w:val="0"/>
              <w:marBottom w:val="0"/>
              <w:divBdr>
                <w:top w:val="none" w:sz="0" w:space="0" w:color="auto"/>
                <w:left w:val="none" w:sz="0" w:space="0" w:color="auto"/>
                <w:bottom w:val="none" w:sz="0" w:space="0" w:color="auto"/>
                <w:right w:val="none" w:sz="0" w:space="0" w:color="auto"/>
              </w:divBdr>
            </w:div>
            <w:div w:id="2128811804">
              <w:marLeft w:val="0"/>
              <w:marRight w:val="0"/>
              <w:marTop w:val="0"/>
              <w:marBottom w:val="0"/>
              <w:divBdr>
                <w:top w:val="none" w:sz="0" w:space="0" w:color="auto"/>
                <w:left w:val="none" w:sz="0" w:space="0" w:color="auto"/>
                <w:bottom w:val="none" w:sz="0" w:space="0" w:color="auto"/>
                <w:right w:val="none" w:sz="0" w:space="0" w:color="auto"/>
              </w:divBdr>
            </w:div>
            <w:div w:id="615021125">
              <w:marLeft w:val="0"/>
              <w:marRight w:val="0"/>
              <w:marTop w:val="0"/>
              <w:marBottom w:val="0"/>
              <w:divBdr>
                <w:top w:val="none" w:sz="0" w:space="0" w:color="auto"/>
                <w:left w:val="none" w:sz="0" w:space="0" w:color="auto"/>
                <w:bottom w:val="none" w:sz="0" w:space="0" w:color="auto"/>
                <w:right w:val="none" w:sz="0" w:space="0" w:color="auto"/>
              </w:divBdr>
            </w:div>
            <w:div w:id="1682314427">
              <w:marLeft w:val="0"/>
              <w:marRight w:val="0"/>
              <w:marTop w:val="0"/>
              <w:marBottom w:val="0"/>
              <w:divBdr>
                <w:top w:val="none" w:sz="0" w:space="0" w:color="auto"/>
                <w:left w:val="none" w:sz="0" w:space="0" w:color="auto"/>
                <w:bottom w:val="none" w:sz="0" w:space="0" w:color="auto"/>
                <w:right w:val="none" w:sz="0" w:space="0" w:color="auto"/>
              </w:divBdr>
            </w:div>
            <w:div w:id="1635522522">
              <w:marLeft w:val="0"/>
              <w:marRight w:val="0"/>
              <w:marTop w:val="0"/>
              <w:marBottom w:val="0"/>
              <w:divBdr>
                <w:top w:val="none" w:sz="0" w:space="0" w:color="auto"/>
                <w:left w:val="none" w:sz="0" w:space="0" w:color="auto"/>
                <w:bottom w:val="none" w:sz="0" w:space="0" w:color="auto"/>
                <w:right w:val="none" w:sz="0" w:space="0" w:color="auto"/>
              </w:divBdr>
            </w:div>
            <w:div w:id="433016649">
              <w:marLeft w:val="0"/>
              <w:marRight w:val="0"/>
              <w:marTop w:val="0"/>
              <w:marBottom w:val="0"/>
              <w:divBdr>
                <w:top w:val="none" w:sz="0" w:space="0" w:color="auto"/>
                <w:left w:val="none" w:sz="0" w:space="0" w:color="auto"/>
                <w:bottom w:val="none" w:sz="0" w:space="0" w:color="auto"/>
                <w:right w:val="none" w:sz="0" w:space="0" w:color="auto"/>
              </w:divBdr>
            </w:div>
            <w:div w:id="1121535601">
              <w:marLeft w:val="0"/>
              <w:marRight w:val="0"/>
              <w:marTop w:val="0"/>
              <w:marBottom w:val="0"/>
              <w:divBdr>
                <w:top w:val="none" w:sz="0" w:space="0" w:color="auto"/>
                <w:left w:val="none" w:sz="0" w:space="0" w:color="auto"/>
                <w:bottom w:val="none" w:sz="0" w:space="0" w:color="auto"/>
                <w:right w:val="none" w:sz="0" w:space="0" w:color="auto"/>
              </w:divBdr>
            </w:div>
            <w:div w:id="1865754028">
              <w:marLeft w:val="0"/>
              <w:marRight w:val="0"/>
              <w:marTop w:val="0"/>
              <w:marBottom w:val="0"/>
              <w:divBdr>
                <w:top w:val="none" w:sz="0" w:space="0" w:color="auto"/>
                <w:left w:val="none" w:sz="0" w:space="0" w:color="auto"/>
                <w:bottom w:val="none" w:sz="0" w:space="0" w:color="auto"/>
                <w:right w:val="none" w:sz="0" w:space="0" w:color="auto"/>
              </w:divBdr>
            </w:div>
            <w:div w:id="1007169255">
              <w:marLeft w:val="0"/>
              <w:marRight w:val="0"/>
              <w:marTop w:val="0"/>
              <w:marBottom w:val="0"/>
              <w:divBdr>
                <w:top w:val="none" w:sz="0" w:space="0" w:color="auto"/>
                <w:left w:val="none" w:sz="0" w:space="0" w:color="auto"/>
                <w:bottom w:val="none" w:sz="0" w:space="0" w:color="auto"/>
                <w:right w:val="none" w:sz="0" w:space="0" w:color="auto"/>
              </w:divBdr>
            </w:div>
            <w:div w:id="1623270444">
              <w:marLeft w:val="0"/>
              <w:marRight w:val="0"/>
              <w:marTop w:val="0"/>
              <w:marBottom w:val="0"/>
              <w:divBdr>
                <w:top w:val="none" w:sz="0" w:space="0" w:color="auto"/>
                <w:left w:val="none" w:sz="0" w:space="0" w:color="auto"/>
                <w:bottom w:val="none" w:sz="0" w:space="0" w:color="auto"/>
                <w:right w:val="none" w:sz="0" w:space="0" w:color="auto"/>
              </w:divBdr>
            </w:div>
            <w:div w:id="1201432572">
              <w:marLeft w:val="0"/>
              <w:marRight w:val="0"/>
              <w:marTop w:val="0"/>
              <w:marBottom w:val="0"/>
              <w:divBdr>
                <w:top w:val="none" w:sz="0" w:space="0" w:color="auto"/>
                <w:left w:val="none" w:sz="0" w:space="0" w:color="auto"/>
                <w:bottom w:val="none" w:sz="0" w:space="0" w:color="auto"/>
                <w:right w:val="none" w:sz="0" w:space="0" w:color="auto"/>
              </w:divBdr>
            </w:div>
            <w:div w:id="871573647">
              <w:marLeft w:val="0"/>
              <w:marRight w:val="0"/>
              <w:marTop w:val="0"/>
              <w:marBottom w:val="0"/>
              <w:divBdr>
                <w:top w:val="none" w:sz="0" w:space="0" w:color="auto"/>
                <w:left w:val="none" w:sz="0" w:space="0" w:color="auto"/>
                <w:bottom w:val="none" w:sz="0" w:space="0" w:color="auto"/>
                <w:right w:val="none" w:sz="0" w:space="0" w:color="auto"/>
              </w:divBdr>
            </w:div>
            <w:div w:id="20740075">
              <w:marLeft w:val="0"/>
              <w:marRight w:val="0"/>
              <w:marTop w:val="0"/>
              <w:marBottom w:val="0"/>
              <w:divBdr>
                <w:top w:val="none" w:sz="0" w:space="0" w:color="auto"/>
                <w:left w:val="none" w:sz="0" w:space="0" w:color="auto"/>
                <w:bottom w:val="none" w:sz="0" w:space="0" w:color="auto"/>
                <w:right w:val="none" w:sz="0" w:space="0" w:color="auto"/>
              </w:divBdr>
            </w:div>
            <w:div w:id="669916347">
              <w:marLeft w:val="0"/>
              <w:marRight w:val="0"/>
              <w:marTop w:val="0"/>
              <w:marBottom w:val="0"/>
              <w:divBdr>
                <w:top w:val="none" w:sz="0" w:space="0" w:color="auto"/>
                <w:left w:val="none" w:sz="0" w:space="0" w:color="auto"/>
                <w:bottom w:val="none" w:sz="0" w:space="0" w:color="auto"/>
                <w:right w:val="none" w:sz="0" w:space="0" w:color="auto"/>
              </w:divBdr>
            </w:div>
            <w:div w:id="1230457753">
              <w:marLeft w:val="0"/>
              <w:marRight w:val="0"/>
              <w:marTop w:val="0"/>
              <w:marBottom w:val="0"/>
              <w:divBdr>
                <w:top w:val="none" w:sz="0" w:space="0" w:color="auto"/>
                <w:left w:val="none" w:sz="0" w:space="0" w:color="auto"/>
                <w:bottom w:val="none" w:sz="0" w:space="0" w:color="auto"/>
                <w:right w:val="none" w:sz="0" w:space="0" w:color="auto"/>
              </w:divBdr>
            </w:div>
            <w:div w:id="1843355201">
              <w:marLeft w:val="0"/>
              <w:marRight w:val="0"/>
              <w:marTop w:val="0"/>
              <w:marBottom w:val="0"/>
              <w:divBdr>
                <w:top w:val="none" w:sz="0" w:space="0" w:color="auto"/>
                <w:left w:val="none" w:sz="0" w:space="0" w:color="auto"/>
                <w:bottom w:val="none" w:sz="0" w:space="0" w:color="auto"/>
                <w:right w:val="none" w:sz="0" w:space="0" w:color="auto"/>
              </w:divBdr>
            </w:div>
            <w:div w:id="2018535578">
              <w:marLeft w:val="0"/>
              <w:marRight w:val="0"/>
              <w:marTop w:val="0"/>
              <w:marBottom w:val="0"/>
              <w:divBdr>
                <w:top w:val="none" w:sz="0" w:space="0" w:color="auto"/>
                <w:left w:val="none" w:sz="0" w:space="0" w:color="auto"/>
                <w:bottom w:val="none" w:sz="0" w:space="0" w:color="auto"/>
                <w:right w:val="none" w:sz="0" w:space="0" w:color="auto"/>
              </w:divBdr>
            </w:div>
            <w:div w:id="2022001077">
              <w:marLeft w:val="0"/>
              <w:marRight w:val="0"/>
              <w:marTop w:val="0"/>
              <w:marBottom w:val="0"/>
              <w:divBdr>
                <w:top w:val="none" w:sz="0" w:space="0" w:color="auto"/>
                <w:left w:val="none" w:sz="0" w:space="0" w:color="auto"/>
                <w:bottom w:val="none" w:sz="0" w:space="0" w:color="auto"/>
                <w:right w:val="none" w:sz="0" w:space="0" w:color="auto"/>
              </w:divBdr>
            </w:div>
          </w:divsChild>
        </w:div>
        <w:div w:id="1286086109">
          <w:marLeft w:val="0"/>
          <w:marRight w:val="0"/>
          <w:marTop w:val="0"/>
          <w:marBottom w:val="0"/>
          <w:divBdr>
            <w:top w:val="none" w:sz="0" w:space="0" w:color="auto"/>
            <w:left w:val="none" w:sz="0" w:space="0" w:color="auto"/>
            <w:bottom w:val="none" w:sz="0" w:space="0" w:color="auto"/>
            <w:right w:val="none" w:sz="0" w:space="0" w:color="auto"/>
          </w:divBdr>
          <w:divsChild>
            <w:div w:id="1129279366">
              <w:marLeft w:val="0"/>
              <w:marRight w:val="0"/>
              <w:marTop w:val="0"/>
              <w:marBottom w:val="0"/>
              <w:divBdr>
                <w:top w:val="none" w:sz="0" w:space="0" w:color="auto"/>
                <w:left w:val="none" w:sz="0" w:space="0" w:color="auto"/>
                <w:bottom w:val="none" w:sz="0" w:space="0" w:color="auto"/>
                <w:right w:val="none" w:sz="0" w:space="0" w:color="auto"/>
              </w:divBdr>
            </w:div>
            <w:div w:id="479158029">
              <w:marLeft w:val="0"/>
              <w:marRight w:val="0"/>
              <w:marTop w:val="0"/>
              <w:marBottom w:val="0"/>
              <w:divBdr>
                <w:top w:val="none" w:sz="0" w:space="0" w:color="auto"/>
                <w:left w:val="none" w:sz="0" w:space="0" w:color="auto"/>
                <w:bottom w:val="none" w:sz="0" w:space="0" w:color="auto"/>
                <w:right w:val="none" w:sz="0" w:space="0" w:color="auto"/>
              </w:divBdr>
            </w:div>
            <w:div w:id="611520881">
              <w:marLeft w:val="0"/>
              <w:marRight w:val="0"/>
              <w:marTop w:val="0"/>
              <w:marBottom w:val="0"/>
              <w:divBdr>
                <w:top w:val="none" w:sz="0" w:space="0" w:color="auto"/>
                <w:left w:val="none" w:sz="0" w:space="0" w:color="auto"/>
                <w:bottom w:val="none" w:sz="0" w:space="0" w:color="auto"/>
                <w:right w:val="none" w:sz="0" w:space="0" w:color="auto"/>
              </w:divBdr>
            </w:div>
            <w:div w:id="519201626">
              <w:marLeft w:val="0"/>
              <w:marRight w:val="0"/>
              <w:marTop w:val="0"/>
              <w:marBottom w:val="0"/>
              <w:divBdr>
                <w:top w:val="none" w:sz="0" w:space="0" w:color="auto"/>
                <w:left w:val="none" w:sz="0" w:space="0" w:color="auto"/>
                <w:bottom w:val="none" w:sz="0" w:space="0" w:color="auto"/>
                <w:right w:val="none" w:sz="0" w:space="0" w:color="auto"/>
              </w:divBdr>
            </w:div>
            <w:div w:id="1770198933">
              <w:marLeft w:val="0"/>
              <w:marRight w:val="0"/>
              <w:marTop w:val="0"/>
              <w:marBottom w:val="0"/>
              <w:divBdr>
                <w:top w:val="none" w:sz="0" w:space="0" w:color="auto"/>
                <w:left w:val="none" w:sz="0" w:space="0" w:color="auto"/>
                <w:bottom w:val="none" w:sz="0" w:space="0" w:color="auto"/>
                <w:right w:val="none" w:sz="0" w:space="0" w:color="auto"/>
              </w:divBdr>
            </w:div>
            <w:div w:id="1439521106">
              <w:marLeft w:val="0"/>
              <w:marRight w:val="0"/>
              <w:marTop w:val="0"/>
              <w:marBottom w:val="0"/>
              <w:divBdr>
                <w:top w:val="none" w:sz="0" w:space="0" w:color="auto"/>
                <w:left w:val="none" w:sz="0" w:space="0" w:color="auto"/>
                <w:bottom w:val="none" w:sz="0" w:space="0" w:color="auto"/>
                <w:right w:val="none" w:sz="0" w:space="0" w:color="auto"/>
              </w:divBdr>
            </w:div>
            <w:div w:id="1896314524">
              <w:marLeft w:val="0"/>
              <w:marRight w:val="0"/>
              <w:marTop w:val="0"/>
              <w:marBottom w:val="0"/>
              <w:divBdr>
                <w:top w:val="none" w:sz="0" w:space="0" w:color="auto"/>
                <w:left w:val="none" w:sz="0" w:space="0" w:color="auto"/>
                <w:bottom w:val="none" w:sz="0" w:space="0" w:color="auto"/>
                <w:right w:val="none" w:sz="0" w:space="0" w:color="auto"/>
              </w:divBdr>
            </w:div>
            <w:div w:id="1710765492">
              <w:marLeft w:val="0"/>
              <w:marRight w:val="0"/>
              <w:marTop w:val="0"/>
              <w:marBottom w:val="0"/>
              <w:divBdr>
                <w:top w:val="none" w:sz="0" w:space="0" w:color="auto"/>
                <w:left w:val="none" w:sz="0" w:space="0" w:color="auto"/>
                <w:bottom w:val="none" w:sz="0" w:space="0" w:color="auto"/>
                <w:right w:val="none" w:sz="0" w:space="0" w:color="auto"/>
              </w:divBdr>
            </w:div>
            <w:div w:id="854802458">
              <w:marLeft w:val="0"/>
              <w:marRight w:val="0"/>
              <w:marTop w:val="0"/>
              <w:marBottom w:val="0"/>
              <w:divBdr>
                <w:top w:val="none" w:sz="0" w:space="0" w:color="auto"/>
                <w:left w:val="none" w:sz="0" w:space="0" w:color="auto"/>
                <w:bottom w:val="none" w:sz="0" w:space="0" w:color="auto"/>
                <w:right w:val="none" w:sz="0" w:space="0" w:color="auto"/>
              </w:divBdr>
            </w:div>
            <w:div w:id="1029380643">
              <w:marLeft w:val="0"/>
              <w:marRight w:val="0"/>
              <w:marTop w:val="0"/>
              <w:marBottom w:val="0"/>
              <w:divBdr>
                <w:top w:val="none" w:sz="0" w:space="0" w:color="auto"/>
                <w:left w:val="none" w:sz="0" w:space="0" w:color="auto"/>
                <w:bottom w:val="none" w:sz="0" w:space="0" w:color="auto"/>
                <w:right w:val="none" w:sz="0" w:space="0" w:color="auto"/>
              </w:divBdr>
            </w:div>
            <w:div w:id="1040939275">
              <w:marLeft w:val="0"/>
              <w:marRight w:val="0"/>
              <w:marTop w:val="0"/>
              <w:marBottom w:val="0"/>
              <w:divBdr>
                <w:top w:val="none" w:sz="0" w:space="0" w:color="auto"/>
                <w:left w:val="none" w:sz="0" w:space="0" w:color="auto"/>
                <w:bottom w:val="none" w:sz="0" w:space="0" w:color="auto"/>
                <w:right w:val="none" w:sz="0" w:space="0" w:color="auto"/>
              </w:divBdr>
            </w:div>
            <w:div w:id="903294137">
              <w:marLeft w:val="0"/>
              <w:marRight w:val="0"/>
              <w:marTop w:val="0"/>
              <w:marBottom w:val="0"/>
              <w:divBdr>
                <w:top w:val="none" w:sz="0" w:space="0" w:color="auto"/>
                <w:left w:val="none" w:sz="0" w:space="0" w:color="auto"/>
                <w:bottom w:val="none" w:sz="0" w:space="0" w:color="auto"/>
                <w:right w:val="none" w:sz="0" w:space="0" w:color="auto"/>
              </w:divBdr>
            </w:div>
            <w:div w:id="1577786343">
              <w:marLeft w:val="0"/>
              <w:marRight w:val="0"/>
              <w:marTop w:val="0"/>
              <w:marBottom w:val="0"/>
              <w:divBdr>
                <w:top w:val="none" w:sz="0" w:space="0" w:color="auto"/>
                <w:left w:val="none" w:sz="0" w:space="0" w:color="auto"/>
                <w:bottom w:val="none" w:sz="0" w:space="0" w:color="auto"/>
                <w:right w:val="none" w:sz="0" w:space="0" w:color="auto"/>
              </w:divBdr>
            </w:div>
            <w:div w:id="1138912686">
              <w:marLeft w:val="0"/>
              <w:marRight w:val="0"/>
              <w:marTop w:val="0"/>
              <w:marBottom w:val="0"/>
              <w:divBdr>
                <w:top w:val="none" w:sz="0" w:space="0" w:color="auto"/>
                <w:left w:val="none" w:sz="0" w:space="0" w:color="auto"/>
                <w:bottom w:val="none" w:sz="0" w:space="0" w:color="auto"/>
                <w:right w:val="none" w:sz="0" w:space="0" w:color="auto"/>
              </w:divBdr>
            </w:div>
            <w:div w:id="610741563">
              <w:marLeft w:val="0"/>
              <w:marRight w:val="0"/>
              <w:marTop w:val="0"/>
              <w:marBottom w:val="0"/>
              <w:divBdr>
                <w:top w:val="none" w:sz="0" w:space="0" w:color="auto"/>
                <w:left w:val="none" w:sz="0" w:space="0" w:color="auto"/>
                <w:bottom w:val="none" w:sz="0" w:space="0" w:color="auto"/>
                <w:right w:val="none" w:sz="0" w:space="0" w:color="auto"/>
              </w:divBdr>
            </w:div>
            <w:div w:id="1110584058">
              <w:marLeft w:val="0"/>
              <w:marRight w:val="0"/>
              <w:marTop w:val="0"/>
              <w:marBottom w:val="0"/>
              <w:divBdr>
                <w:top w:val="none" w:sz="0" w:space="0" w:color="auto"/>
                <w:left w:val="none" w:sz="0" w:space="0" w:color="auto"/>
                <w:bottom w:val="none" w:sz="0" w:space="0" w:color="auto"/>
                <w:right w:val="none" w:sz="0" w:space="0" w:color="auto"/>
              </w:divBdr>
            </w:div>
            <w:div w:id="1850633288">
              <w:marLeft w:val="0"/>
              <w:marRight w:val="0"/>
              <w:marTop w:val="0"/>
              <w:marBottom w:val="0"/>
              <w:divBdr>
                <w:top w:val="none" w:sz="0" w:space="0" w:color="auto"/>
                <w:left w:val="none" w:sz="0" w:space="0" w:color="auto"/>
                <w:bottom w:val="none" w:sz="0" w:space="0" w:color="auto"/>
                <w:right w:val="none" w:sz="0" w:space="0" w:color="auto"/>
              </w:divBdr>
            </w:div>
            <w:div w:id="65346740">
              <w:marLeft w:val="0"/>
              <w:marRight w:val="0"/>
              <w:marTop w:val="0"/>
              <w:marBottom w:val="0"/>
              <w:divBdr>
                <w:top w:val="none" w:sz="0" w:space="0" w:color="auto"/>
                <w:left w:val="none" w:sz="0" w:space="0" w:color="auto"/>
                <w:bottom w:val="none" w:sz="0" w:space="0" w:color="auto"/>
                <w:right w:val="none" w:sz="0" w:space="0" w:color="auto"/>
              </w:divBdr>
            </w:div>
            <w:div w:id="1844855369">
              <w:marLeft w:val="0"/>
              <w:marRight w:val="0"/>
              <w:marTop w:val="0"/>
              <w:marBottom w:val="0"/>
              <w:divBdr>
                <w:top w:val="none" w:sz="0" w:space="0" w:color="auto"/>
                <w:left w:val="none" w:sz="0" w:space="0" w:color="auto"/>
                <w:bottom w:val="none" w:sz="0" w:space="0" w:color="auto"/>
                <w:right w:val="none" w:sz="0" w:space="0" w:color="auto"/>
              </w:divBdr>
            </w:div>
            <w:div w:id="402065050">
              <w:marLeft w:val="0"/>
              <w:marRight w:val="0"/>
              <w:marTop w:val="0"/>
              <w:marBottom w:val="0"/>
              <w:divBdr>
                <w:top w:val="none" w:sz="0" w:space="0" w:color="auto"/>
                <w:left w:val="none" w:sz="0" w:space="0" w:color="auto"/>
                <w:bottom w:val="none" w:sz="0" w:space="0" w:color="auto"/>
                <w:right w:val="none" w:sz="0" w:space="0" w:color="auto"/>
              </w:divBdr>
            </w:div>
          </w:divsChild>
        </w:div>
        <w:div w:id="1017460455">
          <w:marLeft w:val="0"/>
          <w:marRight w:val="0"/>
          <w:marTop w:val="0"/>
          <w:marBottom w:val="0"/>
          <w:divBdr>
            <w:top w:val="none" w:sz="0" w:space="0" w:color="auto"/>
            <w:left w:val="none" w:sz="0" w:space="0" w:color="auto"/>
            <w:bottom w:val="none" w:sz="0" w:space="0" w:color="auto"/>
            <w:right w:val="none" w:sz="0" w:space="0" w:color="auto"/>
          </w:divBdr>
        </w:div>
        <w:div w:id="1557013487">
          <w:marLeft w:val="0"/>
          <w:marRight w:val="0"/>
          <w:marTop w:val="0"/>
          <w:marBottom w:val="0"/>
          <w:divBdr>
            <w:top w:val="none" w:sz="0" w:space="0" w:color="auto"/>
            <w:left w:val="none" w:sz="0" w:space="0" w:color="auto"/>
            <w:bottom w:val="none" w:sz="0" w:space="0" w:color="auto"/>
            <w:right w:val="none" w:sz="0" w:space="0" w:color="auto"/>
          </w:divBdr>
        </w:div>
        <w:div w:id="381947453">
          <w:marLeft w:val="0"/>
          <w:marRight w:val="0"/>
          <w:marTop w:val="0"/>
          <w:marBottom w:val="0"/>
          <w:divBdr>
            <w:top w:val="none" w:sz="0" w:space="0" w:color="auto"/>
            <w:left w:val="none" w:sz="0" w:space="0" w:color="auto"/>
            <w:bottom w:val="none" w:sz="0" w:space="0" w:color="auto"/>
            <w:right w:val="none" w:sz="0" w:space="0" w:color="auto"/>
          </w:divBdr>
        </w:div>
        <w:div w:id="1081633425">
          <w:marLeft w:val="0"/>
          <w:marRight w:val="0"/>
          <w:marTop w:val="0"/>
          <w:marBottom w:val="0"/>
          <w:divBdr>
            <w:top w:val="none" w:sz="0" w:space="0" w:color="auto"/>
            <w:left w:val="none" w:sz="0" w:space="0" w:color="auto"/>
            <w:bottom w:val="none" w:sz="0" w:space="0" w:color="auto"/>
            <w:right w:val="none" w:sz="0" w:space="0" w:color="auto"/>
          </w:divBdr>
        </w:div>
        <w:div w:id="1955478268">
          <w:marLeft w:val="0"/>
          <w:marRight w:val="0"/>
          <w:marTop w:val="0"/>
          <w:marBottom w:val="0"/>
          <w:divBdr>
            <w:top w:val="none" w:sz="0" w:space="0" w:color="auto"/>
            <w:left w:val="none" w:sz="0" w:space="0" w:color="auto"/>
            <w:bottom w:val="none" w:sz="0" w:space="0" w:color="auto"/>
            <w:right w:val="none" w:sz="0" w:space="0" w:color="auto"/>
          </w:divBdr>
        </w:div>
        <w:div w:id="1993411090">
          <w:marLeft w:val="0"/>
          <w:marRight w:val="0"/>
          <w:marTop w:val="0"/>
          <w:marBottom w:val="0"/>
          <w:divBdr>
            <w:top w:val="none" w:sz="0" w:space="0" w:color="auto"/>
            <w:left w:val="none" w:sz="0" w:space="0" w:color="auto"/>
            <w:bottom w:val="none" w:sz="0" w:space="0" w:color="auto"/>
            <w:right w:val="none" w:sz="0" w:space="0" w:color="auto"/>
          </w:divBdr>
        </w:div>
        <w:div w:id="1543712167">
          <w:marLeft w:val="0"/>
          <w:marRight w:val="0"/>
          <w:marTop w:val="0"/>
          <w:marBottom w:val="0"/>
          <w:divBdr>
            <w:top w:val="none" w:sz="0" w:space="0" w:color="auto"/>
            <w:left w:val="none" w:sz="0" w:space="0" w:color="auto"/>
            <w:bottom w:val="none" w:sz="0" w:space="0" w:color="auto"/>
            <w:right w:val="none" w:sz="0" w:space="0" w:color="auto"/>
          </w:divBdr>
        </w:div>
        <w:div w:id="2048410068">
          <w:marLeft w:val="0"/>
          <w:marRight w:val="0"/>
          <w:marTop w:val="0"/>
          <w:marBottom w:val="0"/>
          <w:divBdr>
            <w:top w:val="none" w:sz="0" w:space="0" w:color="auto"/>
            <w:left w:val="none" w:sz="0" w:space="0" w:color="auto"/>
            <w:bottom w:val="none" w:sz="0" w:space="0" w:color="auto"/>
            <w:right w:val="none" w:sz="0" w:space="0" w:color="auto"/>
          </w:divBdr>
        </w:div>
        <w:div w:id="1982417134">
          <w:marLeft w:val="0"/>
          <w:marRight w:val="0"/>
          <w:marTop w:val="0"/>
          <w:marBottom w:val="0"/>
          <w:divBdr>
            <w:top w:val="none" w:sz="0" w:space="0" w:color="auto"/>
            <w:left w:val="none" w:sz="0" w:space="0" w:color="auto"/>
            <w:bottom w:val="none" w:sz="0" w:space="0" w:color="auto"/>
            <w:right w:val="none" w:sz="0" w:space="0" w:color="auto"/>
          </w:divBdr>
        </w:div>
        <w:div w:id="1669093987">
          <w:marLeft w:val="0"/>
          <w:marRight w:val="0"/>
          <w:marTop w:val="0"/>
          <w:marBottom w:val="0"/>
          <w:divBdr>
            <w:top w:val="none" w:sz="0" w:space="0" w:color="auto"/>
            <w:left w:val="none" w:sz="0" w:space="0" w:color="auto"/>
            <w:bottom w:val="none" w:sz="0" w:space="0" w:color="auto"/>
            <w:right w:val="none" w:sz="0" w:space="0" w:color="auto"/>
          </w:divBdr>
        </w:div>
        <w:div w:id="545801218">
          <w:marLeft w:val="0"/>
          <w:marRight w:val="0"/>
          <w:marTop w:val="0"/>
          <w:marBottom w:val="0"/>
          <w:divBdr>
            <w:top w:val="none" w:sz="0" w:space="0" w:color="auto"/>
            <w:left w:val="none" w:sz="0" w:space="0" w:color="auto"/>
            <w:bottom w:val="none" w:sz="0" w:space="0" w:color="auto"/>
            <w:right w:val="none" w:sz="0" w:space="0" w:color="auto"/>
          </w:divBdr>
        </w:div>
        <w:div w:id="669676394">
          <w:marLeft w:val="0"/>
          <w:marRight w:val="0"/>
          <w:marTop w:val="0"/>
          <w:marBottom w:val="0"/>
          <w:divBdr>
            <w:top w:val="none" w:sz="0" w:space="0" w:color="auto"/>
            <w:left w:val="none" w:sz="0" w:space="0" w:color="auto"/>
            <w:bottom w:val="none" w:sz="0" w:space="0" w:color="auto"/>
            <w:right w:val="none" w:sz="0" w:space="0" w:color="auto"/>
          </w:divBdr>
        </w:div>
        <w:div w:id="1259370316">
          <w:marLeft w:val="0"/>
          <w:marRight w:val="0"/>
          <w:marTop w:val="0"/>
          <w:marBottom w:val="0"/>
          <w:divBdr>
            <w:top w:val="none" w:sz="0" w:space="0" w:color="auto"/>
            <w:left w:val="none" w:sz="0" w:space="0" w:color="auto"/>
            <w:bottom w:val="none" w:sz="0" w:space="0" w:color="auto"/>
            <w:right w:val="none" w:sz="0" w:space="0" w:color="auto"/>
          </w:divBdr>
        </w:div>
        <w:div w:id="1345085395">
          <w:marLeft w:val="0"/>
          <w:marRight w:val="0"/>
          <w:marTop w:val="0"/>
          <w:marBottom w:val="0"/>
          <w:divBdr>
            <w:top w:val="none" w:sz="0" w:space="0" w:color="auto"/>
            <w:left w:val="none" w:sz="0" w:space="0" w:color="auto"/>
            <w:bottom w:val="none" w:sz="0" w:space="0" w:color="auto"/>
            <w:right w:val="none" w:sz="0" w:space="0" w:color="auto"/>
          </w:divBdr>
        </w:div>
        <w:div w:id="877859301">
          <w:marLeft w:val="0"/>
          <w:marRight w:val="0"/>
          <w:marTop w:val="0"/>
          <w:marBottom w:val="0"/>
          <w:divBdr>
            <w:top w:val="none" w:sz="0" w:space="0" w:color="auto"/>
            <w:left w:val="none" w:sz="0" w:space="0" w:color="auto"/>
            <w:bottom w:val="none" w:sz="0" w:space="0" w:color="auto"/>
            <w:right w:val="none" w:sz="0" w:space="0" w:color="auto"/>
          </w:divBdr>
        </w:div>
        <w:div w:id="61217975">
          <w:marLeft w:val="0"/>
          <w:marRight w:val="0"/>
          <w:marTop w:val="0"/>
          <w:marBottom w:val="0"/>
          <w:divBdr>
            <w:top w:val="none" w:sz="0" w:space="0" w:color="auto"/>
            <w:left w:val="none" w:sz="0" w:space="0" w:color="auto"/>
            <w:bottom w:val="none" w:sz="0" w:space="0" w:color="auto"/>
            <w:right w:val="none" w:sz="0" w:space="0" w:color="auto"/>
          </w:divBdr>
        </w:div>
        <w:div w:id="429469315">
          <w:marLeft w:val="0"/>
          <w:marRight w:val="0"/>
          <w:marTop w:val="0"/>
          <w:marBottom w:val="0"/>
          <w:divBdr>
            <w:top w:val="none" w:sz="0" w:space="0" w:color="auto"/>
            <w:left w:val="none" w:sz="0" w:space="0" w:color="auto"/>
            <w:bottom w:val="none" w:sz="0" w:space="0" w:color="auto"/>
            <w:right w:val="none" w:sz="0" w:space="0" w:color="auto"/>
          </w:divBdr>
        </w:div>
        <w:div w:id="8414444">
          <w:marLeft w:val="0"/>
          <w:marRight w:val="0"/>
          <w:marTop w:val="0"/>
          <w:marBottom w:val="0"/>
          <w:divBdr>
            <w:top w:val="none" w:sz="0" w:space="0" w:color="auto"/>
            <w:left w:val="none" w:sz="0" w:space="0" w:color="auto"/>
            <w:bottom w:val="none" w:sz="0" w:space="0" w:color="auto"/>
            <w:right w:val="none" w:sz="0" w:space="0" w:color="auto"/>
          </w:divBdr>
        </w:div>
        <w:div w:id="1239945754">
          <w:marLeft w:val="0"/>
          <w:marRight w:val="0"/>
          <w:marTop w:val="0"/>
          <w:marBottom w:val="0"/>
          <w:divBdr>
            <w:top w:val="none" w:sz="0" w:space="0" w:color="auto"/>
            <w:left w:val="none" w:sz="0" w:space="0" w:color="auto"/>
            <w:bottom w:val="none" w:sz="0" w:space="0" w:color="auto"/>
            <w:right w:val="none" w:sz="0" w:space="0" w:color="auto"/>
          </w:divBdr>
        </w:div>
        <w:div w:id="35784053">
          <w:marLeft w:val="0"/>
          <w:marRight w:val="0"/>
          <w:marTop w:val="0"/>
          <w:marBottom w:val="0"/>
          <w:divBdr>
            <w:top w:val="none" w:sz="0" w:space="0" w:color="auto"/>
            <w:left w:val="none" w:sz="0" w:space="0" w:color="auto"/>
            <w:bottom w:val="none" w:sz="0" w:space="0" w:color="auto"/>
            <w:right w:val="none" w:sz="0" w:space="0" w:color="auto"/>
          </w:divBdr>
        </w:div>
        <w:div w:id="1399789107">
          <w:marLeft w:val="0"/>
          <w:marRight w:val="0"/>
          <w:marTop w:val="0"/>
          <w:marBottom w:val="0"/>
          <w:divBdr>
            <w:top w:val="none" w:sz="0" w:space="0" w:color="auto"/>
            <w:left w:val="none" w:sz="0" w:space="0" w:color="auto"/>
            <w:bottom w:val="none" w:sz="0" w:space="0" w:color="auto"/>
            <w:right w:val="none" w:sz="0" w:space="0" w:color="auto"/>
          </w:divBdr>
        </w:div>
        <w:div w:id="502401232">
          <w:marLeft w:val="0"/>
          <w:marRight w:val="0"/>
          <w:marTop w:val="0"/>
          <w:marBottom w:val="0"/>
          <w:divBdr>
            <w:top w:val="none" w:sz="0" w:space="0" w:color="auto"/>
            <w:left w:val="none" w:sz="0" w:space="0" w:color="auto"/>
            <w:bottom w:val="none" w:sz="0" w:space="0" w:color="auto"/>
            <w:right w:val="none" w:sz="0" w:space="0" w:color="auto"/>
          </w:divBdr>
        </w:div>
        <w:div w:id="537549877">
          <w:marLeft w:val="0"/>
          <w:marRight w:val="0"/>
          <w:marTop w:val="0"/>
          <w:marBottom w:val="0"/>
          <w:divBdr>
            <w:top w:val="none" w:sz="0" w:space="0" w:color="auto"/>
            <w:left w:val="none" w:sz="0" w:space="0" w:color="auto"/>
            <w:bottom w:val="none" w:sz="0" w:space="0" w:color="auto"/>
            <w:right w:val="none" w:sz="0" w:space="0" w:color="auto"/>
          </w:divBdr>
        </w:div>
      </w:divsChild>
    </w:div>
    <w:div w:id="20524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pa-files/PA-20-272.html" TargetMode="External"/><Relationship Id="rId3" Type="http://schemas.openxmlformats.org/officeDocument/2006/relationships/settings" Target="settings.xml"/><Relationship Id="rId7" Type="http://schemas.openxmlformats.org/officeDocument/2006/relationships/hyperlink" Target="https://grants.nih.gov/grants/guide/pa-files/PAR-21-32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guide/pa-files/PA-20-272.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ojeifojo@mail.nih.gov" TargetMode="External"/><Relationship Id="rId4" Type="http://schemas.openxmlformats.org/officeDocument/2006/relationships/webSettings" Target="webSettings.xml"/><Relationship Id="rId9" Type="http://schemas.openxmlformats.org/officeDocument/2006/relationships/hyperlink" Target="https://grants.nih.gov/grants/guide/pa-files/PA-20-2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Boirond, Barbara (NIH/OD) [E]</dc:creator>
  <cp:keywords/>
  <dc:description/>
  <cp:lastModifiedBy>Bailey, Leeann (NIH/NCI) [E]</cp:lastModifiedBy>
  <cp:revision>2</cp:revision>
  <dcterms:created xsi:type="dcterms:W3CDTF">2025-04-21T14:19:00Z</dcterms:created>
  <dcterms:modified xsi:type="dcterms:W3CDTF">2025-04-21T14:19:00Z</dcterms:modified>
</cp:coreProperties>
</file>