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p14">
  <w:body>
    <w:p w:rsidR="00751740" w:rsidP="00FB5A1C" w:rsidRDefault="00751740" w14:paraId="16904EDC" w14:textId="5B0EA7FD">
      <w:pPr>
        <w:spacing w:after="0"/>
      </w:pPr>
      <w:r w:rsidR="659C1681">
        <w:drawing>
          <wp:inline wp14:editId="659C1681" wp14:anchorId="697798E4">
            <wp:extent cx="2038350" cy="571500"/>
            <wp:effectExtent l="0" t="0" r="0" b="0"/>
            <wp:docPr id="18441830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ed2a0b1867f4f7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B5A1C" w:rsidR="0054446D" w:rsidP="659C1681" w:rsidRDefault="0054446D" w14:paraId="17276038" w14:textId="4C0CDCDD">
      <w:pPr>
        <w:pStyle w:val="Normal"/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</w:p>
    <w:p w:rsidRPr="00FB5A1C" w:rsidR="0054446D" w:rsidP="00FB5A1C" w:rsidRDefault="0054446D" w14:paraId="72A5697C" w14:textId="32EBC0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B5A1C">
        <w:rPr>
          <w:rFonts w:ascii="Times New Roman" w:hAnsi="Times New Roman" w:cs="Times New Roman"/>
          <w:b/>
          <w:bCs/>
          <w:sz w:val="24"/>
          <w:szCs w:val="24"/>
        </w:rPr>
        <w:t xml:space="preserve">Contact for Information/Application:  </w:t>
      </w:r>
    </w:p>
    <w:p w:rsidRPr="00FB5A1C" w:rsidR="0054446D" w:rsidP="00FB5A1C" w:rsidRDefault="0054446D" w14:paraId="1956F730" w14:textId="646769D6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3C6D6C1" w:rsidR="0054446D">
        <w:rPr>
          <w:rFonts w:ascii="Times New Roman" w:hAnsi="Times New Roman" w:cs="Times New Roman"/>
          <w:b w:val="1"/>
          <w:bCs w:val="1"/>
          <w:sz w:val="24"/>
          <w:szCs w:val="24"/>
        </w:rPr>
        <w:t>Mandy Holland, LCSW –  Internship Coordinator</w:t>
      </w:r>
    </w:p>
    <w:p w:rsidR="005A0290" w:rsidP="00FB5A1C" w:rsidRDefault="005A0290" w14:paraId="6EC6C06D" w14:textId="6C401D1B">
      <w:pPr>
        <w:spacing w:after="0"/>
        <w:rPr>
          <w:rFonts w:ascii="Times New Roman" w:hAnsi="Times New Roman" w:cs="Times New Roman"/>
          <w:b w:val="1"/>
          <w:bCs w:val="1"/>
          <w:sz w:val="24"/>
          <w:szCs w:val="24"/>
        </w:rPr>
      </w:pPr>
      <w:hyperlink r:id="Rc61fedabb91e4220">
        <w:r w:rsidRPr="659C1681" w:rsidR="005A0290">
          <w:rPr>
            <w:rStyle w:val="Hyperlink"/>
            <w:rFonts w:ascii="Times New Roman" w:hAnsi="Times New Roman" w:cs="Times New Roman"/>
            <w:b w:val="1"/>
            <w:bCs w:val="1"/>
            <w:sz w:val="24"/>
            <w:szCs w:val="24"/>
          </w:rPr>
          <w:t>Mandy.Holland@cuanschutz.edu</w:t>
        </w:r>
      </w:hyperlink>
      <w:r w:rsidRPr="659C1681" w:rsidR="009547D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; telephone - </w:t>
      </w:r>
      <w:r w:rsidRPr="659C1681" w:rsidR="005A0290">
        <w:rPr>
          <w:rFonts w:ascii="Times New Roman" w:hAnsi="Times New Roman" w:cs="Times New Roman"/>
          <w:b w:val="1"/>
          <w:bCs w:val="1"/>
          <w:sz w:val="24"/>
          <w:szCs w:val="24"/>
        </w:rPr>
        <w:t>303-724-9479</w:t>
      </w:r>
    </w:p>
    <w:p w:rsidRPr="00FB5A1C" w:rsidR="00751740" w:rsidP="00FB5A1C" w:rsidRDefault="00751740" w14:paraId="33C2CEE3" w14:textId="7777777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Pr="00FB5A1C" w:rsidR="005A0290" w:rsidP="00FB5A1C" w:rsidRDefault="0054446D" w14:paraId="27706628" w14:textId="19B41C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B5A1C">
        <w:rPr>
          <w:rFonts w:ascii="Times New Roman" w:hAnsi="Times New Roman" w:cs="Times New Roman"/>
          <w:sz w:val="24"/>
          <w:szCs w:val="24"/>
        </w:rPr>
        <w:t xml:space="preserve">The Department of Psychiatry </w:t>
      </w:r>
      <w:r w:rsidRPr="00FB5A1C" w:rsidR="005A0290">
        <w:rPr>
          <w:rFonts w:ascii="Times New Roman" w:hAnsi="Times New Roman" w:cs="Times New Roman"/>
          <w:sz w:val="24"/>
          <w:szCs w:val="24"/>
        </w:rPr>
        <w:t xml:space="preserve">at the </w:t>
      </w:r>
      <w:r w:rsidR="009547DE">
        <w:rPr>
          <w:rFonts w:ascii="Times New Roman" w:hAnsi="Times New Roman" w:cs="Times New Roman"/>
          <w:sz w:val="24"/>
          <w:szCs w:val="24"/>
        </w:rPr>
        <w:t>S</w:t>
      </w:r>
      <w:r w:rsidRPr="00FB5A1C" w:rsidR="005A0290">
        <w:rPr>
          <w:rFonts w:ascii="Times New Roman" w:hAnsi="Times New Roman" w:cs="Times New Roman"/>
          <w:sz w:val="24"/>
          <w:szCs w:val="24"/>
        </w:rPr>
        <w:t xml:space="preserve">chool of Medicine at University of Colorado strives to provide excellence in clinical care, treatment, research, education, and community service. </w:t>
      </w:r>
      <w:r w:rsidRPr="00FB5A1C" w:rsidR="005A0290">
        <w:rPr>
          <w:rFonts w:ascii="Times New Roman" w:hAnsi="Times New Roman" w:cs="Times New Roman"/>
          <w:sz w:val="24"/>
          <w:szCs w:val="24"/>
        </w:rPr>
        <w:t>Through our educational programs, medical students, graduate students, residents</w:t>
      </w:r>
      <w:r w:rsidR="009547DE">
        <w:rPr>
          <w:rFonts w:ascii="Times New Roman" w:hAnsi="Times New Roman" w:cs="Times New Roman"/>
          <w:sz w:val="24"/>
          <w:szCs w:val="24"/>
        </w:rPr>
        <w:t>,</w:t>
      </w:r>
      <w:r w:rsidRPr="00FB5A1C" w:rsidR="005A0290">
        <w:rPr>
          <w:rFonts w:ascii="Times New Roman" w:hAnsi="Times New Roman" w:cs="Times New Roman"/>
          <w:sz w:val="24"/>
          <w:szCs w:val="24"/>
        </w:rPr>
        <w:t xml:space="preserve"> and practicing health care professionals are trained to be future leaders in psychiatry.</w:t>
      </w:r>
      <w:r w:rsidRPr="00FB5A1C" w:rsidR="005A0290">
        <w:rPr>
          <w:rFonts w:ascii="Times New Roman" w:hAnsi="Times New Roman" w:cs="Times New Roman"/>
          <w:sz w:val="24"/>
          <w:szCs w:val="24"/>
        </w:rPr>
        <w:t xml:space="preserve"> </w:t>
      </w:r>
      <w:r w:rsidRPr="00FB5A1C" w:rsidR="005A0290">
        <w:rPr>
          <w:rFonts w:ascii="Times New Roman" w:hAnsi="Times New Roman" w:cs="Times New Roman"/>
          <w:sz w:val="24"/>
          <w:szCs w:val="24"/>
        </w:rPr>
        <w:t xml:space="preserve">Our interdisciplinary research </w:t>
      </w:r>
      <w:r w:rsidR="009547DE">
        <w:rPr>
          <w:rFonts w:ascii="Times New Roman" w:hAnsi="Times New Roman" w:cs="Times New Roman"/>
          <w:sz w:val="24"/>
          <w:szCs w:val="24"/>
        </w:rPr>
        <w:t xml:space="preserve">programs aim </w:t>
      </w:r>
      <w:r w:rsidRPr="00FB5A1C" w:rsidR="005A0290">
        <w:rPr>
          <w:rFonts w:ascii="Times New Roman" w:hAnsi="Times New Roman" w:cs="Times New Roman"/>
          <w:sz w:val="24"/>
          <w:szCs w:val="24"/>
        </w:rPr>
        <w:t>to produce a better understanding of the underlying causes of mental illness and substance use disorders, a</w:t>
      </w:r>
      <w:r w:rsidRPr="00FB5A1C" w:rsidR="005A0290">
        <w:rPr>
          <w:rFonts w:ascii="Times New Roman" w:hAnsi="Times New Roman" w:cs="Times New Roman"/>
          <w:sz w:val="24"/>
          <w:szCs w:val="24"/>
        </w:rPr>
        <w:t xml:space="preserve">ssessment, and </w:t>
      </w:r>
      <w:r w:rsidR="009E77B4">
        <w:rPr>
          <w:rFonts w:ascii="Times New Roman" w:hAnsi="Times New Roman" w:cs="Times New Roman"/>
          <w:sz w:val="24"/>
          <w:szCs w:val="24"/>
        </w:rPr>
        <w:t xml:space="preserve">through our </w:t>
      </w:r>
      <w:r w:rsidRPr="00FB5A1C" w:rsidR="005A0290">
        <w:rPr>
          <w:rFonts w:ascii="Times New Roman" w:hAnsi="Times New Roman" w:cs="Times New Roman"/>
          <w:sz w:val="24"/>
          <w:szCs w:val="24"/>
        </w:rPr>
        <w:t>state-of-the-art clinical services, we deliver a full range of mental health treatments for patients and their families</w:t>
      </w:r>
      <w:r w:rsidR="009547DE">
        <w:rPr>
          <w:rFonts w:ascii="Times New Roman" w:hAnsi="Times New Roman" w:cs="Times New Roman"/>
          <w:sz w:val="24"/>
          <w:szCs w:val="24"/>
        </w:rPr>
        <w:t xml:space="preserve">. </w:t>
      </w:r>
      <w:r w:rsidRPr="009547DE" w:rsidR="009547DE">
        <w:rPr>
          <w:rFonts w:ascii="Times New Roman" w:hAnsi="Times New Roman" w:cs="Times New Roman"/>
          <w:sz w:val="24"/>
          <w:szCs w:val="24"/>
        </w:rPr>
        <w:t xml:space="preserve">In addition, the Department of Psychiatry has a strong community advocacy program, providing speakers to businesses and community groups about mental health related topics including suicide prevention, anxiety management, and happiness.  </w:t>
      </w:r>
    </w:p>
    <w:p w:rsidRPr="00FB5A1C" w:rsidR="005A0290" w:rsidP="00FB5A1C" w:rsidRDefault="005A0290" w14:paraId="1800B082" w14:textId="6D8036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7DE" w:rsidP="009547DE" w:rsidRDefault="005A0290" w14:paraId="7B3277A4" w14:textId="11608B44">
      <w:pPr>
        <w:spacing w:after="0"/>
        <w:rPr>
          <w:rFonts w:ascii="Times New Roman" w:hAnsi="Times New Roman" w:cs="Times New Roman"/>
          <w:sz w:val="24"/>
          <w:szCs w:val="24"/>
        </w:rPr>
      </w:pPr>
      <w:r w:rsidRPr="60B9BF05" w:rsidR="005A0290">
        <w:rPr>
          <w:rFonts w:ascii="Times New Roman" w:hAnsi="Times New Roman" w:cs="Times New Roman"/>
          <w:sz w:val="24"/>
          <w:szCs w:val="24"/>
        </w:rPr>
        <w:t>The Department of Psychiatry has a number of different placement opportunities available to Social Work and or master’s level counseling or psychology interns</w:t>
      </w:r>
      <w:r w:rsidRPr="60B9BF05" w:rsidR="00FB5A1C">
        <w:rPr>
          <w:rFonts w:ascii="Times New Roman" w:hAnsi="Times New Roman" w:cs="Times New Roman"/>
          <w:sz w:val="24"/>
          <w:szCs w:val="24"/>
        </w:rPr>
        <w:t xml:space="preserve"> within our various clinics. The possible clinic locations include: </w:t>
      </w:r>
    </w:p>
    <w:p w:rsidR="009547DE" w:rsidP="009547DE" w:rsidRDefault="009547DE" w14:paraId="03107B2C" w14:textId="3C34722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Depression Center – treatment of mood and anxiety disorder</w:t>
      </w:r>
      <w:r w:rsidR="009E77B4">
        <w:rPr>
          <w:rFonts w:ascii="Times New Roman" w:hAnsi="Times New Roman" w:cs="Times New Roman"/>
          <w:sz w:val="24"/>
          <w:szCs w:val="24"/>
        </w:rPr>
        <w:t>s</w:t>
      </w:r>
    </w:p>
    <w:p w:rsidR="009547DE" w:rsidP="009547DE" w:rsidRDefault="009547DE" w14:paraId="670BC296" w14:textId="6FA863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START clinic – </w:t>
      </w:r>
      <w:r w:rsidR="009E77B4">
        <w:rPr>
          <w:rFonts w:ascii="Times New Roman" w:hAnsi="Times New Roman" w:cs="Times New Roman"/>
          <w:sz w:val="24"/>
          <w:szCs w:val="24"/>
        </w:rPr>
        <w:t xml:space="preserve">treatment and research related to </w:t>
      </w:r>
      <w:r>
        <w:rPr>
          <w:rFonts w:ascii="Times New Roman" w:hAnsi="Times New Roman" w:cs="Times New Roman"/>
          <w:sz w:val="24"/>
          <w:szCs w:val="24"/>
        </w:rPr>
        <w:t>trauma, resilience, recovery</w:t>
      </w:r>
    </w:p>
    <w:p w:rsidR="009547DE" w:rsidP="009547DE" w:rsidRDefault="009547DE" w14:paraId="6A809AC5" w14:textId="7777777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OCD Clinic – specialized treatment of Obsessive-Compulsive Disorders</w:t>
      </w:r>
    </w:p>
    <w:p w:rsidR="009547DE" w:rsidP="009547DE" w:rsidRDefault="005A0290" w14:paraId="45D3DC0B" w14:textId="497E237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59C1681" w:rsidR="005A0290">
        <w:rPr>
          <w:rFonts w:ascii="Times New Roman" w:hAnsi="Times New Roman" w:cs="Times New Roman"/>
          <w:sz w:val="24"/>
          <w:szCs w:val="24"/>
        </w:rPr>
        <w:t>Student Mental Health</w:t>
      </w:r>
      <w:r w:rsidRPr="659C1681" w:rsidR="009547DE">
        <w:rPr>
          <w:rFonts w:ascii="Times New Roman" w:hAnsi="Times New Roman" w:cs="Times New Roman"/>
          <w:sz w:val="24"/>
          <w:szCs w:val="24"/>
        </w:rPr>
        <w:t xml:space="preserve"> – providing care to students across the Anschutz campus</w:t>
      </w:r>
    </w:p>
    <w:p w:rsidR="659C1681" w:rsidP="659C1681" w:rsidRDefault="659C1681" w14:paraId="30A7BCA3" w14:textId="4205A56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659C1681" w:rsidR="659C1681">
        <w:rPr>
          <w:rFonts w:ascii="Times New Roman" w:hAnsi="Times New Roman" w:cs="Times New Roman"/>
          <w:sz w:val="24"/>
          <w:szCs w:val="24"/>
        </w:rPr>
        <w:t>Outpatient Psychiatry Clinic – treatment of a variety of mental health concerns across the lifespan</w:t>
      </w:r>
    </w:p>
    <w:p w:rsidR="009547DE" w:rsidP="009547DE" w:rsidRDefault="009547DE" w14:paraId="1C4C11AD" w14:textId="77777777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751740" w:rsidP="009547DE" w:rsidRDefault="00FB5A1C" w14:paraId="4DFBDF8C" w14:textId="50218E71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547DE">
        <w:rPr>
          <w:rFonts w:ascii="Times New Roman" w:hAnsi="Times New Roman" w:cs="Times New Roman"/>
          <w:sz w:val="24"/>
          <w:szCs w:val="24"/>
        </w:rPr>
        <w:t xml:space="preserve">All of these clinics provide direct clinical care while also engaging in research. </w:t>
      </w:r>
      <w:r w:rsidRPr="009547DE" w:rsidR="0054446D">
        <w:rPr>
          <w:rFonts w:ascii="Times New Roman" w:hAnsi="Times New Roman" w:cs="Times New Roman"/>
          <w:sz w:val="24"/>
          <w:szCs w:val="24"/>
        </w:rPr>
        <w:t xml:space="preserve"> The social work interns</w:t>
      </w:r>
      <w:r w:rsidRPr="009547DE" w:rsidR="005A0290">
        <w:rPr>
          <w:rFonts w:ascii="Times New Roman" w:hAnsi="Times New Roman" w:cs="Times New Roman"/>
          <w:sz w:val="24"/>
          <w:szCs w:val="24"/>
        </w:rPr>
        <w:t xml:space="preserve"> in any of these clinics</w:t>
      </w:r>
      <w:r w:rsidRPr="009547DE" w:rsidR="0054446D">
        <w:rPr>
          <w:rFonts w:ascii="Times New Roman" w:hAnsi="Times New Roman" w:cs="Times New Roman"/>
          <w:sz w:val="24"/>
          <w:szCs w:val="24"/>
        </w:rPr>
        <w:t xml:space="preserve"> may be involved with any number of activities </w:t>
      </w:r>
      <w:r w:rsidRPr="009547DE">
        <w:rPr>
          <w:rFonts w:ascii="Times New Roman" w:hAnsi="Times New Roman" w:cs="Times New Roman"/>
          <w:sz w:val="24"/>
          <w:szCs w:val="24"/>
        </w:rPr>
        <w:t xml:space="preserve">including: </w:t>
      </w:r>
      <w:r w:rsidRPr="009547DE" w:rsidR="0054446D">
        <w:rPr>
          <w:rFonts w:ascii="Times New Roman" w:hAnsi="Times New Roman" w:cs="Times New Roman"/>
          <w:sz w:val="24"/>
          <w:szCs w:val="24"/>
        </w:rPr>
        <w:t xml:space="preserve">direct clinical care, research, community presentations, </w:t>
      </w:r>
      <w:r w:rsidRPr="009547DE">
        <w:rPr>
          <w:rFonts w:ascii="Times New Roman" w:hAnsi="Times New Roman" w:cs="Times New Roman"/>
          <w:sz w:val="24"/>
          <w:szCs w:val="24"/>
        </w:rPr>
        <w:t xml:space="preserve">philanthropy/fundraising, and </w:t>
      </w:r>
      <w:r w:rsidRPr="009547DE" w:rsidR="0054446D">
        <w:rPr>
          <w:rFonts w:ascii="Times New Roman" w:hAnsi="Times New Roman" w:cs="Times New Roman"/>
          <w:sz w:val="24"/>
          <w:szCs w:val="24"/>
        </w:rPr>
        <w:t xml:space="preserve">Diversity/Inclusion/Equity projects.  Interns will get the opportunity to work with experts in a number of different mental health fields and learn Evidence Based Practices, research methodology, and build their clinical </w:t>
      </w:r>
      <w:r w:rsidRPr="009547DE" w:rsidR="009547DE">
        <w:rPr>
          <w:rFonts w:ascii="Times New Roman" w:hAnsi="Times New Roman" w:cs="Times New Roman"/>
          <w:sz w:val="24"/>
          <w:szCs w:val="24"/>
        </w:rPr>
        <w:t xml:space="preserve">and/or research </w:t>
      </w:r>
      <w:r w:rsidRPr="009547DE" w:rsidR="0054446D">
        <w:rPr>
          <w:rFonts w:ascii="Times New Roman" w:hAnsi="Times New Roman" w:cs="Times New Roman"/>
          <w:sz w:val="24"/>
          <w:szCs w:val="24"/>
        </w:rPr>
        <w:t xml:space="preserve">skills.  </w:t>
      </w:r>
    </w:p>
    <w:p w:rsidR="00751740" w:rsidRDefault="00751740" w14:paraId="32625C45" w14:textId="77777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5A1C" w:rsidP="00FB5A1C" w:rsidRDefault="009E77B4" w14:paraId="155A94EB" w14:textId="35B5D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General </w:t>
      </w:r>
      <w:r w:rsidR="00FB5A1C">
        <w:rPr>
          <w:rFonts w:ascii="Times New Roman" w:hAnsi="Times New Roman" w:cs="Times New Roman"/>
          <w:sz w:val="24"/>
          <w:szCs w:val="24"/>
        </w:rPr>
        <w:t>Job Duties</w:t>
      </w:r>
      <w:r w:rsidR="009547DE">
        <w:rPr>
          <w:rFonts w:ascii="Times New Roman" w:hAnsi="Times New Roman" w:cs="Times New Roman"/>
          <w:sz w:val="24"/>
          <w:szCs w:val="24"/>
        </w:rPr>
        <w:t xml:space="preserve"> (vary by clinic location and position type)</w:t>
      </w:r>
    </w:p>
    <w:p w:rsidR="00FB5A1C" w:rsidP="00FB5A1C" w:rsidRDefault="00FB5A1C" w14:paraId="3156AF7A" w14:textId="674DD4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 intake screenings or assessments</w:t>
      </w:r>
    </w:p>
    <w:p w:rsidR="00FB5A1C" w:rsidP="00FB5A1C" w:rsidRDefault="00FB5A1C" w14:paraId="2FEFD32F" w14:textId="232141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individual, group, family, or couples therapy</w:t>
      </w:r>
    </w:p>
    <w:p w:rsidR="009E77B4" w:rsidP="00FB5A1C" w:rsidRDefault="009E77B4" w14:paraId="4DECBBD5" w14:textId="0FD5B43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common Electronic Medical Record databases</w:t>
      </w:r>
    </w:p>
    <w:p w:rsidR="00FB5A1C" w:rsidP="00FB5A1C" w:rsidRDefault="00FB5A1C" w14:paraId="4C3780AF" w14:textId="2D18D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support to callers on a support line/hotline</w:t>
      </w:r>
    </w:p>
    <w:p w:rsidR="00FB5A1C" w:rsidP="00FB5A1C" w:rsidRDefault="00FB5A1C" w14:paraId="2E12B35C" w14:textId="5C4D89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 in community training/education events</w:t>
      </w:r>
    </w:p>
    <w:p w:rsidR="00FB5A1C" w:rsidP="00FB5A1C" w:rsidRDefault="00FB5A1C" w14:paraId="2590AF0A" w14:textId="51CDF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telehealth services to provide care via various methods of technology</w:t>
      </w:r>
    </w:p>
    <w:p w:rsidR="00FB5A1C" w:rsidP="00FB5A1C" w:rsidRDefault="00FB5A1C" w14:paraId="64959373" w14:textId="19DC68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with Integrated Care teams to provide support to medical providers/patients</w:t>
      </w:r>
    </w:p>
    <w:p w:rsidR="009547DE" w:rsidP="00FB5A1C" w:rsidRDefault="009547DE" w14:paraId="37A624C1" w14:textId="6486D6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recruitment for research projects</w:t>
      </w:r>
    </w:p>
    <w:p w:rsidR="009547DE" w:rsidP="00FB5A1C" w:rsidRDefault="009547DE" w14:paraId="61B9C23B" w14:textId="587D81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DE">
        <w:rPr>
          <w:rFonts w:ascii="Times New Roman" w:hAnsi="Times New Roman" w:cs="Times New Roman"/>
          <w:sz w:val="24"/>
          <w:szCs w:val="24"/>
        </w:rPr>
        <w:t>Data collection, preparation, and analysis</w:t>
      </w:r>
      <w:r w:rsidR="009E77B4">
        <w:rPr>
          <w:rFonts w:ascii="Times New Roman" w:hAnsi="Times New Roman" w:cs="Times New Roman"/>
          <w:sz w:val="24"/>
          <w:szCs w:val="24"/>
        </w:rPr>
        <w:t>; learn common database programs</w:t>
      </w:r>
    </w:p>
    <w:p w:rsidR="0054446D" w:rsidP="00FB5A1C" w:rsidRDefault="009547DE" w14:paraId="33217D65" w14:textId="4217F2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47DE">
        <w:rPr>
          <w:rFonts w:ascii="Times New Roman" w:hAnsi="Times New Roman" w:cs="Times New Roman"/>
          <w:sz w:val="24"/>
          <w:szCs w:val="24"/>
        </w:rPr>
        <w:t xml:space="preserve">Manuscript </w:t>
      </w:r>
      <w:r>
        <w:rPr>
          <w:rFonts w:ascii="Times New Roman" w:hAnsi="Times New Roman" w:cs="Times New Roman"/>
          <w:sz w:val="24"/>
          <w:szCs w:val="24"/>
        </w:rPr>
        <w:t>development and preparation</w:t>
      </w:r>
    </w:p>
    <w:p w:rsidR="009547DE" w:rsidP="00FB5A1C" w:rsidRDefault="009547DE" w14:paraId="2BAFA337" w14:textId="377939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Diversity/Inclusion/Equity Projects</w:t>
      </w:r>
    </w:p>
    <w:p w:rsidR="009547DE" w:rsidP="00FB5A1C" w:rsidRDefault="009E77B4" w14:paraId="409110BC" w14:textId="793BD6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05F210A" w:rsidR="009547DE">
        <w:rPr>
          <w:rFonts w:ascii="Times New Roman" w:hAnsi="Times New Roman" w:cs="Times New Roman"/>
          <w:sz w:val="24"/>
          <w:szCs w:val="24"/>
        </w:rPr>
        <w:t>Community presentations and mental health awareness in the community</w:t>
      </w:r>
    </w:p>
    <w:p w:rsidR="009E77B4" w:rsidP="00FB5A1C" w:rsidRDefault="009E77B4" w14:paraId="225BBE31" w14:textId="2D0F2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department wide/clinic trainings and meetings</w:t>
      </w:r>
    </w:p>
    <w:p w:rsidR="009E77B4" w:rsidP="00FB5A1C" w:rsidRDefault="009E77B4" w14:paraId="39C291F5" w14:textId="5C8D06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200BEAC" w:rsidR="009E77B4">
        <w:rPr>
          <w:rFonts w:ascii="Times New Roman" w:hAnsi="Times New Roman" w:cs="Times New Roman"/>
          <w:sz w:val="24"/>
          <w:szCs w:val="24"/>
        </w:rPr>
        <w:t>Assist with large clinic/community events (</w:t>
      </w:r>
      <w:proofErr w:type="spellStart"/>
      <w:r w:rsidRPr="5200BEAC" w:rsidR="009E77B4">
        <w:rPr>
          <w:rFonts w:ascii="Times New Roman" w:hAnsi="Times New Roman" w:cs="Times New Roman"/>
          <w:sz w:val="24"/>
          <w:szCs w:val="24"/>
        </w:rPr>
        <w:t>i.e</w:t>
      </w:r>
      <w:proofErr w:type="spellEnd"/>
      <w:r w:rsidRPr="5200BEAC" w:rsidR="009E77B4">
        <w:rPr>
          <w:rFonts w:ascii="Times New Roman" w:hAnsi="Times New Roman" w:cs="Times New Roman"/>
          <w:sz w:val="24"/>
          <w:szCs w:val="24"/>
        </w:rPr>
        <w:t xml:space="preserve"> JDC luncheon, campus health fairs)</w:t>
      </w:r>
    </w:p>
    <w:p w:rsidR="009E77B4" w:rsidP="00FB5A1C" w:rsidRDefault="009E77B4" w14:paraId="0C6DD522" w14:textId="173B64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duties as assigned/applicable</w:t>
      </w:r>
    </w:p>
    <w:p w:rsidR="009E77B4" w:rsidP="009E77B4" w:rsidRDefault="009E77B4" w14:paraId="5C7A110D" w14:textId="6FC46B1A">
      <w:pPr>
        <w:rPr>
          <w:rFonts w:ascii="Times New Roman" w:hAnsi="Times New Roman" w:cs="Times New Roman"/>
          <w:sz w:val="24"/>
          <w:szCs w:val="24"/>
        </w:rPr>
      </w:pPr>
      <w:r w:rsidRPr="305F210A" w:rsidR="009E77B4">
        <w:rPr>
          <w:rFonts w:ascii="Times New Roman" w:hAnsi="Times New Roman" w:cs="Times New Roman"/>
          <w:sz w:val="24"/>
          <w:szCs w:val="24"/>
        </w:rPr>
        <w:t xml:space="preserve">Because the Department of Psychiatry is focused on developing well-trained mental health providers, there are also numerous training opportunities including a weekly Grand Rounds lecture (on varying topics); campus wide training/supports; and the opportunity to develop </w:t>
      </w:r>
      <w:r w:rsidRPr="305F210A" w:rsidR="007B14CE">
        <w:rPr>
          <w:rFonts w:ascii="Times New Roman" w:hAnsi="Times New Roman" w:cs="Times New Roman"/>
          <w:sz w:val="24"/>
          <w:szCs w:val="24"/>
        </w:rPr>
        <w:t xml:space="preserve">expertise </w:t>
      </w:r>
      <w:r w:rsidRPr="305F210A" w:rsidR="009E77B4">
        <w:rPr>
          <w:rFonts w:ascii="Times New Roman" w:hAnsi="Times New Roman" w:cs="Times New Roman"/>
          <w:sz w:val="24"/>
          <w:szCs w:val="24"/>
        </w:rPr>
        <w:t xml:space="preserve">in specific </w:t>
      </w:r>
      <w:r w:rsidRPr="305F210A" w:rsidR="009E77B4">
        <w:rPr>
          <w:rFonts w:ascii="Times New Roman" w:hAnsi="Times New Roman" w:cs="Times New Roman"/>
          <w:sz w:val="24"/>
          <w:szCs w:val="24"/>
        </w:rPr>
        <w:t>evidence-based</w:t>
      </w:r>
      <w:r w:rsidRPr="305F210A" w:rsidR="009E77B4">
        <w:rPr>
          <w:rFonts w:ascii="Times New Roman" w:hAnsi="Times New Roman" w:cs="Times New Roman"/>
          <w:sz w:val="24"/>
          <w:szCs w:val="24"/>
        </w:rPr>
        <w:t xml:space="preserve"> practices</w:t>
      </w:r>
      <w:r w:rsidRPr="305F210A" w:rsidR="007B14CE">
        <w:rPr>
          <w:rFonts w:ascii="Times New Roman" w:hAnsi="Times New Roman" w:cs="Times New Roman"/>
          <w:sz w:val="24"/>
          <w:szCs w:val="24"/>
        </w:rPr>
        <w:t>.</w:t>
      </w:r>
    </w:p>
    <w:p w:rsidRPr="009E77B4" w:rsidR="007B14CE" w:rsidP="009E77B4" w:rsidRDefault="007B14CE" w14:paraId="4E2846F8" w14:textId="46DFCEBF">
      <w:pPr>
        <w:rPr>
          <w:rFonts w:ascii="Times New Roman" w:hAnsi="Times New Roman" w:cs="Times New Roman"/>
          <w:sz w:val="24"/>
          <w:szCs w:val="24"/>
        </w:rPr>
      </w:pPr>
      <w:r w:rsidRPr="659C1681" w:rsidR="007B14CE">
        <w:rPr>
          <w:rFonts w:ascii="Times New Roman" w:hAnsi="Times New Roman" w:cs="Times New Roman"/>
          <w:sz w:val="24"/>
          <w:szCs w:val="24"/>
        </w:rPr>
        <w:t xml:space="preserve">For further information or to </w:t>
      </w:r>
      <w:r w:rsidRPr="659C1681" w:rsidR="007B14CE">
        <w:rPr>
          <w:rFonts w:ascii="Times New Roman" w:hAnsi="Times New Roman" w:cs="Times New Roman"/>
          <w:sz w:val="24"/>
          <w:szCs w:val="24"/>
        </w:rPr>
        <w:t>apply for one of these positions please send a resume and cover letter to Mandy Holland, LCSW at mandy.holland@cuanschutz.edu.</w:t>
      </w:r>
    </w:p>
    <w:sectPr w:rsidRPr="009E77B4" w:rsidR="007B14C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F6B25"/>
    <w:multiLevelType w:val="hybridMultilevel"/>
    <w:tmpl w:val="494EA1C0"/>
    <w:lvl w:ilvl="0" w:tplc="71AA2A26">
      <w:start w:val="303"/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41B3437A"/>
    <w:multiLevelType w:val="hybridMultilevel"/>
    <w:tmpl w:val="85A0E53C"/>
    <w:lvl w:ilvl="0" w:tplc="A14430D4">
      <w:start w:val="303"/>
      <w:numFmt w:val="bullet"/>
      <w:lvlText w:val=""/>
      <w:lvlJc w:val="left"/>
      <w:pPr>
        <w:ind w:left="1080" w:hanging="360"/>
      </w:pPr>
      <w:rPr>
        <w:rFonts w:hint="default" w:ascii="Symbol" w:hAnsi="Symbol" w:cs="Times New Roman" w:eastAsiaTheme="minorHAns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46D"/>
    <w:rsid w:val="004D2BC0"/>
    <w:rsid w:val="0054446D"/>
    <w:rsid w:val="005A0290"/>
    <w:rsid w:val="00751740"/>
    <w:rsid w:val="007B14CE"/>
    <w:rsid w:val="007E6968"/>
    <w:rsid w:val="008C4108"/>
    <w:rsid w:val="009547DE"/>
    <w:rsid w:val="009E77B4"/>
    <w:rsid w:val="00B12328"/>
    <w:rsid w:val="00FB5A1C"/>
    <w:rsid w:val="03C6D6C1"/>
    <w:rsid w:val="137415C7"/>
    <w:rsid w:val="137415C7"/>
    <w:rsid w:val="2493D8B5"/>
    <w:rsid w:val="28869814"/>
    <w:rsid w:val="305F210A"/>
    <w:rsid w:val="32C5FF33"/>
    <w:rsid w:val="4AEF2268"/>
    <w:rsid w:val="5200BEAC"/>
    <w:rsid w:val="58049784"/>
    <w:rsid w:val="60B9BF05"/>
    <w:rsid w:val="659C1681"/>
    <w:rsid w:val="6D78A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F520"/>
  <w15:chartTrackingRefBased/>
  <w15:docId w15:val="{D0489721-D92F-4669-AC6F-A8192100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2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9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5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.jpg" Id="Raed2a0b1867f4f79" /><Relationship Type="http://schemas.openxmlformats.org/officeDocument/2006/relationships/hyperlink" Target="mailto:Amy.lopez@cuanschutz.edu" TargetMode="External" Id="Rc61fedabb91e42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BDCCFFA9043418F21AB7EB4FD5E8B" ma:contentTypeVersion="6" ma:contentTypeDescription="Create a new document." ma:contentTypeScope="" ma:versionID="0662bf1e8e0f2a16dc28944ad65aa1a2">
  <xsd:schema xmlns:xsd="http://www.w3.org/2001/XMLSchema" xmlns:xs="http://www.w3.org/2001/XMLSchema" xmlns:p="http://schemas.microsoft.com/office/2006/metadata/properties" xmlns:ns2="a2a710eb-d799-4565-9eb4-688ded51311a" xmlns:ns3="f579e0b5-948e-4e61-9ba6-8b28d569b745" targetNamespace="http://schemas.microsoft.com/office/2006/metadata/properties" ma:root="true" ma:fieldsID="39a37ea5e85c635946ffc55bb3f5b4db" ns2:_="" ns3:_="">
    <xsd:import namespace="a2a710eb-d799-4565-9eb4-688ded51311a"/>
    <xsd:import namespace="f579e0b5-948e-4e61-9ba6-8b28d569b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10eb-d799-4565-9eb4-688ded5131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9e0b5-948e-4e61-9ba6-8b28d569b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17819B-B122-4407-B351-46323D19364C}"/>
</file>

<file path=customXml/itemProps2.xml><?xml version="1.0" encoding="utf-8"?>
<ds:datastoreItem xmlns:ds="http://schemas.openxmlformats.org/officeDocument/2006/customXml" ds:itemID="{A09707B7-AF19-4B2C-A716-69B8F0D34805}"/>
</file>

<file path=customXml/itemProps3.xml><?xml version="1.0" encoding="utf-8"?>
<ds:datastoreItem xmlns:ds="http://schemas.openxmlformats.org/officeDocument/2006/customXml" ds:itemID="{1A343C4B-7B8B-4834-A5B5-C26C094869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Amy Lopez</dc:creator>
  <keywords/>
  <dc:description/>
  <lastModifiedBy>Lopez, Amy (SOM-PSYCH)</lastModifiedBy>
  <revision>9</revision>
  <dcterms:created xsi:type="dcterms:W3CDTF">2021-03-09T17:40:00.0000000Z</dcterms:created>
  <dcterms:modified xsi:type="dcterms:W3CDTF">2022-08-17T20:00:16.4819221Z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0x010100767BDCCFFA9043418F21AB7EB4FD5E8B</vt:lpwstr>
  </property>
</Properties>
</file>