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A44E0" w14:textId="77777777" w:rsidR="009C18EF" w:rsidRPr="00595148" w:rsidRDefault="00595148" w:rsidP="00845320">
      <w:pPr>
        <w:rPr>
          <w:rFonts w:ascii="Arial" w:hAnsi="Arial" w:cs="Arial"/>
          <w:b/>
          <w:sz w:val="28"/>
          <w:szCs w:val="28"/>
        </w:rPr>
      </w:pPr>
      <w:r w:rsidRPr="00595148">
        <w:rPr>
          <w:rFonts w:ascii="Arial" w:hAnsi="Arial" w:cs="Arial"/>
          <w:b/>
          <w:sz w:val="28"/>
          <w:szCs w:val="28"/>
        </w:rPr>
        <w:t>Psychiatric Care Clerkship</w:t>
      </w:r>
    </w:p>
    <w:p w14:paraId="25F10464" w14:textId="77777777" w:rsidR="00845320" w:rsidRPr="00595148" w:rsidRDefault="00595148" w:rsidP="00845320">
      <w:pPr>
        <w:rPr>
          <w:rFonts w:ascii="Arial" w:hAnsi="Arial" w:cs="Arial"/>
          <w:b/>
          <w:sz w:val="28"/>
          <w:szCs w:val="28"/>
        </w:rPr>
      </w:pPr>
      <w:r w:rsidRPr="00595148">
        <w:rPr>
          <w:rFonts w:ascii="Arial" w:hAnsi="Arial" w:cs="Arial"/>
          <w:b/>
          <w:sz w:val="28"/>
          <w:szCs w:val="28"/>
        </w:rPr>
        <w:t>IDPT 7040</w:t>
      </w:r>
    </w:p>
    <w:p w14:paraId="2A4240F4" w14:textId="77777777" w:rsidR="009C18EF" w:rsidRPr="000D5697" w:rsidRDefault="009C18EF" w:rsidP="00E16F3F">
      <w:pPr>
        <w:pStyle w:val="Heading1"/>
      </w:pPr>
      <w:bookmarkStart w:id="0" w:name="_Toc40353975"/>
      <w:r w:rsidRPr="000D5697">
        <w:t>Curriculum &amp; Course OVERVIEW</w:t>
      </w:r>
      <w:bookmarkEnd w:id="0"/>
    </w:p>
    <w:p w14:paraId="4AC29533" w14:textId="426A8AD2" w:rsidR="002C3F36" w:rsidRPr="000D5697" w:rsidRDefault="002C3F36" w:rsidP="002C3F36">
      <w:pPr>
        <w:rPr>
          <w:rFonts w:asciiTheme="minorHAnsi" w:eastAsia="Calibri" w:hAnsiTheme="minorHAnsi" w:cs="Calibri"/>
          <w:sz w:val="24"/>
        </w:rPr>
      </w:pPr>
      <w:r w:rsidRPr="000D5697">
        <w:rPr>
          <w:rFonts w:asciiTheme="minorHAnsi" w:eastAsia="Calibri" w:hAnsiTheme="minorHAnsi" w:cs="Calibri"/>
          <w:spacing w:val="-2"/>
          <w:sz w:val="24"/>
        </w:rPr>
        <w:t>T</w:t>
      </w:r>
      <w:r w:rsidRPr="000D5697">
        <w:rPr>
          <w:rFonts w:asciiTheme="minorHAnsi" w:eastAsia="Calibri" w:hAnsiTheme="minorHAnsi" w:cs="Calibri"/>
          <w:spacing w:val="-3"/>
          <w:sz w:val="24"/>
        </w:rPr>
        <w:t>h</w:t>
      </w:r>
      <w:r w:rsidRPr="000D5697">
        <w:rPr>
          <w:rFonts w:asciiTheme="minorHAnsi" w:eastAsia="Calibri" w:hAnsiTheme="minorHAnsi" w:cs="Calibri"/>
          <w:sz w:val="24"/>
        </w:rPr>
        <w:t>e</w:t>
      </w:r>
      <w:r w:rsidRPr="000D5697">
        <w:rPr>
          <w:rFonts w:asciiTheme="minorHAnsi" w:eastAsia="Calibri" w:hAnsiTheme="minorHAnsi" w:cs="Calibri"/>
          <w:spacing w:val="-4"/>
          <w:sz w:val="24"/>
        </w:rPr>
        <w:t xml:space="preserve"> </w:t>
      </w:r>
      <w:r w:rsidRPr="000D5697">
        <w:rPr>
          <w:rFonts w:asciiTheme="minorHAnsi" w:eastAsia="Calibri" w:hAnsiTheme="minorHAnsi" w:cs="Calibri"/>
          <w:spacing w:val="-3"/>
          <w:sz w:val="24"/>
        </w:rPr>
        <w:t>f</w:t>
      </w:r>
      <w:r w:rsidRPr="000D5697">
        <w:rPr>
          <w:rFonts w:asciiTheme="minorHAnsi" w:eastAsia="Calibri" w:hAnsiTheme="minorHAnsi" w:cs="Calibri"/>
          <w:spacing w:val="-4"/>
          <w:sz w:val="24"/>
        </w:rPr>
        <w:t>o</w:t>
      </w:r>
      <w:r w:rsidRPr="000D5697">
        <w:rPr>
          <w:rFonts w:asciiTheme="minorHAnsi" w:eastAsia="Calibri" w:hAnsiTheme="minorHAnsi" w:cs="Calibri"/>
          <w:spacing w:val="-3"/>
          <w:sz w:val="24"/>
        </w:rPr>
        <w:t>l</w:t>
      </w:r>
      <w:r w:rsidRPr="000D5697">
        <w:rPr>
          <w:rFonts w:asciiTheme="minorHAnsi" w:eastAsia="Calibri" w:hAnsiTheme="minorHAnsi" w:cs="Calibri"/>
          <w:spacing w:val="-5"/>
          <w:sz w:val="24"/>
        </w:rPr>
        <w:t>l</w:t>
      </w:r>
      <w:r w:rsidRPr="000D5697">
        <w:rPr>
          <w:rFonts w:asciiTheme="minorHAnsi" w:eastAsia="Calibri" w:hAnsiTheme="minorHAnsi" w:cs="Calibri"/>
          <w:spacing w:val="-1"/>
          <w:sz w:val="24"/>
        </w:rPr>
        <w:t>o</w:t>
      </w:r>
      <w:r w:rsidRPr="000D5697">
        <w:rPr>
          <w:rFonts w:asciiTheme="minorHAnsi" w:eastAsia="Calibri" w:hAnsiTheme="minorHAnsi" w:cs="Calibri"/>
          <w:spacing w:val="-4"/>
          <w:sz w:val="24"/>
        </w:rPr>
        <w:t>w</w:t>
      </w:r>
      <w:r w:rsidRPr="000D5697">
        <w:rPr>
          <w:rFonts w:asciiTheme="minorHAnsi" w:eastAsia="Calibri" w:hAnsiTheme="minorHAnsi" w:cs="Calibri"/>
          <w:spacing w:val="-3"/>
          <w:sz w:val="24"/>
        </w:rPr>
        <w:t>in</w:t>
      </w:r>
      <w:r w:rsidRPr="000D5697">
        <w:rPr>
          <w:rFonts w:asciiTheme="minorHAnsi" w:eastAsia="Calibri" w:hAnsiTheme="minorHAnsi" w:cs="Calibri"/>
          <w:sz w:val="24"/>
        </w:rPr>
        <w:t>g</w:t>
      </w:r>
      <w:r w:rsidRPr="000D5697">
        <w:rPr>
          <w:rFonts w:asciiTheme="minorHAnsi" w:eastAsia="Calibri" w:hAnsiTheme="minorHAnsi" w:cs="Calibri"/>
          <w:spacing w:val="-7"/>
          <w:sz w:val="24"/>
        </w:rPr>
        <w:t xml:space="preserve"> </w:t>
      </w:r>
      <w:r w:rsidRPr="000D5697">
        <w:rPr>
          <w:rFonts w:asciiTheme="minorHAnsi" w:eastAsia="Calibri" w:hAnsiTheme="minorHAnsi" w:cs="Calibri"/>
          <w:spacing w:val="-3"/>
          <w:sz w:val="24"/>
        </w:rPr>
        <w:t>i</w:t>
      </w:r>
      <w:r w:rsidRPr="000D5697">
        <w:rPr>
          <w:rFonts w:asciiTheme="minorHAnsi" w:eastAsia="Calibri" w:hAnsiTheme="minorHAnsi" w:cs="Calibri"/>
          <w:spacing w:val="-6"/>
          <w:sz w:val="24"/>
        </w:rPr>
        <w:t>n</w:t>
      </w:r>
      <w:r w:rsidRPr="000D5697">
        <w:rPr>
          <w:rFonts w:asciiTheme="minorHAnsi" w:eastAsia="Calibri" w:hAnsiTheme="minorHAnsi" w:cs="Calibri"/>
          <w:spacing w:val="-5"/>
          <w:sz w:val="24"/>
        </w:rPr>
        <w:t>f</w:t>
      </w:r>
      <w:r w:rsidRPr="000D5697">
        <w:rPr>
          <w:rFonts w:asciiTheme="minorHAnsi" w:eastAsia="Calibri" w:hAnsiTheme="minorHAnsi" w:cs="Calibri"/>
          <w:spacing w:val="-1"/>
          <w:sz w:val="24"/>
        </w:rPr>
        <w:t>o</w:t>
      </w:r>
      <w:r w:rsidRPr="000D5697">
        <w:rPr>
          <w:rFonts w:asciiTheme="minorHAnsi" w:eastAsia="Calibri" w:hAnsiTheme="minorHAnsi" w:cs="Calibri"/>
          <w:spacing w:val="-5"/>
          <w:sz w:val="24"/>
        </w:rPr>
        <w:t>r</w:t>
      </w:r>
      <w:r w:rsidRPr="000D5697">
        <w:rPr>
          <w:rFonts w:asciiTheme="minorHAnsi" w:eastAsia="Calibri" w:hAnsiTheme="minorHAnsi" w:cs="Calibri"/>
          <w:spacing w:val="-1"/>
          <w:sz w:val="24"/>
        </w:rPr>
        <w:t>m</w:t>
      </w:r>
      <w:r w:rsidRPr="000D5697">
        <w:rPr>
          <w:rFonts w:asciiTheme="minorHAnsi" w:eastAsia="Calibri" w:hAnsiTheme="minorHAnsi" w:cs="Calibri"/>
          <w:spacing w:val="-5"/>
          <w:sz w:val="24"/>
        </w:rPr>
        <w:t>a</w:t>
      </w:r>
      <w:r w:rsidRPr="000D5697">
        <w:rPr>
          <w:rFonts w:asciiTheme="minorHAnsi" w:eastAsia="Calibri" w:hAnsiTheme="minorHAnsi" w:cs="Calibri"/>
          <w:spacing w:val="-2"/>
          <w:sz w:val="24"/>
        </w:rPr>
        <w:t>t</w:t>
      </w:r>
      <w:r w:rsidRPr="000D5697">
        <w:rPr>
          <w:rFonts w:asciiTheme="minorHAnsi" w:eastAsia="Calibri" w:hAnsiTheme="minorHAnsi" w:cs="Calibri"/>
          <w:spacing w:val="-5"/>
          <w:sz w:val="24"/>
        </w:rPr>
        <w:t>i</w:t>
      </w:r>
      <w:r w:rsidRPr="000D5697">
        <w:rPr>
          <w:rFonts w:asciiTheme="minorHAnsi" w:eastAsia="Calibri" w:hAnsiTheme="minorHAnsi" w:cs="Calibri"/>
          <w:spacing w:val="-1"/>
          <w:sz w:val="24"/>
        </w:rPr>
        <w:t>o</w:t>
      </w:r>
      <w:r w:rsidRPr="000D5697">
        <w:rPr>
          <w:rFonts w:asciiTheme="minorHAnsi" w:eastAsia="Calibri" w:hAnsiTheme="minorHAnsi" w:cs="Calibri"/>
          <w:sz w:val="24"/>
        </w:rPr>
        <w:t>n</w:t>
      </w:r>
      <w:r w:rsidRPr="000D5697">
        <w:rPr>
          <w:rFonts w:asciiTheme="minorHAnsi" w:eastAsia="Calibri" w:hAnsiTheme="minorHAnsi" w:cs="Calibri"/>
          <w:spacing w:val="-14"/>
          <w:sz w:val="24"/>
        </w:rPr>
        <w:t xml:space="preserve"> </w:t>
      </w:r>
      <w:r w:rsidRPr="000D5697">
        <w:rPr>
          <w:rFonts w:asciiTheme="minorHAnsi" w:eastAsia="Calibri" w:hAnsiTheme="minorHAnsi" w:cs="Calibri"/>
          <w:spacing w:val="-6"/>
          <w:sz w:val="24"/>
        </w:rPr>
        <w:t>p</w:t>
      </w:r>
      <w:r w:rsidRPr="000D5697">
        <w:rPr>
          <w:rFonts w:asciiTheme="minorHAnsi" w:eastAsia="Calibri" w:hAnsiTheme="minorHAnsi" w:cs="Calibri"/>
          <w:spacing w:val="-3"/>
          <w:sz w:val="24"/>
        </w:rPr>
        <w:t>r</w:t>
      </w:r>
      <w:r w:rsidRPr="000D5697">
        <w:rPr>
          <w:rFonts w:asciiTheme="minorHAnsi" w:eastAsia="Calibri" w:hAnsiTheme="minorHAnsi" w:cs="Calibri"/>
          <w:spacing w:val="-4"/>
          <w:sz w:val="24"/>
        </w:rPr>
        <w:t>o</w:t>
      </w:r>
      <w:r w:rsidRPr="000D5697">
        <w:rPr>
          <w:rFonts w:asciiTheme="minorHAnsi" w:eastAsia="Calibri" w:hAnsiTheme="minorHAnsi" w:cs="Calibri"/>
          <w:spacing w:val="-1"/>
          <w:sz w:val="24"/>
        </w:rPr>
        <w:t>v</w:t>
      </w:r>
      <w:r w:rsidRPr="000D5697">
        <w:rPr>
          <w:rFonts w:asciiTheme="minorHAnsi" w:eastAsia="Calibri" w:hAnsiTheme="minorHAnsi" w:cs="Calibri"/>
          <w:spacing w:val="-3"/>
          <w:sz w:val="24"/>
        </w:rPr>
        <w:t>i</w:t>
      </w:r>
      <w:r w:rsidRPr="000D5697">
        <w:rPr>
          <w:rFonts w:asciiTheme="minorHAnsi" w:eastAsia="Calibri" w:hAnsiTheme="minorHAnsi" w:cs="Calibri"/>
          <w:spacing w:val="-6"/>
          <w:sz w:val="24"/>
        </w:rPr>
        <w:t>d</w:t>
      </w:r>
      <w:r w:rsidRPr="000D5697">
        <w:rPr>
          <w:rFonts w:asciiTheme="minorHAnsi" w:eastAsia="Calibri" w:hAnsiTheme="minorHAnsi" w:cs="Calibri"/>
          <w:spacing w:val="-2"/>
          <w:sz w:val="24"/>
        </w:rPr>
        <w:t>e</w:t>
      </w:r>
      <w:r w:rsidRPr="000D5697">
        <w:rPr>
          <w:rFonts w:asciiTheme="minorHAnsi" w:eastAsia="Calibri" w:hAnsiTheme="minorHAnsi" w:cs="Calibri"/>
          <w:sz w:val="24"/>
        </w:rPr>
        <w:t>s</w:t>
      </w:r>
      <w:r w:rsidRPr="000D5697">
        <w:rPr>
          <w:rFonts w:asciiTheme="minorHAnsi" w:eastAsia="Calibri" w:hAnsiTheme="minorHAnsi" w:cs="Calibri"/>
          <w:spacing w:val="-9"/>
          <w:sz w:val="24"/>
        </w:rPr>
        <w:t xml:space="preserve"> </w:t>
      </w:r>
      <w:r w:rsidRPr="000D5697">
        <w:rPr>
          <w:rFonts w:asciiTheme="minorHAnsi" w:eastAsia="Calibri" w:hAnsiTheme="minorHAnsi" w:cs="Calibri"/>
          <w:spacing w:val="-3"/>
          <w:sz w:val="24"/>
        </w:rPr>
        <w:t>a</w:t>
      </w:r>
      <w:r w:rsidRPr="000D5697">
        <w:rPr>
          <w:rFonts w:asciiTheme="minorHAnsi" w:eastAsia="Calibri" w:hAnsiTheme="minorHAnsi" w:cs="Calibri"/>
          <w:sz w:val="24"/>
        </w:rPr>
        <w:t>n</w:t>
      </w:r>
      <w:r w:rsidRPr="000D5697">
        <w:rPr>
          <w:rFonts w:asciiTheme="minorHAnsi" w:eastAsia="Calibri" w:hAnsiTheme="minorHAnsi" w:cs="Calibri"/>
          <w:spacing w:val="-10"/>
          <w:sz w:val="24"/>
        </w:rPr>
        <w:t xml:space="preserve"> </w:t>
      </w:r>
      <w:r w:rsidRPr="000D5697">
        <w:rPr>
          <w:rFonts w:asciiTheme="minorHAnsi" w:eastAsia="Calibri" w:hAnsiTheme="minorHAnsi" w:cs="Calibri"/>
          <w:spacing w:val="-4"/>
          <w:sz w:val="24"/>
        </w:rPr>
        <w:t>ov</w:t>
      </w:r>
      <w:r w:rsidRPr="000D5697">
        <w:rPr>
          <w:rFonts w:asciiTheme="minorHAnsi" w:eastAsia="Calibri" w:hAnsiTheme="minorHAnsi" w:cs="Calibri"/>
          <w:spacing w:val="-2"/>
          <w:sz w:val="24"/>
        </w:rPr>
        <w:t>e</w:t>
      </w:r>
      <w:r w:rsidRPr="000D5697">
        <w:rPr>
          <w:rFonts w:asciiTheme="minorHAnsi" w:eastAsia="Calibri" w:hAnsiTheme="minorHAnsi" w:cs="Calibri"/>
          <w:spacing w:val="-5"/>
          <w:sz w:val="24"/>
        </w:rPr>
        <w:t>r</w:t>
      </w:r>
      <w:r w:rsidRPr="000D5697">
        <w:rPr>
          <w:rFonts w:asciiTheme="minorHAnsi" w:eastAsia="Calibri" w:hAnsiTheme="minorHAnsi" w:cs="Calibri"/>
          <w:spacing w:val="-1"/>
          <w:sz w:val="24"/>
        </w:rPr>
        <w:t>v</w:t>
      </w:r>
      <w:r w:rsidRPr="000D5697">
        <w:rPr>
          <w:rFonts w:asciiTheme="minorHAnsi" w:eastAsia="Calibri" w:hAnsiTheme="minorHAnsi" w:cs="Calibri"/>
          <w:spacing w:val="-5"/>
          <w:sz w:val="24"/>
        </w:rPr>
        <w:t>i</w:t>
      </w:r>
      <w:r w:rsidRPr="000D5697">
        <w:rPr>
          <w:rFonts w:asciiTheme="minorHAnsi" w:eastAsia="Calibri" w:hAnsiTheme="minorHAnsi" w:cs="Calibri"/>
          <w:spacing w:val="-4"/>
          <w:sz w:val="24"/>
        </w:rPr>
        <w:t>e</w:t>
      </w:r>
      <w:r w:rsidRPr="000D5697">
        <w:rPr>
          <w:rFonts w:asciiTheme="minorHAnsi" w:eastAsia="Calibri" w:hAnsiTheme="minorHAnsi" w:cs="Calibri"/>
          <w:sz w:val="24"/>
        </w:rPr>
        <w:t>w</w:t>
      </w:r>
      <w:r w:rsidRPr="000D5697">
        <w:rPr>
          <w:rFonts w:asciiTheme="minorHAnsi" w:eastAsia="Calibri" w:hAnsiTheme="minorHAnsi" w:cs="Calibri"/>
          <w:spacing w:val="-9"/>
          <w:sz w:val="24"/>
        </w:rPr>
        <w:t xml:space="preserve"> </w:t>
      </w:r>
      <w:r w:rsidRPr="000D5697">
        <w:rPr>
          <w:rFonts w:asciiTheme="minorHAnsi" w:eastAsia="Calibri" w:hAnsiTheme="minorHAnsi" w:cs="Calibri"/>
          <w:spacing w:val="1"/>
          <w:sz w:val="24"/>
        </w:rPr>
        <w:t>o</w:t>
      </w:r>
      <w:r w:rsidRPr="000D5697">
        <w:rPr>
          <w:rFonts w:asciiTheme="minorHAnsi" w:eastAsia="Calibri" w:hAnsiTheme="minorHAnsi" w:cs="Calibri"/>
          <w:sz w:val="24"/>
        </w:rPr>
        <w:t>f</w:t>
      </w:r>
      <w:r w:rsidRPr="000D5697">
        <w:rPr>
          <w:rFonts w:asciiTheme="minorHAnsi" w:eastAsia="Calibri" w:hAnsiTheme="minorHAnsi" w:cs="Calibri"/>
          <w:spacing w:val="-11"/>
          <w:sz w:val="24"/>
        </w:rPr>
        <w:t xml:space="preserve"> </w:t>
      </w:r>
      <w:r w:rsidRPr="000D5697">
        <w:rPr>
          <w:rFonts w:asciiTheme="minorHAnsi" w:eastAsia="Calibri" w:hAnsiTheme="minorHAnsi" w:cs="Calibri"/>
          <w:spacing w:val="-2"/>
          <w:sz w:val="24"/>
        </w:rPr>
        <w:t>t</w:t>
      </w:r>
      <w:r w:rsidRPr="000D5697">
        <w:rPr>
          <w:rFonts w:asciiTheme="minorHAnsi" w:eastAsia="Calibri" w:hAnsiTheme="minorHAnsi" w:cs="Calibri"/>
          <w:spacing w:val="-3"/>
          <w:sz w:val="24"/>
        </w:rPr>
        <w:t xml:space="preserve">he </w:t>
      </w:r>
      <w:r w:rsidR="00595148" w:rsidRPr="00595148">
        <w:rPr>
          <w:rFonts w:asciiTheme="minorHAnsi" w:eastAsia="Calibri" w:hAnsiTheme="minorHAnsi" w:cs="Calibri"/>
          <w:spacing w:val="-3"/>
          <w:sz w:val="24"/>
        </w:rPr>
        <w:t>20</w:t>
      </w:r>
      <w:r w:rsidR="003C334E">
        <w:rPr>
          <w:rFonts w:asciiTheme="minorHAnsi" w:eastAsia="Calibri" w:hAnsiTheme="minorHAnsi" w:cs="Calibri"/>
          <w:spacing w:val="-3"/>
          <w:sz w:val="24"/>
        </w:rPr>
        <w:t>20</w:t>
      </w:r>
      <w:r w:rsidR="001F5490">
        <w:rPr>
          <w:rFonts w:asciiTheme="minorHAnsi" w:eastAsia="Calibri" w:hAnsiTheme="minorHAnsi" w:cs="Calibri"/>
          <w:spacing w:val="-3"/>
          <w:sz w:val="24"/>
        </w:rPr>
        <w:t>-202</w:t>
      </w:r>
      <w:r w:rsidR="003C334E">
        <w:rPr>
          <w:rFonts w:asciiTheme="minorHAnsi" w:eastAsia="Calibri" w:hAnsiTheme="minorHAnsi" w:cs="Calibri"/>
          <w:spacing w:val="-3"/>
          <w:sz w:val="24"/>
        </w:rPr>
        <w:t>1</w:t>
      </w:r>
      <w:r w:rsidR="001F5490">
        <w:rPr>
          <w:rFonts w:asciiTheme="minorHAnsi" w:eastAsia="Calibri" w:hAnsiTheme="minorHAnsi" w:cs="Calibri"/>
          <w:spacing w:val="-3"/>
          <w:sz w:val="24"/>
        </w:rPr>
        <w:t xml:space="preserve"> </w:t>
      </w:r>
      <w:r w:rsidRPr="000D5697">
        <w:rPr>
          <w:rFonts w:asciiTheme="minorHAnsi" w:eastAsia="Calibri" w:hAnsiTheme="minorHAnsi" w:cs="Calibri"/>
          <w:spacing w:val="-3"/>
          <w:sz w:val="24"/>
        </w:rPr>
        <w:t>Academic</w:t>
      </w:r>
      <w:r w:rsidRPr="000D5697">
        <w:rPr>
          <w:rFonts w:asciiTheme="minorHAnsi" w:eastAsia="Calibri" w:hAnsiTheme="minorHAnsi" w:cs="Calibri"/>
          <w:spacing w:val="-6"/>
          <w:sz w:val="24"/>
        </w:rPr>
        <w:t xml:space="preserve"> </w:t>
      </w:r>
      <w:r w:rsidRPr="000D5697">
        <w:rPr>
          <w:rFonts w:asciiTheme="minorHAnsi" w:eastAsia="Calibri" w:hAnsiTheme="minorHAnsi" w:cs="Calibri"/>
          <w:spacing w:val="-2"/>
          <w:sz w:val="24"/>
        </w:rPr>
        <w:t>y</w:t>
      </w:r>
      <w:r w:rsidRPr="000D5697">
        <w:rPr>
          <w:rFonts w:asciiTheme="minorHAnsi" w:eastAsia="Calibri" w:hAnsiTheme="minorHAnsi" w:cs="Calibri"/>
          <w:spacing w:val="-4"/>
          <w:sz w:val="24"/>
        </w:rPr>
        <w:t>e</w:t>
      </w:r>
      <w:r w:rsidRPr="000D5697">
        <w:rPr>
          <w:rFonts w:asciiTheme="minorHAnsi" w:eastAsia="Calibri" w:hAnsiTheme="minorHAnsi" w:cs="Calibri"/>
          <w:spacing w:val="-3"/>
          <w:sz w:val="24"/>
        </w:rPr>
        <w:t xml:space="preserve">ar for the </w:t>
      </w:r>
      <w:r w:rsidR="00595148">
        <w:rPr>
          <w:rFonts w:asciiTheme="minorHAnsi" w:eastAsia="Calibri" w:hAnsiTheme="minorHAnsi" w:cs="Calibri"/>
          <w:spacing w:val="-3"/>
          <w:sz w:val="24"/>
        </w:rPr>
        <w:t xml:space="preserve">Psychiatric Care Clerkship </w:t>
      </w:r>
      <w:r w:rsidRPr="000D5697">
        <w:rPr>
          <w:rFonts w:asciiTheme="minorHAnsi" w:eastAsia="Calibri" w:hAnsiTheme="minorHAnsi" w:cs="Calibri"/>
          <w:spacing w:val="-2"/>
          <w:sz w:val="24"/>
        </w:rPr>
        <w:t>C</w:t>
      </w:r>
      <w:r w:rsidRPr="000D5697">
        <w:rPr>
          <w:rFonts w:asciiTheme="minorHAnsi" w:eastAsia="Calibri" w:hAnsiTheme="minorHAnsi" w:cs="Calibri"/>
          <w:spacing w:val="-3"/>
          <w:sz w:val="24"/>
        </w:rPr>
        <w:t>ur</w:t>
      </w:r>
      <w:r w:rsidRPr="000D5697">
        <w:rPr>
          <w:rFonts w:asciiTheme="minorHAnsi" w:eastAsia="Calibri" w:hAnsiTheme="minorHAnsi" w:cs="Calibri"/>
          <w:spacing w:val="-5"/>
          <w:sz w:val="24"/>
        </w:rPr>
        <w:t>r</w:t>
      </w:r>
      <w:r w:rsidRPr="000D5697">
        <w:rPr>
          <w:rFonts w:asciiTheme="minorHAnsi" w:eastAsia="Calibri" w:hAnsiTheme="minorHAnsi" w:cs="Calibri"/>
          <w:spacing w:val="-3"/>
          <w:sz w:val="24"/>
        </w:rPr>
        <w:t>i</w:t>
      </w:r>
      <w:r w:rsidRPr="000D5697">
        <w:rPr>
          <w:rFonts w:asciiTheme="minorHAnsi" w:eastAsia="Calibri" w:hAnsiTheme="minorHAnsi" w:cs="Calibri"/>
          <w:spacing w:val="-2"/>
          <w:sz w:val="24"/>
        </w:rPr>
        <w:t>c</w:t>
      </w:r>
      <w:r w:rsidRPr="000D5697">
        <w:rPr>
          <w:rFonts w:asciiTheme="minorHAnsi" w:eastAsia="Calibri" w:hAnsiTheme="minorHAnsi" w:cs="Calibri"/>
          <w:spacing w:val="-3"/>
          <w:sz w:val="24"/>
        </w:rPr>
        <w:t>ul</w:t>
      </w:r>
      <w:r w:rsidRPr="000D5697">
        <w:rPr>
          <w:rFonts w:asciiTheme="minorHAnsi" w:eastAsia="Calibri" w:hAnsiTheme="minorHAnsi" w:cs="Calibri"/>
          <w:spacing w:val="-6"/>
          <w:sz w:val="24"/>
        </w:rPr>
        <w:t>u</w:t>
      </w:r>
      <w:r w:rsidRPr="000D5697">
        <w:rPr>
          <w:rFonts w:asciiTheme="minorHAnsi" w:eastAsia="Calibri" w:hAnsiTheme="minorHAnsi" w:cs="Calibri"/>
          <w:spacing w:val="-3"/>
          <w:sz w:val="24"/>
        </w:rPr>
        <w:t>m</w:t>
      </w:r>
      <w:r w:rsidRPr="000D5697">
        <w:rPr>
          <w:rFonts w:asciiTheme="minorHAnsi" w:eastAsia="Calibri" w:hAnsiTheme="minorHAnsi" w:cs="Calibri"/>
          <w:sz w:val="24"/>
        </w:rPr>
        <w:t>.</w:t>
      </w:r>
    </w:p>
    <w:p w14:paraId="25E2A716" w14:textId="77777777" w:rsidR="002C3F36" w:rsidRPr="000D5697" w:rsidRDefault="002C3F36" w:rsidP="002C3F36">
      <w:pPr>
        <w:rPr>
          <w:rFonts w:asciiTheme="minorHAnsi" w:hAnsiTheme="minorHAnsi"/>
          <w:sz w:val="24"/>
        </w:rPr>
      </w:pPr>
    </w:p>
    <w:p w14:paraId="0330BD81" w14:textId="77777777" w:rsidR="002C3F36" w:rsidRPr="000D5697" w:rsidRDefault="002C3F36" w:rsidP="002C3F36">
      <w:pPr>
        <w:rPr>
          <w:rFonts w:asciiTheme="minorHAnsi" w:eastAsia="Calibri" w:hAnsiTheme="minorHAnsi" w:cs="Calibri"/>
          <w:sz w:val="24"/>
        </w:rPr>
      </w:pPr>
      <w:r w:rsidRPr="000D5697">
        <w:rPr>
          <w:rFonts w:asciiTheme="minorHAnsi" w:eastAsia="Calibri" w:hAnsiTheme="minorHAnsi" w:cs="Calibri"/>
          <w:spacing w:val="-3"/>
          <w:sz w:val="24"/>
        </w:rPr>
        <w:t>Al</w:t>
      </w:r>
      <w:r w:rsidRPr="000D5697">
        <w:rPr>
          <w:rFonts w:asciiTheme="minorHAnsi" w:eastAsia="Calibri" w:hAnsiTheme="minorHAnsi" w:cs="Calibri"/>
          <w:sz w:val="24"/>
        </w:rPr>
        <w:t>l</w:t>
      </w:r>
      <w:r w:rsidRPr="000D5697">
        <w:rPr>
          <w:rFonts w:asciiTheme="minorHAnsi" w:eastAsia="Calibri" w:hAnsiTheme="minorHAnsi" w:cs="Calibri"/>
          <w:spacing w:val="-7"/>
          <w:sz w:val="24"/>
        </w:rPr>
        <w:t xml:space="preserve"> </w:t>
      </w:r>
      <w:r w:rsidRPr="000D5697">
        <w:rPr>
          <w:rFonts w:asciiTheme="minorHAnsi" w:eastAsia="Calibri" w:hAnsiTheme="minorHAnsi" w:cs="Calibri"/>
          <w:spacing w:val="-5"/>
          <w:sz w:val="24"/>
        </w:rPr>
        <w:t>c</w:t>
      </w:r>
      <w:r w:rsidRPr="000D5697">
        <w:rPr>
          <w:rFonts w:asciiTheme="minorHAnsi" w:eastAsia="Calibri" w:hAnsiTheme="minorHAnsi" w:cs="Calibri"/>
          <w:spacing w:val="-1"/>
          <w:sz w:val="24"/>
        </w:rPr>
        <w:t>o</w:t>
      </w:r>
      <w:r w:rsidRPr="000D5697">
        <w:rPr>
          <w:rFonts w:asciiTheme="minorHAnsi" w:eastAsia="Calibri" w:hAnsiTheme="minorHAnsi" w:cs="Calibri"/>
          <w:spacing w:val="-3"/>
          <w:sz w:val="24"/>
        </w:rPr>
        <w:t>ur</w:t>
      </w:r>
      <w:r w:rsidRPr="000D5697">
        <w:rPr>
          <w:rFonts w:asciiTheme="minorHAnsi" w:eastAsia="Calibri" w:hAnsiTheme="minorHAnsi" w:cs="Calibri"/>
          <w:spacing w:val="-5"/>
          <w:sz w:val="24"/>
        </w:rPr>
        <w:t>s</w:t>
      </w:r>
      <w:r w:rsidRPr="000D5697">
        <w:rPr>
          <w:rFonts w:asciiTheme="minorHAnsi" w:eastAsia="Calibri" w:hAnsiTheme="minorHAnsi" w:cs="Calibri"/>
          <w:sz w:val="24"/>
        </w:rPr>
        <w:t>e</w:t>
      </w:r>
      <w:r w:rsidRPr="000D5697">
        <w:rPr>
          <w:rFonts w:asciiTheme="minorHAnsi" w:eastAsia="Calibri" w:hAnsiTheme="minorHAnsi" w:cs="Calibri"/>
          <w:spacing w:val="-6"/>
          <w:sz w:val="24"/>
        </w:rPr>
        <w:t xml:space="preserve"> </w:t>
      </w:r>
      <w:r w:rsidRPr="000D5697">
        <w:rPr>
          <w:rFonts w:asciiTheme="minorHAnsi" w:eastAsia="Calibri" w:hAnsiTheme="minorHAnsi" w:cs="Calibri"/>
          <w:spacing w:val="-3"/>
          <w:sz w:val="24"/>
        </w:rPr>
        <w:t>in</w:t>
      </w:r>
      <w:r w:rsidRPr="000D5697">
        <w:rPr>
          <w:rFonts w:asciiTheme="minorHAnsi" w:eastAsia="Calibri" w:hAnsiTheme="minorHAnsi" w:cs="Calibri"/>
          <w:spacing w:val="-5"/>
          <w:sz w:val="24"/>
        </w:rPr>
        <w:t>f</w:t>
      </w:r>
      <w:r w:rsidRPr="000D5697">
        <w:rPr>
          <w:rFonts w:asciiTheme="minorHAnsi" w:eastAsia="Calibri" w:hAnsiTheme="minorHAnsi" w:cs="Calibri"/>
          <w:spacing w:val="-1"/>
          <w:sz w:val="24"/>
        </w:rPr>
        <w:t>o</w:t>
      </w:r>
      <w:r w:rsidRPr="000D5697">
        <w:rPr>
          <w:rFonts w:asciiTheme="minorHAnsi" w:eastAsia="Calibri" w:hAnsiTheme="minorHAnsi" w:cs="Calibri"/>
          <w:spacing w:val="-5"/>
          <w:sz w:val="24"/>
        </w:rPr>
        <w:t>r</w:t>
      </w:r>
      <w:r w:rsidRPr="000D5697">
        <w:rPr>
          <w:rFonts w:asciiTheme="minorHAnsi" w:eastAsia="Calibri" w:hAnsiTheme="minorHAnsi" w:cs="Calibri"/>
          <w:spacing w:val="-3"/>
          <w:sz w:val="24"/>
        </w:rPr>
        <w:t>ma</w:t>
      </w:r>
      <w:r w:rsidRPr="000D5697">
        <w:rPr>
          <w:rFonts w:asciiTheme="minorHAnsi" w:eastAsia="Calibri" w:hAnsiTheme="minorHAnsi" w:cs="Calibri"/>
          <w:spacing w:val="-2"/>
          <w:sz w:val="24"/>
        </w:rPr>
        <w:t>t</w:t>
      </w:r>
      <w:r w:rsidRPr="000D5697">
        <w:rPr>
          <w:rFonts w:asciiTheme="minorHAnsi" w:eastAsia="Calibri" w:hAnsiTheme="minorHAnsi" w:cs="Calibri"/>
          <w:spacing w:val="-5"/>
          <w:sz w:val="24"/>
        </w:rPr>
        <w:t>i</w:t>
      </w:r>
      <w:r w:rsidRPr="000D5697">
        <w:rPr>
          <w:rFonts w:asciiTheme="minorHAnsi" w:eastAsia="Calibri" w:hAnsiTheme="minorHAnsi" w:cs="Calibri"/>
          <w:spacing w:val="-1"/>
          <w:sz w:val="24"/>
        </w:rPr>
        <w:t>o</w:t>
      </w:r>
      <w:r w:rsidRPr="000D5697">
        <w:rPr>
          <w:rFonts w:asciiTheme="minorHAnsi" w:eastAsia="Calibri" w:hAnsiTheme="minorHAnsi" w:cs="Calibri"/>
          <w:sz w:val="24"/>
        </w:rPr>
        <w:t>n</w:t>
      </w:r>
      <w:r w:rsidRPr="000D5697">
        <w:rPr>
          <w:rFonts w:asciiTheme="minorHAnsi" w:eastAsia="Calibri" w:hAnsiTheme="minorHAnsi" w:cs="Calibri"/>
          <w:spacing w:val="-10"/>
          <w:sz w:val="24"/>
        </w:rPr>
        <w:t xml:space="preserve"> </w:t>
      </w:r>
      <w:r w:rsidRPr="000D5697">
        <w:rPr>
          <w:rFonts w:asciiTheme="minorHAnsi" w:eastAsia="Calibri" w:hAnsiTheme="minorHAnsi" w:cs="Calibri"/>
          <w:spacing w:val="-2"/>
          <w:sz w:val="24"/>
        </w:rPr>
        <w:t>w</w:t>
      </w:r>
      <w:r w:rsidRPr="000D5697">
        <w:rPr>
          <w:rFonts w:asciiTheme="minorHAnsi" w:eastAsia="Calibri" w:hAnsiTheme="minorHAnsi" w:cs="Calibri"/>
          <w:spacing w:val="-3"/>
          <w:sz w:val="24"/>
        </w:rPr>
        <w:t>il</w:t>
      </w:r>
      <w:r w:rsidRPr="000D5697">
        <w:rPr>
          <w:rFonts w:asciiTheme="minorHAnsi" w:eastAsia="Calibri" w:hAnsiTheme="minorHAnsi" w:cs="Calibri"/>
          <w:sz w:val="24"/>
        </w:rPr>
        <w:t>l</w:t>
      </w:r>
      <w:r w:rsidRPr="000D5697">
        <w:rPr>
          <w:rFonts w:asciiTheme="minorHAnsi" w:eastAsia="Calibri" w:hAnsiTheme="minorHAnsi" w:cs="Calibri"/>
          <w:spacing w:val="-7"/>
          <w:sz w:val="24"/>
        </w:rPr>
        <w:t xml:space="preserve"> </w:t>
      </w:r>
      <w:r w:rsidRPr="000D5697">
        <w:rPr>
          <w:rFonts w:asciiTheme="minorHAnsi" w:eastAsia="Calibri" w:hAnsiTheme="minorHAnsi" w:cs="Calibri"/>
          <w:spacing w:val="-6"/>
          <w:sz w:val="24"/>
        </w:rPr>
        <w:t>b</w:t>
      </w:r>
      <w:r w:rsidRPr="000D5697">
        <w:rPr>
          <w:rFonts w:asciiTheme="minorHAnsi" w:eastAsia="Calibri" w:hAnsiTheme="minorHAnsi" w:cs="Calibri"/>
          <w:sz w:val="24"/>
        </w:rPr>
        <w:t>e</w:t>
      </w:r>
      <w:r w:rsidRPr="000D5697">
        <w:rPr>
          <w:rFonts w:asciiTheme="minorHAnsi" w:eastAsia="Calibri" w:hAnsiTheme="minorHAnsi" w:cs="Calibri"/>
          <w:spacing w:val="-4"/>
          <w:sz w:val="24"/>
        </w:rPr>
        <w:t xml:space="preserve"> </w:t>
      </w:r>
      <w:r w:rsidRPr="000D5697">
        <w:rPr>
          <w:rFonts w:asciiTheme="minorHAnsi" w:eastAsia="Calibri" w:hAnsiTheme="minorHAnsi" w:cs="Calibri"/>
          <w:spacing w:val="-5"/>
          <w:sz w:val="24"/>
        </w:rPr>
        <w:t>f</w:t>
      </w:r>
      <w:r w:rsidRPr="000D5697">
        <w:rPr>
          <w:rFonts w:asciiTheme="minorHAnsi" w:eastAsia="Calibri" w:hAnsiTheme="minorHAnsi" w:cs="Calibri"/>
          <w:spacing w:val="-1"/>
          <w:sz w:val="24"/>
        </w:rPr>
        <w:t>o</w:t>
      </w:r>
      <w:r w:rsidRPr="000D5697">
        <w:rPr>
          <w:rFonts w:asciiTheme="minorHAnsi" w:eastAsia="Calibri" w:hAnsiTheme="minorHAnsi" w:cs="Calibri"/>
          <w:spacing w:val="-6"/>
          <w:sz w:val="24"/>
        </w:rPr>
        <w:t>u</w:t>
      </w:r>
      <w:r w:rsidRPr="000D5697">
        <w:rPr>
          <w:rFonts w:asciiTheme="minorHAnsi" w:eastAsia="Calibri" w:hAnsiTheme="minorHAnsi" w:cs="Calibri"/>
          <w:spacing w:val="-3"/>
          <w:sz w:val="24"/>
        </w:rPr>
        <w:t>n</w:t>
      </w:r>
      <w:r w:rsidRPr="000D5697">
        <w:rPr>
          <w:rFonts w:asciiTheme="minorHAnsi" w:eastAsia="Calibri" w:hAnsiTheme="minorHAnsi" w:cs="Calibri"/>
          <w:sz w:val="24"/>
        </w:rPr>
        <w:t>d</w:t>
      </w:r>
      <w:r w:rsidRPr="000D5697">
        <w:rPr>
          <w:rFonts w:asciiTheme="minorHAnsi" w:eastAsia="Calibri" w:hAnsiTheme="minorHAnsi" w:cs="Calibri"/>
          <w:spacing w:val="-7"/>
          <w:sz w:val="24"/>
        </w:rPr>
        <w:t xml:space="preserve"> </w:t>
      </w:r>
      <w:r w:rsidRPr="000D5697">
        <w:rPr>
          <w:rFonts w:asciiTheme="minorHAnsi" w:eastAsia="Calibri" w:hAnsiTheme="minorHAnsi" w:cs="Calibri"/>
          <w:spacing w:val="-1"/>
          <w:sz w:val="24"/>
        </w:rPr>
        <w:t>o</w:t>
      </w:r>
      <w:r w:rsidRPr="000D5697">
        <w:rPr>
          <w:rFonts w:asciiTheme="minorHAnsi" w:eastAsia="Calibri" w:hAnsiTheme="minorHAnsi" w:cs="Calibri"/>
          <w:sz w:val="24"/>
        </w:rPr>
        <w:t>n</w:t>
      </w:r>
      <w:r w:rsidRPr="000D5697">
        <w:rPr>
          <w:rFonts w:asciiTheme="minorHAnsi" w:eastAsia="Calibri" w:hAnsiTheme="minorHAnsi" w:cs="Calibri"/>
          <w:spacing w:val="-7"/>
          <w:sz w:val="24"/>
        </w:rPr>
        <w:t xml:space="preserve"> </w:t>
      </w:r>
      <w:r w:rsidRPr="000D5697">
        <w:rPr>
          <w:rFonts w:asciiTheme="minorHAnsi" w:eastAsia="Calibri" w:hAnsiTheme="minorHAnsi" w:cs="Calibri"/>
          <w:spacing w:val="-2"/>
          <w:sz w:val="24"/>
        </w:rPr>
        <w:t>t</w:t>
      </w:r>
      <w:r w:rsidRPr="000D5697">
        <w:rPr>
          <w:rFonts w:asciiTheme="minorHAnsi" w:eastAsia="Calibri" w:hAnsiTheme="minorHAnsi" w:cs="Calibri"/>
          <w:spacing w:val="-6"/>
          <w:sz w:val="24"/>
        </w:rPr>
        <w:t>h</w:t>
      </w:r>
      <w:r w:rsidRPr="000D5697">
        <w:rPr>
          <w:rFonts w:asciiTheme="minorHAnsi" w:eastAsia="Calibri" w:hAnsiTheme="minorHAnsi" w:cs="Calibri"/>
          <w:sz w:val="24"/>
        </w:rPr>
        <w:t>e</w:t>
      </w:r>
      <w:r w:rsidRPr="000D5697">
        <w:rPr>
          <w:rFonts w:asciiTheme="minorHAnsi" w:eastAsia="Calibri" w:hAnsiTheme="minorHAnsi" w:cs="Calibri"/>
          <w:spacing w:val="-6"/>
          <w:sz w:val="24"/>
        </w:rPr>
        <w:t xml:space="preserve"> </w:t>
      </w:r>
      <w:r w:rsidR="00595148" w:rsidRPr="00595148">
        <w:rPr>
          <w:rFonts w:asciiTheme="minorHAnsi" w:hAnsiTheme="minorHAnsi"/>
          <w:sz w:val="24"/>
        </w:rPr>
        <w:t>Psychiatric Care Clerkship</w:t>
      </w:r>
      <w:r w:rsidRPr="00595148">
        <w:rPr>
          <w:rFonts w:asciiTheme="minorHAnsi" w:eastAsia="Calibri" w:hAnsiTheme="minorHAnsi" w:cs="Calibri"/>
          <w:spacing w:val="-4"/>
          <w:sz w:val="24"/>
        </w:rPr>
        <w:t xml:space="preserve"> </w:t>
      </w:r>
      <w:r w:rsidRPr="000D5697">
        <w:rPr>
          <w:rFonts w:asciiTheme="minorHAnsi" w:eastAsia="Calibri" w:hAnsiTheme="minorHAnsi" w:cs="Calibri"/>
          <w:spacing w:val="-5"/>
          <w:sz w:val="24"/>
        </w:rPr>
        <w:t>CA</w:t>
      </w:r>
      <w:r w:rsidRPr="000D5697">
        <w:rPr>
          <w:rFonts w:asciiTheme="minorHAnsi" w:eastAsia="Calibri" w:hAnsiTheme="minorHAnsi" w:cs="Calibri"/>
          <w:spacing w:val="-3"/>
          <w:sz w:val="24"/>
        </w:rPr>
        <w:t>NVA</w:t>
      </w:r>
      <w:r w:rsidRPr="000D5697">
        <w:rPr>
          <w:rFonts w:asciiTheme="minorHAnsi" w:eastAsia="Calibri" w:hAnsiTheme="minorHAnsi" w:cs="Calibri"/>
          <w:sz w:val="24"/>
        </w:rPr>
        <w:t>S</w:t>
      </w:r>
      <w:r w:rsidRPr="000D5697">
        <w:rPr>
          <w:rFonts w:asciiTheme="minorHAnsi" w:eastAsia="Calibri" w:hAnsiTheme="minorHAnsi" w:cs="Calibri"/>
          <w:spacing w:val="-7"/>
          <w:sz w:val="24"/>
        </w:rPr>
        <w:t xml:space="preserve"> </w:t>
      </w:r>
      <w:r w:rsidRPr="000D5697">
        <w:rPr>
          <w:rFonts w:asciiTheme="minorHAnsi" w:eastAsia="Calibri" w:hAnsiTheme="minorHAnsi" w:cs="Calibri"/>
          <w:spacing w:val="-2"/>
          <w:sz w:val="24"/>
        </w:rPr>
        <w:t>s</w:t>
      </w:r>
      <w:r w:rsidRPr="000D5697">
        <w:rPr>
          <w:rFonts w:asciiTheme="minorHAnsi" w:eastAsia="Calibri" w:hAnsiTheme="minorHAnsi" w:cs="Calibri"/>
          <w:spacing w:val="-3"/>
          <w:sz w:val="24"/>
        </w:rPr>
        <w:t>i</w:t>
      </w:r>
      <w:r w:rsidRPr="000D5697">
        <w:rPr>
          <w:rFonts w:asciiTheme="minorHAnsi" w:eastAsia="Calibri" w:hAnsiTheme="minorHAnsi" w:cs="Calibri"/>
          <w:spacing w:val="-4"/>
          <w:sz w:val="24"/>
        </w:rPr>
        <w:t>t</w:t>
      </w:r>
      <w:r w:rsidRPr="000D5697">
        <w:rPr>
          <w:rFonts w:asciiTheme="minorHAnsi" w:eastAsia="Calibri" w:hAnsiTheme="minorHAnsi" w:cs="Calibri"/>
          <w:spacing w:val="-2"/>
          <w:sz w:val="24"/>
        </w:rPr>
        <w:t>e</w:t>
      </w:r>
      <w:r w:rsidRPr="000D5697">
        <w:rPr>
          <w:rFonts w:asciiTheme="minorHAnsi" w:eastAsia="Calibri" w:hAnsiTheme="minorHAnsi" w:cs="Calibri"/>
          <w:sz w:val="24"/>
        </w:rPr>
        <w:t>.</w:t>
      </w:r>
      <w:r w:rsidRPr="000D5697">
        <w:rPr>
          <w:rFonts w:asciiTheme="minorHAnsi" w:eastAsia="Calibri" w:hAnsiTheme="minorHAnsi" w:cs="Calibri"/>
          <w:spacing w:val="41"/>
          <w:sz w:val="24"/>
        </w:rPr>
        <w:t xml:space="preserve"> </w:t>
      </w:r>
      <w:r w:rsidRPr="000D5697">
        <w:rPr>
          <w:rFonts w:asciiTheme="minorHAnsi" w:eastAsia="Calibri" w:hAnsiTheme="minorHAnsi" w:cs="Calibri"/>
          <w:spacing w:val="-2"/>
          <w:sz w:val="24"/>
        </w:rPr>
        <w:t>T</w:t>
      </w:r>
      <w:r w:rsidRPr="000D5697">
        <w:rPr>
          <w:rFonts w:asciiTheme="minorHAnsi" w:eastAsia="Calibri" w:hAnsiTheme="minorHAnsi" w:cs="Calibri"/>
          <w:spacing w:val="-3"/>
          <w:sz w:val="24"/>
        </w:rPr>
        <w:t>h</w:t>
      </w:r>
      <w:r w:rsidRPr="000D5697">
        <w:rPr>
          <w:rFonts w:asciiTheme="minorHAnsi" w:eastAsia="Calibri" w:hAnsiTheme="minorHAnsi" w:cs="Calibri"/>
          <w:sz w:val="24"/>
        </w:rPr>
        <w:t>e</w:t>
      </w:r>
      <w:r w:rsidRPr="000D5697">
        <w:rPr>
          <w:rFonts w:asciiTheme="minorHAnsi" w:eastAsia="Calibri" w:hAnsiTheme="minorHAnsi" w:cs="Calibri"/>
          <w:spacing w:val="-6"/>
          <w:sz w:val="24"/>
        </w:rPr>
        <w:t xml:space="preserve"> </w:t>
      </w:r>
      <w:r w:rsidRPr="000D5697">
        <w:rPr>
          <w:rFonts w:asciiTheme="minorHAnsi" w:eastAsia="Calibri" w:hAnsiTheme="minorHAnsi" w:cs="Calibri"/>
          <w:spacing w:val="-5"/>
          <w:sz w:val="24"/>
        </w:rPr>
        <w:t>C</w:t>
      </w:r>
      <w:r w:rsidRPr="000D5697">
        <w:rPr>
          <w:rFonts w:asciiTheme="minorHAnsi" w:eastAsia="Calibri" w:hAnsiTheme="minorHAnsi" w:cs="Calibri"/>
          <w:spacing w:val="-3"/>
          <w:sz w:val="24"/>
        </w:rPr>
        <w:t>A</w:t>
      </w:r>
      <w:r w:rsidRPr="000D5697">
        <w:rPr>
          <w:rFonts w:asciiTheme="minorHAnsi" w:eastAsia="Calibri" w:hAnsiTheme="minorHAnsi" w:cs="Calibri"/>
          <w:spacing w:val="-6"/>
          <w:sz w:val="24"/>
        </w:rPr>
        <w:t>N</w:t>
      </w:r>
      <w:r w:rsidRPr="000D5697">
        <w:rPr>
          <w:rFonts w:asciiTheme="minorHAnsi" w:eastAsia="Calibri" w:hAnsiTheme="minorHAnsi" w:cs="Calibri"/>
          <w:spacing w:val="-3"/>
          <w:sz w:val="24"/>
        </w:rPr>
        <w:t>VA</w:t>
      </w:r>
      <w:r w:rsidRPr="000D5697">
        <w:rPr>
          <w:rFonts w:asciiTheme="minorHAnsi" w:eastAsia="Calibri" w:hAnsiTheme="minorHAnsi" w:cs="Calibri"/>
          <w:sz w:val="24"/>
        </w:rPr>
        <w:t>S</w:t>
      </w:r>
      <w:r w:rsidRPr="000D5697">
        <w:rPr>
          <w:rFonts w:asciiTheme="minorHAnsi" w:eastAsia="Calibri" w:hAnsiTheme="minorHAnsi" w:cs="Calibri"/>
          <w:spacing w:val="-5"/>
          <w:sz w:val="24"/>
        </w:rPr>
        <w:t xml:space="preserve"> s</w:t>
      </w:r>
      <w:r w:rsidRPr="000D5697">
        <w:rPr>
          <w:rFonts w:asciiTheme="minorHAnsi" w:eastAsia="Calibri" w:hAnsiTheme="minorHAnsi" w:cs="Calibri"/>
          <w:spacing w:val="-3"/>
          <w:sz w:val="24"/>
        </w:rPr>
        <w:t>i</w:t>
      </w:r>
      <w:r w:rsidRPr="000D5697">
        <w:rPr>
          <w:rFonts w:asciiTheme="minorHAnsi" w:eastAsia="Calibri" w:hAnsiTheme="minorHAnsi" w:cs="Calibri"/>
          <w:spacing w:val="-4"/>
          <w:sz w:val="24"/>
        </w:rPr>
        <w:t>t</w:t>
      </w:r>
      <w:r w:rsidRPr="000D5697">
        <w:rPr>
          <w:rFonts w:asciiTheme="minorHAnsi" w:eastAsia="Calibri" w:hAnsiTheme="minorHAnsi" w:cs="Calibri"/>
          <w:sz w:val="24"/>
        </w:rPr>
        <w:t>e</w:t>
      </w:r>
      <w:r w:rsidRPr="000D5697">
        <w:rPr>
          <w:rFonts w:asciiTheme="minorHAnsi" w:eastAsia="Calibri" w:hAnsiTheme="minorHAnsi" w:cs="Calibri"/>
          <w:spacing w:val="-6"/>
          <w:sz w:val="24"/>
        </w:rPr>
        <w:t xml:space="preserve"> </w:t>
      </w:r>
      <w:r w:rsidRPr="000D5697">
        <w:rPr>
          <w:rFonts w:asciiTheme="minorHAnsi" w:eastAsia="Calibri" w:hAnsiTheme="minorHAnsi" w:cs="Calibri"/>
          <w:spacing w:val="-3"/>
          <w:sz w:val="24"/>
        </w:rPr>
        <w:t>in</w:t>
      </w:r>
      <w:r w:rsidRPr="000D5697">
        <w:rPr>
          <w:rFonts w:asciiTheme="minorHAnsi" w:eastAsia="Calibri" w:hAnsiTheme="minorHAnsi" w:cs="Calibri"/>
          <w:spacing w:val="-2"/>
          <w:sz w:val="24"/>
        </w:rPr>
        <w:t>c</w:t>
      </w:r>
      <w:r w:rsidRPr="000D5697">
        <w:rPr>
          <w:rFonts w:asciiTheme="minorHAnsi" w:eastAsia="Calibri" w:hAnsiTheme="minorHAnsi" w:cs="Calibri"/>
          <w:spacing w:val="-3"/>
          <w:sz w:val="24"/>
        </w:rPr>
        <w:t>l</w:t>
      </w:r>
      <w:r w:rsidRPr="000D5697">
        <w:rPr>
          <w:rFonts w:asciiTheme="minorHAnsi" w:eastAsia="Calibri" w:hAnsiTheme="minorHAnsi" w:cs="Calibri"/>
          <w:spacing w:val="-6"/>
          <w:sz w:val="24"/>
        </w:rPr>
        <w:t>u</w:t>
      </w:r>
      <w:r w:rsidRPr="000D5697">
        <w:rPr>
          <w:rFonts w:asciiTheme="minorHAnsi" w:eastAsia="Calibri" w:hAnsiTheme="minorHAnsi" w:cs="Calibri"/>
          <w:spacing w:val="-3"/>
          <w:sz w:val="24"/>
        </w:rPr>
        <w:t>d</w:t>
      </w:r>
      <w:r w:rsidRPr="000D5697">
        <w:rPr>
          <w:rFonts w:asciiTheme="minorHAnsi" w:eastAsia="Calibri" w:hAnsiTheme="minorHAnsi" w:cs="Calibri"/>
          <w:spacing w:val="-2"/>
          <w:sz w:val="24"/>
        </w:rPr>
        <w:t>e</w:t>
      </w:r>
      <w:r w:rsidRPr="000D5697">
        <w:rPr>
          <w:rFonts w:asciiTheme="minorHAnsi" w:eastAsia="Calibri" w:hAnsiTheme="minorHAnsi" w:cs="Calibri"/>
          <w:sz w:val="24"/>
        </w:rPr>
        <w:t>s</w:t>
      </w:r>
      <w:r w:rsidRPr="000D5697">
        <w:rPr>
          <w:rFonts w:asciiTheme="minorHAnsi" w:eastAsia="Calibri" w:hAnsiTheme="minorHAnsi" w:cs="Calibri"/>
          <w:spacing w:val="-11"/>
          <w:sz w:val="24"/>
        </w:rPr>
        <w:t xml:space="preserve"> </w:t>
      </w:r>
      <w:r w:rsidRPr="000D5697">
        <w:rPr>
          <w:rFonts w:asciiTheme="minorHAnsi" w:eastAsia="Calibri" w:hAnsiTheme="minorHAnsi" w:cs="Calibri"/>
          <w:spacing w:val="-2"/>
          <w:sz w:val="24"/>
        </w:rPr>
        <w:t>t</w:t>
      </w:r>
      <w:r w:rsidRPr="000D5697">
        <w:rPr>
          <w:rFonts w:asciiTheme="minorHAnsi" w:eastAsia="Calibri" w:hAnsiTheme="minorHAnsi" w:cs="Calibri"/>
          <w:spacing w:val="-3"/>
          <w:sz w:val="24"/>
        </w:rPr>
        <w:t>h</w:t>
      </w:r>
      <w:r w:rsidRPr="000D5697">
        <w:rPr>
          <w:rFonts w:asciiTheme="minorHAnsi" w:eastAsia="Calibri" w:hAnsiTheme="minorHAnsi" w:cs="Calibri"/>
          <w:sz w:val="24"/>
        </w:rPr>
        <w:t xml:space="preserve">e </w:t>
      </w:r>
      <w:r w:rsidRPr="000D5697">
        <w:rPr>
          <w:rFonts w:asciiTheme="minorHAnsi" w:eastAsia="Calibri" w:hAnsiTheme="minorHAnsi" w:cs="Calibri"/>
          <w:spacing w:val="-3"/>
          <w:sz w:val="24"/>
        </w:rPr>
        <w:t>l</w:t>
      </w:r>
      <w:r w:rsidRPr="000D5697">
        <w:rPr>
          <w:rFonts w:asciiTheme="minorHAnsi" w:eastAsia="Calibri" w:hAnsiTheme="minorHAnsi" w:cs="Calibri"/>
          <w:spacing w:val="-2"/>
          <w:sz w:val="24"/>
        </w:rPr>
        <w:t>e</w:t>
      </w:r>
      <w:r w:rsidRPr="000D5697">
        <w:rPr>
          <w:rFonts w:asciiTheme="minorHAnsi" w:eastAsia="Calibri" w:hAnsiTheme="minorHAnsi" w:cs="Calibri"/>
          <w:spacing w:val="-3"/>
          <w:sz w:val="24"/>
        </w:rPr>
        <w:t>a</w:t>
      </w:r>
      <w:r w:rsidRPr="000D5697">
        <w:rPr>
          <w:rFonts w:asciiTheme="minorHAnsi" w:eastAsia="Calibri" w:hAnsiTheme="minorHAnsi" w:cs="Calibri"/>
          <w:spacing w:val="-5"/>
          <w:sz w:val="24"/>
        </w:rPr>
        <w:t>r</w:t>
      </w:r>
      <w:r w:rsidRPr="000D5697">
        <w:rPr>
          <w:rFonts w:asciiTheme="minorHAnsi" w:eastAsia="Calibri" w:hAnsiTheme="minorHAnsi" w:cs="Calibri"/>
          <w:spacing w:val="-3"/>
          <w:sz w:val="24"/>
        </w:rPr>
        <w:t>nin</w:t>
      </w:r>
      <w:r w:rsidRPr="000D5697">
        <w:rPr>
          <w:rFonts w:asciiTheme="minorHAnsi" w:eastAsia="Calibri" w:hAnsiTheme="minorHAnsi" w:cs="Calibri"/>
          <w:sz w:val="24"/>
        </w:rPr>
        <w:t>g</w:t>
      </w:r>
      <w:r w:rsidRPr="000D5697">
        <w:rPr>
          <w:rFonts w:asciiTheme="minorHAnsi" w:eastAsia="Calibri" w:hAnsiTheme="minorHAnsi" w:cs="Calibri"/>
          <w:spacing w:val="-9"/>
          <w:sz w:val="24"/>
        </w:rPr>
        <w:t xml:space="preserve"> </w:t>
      </w:r>
      <w:r w:rsidRPr="000D5697">
        <w:rPr>
          <w:rFonts w:asciiTheme="minorHAnsi" w:eastAsia="Calibri" w:hAnsiTheme="minorHAnsi" w:cs="Calibri"/>
          <w:spacing w:val="-3"/>
          <w:sz w:val="24"/>
        </w:rPr>
        <w:t>ma</w:t>
      </w:r>
      <w:r w:rsidRPr="000D5697">
        <w:rPr>
          <w:rFonts w:asciiTheme="minorHAnsi" w:eastAsia="Calibri" w:hAnsiTheme="minorHAnsi" w:cs="Calibri"/>
          <w:spacing w:val="-4"/>
          <w:sz w:val="24"/>
        </w:rPr>
        <w:t>t</w:t>
      </w:r>
      <w:r w:rsidRPr="000D5697">
        <w:rPr>
          <w:rFonts w:asciiTheme="minorHAnsi" w:eastAsia="Calibri" w:hAnsiTheme="minorHAnsi" w:cs="Calibri"/>
          <w:spacing w:val="-2"/>
          <w:sz w:val="24"/>
        </w:rPr>
        <w:t>e</w:t>
      </w:r>
      <w:r w:rsidRPr="000D5697">
        <w:rPr>
          <w:rFonts w:asciiTheme="minorHAnsi" w:eastAsia="Calibri" w:hAnsiTheme="minorHAnsi" w:cs="Calibri"/>
          <w:spacing w:val="-3"/>
          <w:sz w:val="24"/>
        </w:rPr>
        <w:t>r</w:t>
      </w:r>
      <w:r w:rsidRPr="000D5697">
        <w:rPr>
          <w:rFonts w:asciiTheme="minorHAnsi" w:eastAsia="Calibri" w:hAnsiTheme="minorHAnsi" w:cs="Calibri"/>
          <w:spacing w:val="-5"/>
          <w:sz w:val="24"/>
        </w:rPr>
        <w:t>i</w:t>
      </w:r>
      <w:r w:rsidRPr="000D5697">
        <w:rPr>
          <w:rFonts w:asciiTheme="minorHAnsi" w:eastAsia="Calibri" w:hAnsiTheme="minorHAnsi" w:cs="Calibri"/>
          <w:spacing w:val="-3"/>
          <w:sz w:val="24"/>
        </w:rPr>
        <w:t>al</w:t>
      </w:r>
      <w:r w:rsidRPr="000D5697">
        <w:rPr>
          <w:rFonts w:asciiTheme="minorHAnsi" w:eastAsia="Calibri" w:hAnsiTheme="minorHAnsi" w:cs="Calibri"/>
          <w:sz w:val="24"/>
        </w:rPr>
        <w:t>s</w:t>
      </w:r>
      <w:r w:rsidRPr="000D5697">
        <w:rPr>
          <w:rFonts w:asciiTheme="minorHAnsi" w:eastAsia="Calibri" w:hAnsiTheme="minorHAnsi" w:cs="Calibri"/>
          <w:spacing w:val="-9"/>
          <w:sz w:val="24"/>
        </w:rPr>
        <w:t xml:space="preserve"> </w:t>
      </w:r>
      <w:r w:rsidRPr="000D5697">
        <w:rPr>
          <w:rFonts w:asciiTheme="minorHAnsi" w:eastAsia="Calibri" w:hAnsiTheme="minorHAnsi" w:cs="Calibri"/>
          <w:sz w:val="24"/>
        </w:rPr>
        <w:t>a</w:t>
      </w:r>
      <w:r w:rsidRPr="000D5697">
        <w:rPr>
          <w:rFonts w:asciiTheme="minorHAnsi" w:eastAsia="Calibri" w:hAnsiTheme="minorHAnsi" w:cs="Calibri"/>
          <w:spacing w:val="-1"/>
          <w:sz w:val="24"/>
        </w:rPr>
        <w:t>n</w:t>
      </w:r>
      <w:r w:rsidRPr="000D5697">
        <w:rPr>
          <w:rFonts w:asciiTheme="minorHAnsi" w:eastAsia="Calibri" w:hAnsiTheme="minorHAnsi" w:cs="Calibri"/>
          <w:sz w:val="24"/>
        </w:rPr>
        <w:t>d</w:t>
      </w:r>
      <w:r w:rsidRPr="000D5697">
        <w:rPr>
          <w:rFonts w:asciiTheme="minorHAnsi" w:eastAsia="Calibri" w:hAnsiTheme="minorHAnsi" w:cs="Calibri"/>
          <w:spacing w:val="-5"/>
          <w:sz w:val="24"/>
        </w:rPr>
        <w:t xml:space="preserve"> r</w:t>
      </w:r>
      <w:r w:rsidRPr="000D5697">
        <w:rPr>
          <w:rFonts w:asciiTheme="minorHAnsi" w:eastAsia="Calibri" w:hAnsiTheme="minorHAnsi" w:cs="Calibri"/>
          <w:spacing w:val="-2"/>
          <w:sz w:val="24"/>
        </w:rPr>
        <w:t>e</w:t>
      </w:r>
      <w:r w:rsidRPr="000D5697">
        <w:rPr>
          <w:rFonts w:asciiTheme="minorHAnsi" w:eastAsia="Calibri" w:hAnsiTheme="minorHAnsi" w:cs="Calibri"/>
          <w:spacing w:val="-3"/>
          <w:sz w:val="24"/>
        </w:rPr>
        <w:t>qu</w:t>
      </w:r>
      <w:r w:rsidRPr="000D5697">
        <w:rPr>
          <w:rFonts w:asciiTheme="minorHAnsi" w:eastAsia="Calibri" w:hAnsiTheme="minorHAnsi" w:cs="Calibri"/>
          <w:spacing w:val="-5"/>
          <w:sz w:val="24"/>
        </w:rPr>
        <w:t>i</w:t>
      </w:r>
      <w:r w:rsidRPr="000D5697">
        <w:rPr>
          <w:rFonts w:asciiTheme="minorHAnsi" w:eastAsia="Calibri" w:hAnsiTheme="minorHAnsi" w:cs="Calibri"/>
          <w:spacing w:val="-3"/>
          <w:sz w:val="24"/>
        </w:rPr>
        <w:t>r</w:t>
      </w:r>
      <w:r w:rsidRPr="000D5697">
        <w:rPr>
          <w:rFonts w:asciiTheme="minorHAnsi" w:eastAsia="Calibri" w:hAnsiTheme="minorHAnsi" w:cs="Calibri"/>
          <w:spacing w:val="-4"/>
          <w:sz w:val="24"/>
        </w:rPr>
        <w:t>e</w:t>
      </w:r>
      <w:r w:rsidRPr="000D5697">
        <w:rPr>
          <w:rFonts w:asciiTheme="minorHAnsi" w:eastAsia="Calibri" w:hAnsiTheme="minorHAnsi" w:cs="Calibri"/>
          <w:spacing w:val="-3"/>
          <w:sz w:val="24"/>
        </w:rPr>
        <w:t>m</w:t>
      </w:r>
      <w:r w:rsidRPr="000D5697">
        <w:rPr>
          <w:rFonts w:asciiTheme="minorHAnsi" w:eastAsia="Calibri" w:hAnsiTheme="minorHAnsi" w:cs="Calibri"/>
          <w:spacing w:val="-2"/>
          <w:sz w:val="24"/>
        </w:rPr>
        <w:t>e</w:t>
      </w:r>
      <w:r w:rsidRPr="000D5697">
        <w:rPr>
          <w:rFonts w:asciiTheme="minorHAnsi" w:eastAsia="Calibri" w:hAnsiTheme="minorHAnsi" w:cs="Calibri"/>
          <w:spacing w:val="-3"/>
          <w:sz w:val="24"/>
        </w:rPr>
        <w:t>n</w:t>
      </w:r>
      <w:r w:rsidRPr="000D5697">
        <w:rPr>
          <w:rFonts w:asciiTheme="minorHAnsi" w:eastAsia="Calibri" w:hAnsiTheme="minorHAnsi" w:cs="Calibri"/>
          <w:spacing w:val="-4"/>
          <w:sz w:val="24"/>
        </w:rPr>
        <w:t>t</w:t>
      </w:r>
      <w:r w:rsidRPr="000D5697">
        <w:rPr>
          <w:rFonts w:asciiTheme="minorHAnsi" w:eastAsia="Calibri" w:hAnsiTheme="minorHAnsi" w:cs="Calibri"/>
          <w:spacing w:val="-2"/>
          <w:sz w:val="24"/>
        </w:rPr>
        <w:t xml:space="preserve">s. </w:t>
      </w:r>
    </w:p>
    <w:p w14:paraId="7FE2AE6A" w14:textId="77777777" w:rsidR="002C3F36" w:rsidRPr="000D5697" w:rsidRDefault="002C3F36" w:rsidP="002C3F36">
      <w:pPr>
        <w:rPr>
          <w:rFonts w:asciiTheme="minorHAnsi" w:hAnsiTheme="minorHAnsi"/>
          <w:sz w:val="24"/>
        </w:rPr>
      </w:pPr>
    </w:p>
    <w:p w14:paraId="364A0D53" w14:textId="77777777" w:rsidR="002C3F36" w:rsidRPr="000D5697" w:rsidRDefault="002C3F36" w:rsidP="002C3F36">
      <w:pPr>
        <w:rPr>
          <w:rFonts w:asciiTheme="minorHAnsi" w:eastAsia="Calibri" w:hAnsiTheme="minorHAnsi" w:cs="Calibri"/>
          <w:sz w:val="24"/>
        </w:rPr>
      </w:pPr>
      <w:r w:rsidRPr="000D5697">
        <w:rPr>
          <w:rFonts w:asciiTheme="minorHAnsi" w:eastAsia="Calibri" w:hAnsiTheme="minorHAnsi" w:cs="Calibri"/>
          <w:b/>
          <w:bCs/>
          <w:spacing w:val="-1"/>
          <w:sz w:val="24"/>
        </w:rPr>
        <w:t>N</w:t>
      </w:r>
      <w:r w:rsidRPr="000D5697">
        <w:rPr>
          <w:rFonts w:asciiTheme="minorHAnsi" w:eastAsia="Calibri" w:hAnsiTheme="minorHAnsi" w:cs="Calibri"/>
          <w:b/>
          <w:bCs/>
          <w:spacing w:val="-3"/>
          <w:sz w:val="24"/>
        </w:rPr>
        <w:t>o</w:t>
      </w:r>
      <w:r w:rsidRPr="000D5697">
        <w:rPr>
          <w:rFonts w:asciiTheme="minorHAnsi" w:eastAsia="Calibri" w:hAnsiTheme="minorHAnsi" w:cs="Calibri"/>
          <w:b/>
          <w:bCs/>
          <w:spacing w:val="-1"/>
          <w:sz w:val="24"/>
        </w:rPr>
        <w:t>t</w:t>
      </w:r>
      <w:r w:rsidRPr="000D5697">
        <w:rPr>
          <w:rFonts w:asciiTheme="minorHAnsi" w:eastAsia="Calibri" w:hAnsiTheme="minorHAnsi" w:cs="Calibri"/>
          <w:b/>
          <w:bCs/>
          <w:spacing w:val="-2"/>
          <w:sz w:val="24"/>
        </w:rPr>
        <w:t>e</w:t>
      </w:r>
      <w:r w:rsidRPr="000D5697">
        <w:rPr>
          <w:rFonts w:asciiTheme="minorHAnsi" w:eastAsia="Calibri" w:hAnsiTheme="minorHAnsi" w:cs="Calibri"/>
          <w:sz w:val="24"/>
        </w:rPr>
        <w:t>:</w:t>
      </w:r>
      <w:r w:rsidRPr="000D5697">
        <w:rPr>
          <w:rFonts w:asciiTheme="minorHAnsi" w:eastAsia="Calibri" w:hAnsiTheme="minorHAnsi" w:cs="Calibri"/>
          <w:spacing w:val="43"/>
          <w:sz w:val="24"/>
        </w:rPr>
        <w:t xml:space="preserve"> </w:t>
      </w:r>
      <w:r w:rsidRPr="000D5697">
        <w:rPr>
          <w:rFonts w:asciiTheme="minorHAnsi" w:eastAsia="Calibri" w:hAnsiTheme="minorHAnsi" w:cs="Calibri"/>
          <w:i/>
          <w:spacing w:val="-2"/>
          <w:sz w:val="24"/>
        </w:rPr>
        <w:t>T</w:t>
      </w:r>
      <w:r w:rsidRPr="000D5697">
        <w:rPr>
          <w:rFonts w:asciiTheme="minorHAnsi" w:eastAsia="Calibri" w:hAnsiTheme="minorHAnsi" w:cs="Calibri"/>
          <w:i/>
          <w:spacing w:val="-3"/>
          <w:sz w:val="24"/>
        </w:rPr>
        <w:t>h</w:t>
      </w:r>
      <w:r w:rsidRPr="000D5697">
        <w:rPr>
          <w:rFonts w:asciiTheme="minorHAnsi" w:eastAsia="Calibri" w:hAnsiTheme="minorHAnsi" w:cs="Calibri"/>
          <w:i/>
          <w:sz w:val="24"/>
        </w:rPr>
        <w:t>e</w:t>
      </w:r>
      <w:r w:rsidRPr="000D5697">
        <w:rPr>
          <w:rFonts w:asciiTheme="minorHAnsi" w:eastAsia="Calibri" w:hAnsiTheme="minorHAnsi" w:cs="Calibri"/>
          <w:i/>
          <w:spacing w:val="-14"/>
          <w:sz w:val="24"/>
        </w:rPr>
        <w:t xml:space="preserve"> </w:t>
      </w:r>
      <w:r w:rsidRPr="000D5697">
        <w:rPr>
          <w:rFonts w:asciiTheme="minorHAnsi" w:eastAsia="Calibri" w:hAnsiTheme="minorHAnsi" w:cs="Calibri"/>
          <w:i/>
          <w:sz w:val="24"/>
        </w:rPr>
        <w:t>s</w:t>
      </w:r>
      <w:r w:rsidRPr="000D5697">
        <w:rPr>
          <w:rFonts w:asciiTheme="minorHAnsi" w:eastAsia="Calibri" w:hAnsiTheme="minorHAnsi" w:cs="Calibri"/>
          <w:i/>
          <w:spacing w:val="-3"/>
          <w:sz w:val="24"/>
        </w:rPr>
        <w:t>o</w:t>
      </w:r>
      <w:r w:rsidRPr="000D5697">
        <w:rPr>
          <w:rFonts w:asciiTheme="minorHAnsi" w:eastAsia="Calibri" w:hAnsiTheme="minorHAnsi" w:cs="Calibri"/>
          <w:i/>
          <w:sz w:val="24"/>
        </w:rPr>
        <w:t>le</w:t>
      </w:r>
      <w:r w:rsidRPr="000D5697">
        <w:rPr>
          <w:rFonts w:asciiTheme="minorHAnsi" w:eastAsia="Calibri" w:hAnsiTheme="minorHAnsi" w:cs="Calibri"/>
          <w:i/>
          <w:spacing w:val="-2"/>
          <w:sz w:val="24"/>
        </w:rPr>
        <w:t xml:space="preserve"> </w:t>
      </w:r>
      <w:r w:rsidRPr="000D5697">
        <w:rPr>
          <w:rFonts w:asciiTheme="minorHAnsi" w:eastAsia="Calibri" w:hAnsiTheme="minorHAnsi" w:cs="Calibri"/>
          <w:i/>
          <w:spacing w:val="-6"/>
          <w:sz w:val="24"/>
        </w:rPr>
        <w:t>p</w:t>
      </w:r>
      <w:r w:rsidRPr="000D5697">
        <w:rPr>
          <w:rFonts w:asciiTheme="minorHAnsi" w:eastAsia="Calibri" w:hAnsiTheme="minorHAnsi" w:cs="Calibri"/>
          <w:i/>
          <w:spacing w:val="-3"/>
          <w:sz w:val="24"/>
        </w:rPr>
        <w:t>u</w:t>
      </w:r>
      <w:r w:rsidRPr="000D5697">
        <w:rPr>
          <w:rFonts w:asciiTheme="minorHAnsi" w:eastAsia="Calibri" w:hAnsiTheme="minorHAnsi" w:cs="Calibri"/>
          <w:i/>
          <w:spacing w:val="-1"/>
          <w:sz w:val="24"/>
        </w:rPr>
        <w:t>r</w:t>
      </w:r>
      <w:r w:rsidRPr="000D5697">
        <w:rPr>
          <w:rFonts w:asciiTheme="minorHAnsi" w:eastAsia="Calibri" w:hAnsiTheme="minorHAnsi" w:cs="Calibri"/>
          <w:i/>
          <w:spacing w:val="-6"/>
          <w:sz w:val="24"/>
        </w:rPr>
        <w:t>p</w:t>
      </w:r>
      <w:r w:rsidRPr="000D5697">
        <w:rPr>
          <w:rFonts w:asciiTheme="minorHAnsi" w:eastAsia="Calibri" w:hAnsiTheme="minorHAnsi" w:cs="Calibri"/>
          <w:i/>
          <w:spacing w:val="-3"/>
          <w:sz w:val="24"/>
        </w:rPr>
        <w:t>o</w:t>
      </w:r>
      <w:r w:rsidRPr="000D5697">
        <w:rPr>
          <w:rFonts w:asciiTheme="minorHAnsi" w:eastAsia="Calibri" w:hAnsiTheme="minorHAnsi" w:cs="Calibri"/>
          <w:i/>
          <w:spacing w:val="-4"/>
          <w:sz w:val="24"/>
        </w:rPr>
        <w:t>s</w:t>
      </w:r>
      <w:r w:rsidRPr="000D5697">
        <w:rPr>
          <w:rFonts w:asciiTheme="minorHAnsi" w:eastAsia="Calibri" w:hAnsiTheme="minorHAnsi" w:cs="Calibri"/>
          <w:i/>
          <w:sz w:val="24"/>
        </w:rPr>
        <w:t>e</w:t>
      </w:r>
      <w:r w:rsidRPr="000D5697">
        <w:rPr>
          <w:rFonts w:asciiTheme="minorHAnsi" w:eastAsia="Calibri" w:hAnsiTheme="minorHAnsi" w:cs="Calibri"/>
          <w:i/>
          <w:spacing w:val="-6"/>
          <w:sz w:val="24"/>
        </w:rPr>
        <w:t xml:space="preserve"> </w:t>
      </w:r>
      <w:r w:rsidRPr="000D5697">
        <w:rPr>
          <w:rFonts w:asciiTheme="minorHAnsi" w:eastAsia="Calibri" w:hAnsiTheme="minorHAnsi" w:cs="Calibri"/>
          <w:i/>
          <w:spacing w:val="-3"/>
          <w:sz w:val="24"/>
        </w:rPr>
        <w:t>o</w:t>
      </w:r>
      <w:r w:rsidRPr="000D5697">
        <w:rPr>
          <w:rFonts w:asciiTheme="minorHAnsi" w:eastAsia="Calibri" w:hAnsiTheme="minorHAnsi" w:cs="Calibri"/>
          <w:i/>
          <w:sz w:val="24"/>
        </w:rPr>
        <w:t>f</w:t>
      </w:r>
      <w:r w:rsidRPr="000D5697">
        <w:rPr>
          <w:rFonts w:asciiTheme="minorHAnsi" w:eastAsia="Calibri" w:hAnsiTheme="minorHAnsi" w:cs="Calibri"/>
          <w:i/>
          <w:spacing w:val="-9"/>
          <w:sz w:val="24"/>
        </w:rPr>
        <w:t xml:space="preserve"> </w:t>
      </w:r>
      <w:r w:rsidRPr="000D5697">
        <w:rPr>
          <w:rFonts w:asciiTheme="minorHAnsi" w:eastAsia="Calibri" w:hAnsiTheme="minorHAnsi" w:cs="Calibri"/>
          <w:i/>
          <w:spacing w:val="-2"/>
          <w:sz w:val="24"/>
        </w:rPr>
        <w:t>t</w:t>
      </w:r>
      <w:r w:rsidRPr="000D5697">
        <w:rPr>
          <w:rFonts w:asciiTheme="minorHAnsi" w:eastAsia="Calibri" w:hAnsiTheme="minorHAnsi" w:cs="Calibri"/>
          <w:i/>
          <w:spacing w:val="-1"/>
          <w:sz w:val="24"/>
        </w:rPr>
        <w:t>h</w:t>
      </w:r>
      <w:r w:rsidRPr="000D5697">
        <w:rPr>
          <w:rFonts w:asciiTheme="minorHAnsi" w:eastAsia="Calibri" w:hAnsiTheme="minorHAnsi" w:cs="Calibri"/>
          <w:i/>
          <w:sz w:val="24"/>
        </w:rPr>
        <w:t>is</w:t>
      </w:r>
      <w:r w:rsidRPr="000D5697">
        <w:rPr>
          <w:rFonts w:asciiTheme="minorHAnsi" w:eastAsia="Calibri" w:hAnsiTheme="minorHAnsi" w:cs="Calibri"/>
          <w:i/>
          <w:spacing w:val="1"/>
          <w:sz w:val="24"/>
        </w:rPr>
        <w:t xml:space="preserve"> </w:t>
      </w:r>
      <w:r w:rsidRPr="000D5697">
        <w:rPr>
          <w:rFonts w:asciiTheme="minorHAnsi" w:eastAsia="Calibri" w:hAnsiTheme="minorHAnsi" w:cs="Calibri"/>
          <w:i/>
          <w:spacing w:val="-6"/>
          <w:sz w:val="24"/>
        </w:rPr>
        <w:t>d</w:t>
      </w:r>
      <w:r w:rsidRPr="000D5697">
        <w:rPr>
          <w:rFonts w:asciiTheme="minorHAnsi" w:eastAsia="Calibri" w:hAnsiTheme="minorHAnsi" w:cs="Calibri"/>
          <w:i/>
          <w:spacing w:val="-5"/>
          <w:sz w:val="24"/>
        </w:rPr>
        <w:t>o</w:t>
      </w:r>
      <w:r w:rsidRPr="000D5697">
        <w:rPr>
          <w:rFonts w:asciiTheme="minorHAnsi" w:eastAsia="Calibri" w:hAnsiTheme="minorHAnsi" w:cs="Calibri"/>
          <w:i/>
          <w:spacing w:val="-6"/>
          <w:sz w:val="24"/>
        </w:rPr>
        <w:t>cu</w:t>
      </w:r>
      <w:r w:rsidRPr="000D5697">
        <w:rPr>
          <w:rFonts w:asciiTheme="minorHAnsi" w:eastAsia="Calibri" w:hAnsiTheme="minorHAnsi" w:cs="Calibri"/>
          <w:i/>
          <w:spacing w:val="-4"/>
          <w:sz w:val="24"/>
        </w:rPr>
        <w:t>m</w:t>
      </w:r>
      <w:r w:rsidRPr="000D5697">
        <w:rPr>
          <w:rFonts w:asciiTheme="minorHAnsi" w:eastAsia="Calibri" w:hAnsiTheme="minorHAnsi" w:cs="Calibri"/>
          <w:i/>
          <w:spacing w:val="-5"/>
          <w:sz w:val="24"/>
        </w:rPr>
        <w:t>e</w:t>
      </w:r>
      <w:r w:rsidRPr="000D5697">
        <w:rPr>
          <w:rFonts w:asciiTheme="minorHAnsi" w:eastAsia="Calibri" w:hAnsiTheme="minorHAnsi" w:cs="Calibri"/>
          <w:i/>
          <w:spacing w:val="-6"/>
          <w:sz w:val="24"/>
        </w:rPr>
        <w:t>n</w:t>
      </w:r>
      <w:r w:rsidRPr="000D5697">
        <w:rPr>
          <w:rFonts w:asciiTheme="minorHAnsi" w:eastAsia="Calibri" w:hAnsiTheme="minorHAnsi" w:cs="Calibri"/>
          <w:i/>
          <w:sz w:val="24"/>
        </w:rPr>
        <w:t>t</w:t>
      </w:r>
      <w:r w:rsidRPr="000D5697">
        <w:rPr>
          <w:rFonts w:asciiTheme="minorHAnsi" w:eastAsia="Calibri" w:hAnsiTheme="minorHAnsi" w:cs="Calibri"/>
          <w:i/>
          <w:spacing w:val="-6"/>
          <w:sz w:val="24"/>
        </w:rPr>
        <w:t xml:space="preserve"> </w:t>
      </w:r>
      <w:r w:rsidRPr="000D5697">
        <w:rPr>
          <w:rFonts w:asciiTheme="minorHAnsi" w:eastAsia="Calibri" w:hAnsiTheme="minorHAnsi" w:cs="Calibri"/>
          <w:i/>
          <w:spacing w:val="-3"/>
          <w:sz w:val="24"/>
        </w:rPr>
        <w:t>i</w:t>
      </w:r>
      <w:r w:rsidRPr="000D5697">
        <w:rPr>
          <w:rFonts w:asciiTheme="minorHAnsi" w:eastAsia="Calibri" w:hAnsiTheme="minorHAnsi" w:cs="Calibri"/>
          <w:i/>
          <w:sz w:val="24"/>
        </w:rPr>
        <w:t>s</w:t>
      </w:r>
      <w:r w:rsidRPr="000D5697">
        <w:rPr>
          <w:rFonts w:asciiTheme="minorHAnsi" w:eastAsia="Calibri" w:hAnsiTheme="minorHAnsi" w:cs="Calibri"/>
          <w:i/>
          <w:spacing w:val="-8"/>
          <w:sz w:val="24"/>
        </w:rPr>
        <w:t xml:space="preserve"> </w:t>
      </w:r>
      <w:r w:rsidRPr="000D5697">
        <w:rPr>
          <w:rFonts w:asciiTheme="minorHAnsi" w:eastAsia="Calibri" w:hAnsiTheme="minorHAnsi" w:cs="Calibri"/>
          <w:i/>
          <w:sz w:val="24"/>
        </w:rPr>
        <w:t>to</w:t>
      </w:r>
      <w:r w:rsidRPr="000D5697">
        <w:rPr>
          <w:rFonts w:asciiTheme="minorHAnsi" w:eastAsia="Calibri" w:hAnsiTheme="minorHAnsi" w:cs="Calibri"/>
          <w:i/>
          <w:spacing w:val="1"/>
          <w:sz w:val="24"/>
        </w:rPr>
        <w:t xml:space="preserve"> </w:t>
      </w:r>
      <w:r w:rsidRPr="000D5697">
        <w:rPr>
          <w:rFonts w:asciiTheme="minorHAnsi" w:eastAsia="Calibri" w:hAnsiTheme="minorHAnsi" w:cs="Calibri"/>
          <w:i/>
          <w:spacing w:val="-3"/>
          <w:sz w:val="24"/>
        </w:rPr>
        <w:t>p</w:t>
      </w:r>
      <w:r w:rsidRPr="000D5697">
        <w:rPr>
          <w:rFonts w:asciiTheme="minorHAnsi" w:eastAsia="Calibri" w:hAnsiTheme="minorHAnsi" w:cs="Calibri"/>
          <w:i/>
          <w:spacing w:val="-1"/>
          <w:sz w:val="24"/>
        </w:rPr>
        <w:t>r</w:t>
      </w:r>
      <w:r w:rsidRPr="000D5697">
        <w:rPr>
          <w:rFonts w:asciiTheme="minorHAnsi" w:eastAsia="Calibri" w:hAnsiTheme="minorHAnsi" w:cs="Calibri"/>
          <w:i/>
          <w:spacing w:val="-3"/>
          <w:sz w:val="24"/>
        </w:rPr>
        <w:t>o</w:t>
      </w:r>
      <w:r w:rsidRPr="000D5697">
        <w:rPr>
          <w:rFonts w:asciiTheme="minorHAnsi" w:eastAsia="Calibri" w:hAnsiTheme="minorHAnsi" w:cs="Calibri"/>
          <w:i/>
          <w:spacing w:val="-5"/>
          <w:sz w:val="24"/>
        </w:rPr>
        <w:t>v</w:t>
      </w:r>
      <w:r w:rsidRPr="000D5697">
        <w:rPr>
          <w:rFonts w:asciiTheme="minorHAnsi" w:eastAsia="Calibri" w:hAnsiTheme="minorHAnsi" w:cs="Calibri"/>
          <w:i/>
          <w:spacing w:val="-3"/>
          <w:sz w:val="24"/>
        </w:rPr>
        <w:t>id</w:t>
      </w:r>
      <w:r w:rsidRPr="000D5697">
        <w:rPr>
          <w:rFonts w:asciiTheme="minorHAnsi" w:eastAsia="Calibri" w:hAnsiTheme="minorHAnsi" w:cs="Calibri"/>
          <w:i/>
          <w:sz w:val="24"/>
        </w:rPr>
        <w:t>e</w:t>
      </w:r>
      <w:r w:rsidRPr="000D5697">
        <w:rPr>
          <w:rFonts w:asciiTheme="minorHAnsi" w:eastAsia="Calibri" w:hAnsiTheme="minorHAnsi" w:cs="Calibri"/>
          <w:i/>
          <w:spacing w:val="-11"/>
          <w:sz w:val="24"/>
        </w:rPr>
        <w:t xml:space="preserve"> </w:t>
      </w:r>
      <w:r w:rsidRPr="000D5697">
        <w:rPr>
          <w:rFonts w:asciiTheme="minorHAnsi" w:eastAsia="Calibri" w:hAnsiTheme="minorHAnsi" w:cs="Calibri"/>
          <w:i/>
          <w:spacing w:val="-3"/>
          <w:sz w:val="24"/>
        </w:rPr>
        <w:t>a</w:t>
      </w:r>
      <w:r w:rsidRPr="000D5697">
        <w:rPr>
          <w:rFonts w:asciiTheme="minorHAnsi" w:eastAsia="Calibri" w:hAnsiTheme="minorHAnsi" w:cs="Calibri"/>
          <w:i/>
          <w:sz w:val="24"/>
        </w:rPr>
        <w:t>n</w:t>
      </w:r>
      <w:r w:rsidRPr="000D5697">
        <w:rPr>
          <w:rFonts w:asciiTheme="minorHAnsi" w:eastAsia="Calibri" w:hAnsiTheme="minorHAnsi" w:cs="Calibri"/>
          <w:i/>
          <w:spacing w:val="-2"/>
          <w:sz w:val="24"/>
        </w:rPr>
        <w:t xml:space="preserve"> </w:t>
      </w:r>
      <w:r w:rsidRPr="000D5697">
        <w:rPr>
          <w:rFonts w:asciiTheme="minorHAnsi" w:eastAsia="Calibri" w:hAnsiTheme="minorHAnsi" w:cs="Calibri"/>
          <w:i/>
          <w:spacing w:val="-3"/>
          <w:sz w:val="24"/>
        </w:rPr>
        <w:t>O</w:t>
      </w:r>
      <w:r w:rsidRPr="000D5697">
        <w:rPr>
          <w:rFonts w:asciiTheme="minorHAnsi" w:eastAsia="Calibri" w:hAnsiTheme="minorHAnsi" w:cs="Calibri"/>
          <w:i/>
          <w:spacing w:val="-5"/>
          <w:sz w:val="24"/>
        </w:rPr>
        <w:t>V</w:t>
      </w:r>
      <w:r w:rsidRPr="000D5697">
        <w:rPr>
          <w:rFonts w:asciiTheme="minorHAnsi" w:eastAsia="Calibri" w:hAnsiTheme="minorHAnsi" w:cs="Calibri"/>
          <w:i/>
          <w:spacing w:val="-2"/>
          <w:sz w:val="24"/>
        </w:rPr>
        <w:t>E</w:t>
      </w:r>
      <w:r w:rsidRPr="000D5697">
        <w:rPr>
          <w:rFonts w:asciiTheme="minorHAnsi" w:eastAsia="Calibri" w:hAnsiTheme="minorHAnsi" w:cs="Calibri"/>
          <w:i/>
          <w:spacing w:val="-5"/>
          <w:sz w:val="24"/>
        </w:rPr>
        <w:t>R</w:t>
      </w:r>
      <w:r w:rsidRPr="000D5697">
        <w:rPr>
          <w:rFonts w:asciiTheme="minorHAnsi" w:eastAsia="Calibri" w:hAnsiTheme="minorHAnsi" w:cs="Calibri"/>
          <w:i/>
          <w:spacing w:val="-3"/>
          <w:sz w:val="24"/>
        </w:rPr>
        <w:t>VI</w:t>
      </w:r>
      <w:r w:rsidRPr="000D5697">
        <w:rPr>
          <w:rFonts w:asciiTheme="minorHAnsi" w:eastAsia="Calibri" w:hAnsiTheme="minorHAnsi" w:cs="Calibri"/>
          <w:i/>
          <w:spacing w:val="-5"/>
          <w:sz w:val="24"/>
        </w:rPr>
        <w:t>E</w:t>
      </w:r>
      <w:r w:rsidRPr="000D5697">
        <w:rPr>
          <w:rFonts w:asciiTheme="minorHAnsi" w:eastAsia="Calibri" w:hAnsiTheme="minorHAnsi" w:cs="Calibri"/>
          <w:i/>
          <w:sz w:val="24"/>
        </w:rPr>
        <w:t>W</w:t>
      </w:r>
      <w:r w:rsidRPr="000D5697">
        <w:rPr>
          <w:rFonts w:asciiTheme="minorHAnsi" w:eastAsia="Calibri" w:hAnsiTheme="minorHAnsi" w:cs="Calibri"/>
          <w:i/>
          <w:spacing w:val="-6"/>
          <w:sz w:val="24"/>
        </w:rPr>
        <w:t xml:space="preserve"> </w:t>
      </w:r>
      <w:r w:rsidRPr="000D5697">
        <w:rPr>
          <w:rFonts w:asciiTheme="minorHAnsi" w:eastAsia="Calibri" w:hAnsiTheme="minorHAnsi" w:cs="Calibri"/>
          <w:i/>
          <w:spacing w:val="-3"/>
          <w:sz w:val="24"/>
        </w:rPr>
        <w:t>o</w:t>
      </w:r>
      <w:r w:rsidRPr="000D5697">
        <w:rPr>
          <w:rFonts w:asciiTheme="minorHAnsi" w:eastAsia="Calibri" w:hAnsiTheme="minorHAnsi" w:cs="Calibri"/>
          <w:i/>
          <w:sz w:val="24"/>
        </w:rPr>
        <w:t>f</w:t>
      </w:r>
      <w:r w:rsidRPr="000D5697">
        <w:rPr>
          <w:rFonts w:asciiTheme="minorHAnsi" w:eastAsia="Calibri" w:hAnsiTheme="minorHAnsi" w:cs="Calibri"/>
          <w:i/>
          <w:spacing w:val="-4"/>
          <w:sz w:val="24"/>
        </w:rPr>
        <w:t xml:space="preserve"> </w:t>
      </w:r>
      <w:r w:rsidRPr="000D5697">
        <w:rPr>
          <w:rFonts w:asciiTheme="minorHAnsi" w:eastAsia="Calibri" w:hAnsiTheme="minorHAnsi" w:cs="Calibri"/>
          <w:i/>
          <w:sz w:val="24"/>
        </w:rPr>
        <w:t>t</w:t>
      </w:r>
      <w:r w:rsidRPr="000D5697">
        <w:rPr>
          <w:rFonts w:asciiTheme="minorHAnsi" w:eastAsia="Calibri" w:hAnsiTheme="minorHAnsi" w:cs="Calibri"/>
          <w:i/>
          <w:spacing w:val="-3"/>
          <w:sz w:val="24"/>
        </w:rPr>
        <w:t>h</w:t>
      </w:r>
      <w:r w:rsidRPr="000D5697">
        <w:rPr>
          <w:rFonts w:asciiTheme="minorHAnsi" w:eastAsia="Calibri" w:hAnsiTheme="minorHAnsi" w:cs="Calibri"/>
          <w:i/>
          <w:sz w:val="24"/>
        </w:rPr>
        <w:t>e</w:t>
      </w:r>
      <w:r w:rsidRPr="000D5697">
        <w:rPr>
          <w:rFonts w:asciiTheme="minorHAnsi" w:eastAsia="Calibri" w:hAnsiTheme="minorHAnsi" w:cs="Calibri"/>
          <w:i/>
          <w:spacing w:val="-1"/>
          <w:sz w:val="24"/>
        </w:rPr>
        <w:t xml:space="preserve"> </w:t>
      </w:r>
      <w:r w:rsidR="00595148" w:rsidRPr="00595148">
        <w:rPr>
          <w:rFonts w:asciiTheme="minorHAnsi" w:hAnsiTheme="minorHAnsi"/>
          <w:sz w:val="24"/>
        </w:rPr>
        <w:t>Psychiatric Care</w:t>
      </w:r>
      <w:r w:rsidRPr="00595148">
        <w:rPr>
          <w:rFonts w:asciiTheme="minorHAnsi" w:hAnsiTheme="minorHAnsi"/>
          <w:sz w:val="24"/>
        </w:rPr>
        <w:t xml:space="preserve"> </w:t>
      </w:r>
      <w:r w:rsidRPr="000D5697">
        <w:rPr>
          <w:rFonts w:asciiTheme="minorHAnsi" w:eastAsia="Calibri" w:hAnsiTheme="minorHAnsi" w:cs="Calibri"/>
          <w:i/>
          <w:spacing w:val="-2"/>
          <w:sz w:val="24"/>
        </w:rPr>
        <w:t>Clerkship. Specific course and curriculum requirements are housed on the</w:t>
      </w:r>
      <w:r w:rsidRPr="000D5697">
        <w:rPr>
          <w:rFonts w:asciiTheme="minorHAnsi" w:eastAsia="Calibri" w:hAnsiTheme="minorHAnsi" w:cs="Calibri"/>
          <w:i/>
          <w:color w:val="FF0000"/>
          <w:spacing w:val="-2"/>
          <w:sz w:val="24"/>
        </w:rPr>
        <w:t xml:space="preserve"> </w:t>
      </w:r>
      <w:r w:rsidR="00595148" w:rsidRPr="00595148">
        <w:rPr>
          <w:rFonts w:asciiTheme="minorHAnsi" w:hAnsiTheme="minorHAnsi"/>
          <w:sz w:val="24"/>
        </w:rPr>
        <w:t>Psychiatric Care</w:t>
      </w:r>
      <w:r w:rsidRPr="00595148">
        <w:rPr>
          <w:rFonts w:asciiTheme="minorHAnsi" w:hAnsiTheme="minorHAnsi"/>
          <w:sz w:val="24"/>
        </w:rPr>
        <w:t xml:space="preserve"> </w:t>
      </w:r>
      <w:r w:rsidRPr="000D5697">
        <w:rPr>
          <w:rFonts w:asciiTheme="minorHAnsi" w:eastAsia="Calibri" w:hAnsiTheme="minorHAnsi" w:cs="Calibri"/>
          <w:i/>
          <w:spacing w:val="-3"/>
          <w:sz w:val="24"/>
        </w:rPr>
        <w:t>Cl</w:t>
      </w:r>
      <w:r w:rsidRPr="000D5697">
        <w:rPr>
          <w:rFonts w:asciiTheme="minorHAnsi" w:eastAsia="Calibri" w:hAnsiTheme="minorHAnsi" w:cs="Calibri"/>
          <w:i/>
          <w:spacing w:val="-2"/>
          <w:sz w:val="24"/>
        </w:rPr>
        <w:t>e</w:t>
      </w:r>
      <w:r w:rsidRPr="000D5697">
        <w:rPr>
          <w:rFonts w:asciiTheme="minorHAnsi" w:eastAsia="Calibri" w:hAnsiTheme="minorHAnsi" w:cs="Calibri"/>
          <w:i/>
          <w:spacing w:val="-4"/>
          <w:sz w:val="24"/>
        </w:rPr>
        <w:t>r</w:t>
      </w:r>
      <w:r w:rsidRPr="000D5697">
        <w:rPr>
          <w:rFonts w:asciiTheme="minorHAnsi" w:eastAsia="Calibri" w:hAnsiTheme="minorHAnsi" w:cs="Calibri"/>
          <w:i/>
          <w:spacing w:val="-2"/>
          <w:sz w:val="24"/>
        </w:rPr>
        <w:t>ks</w:t>
      </w:r>
      <w:r w:rsidRPr="000D5697">
        <w:rPr>
          <w:rFonts w:asciiTheme="minorHAnsi" w:eastAsia="Calibri" w:hAnsiTheme="minorHAnsi" w:cs="Calibri"/>
          <w:i/>
          <w:spacing w:val="-3"/>
          <w:sz w:val="24"/>
        </w:rPr>
        <w:t>h</w:t>
      </w:r>
      <w:r w:rsidRPr="000D5697">
        <w:rPr>
          <w:rFonts w:asciiTheme="minorHAnsi" w:eastAsia="Calibri" w:hAnsiTheme="minorHAnsi" w:cs="Calibri"/>
          <w:i/>
          <w:spacing w:val="-5"/>
          <w:sz w:val="24"/>
        </w:rPr>
        <w:t>i</w:t>
      </w:r>
      <w:r w:rsidRPr="000D5697">
        <w:rPr>
          <w:rFonts w:asciiTheme="minorHAnsi" w:eastAsia="Calibri" w:hAnsiTheme="minorHAnsi" w:cs="Calibri"/>
          <w:i/>
          <w:sz w:val="24"/>
        </w:rPr>
        <w:t>p</w:t>
      </w:r>
      <w:r w:rsidRPr="000D5697">
        <w:rPr>
          <w:rFonts w:asciiTheme="minorHAnsi" w:eastAsia="Calibri" w:hAnsiTheme="minorHAnsi" w:cs="Calibri"/>
          <w:i/>
          <w:spacing w:val="-14"/>
          <w:sz w:val="24"/>
        </w:rPr>
        <w:t xml:space="preserve"> </w:t>
      </w:r>
      <w:r w:rsidRPr="000D5697">
        <w:rPr>
          <w:rFonts w:asciiTheme="minorHAnsi" w:eastAsia="Calibri" w:hAnsiTheme="minorHAnsi" w:cs="Calibri"/>
          <w:i/>
          <w:sz w:val="24"/>
        </w:rPr>
        <w:t>C</w:t>
      </w:r>
      <w:r w:rsidRPr="000D5697">
        <w:rPr>
          <w:rFonts w:asciiTheme="minorHAnsi" w:eastAsia="Calibri" w:hAnsiTheme="minorHAnsi" w:cs="Calibri"/>
          <w:i/>
          <w:spacing w:val="-1"/>
          <w:sz w:val="24"/>
        </w:rPr>
        <w:t>A</w:t>
      </w:r>
      <w:r w:rsidRPr="000D5697">
        <w:rPr>
          <w:rFonts w:asciiTheme="minorHAnsi" w:eastAsia="Calibri" w:hAnsiTheme="minorHAnsi" w:cs="Calibri"/>
          <w:i/>
          <w:spacing w:val="-3"/>
          <w:sz w:val="24"/>
        </w:rPr>
        <w:t>N</w:t>
      </w:r>
      <w:r w:rsidRPr="000D5697">
        <w:rPr>
          <w:rFonts w:asciiTheme="minorHAnsi" w:eastAsia="Calibri" w:hAnsiTheme="minorHAnsi" w:cs="Calibri"/>
          <w:i/>
          <w:sz w:val="24"/>
        </w:rPr>
        <w:t>V</w:t>
      </w:r>
      <w:r w:rsidRPr="000D5697">
        <w:rPr>
          <w:rFonts w:asciiTheme="minorHAnsi" w:eastAsia="Calibri" w:hAnsiTheme="minorHAnsi" w:cs="Calibri"/>
          <w:i/>
          <w:spacing w:val="-4"/>
          <w:sz w:val="24"/>
        </w:rPr>
        <w:t>A</w:t>
      </w:r>
      <w:r w:rsidRPr="000D5697">
        <w:rPr>
          <w:rFonts w:asciiTheme="minorHAnsi" w:eastAsia="Calibri" w:hAnsiTheme="minorHAnsi" w:cs="Calibri"/>
          <w:i/>
          <w:sz w:val="24"/>
        </w:rPr>
        <w:t>S</w:t>
      </w:r>
      <w:r w:rsidRPr="000D5697">
        <w:rPr>
          <w:rFonts w:asciiTheme="minorHAnsi" w:eastAsia="Calibri" w:hAnsiTheme="minorHAnsi" w:cs="Calibri"/>
          <w:i/>
          <w:spacing w:val="-3"/>
          <w:sz w:val="24"/>
        </w:rPr>
        <w:t xml:space="preserve"> </w:t>
      </w:r>
      <w:r w:rsidRPr="000D5697">
        <w:rPr>
          <w:rFonts w:asciiTheme="minorHAnsi" w:eastAsia="Calibri" w:hAnsiTheme="minorHAnsi" w:cs="Calibri"/>
          <w:i/>
          <w:spacing w:val="-6"/>
          <w:sz w:val="24"/>
        </w:rPr>
        <w:t>p</w:t>
      </w:r>
      <w:r w:rsidRPr="000D5697">
        <w:rPr>
          <w:rFonts w:asciiTheme="minorHAnsi" w:eastAsia="Calibri" w:hAnsiTheme="minorHAnsi" w:cs="Calibri"/>
          <w:i/>
          <w:spacing w:val="-3"/>
          <w:sz w:val="24"/>
        </w:rPr>
        <w:t>ag</w:t>
      </w:r>
      <w:r w:rsidRPr="000D5697">
        <w:rPr>
          <w:rFonts w:asciiTheme="minorHAnsi" w:eastAsia="Calibri" w:hAnsiTheme="minorHAnsi" w:cs="Calibri"/>
          <w:i/>
          <w:spacing w:val="-5"/>
          <w:sz w:val="24"/>
        </w:rPr>
        <w:t>e</w:t>
      </w:r>
      <w:r w:rsidRPr="000D5697">
        <w:rPr>
          <w:rFonts w:asciiTheme="minorHAnsi" w:eastAsia="Calibri" w:hAnsiTheme="minorHAnsi" w:cs="Calibri"/>
          <w:i/>
          <w:spacing w:val="-2"/>
          <w:sz w:val="24"/>
        </w:rPr>
        <w:t>s</w:t>
      </w:r>
      <w:r w:rsidRPr="000D5697">
        <w:rPr>
          <w:rFonts w:asciiTheme="minorHAnsi" w:eastAsia="Calibri" w:hAnsiTheme="minorHAnsi" w:cs="Calibri"/>
          <w:i/>
          <w:sz w:val="24"/>
        </w:rPr>
        <w:t>,</w:t>
      </w:r>
      <w:r w:rsidRPr="000D5697">
        <w:rPr>
          <w:rFonts w:asciiTheme="minorHAnsi" w:eastAsia="Calibri" w:hAnsiTheme="minorHAnsi" w:cs="Calibri"/>
          <w:i/>
          <w:spacing w:val="-8"/>
          <w:sz w:val="24"/>
        </w:rPr>
        <w:t xml:space="preserve"> </w:t>
      </w:r>
      <w:r w:rsidRPr="000D5697">
        <w:rPr>
          <w:rFonts w:asciiTheme="minorHAnsi" w:eastAsia="Calibri" w:hAnsiTheme="minorHAnsi" w:cs="Calibri"/>
          <w:i/>
          <w:spacing w:val="-2"/>
          <w:sz w:val="24"/>
        </w:rPr>
        <w:t>w</w:t>
      </w:r>
      <w:r w:rsidRPr="000D5697">
        <w:rPr>
          <w:rFonts w:asciiTheme="minorHAnsi" w:eastAsia="Calibri" w:hAnsiTheme="minorHAnsi" w:cs="Calibri"/>
          <w:i/>
          <w:spacing w:val="-3"/>
          <w:sz w:val="24"/>
        </w:rPr>
        <w:t>hic</w:t>
      </w:r>
      <w:r w:rsidRPr="000D5697">
        <w:rPr>
          <w:rFonts w:asciiTheme="minorHAnsi" w:eastAsia="Calibri" w:hAnsiTheme="minorHAnsi" w:cs="Calibri"/>
          <w:i/>
          <w:sz w:val="24"/>
        </w:rPr>
        <w:t>h</w:t>
      </w:r>
      <w:r w:rsidRPr="000D5697">
        <w:rPr>
          <w:rFonts w:asciiTheme="minorHAnsi" w:eastAsia="Calibri" w:hAnsiTheme="minorHAnsi" w:cs="Calibri"/>
          <w:i/>
          <w:spacing w:val="-5"/>
          <w:sz w:val="24"/>
        </w:rPr>
        <w:t xml:space="preserve"> </w:t>
      </w:r>
      <w:r w:rsidRPr="000D5697">
        <w:rPr>
          <w:rFonts w:asciiTheme="minorHAnsi" w:eastAsia="Calibri" w:hAnsiTheme="minorHAnsi" w:cs="Calibri"/>
          <w:i/>
          <w:spacing w:val="-2"/>
          <w:sz w:val="24"/>
        </w:rPr>
        <w:t>s</w:t>
      </w:r>
      <w:r w:rsidRPr="000D5697">
        <w:rPr>
          <w:rFonts w:asciiTheme="minorHAnsi" w:eastAsia="Calibri" w:hAnsiTheme="minorHAnsi" w:cs="Calibri"/>
          <w:i/>
          <w:spacing w:val="-3"/>
          <w:sz w:val="24"/>
        </w:rPr>
        <w:t>up</w:t>
      </w:r>
      <w:r w:rsidRPr="000D5697">
        <w:rPr>
          <w:rFonts w:asciiTheme="minorHAnsi" w:eastAsia="Calibri" w:hAnsiTheme="minorHAnsi" w:cs="Calibri"/>
          <w:i/>
          <w:spacing w:val="-5"/>
          <w:sz w:val="24"/>
        </w:rPr>
        <w:t>e</w:t>
      </w:r>
      <w:r w:rsidRPr="000D5697">
        <w:rPr>
          <w:rFonts w:asciiTheme="minorHAnsi" w:eastAsia="Calibri" w:hAnsiTheme="minorHAnsi" w:cs="Calibri"/>
          <w:i/>
          <w:spacing w:val="-4"/>
          <w:sz w:val="24"/>
        </w:rPr>
        <w:t>r</w:t>
      </w:r>
      <w:r w:rsidRPr="000D5697">
        <w:rPr>
          <w:rFonts w:asciiTheme="minorHAnsi" w:eastAsia="Calibri" w:hAnsiTheme="minorHAnsi" w:cs="Calibri"/>
          <w:i/>
          <w:spacing w:val="-2"/>
          <w:sz w:val="24"/>
        </w:rPr>
        <w:t>se</w:t>
      </w:r>
      <w:r w:rsidRPr="000D5697">
        <w:rPr>
          <w:rFonts w:asciiTheme="minorHAnsi" w:eastAsia="Calibri" w:hAnsiTheme="minorHAnsi" w:cs="Calibri"/>
          <w:i/>
          <w:spacing w:val="-6"/>
          <w:sz w:val="24"/>
        </w:rPr>
        <w:t>d</w:t>
      </w:r>
      <w:r w:rsidRPr="000D5697">
        <w:rPr>
          <w:rFonts w:asciiTheme="minorHAnsi" w:eastAsia="Calibri" w:hAnsiTheme="minorHAnsi" w:cs="Calibri"/>
          <w:i/>
          <w:sz w:val="24"/>
        </w:rPr>
        <w:t>e</w:t>
      </w:r>
      <w:r w:rsidRPr="000D5697">
        <w:rPr>
          <w:rFonts w:asciiTheme="minorHAnsi" w:eastAsia="Calibri" w:hAnsiTheme="minorHAnsi" w:cs="Calibri"/>
          <w:i/>
          <w:spacing w:val="-6"/>
          <w:sz w:val="24"/>
        </w:rPr>
        <w:t xml:space="preserve"> </w:t>
      </w:r>
      <w:r w:rsidRPr="000D5697">
        <w:rPr>
          <w:rFonts w:asciiTheme="minorHAnsi" w:eastAsia="Calibri" w:hAnsiTheme="minorHAnsi" w:cs="Calibri"/>
          <w:i/>
          <w:spacing w:val="-3"/>
          <w:sz w:val="24"/>
        </w:rPr>
        <w:t>a</w:t>
      </w:r>
      <w:r w:rsidRPr="000D5697">
        <w:rPr>
          <w:rFonts w:asciiTheme="minorHAnsi" w:eastAsia="Calibri" w:hAnsiTheme="minorHAnsi" w:cs="Calibri"/>
          <w:i/>
          <w:spacing w:val="-6"/>
          <w:sz w:val="24"/>
        </w:rPr>
        <w:t>n</w:t>
      </w:r>
      <w:r w:rsidRPr="000D5697">
        <w:rPr>
          <w:rFonts w:asciiTheme="minorHAnsi" w:eastAsia="Calibri" w:hAnsiTheme="minorHAnsi" w:cs="Calibri"/>
          <w:i/>
          <w:sz w:val="24"/>
        </w:rPr>
        <w:t>y</w:t>
      </w:r>
      <w:r w:rsidRPr="000D5697">
        <w:rPr>
          <w:rFonts w:asciiTheme="minorHAnsi" w:eastAsia="Calibri" w:hAnsiTheme="minorHAnsi" w:cs="Calibri"/>
          <w:i/>
          <w:spacing w:val="-7"/>
          <w:sz w:val="24"/>
        </w:rPr>
        <w:t xml:space="preserve"> </w:t>
      </w:r>
      <w:r w:rsidRPr="000D5697">
        <w:rPr>
          <w:rFonts w:asciiTheme="minorHAnsi" w:eastAsia="Calibri" w:hAnsiTheme="minorHAnsi" w:cs="Calibri"/>
          <w:i/>
          <w:spacing w:val="-3"/>
          <w:sz w:val="24"/>
        </w:rPr>
        <w:t>an</w:t>
      </w:r>
      <w:r w:rsidRPr="000D5697">
        <w:rPr>
          <w:rFonts w:asciiTheme="minorHAnsi" w:eastAsia="Calibri" w:hAnsiTheme="minorHAnsi" w:cs="Calibri"/>
          <w:i/>
          <w:sz w:val="24"/>
        </w:rPr>
        <w:t>d</w:t>
      </w:r>
      <w:r w:rsidRPr="000D5697">
        <w:rPr>
          <w:rFonts w:asciiTheme="minorHAnsi" w:eastAsia="Calibri" w:hAnsiTheme="minorHAnsi" w:cs="Calibri"/>
          <w:i/>
          <w:spacing w:val="-4"/>
          <w:sz w:val="24"/>
        </w:rPr>
        <w:t xml:space="preserve"> </w:t>
      </w:r>
      <w:r w:rsidRPr="000D5697">
        <w:rPr>
          <w:rFonts w:asciiTheme="minorHAnsi" w:eastAsia="Calibri" w:hAnsiTheme="minorHAnsi" w:cs="Calibri"/>
          <w:i/>
          <w:spacing w:val="-3"/>
          <w:sz w:val="24"/>
        </w:rPr>
        <w:t>al</w:t>
      </w:r>
      <w:r w:rsidRPr="000D5697">
        <w:rPr>
          <w:rFonts w:asciiTheme="minorHAnsi" w:eastAsia="Calibri" w:hAnsiTheme="minorHAnsi" w:cs="Calibri"/>
          <w:i/>
          <w:sz w:val="24"/>
        </w:rPr>
        <w:t xml:space="preserve">l </w:t>
      </w:r>
      <w:r w:rsidRPr="000D5697">
        <w:rPr>
          <w:rFonts w:asciiTheme="minorHAnsi" w:eastAsia="Calibri" w:hAnsiTheme="minorHAnsi" w:cs="Calibri"/>
          <w:i/>
          <w:spacing w:val="-3"/>
          <w:sz w:val="24"/>
        </w:rPr>
        <w:t>inf</w:t>
      </w:r>
      <w:r w:rsidRPr="000D5697">
        <w:rPr>
          <w:rFonts w:asciiTheme="minorHAnsi" w:eastAsia="Calibri" w:hAnsiTheme="minorHAnsi" w:cs="Calibri"/>
          <w:i/>
          <w:spacing w:val="-5"/>
          <w:sz w:val="24"/>
        </w:rPr>
        <w:t>o</w:t>
      </w:r>
      <w:r w:rsidRPr="000D5697">
        <w:rPr>
          <w:rFonts w:asciiTheme="minorHAnsi" w:eastAsia="Calibri" w:hAnsiTheme="minorHAnsi" w:cs="Calibri"/>
          <w:i/>
          <w:spacing w:val="-1"/>
          <w:sz w:val="24"/>
        </w:rPr>
        <w:t>r</w:t>
      </w:r>
      <w:r w:rsidRPr="000D5697">
        <w:rPr>
          <w:rFonts w:asciiTheme="minorHAnsi" w:eastAsia="Calibri" w:hAnsiTheme="minorHAnsi" w:cs="Calibri"/>
          <w:i/>
          <w:spacing w:val="-2"/>
          <w:sz w:val="24"/>
        </w:rPr>
        <w:t>m</w:t>
      </w:r>
      <w:r w:rsidRPr="000D5697">
        <w:rPr>
          <w:rFonts w:asciiTheme="minorHAnsi" w:eastAsia="Calibri" w:hAnsiTheme="minorHAnsi" w:cs="Calibri"/>
          <w:i/>
          <w:spacing w:val="-6"/>
          <w:sz w:val="24"/>
        </w:rPr>
        <w:t>a</w:t>
      </w:r>
      <w:r w:rsidRPr="000D5697">
        <w:rPr>
          <w:rFonts w:asciiTheme="minorHAnsi" w:eastAsia="Calibri" w:hAnsiTheme="minorHAnsi" w:cs="Calibri"/>
          <w:i/>
          <w:spacing w:val="-2"/>
          <w:sz w:val="24"/>
        </w:rPr>
        <w:t>t</w:t>
      </w:r>
      <w:r w:rsidRPr="000D5697">
        <w:rPr>
          <w:rFonts w:asciiTheme="minorHAnsi" w:eastAsia="Calibri" w:hAnsiTheme="minorHAnsi" w:cs="Calibri"/>
          <w:i/>
          <w:spacing w:val="-3"/>
          <w:sz w:val="24"/>
        </w:rPr>
        <w:t>i</w:t>
      </w:r>
      <w:r w:rsidRPr="000D5697">
        <w:rPr>
          <w:rFonts w:asciiTheme="minorHAnsi" w:eastAsia="Calibri" w:hAnsiTheme="minorHAnsi" w:cs="Calibri"/>
          <w:i/>
          <w:spacing w:val="-5"/>
          <w:sz w:val="24"/>
        </w:rPr>
        <w:t>o</w:t>
      </w:r>
      <w:r w:rsidRPr="000D5697">
        <w:rPr>
          <w:rFonts w:asciiTheme="minorHAnsi" w:eastAsia="Calibri" w:hAnsiTheme="minorHAnsi" w:cs="Calibri"/>
          <w:i/>
          <w:sz w:val="24"/>
        </w:rPr>
        <w:t>n</w:t>
      </w:r>
      <w:r w:rsidRPr="000D5697">
        <w:rPr>
          <w:rFonts w:asciiTheme="minorHAnsi" w:eastAsia="Calibri" w:hAnsiTheme="minorHAnsi" w:cs="Calibri"/>
          <w:i/>
          <w:spacing w:val="-7"/>
          <w:sz w:val="24"/>
        </w:rPr>
        <w:t xml:space="preserve"> </w:t>
      </w:r>
      <w:r w:rsidRPr="000D5697">
        <w:rPr>
          <w:rFonts w:asciiTheme="minorHAnsi" w:eastAsia="Calibri" w:hAnsiTheme="minorHAnsi" w:cs="Calibri"/>
          <w:i/>
          <w:spacing w:val="-3"/>
          <w:sz w:val="24"/>
        </w:rPr>
        <w:t>in</w:t>
      </w:r>
      <w:r w:rsidRPr="000D5697">
        <w:rPr>
          <w:rFonts w:asciiTheme="minorHAnsi" w:eastAsia="Calibri" w:hAnsiTheme="minorHAnsi" w:cs="Calibri"/>
          <w:i/>
          <w:spacing w:val="-6"/>
          <w:sz w:val="24"/>
        </w:rPr>
        <w:t>c</w:t>
      </w:r>
      <w:r w:rsidRPr="000D5697">
        <w:rPr>
          <w:rFonts w:asciiTheme="minorHAnsi" w:eastAsia="Calibri" w:hAnsiTheme="minorHAnsi" w:cs="Calibri"/>
          <w:i/>
          <w:spacing w:val="-3"/>
          <w:sz w:val="24"/>
        </w:rPr>
        <w:t>lud</w:t>
      </w:r>
      <w:r w:rsidRPr="000D5697">
        <w:rPr>
          <w:rFonts w:asciiTheme="minorHAnsi" w:eastAsia="Calibri" w:hAnsiTheme="minorHAnsi" w:cs="Calibri"/>
          <w:i/>
          <w:spacing w:val="-2"/>
          <w:sz w:val="24"/>
        </w:rPr>
        <w:t>e</w:t>
      </w:r>
      <w:r w:rsidRPr="000D5697">
        <w:rPr>
          <w:rFonts w:asciiTheme="minorHAnsi" w:eastAsia="Calibri" w:hAnsiTheme="minorHAnsi" w:cs="Calibri"/>
          <w:i/>
          <w:sz w:val="24"/>
        </w:rPr>
        <w:t>d</w:t>
      </w:r>
      <w:r w:rsidRPr="000D5697">
        <w:rPr>
          <w:rFonts w:asciiTheme="minorHAnsi" w:eastAsia="Calibri" w:hAnsiTheme="minorHAnsi" w:cs="Calibri"/>
          <w:i/>
          <w:spacing w:val="-9"/>
          <w:sz w:val="24"/>
        </w:rPr>
        <w:t xml:space="preserve"> </w:t>
      </w:r>
      <w:r w:rsidRPr="000D5697">
        <w:rPr>
          <w:rFonts w:asciiTheme="minorHAnsi" w:eastAsia="Calibri" w:hAnsiTheme="minorHAnsi" w:cs="Calibri"/>
          <w:i/>
          <w:sz w:val="24"/>
        </w:rPr>
        <w:t>in</w:t>
      </w:r>
      <w:r w:rsidRPr="000D5697">
        <w:rPr>
          <w:rFonts w:asciiTheme="minorHAnsi" w:eastAsia="Calibri" w:hAnsiTheme="minorHAnsi" w:cs="Calibri"/>
          <w:i/>
          <w:spacing w:val="-7"/>
          <w:sz w:val="24"/>
        </w:rPr>
        <w:t xml:space="preserve"> </w:t>
      </w:r>
      <w:r w:rsidRPr="000D5697">
        <w:rPr>
          <w:rFonts w:asciiTheme="minorHAnsi" w:eastAsia="Calibri" w:hAnsiTheme="minorHAnsi" w:cs="Calibri"/>
          <w:i/>
          <w:spacing w:val="-2"/>
          <w:sz w:val="24"/>
        </w:rPr>
        <w:t>t</w:t>
      </w:r>
      <w:r w:rsidRPr="000D5697">
        <w:rPr>
          <w:rFonts w:asciiTheme="minorHAnsi" w:eastAsia="Calibri" w:hAnsiTheme="minorHAnsi" w:cs="Calibri"/>
          <w:i/>
          <w:spacing w:val="-1"/>
          <w:sz w:val="24"/>
        </w:rPr>
        <w:t>h</w:t>
      </w:r>
      <w:r w:rsidRPr="000D5697">
        <w:rPr>
          <w:rFonts w:asciiTheme="minorHAnsi" w:eastAsia="Calibri" w:hAnsiTheme="minorHAnsi" w:cs="Calibri"/>
          <w:i/>
          <w:spacing w:val="-3"/>
          <w:sz w:val="24"/>
        </w:rPr>
        <w:t>i</w:t>
      </w:r>
      <w:r w:rsidRPr="000D5697">
        <w:rPr>
          <w:rFonts w:asciiTheme="minorHAnsi" w:eastAsia="Calibri" w:hAnsiTheme="minorHAnsi" w:cs="Calibri"/>
          <w:i/>
          <w:sz w:val="24"/>
        </w:rPr>
        <w:t>s</w:t>
      </w:r>
      <w:r w:rsidRPr="000D5697">
        <w:rPr>
          <w:rFonts w:asciiTheme="minorHAnsi" w:eastAsia="Calibri" w:hAnsiTheme="minorHAnsi" w:cs="Calibri"/>
          <w:i/>
          <w:spacing w:val="-8"/>
          <w:sz w:val="24"/>
        </w:rPr>
        <w:t xml:space="preserve"> </w:t>
      </w:r>
      <w:r w:rsidRPr="000D5697">
        <w:rPr>
          <w:rFonts w:asciiTheme="minorHAnsi" w:eastAsia="Calibri" w:hAnsiTheme="minorHAnsi" w:cs="Calibri"/>
          <w:i/>
          <w:spacing w:val="-3"/>
          <w:sz w:val="24"/>
        </w:rPr>
        <w:t>docu</w:t>
      </w:r>
      <w:r w:rsidRPr="000D5697">
        <w:rPr>
          <w:rFonts w:asciiTheme="minorHAnsi" w:eastAsia="Calibri" w:hAnsiTheme="minorHAnsi" w:cs="Calibri"/>
          <w:i/>
          <w:spacing w:val="-4"/>
          <w:sz w:val="24"/>
        </w:rPr>
        <w:t>m</w:t>
      </w:r>
      <w:r w:rsidRPr="000D5697">
        <w:rPr>
          <w:rFonts w:asciiTheme="minorHAnsi" w:eastAsia="Calibri" w:hAnsiTheme="minorHAnsi" w:cs="Calibri"/>
          <w:i/>
          <w:spacing w:val="-2"/>
          <w:sz w:val="24"/>
        </w:rPr>
        <w:t>e</w:t>
      </w:r>
      <w:r w:rsidRPr="000D5697">
        <w:rPr>
          <w:rFonts w:asciiTheme="minorHAnsi" w:eastAsia="Calibri" w:hAnsiTheme="minorHAnsi" w:cs="Calibri"/>
          <w:i/>
          <w:spacing w:val="-3"/>
          <w:sz w:val="24"/>
        </w:rPr>
        <w:t>n</w:t>
      </w:r>
      <w:r w:rsidRPr="000D5697">
        <w:rPr>
          <w:rFonts w:asciiTheme="minorHAnsi" w:eastAsia="Calibri" w:hAnsiTheme="minorHAnsi" w:cs="Calibri"/>
          <w:i/>
          <w:spacing w:val="-4"/>
          <w:sz w:val="24"/>
        </w:rPr>
        <w:t>t</w:t>
      </w:r>
      <w:r w:rsidRPr="000D5697">
        <w:rPr>
          <w:rFonts w:asciiTheme="minorHAnsi" w:eastAsia="Calibri" w:hAnsiTheme="minorHAnsi" w:cs="Calibri"/>
          <w:i/>
          <w:sz w:val="24"/>
        </w:rPr>
        <w:t>.</w:t>
      </w:r>
    </w:p>
    <w:p w14:paraId="51EDFA73" w14:textId="77777777" w:rsidR="002C3F36" w:rsidRPr="000D5697" w:rsidRDefault="008E1FB9" w:rsidP="002C3F36">
      <w:pPr>
        <w:rPr>
          <w:rFonts w:asciiTheme="minorHAnsi" w:eastAsia="Arial" w:hAnsiTheme="minorHAnsi" w:cs="Arial"/>
          <w:b/>
          <w:bCs/>
          <w:sz w:val="24"/>
        </w:rPr>
      </w:pPr>
      <w:r w:rsidRPr="000D5697">
        <w:rPr>
          <w:rFonts w:asciiTheme="minorHAnsi" w:eastAsiaTheme="minorHAnsi" w:hAnsiTheme="minorHAnsi" w:cstheme="minorBidi"/>
          <w:noProof/>
          <w:sz w:val="24"/>
        </w:rPr>
        <mc:AlternateContent>
          <mc:Choice Requires="wpg">
            <w:drawing>
              <wp:anchor distT="0" distB="0" distL="114300" distR="114300" simplePos="0" relativeHeight="251661312" behindDoc="1" locked="0" layoutInCell="1" allowOverlap="1" wp14:anchorId="144C5325" wp14:editId="4F1E7D4B">
                <wp:simplePos x="0" y="0"/>
                <wp:positionH relativeFrom="page">
                  <wp:posOffset>914400</wp:posOffset>
                </wp:positionH>
                <wp:positionV relativeFrom="paragraph">
                  <wp:posOffset>182245</wp:posOffset>
                </wp:positionV>
                <wp:extent cx="6334125" cy="1270"/>
                <wp:effectExtent l="0" t="0" r="28575" b="1778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1270"/>
                          <a:chOff x="1055" y="1249"/>
                          <a:chExt cx="9975" cy="2"/>
                        </a:xfrm>
                      </wpg:grpSpPr>
                      <wps:wsp>
                        <wps:cNvPr id="7" name="Freeform 3"/>
                        <wps:cNvSpPr>
                          <a:spLocks/>
                        </wps:cNvSpPr>
                        <wps:spPr bwMode="auto">
                          <a:xfrm>
                            <a:off x="1055" y="1249"/>
                            <a:ext cx="9975" cy="2"/>
                          </a:xfrm>
                          <a:custGeom>
                            <a:avLst/>
                            <a:gdLst>
                              <a:gd name="T0" fmla="+- 0 1055 1055"/>
                              <a:gd name="T1" fmla="*/ T0 w 9975"/>
                              <a:gd name="T2" fmla="+- 0 11030 1055"/>
                              <a:gd name="T3" fmla="*/ T2 w 9975"/>
                            </a:gdLst>
                            <a:ahLst/>
                            <a:cxnLst>
                              <a:cxn ang="0">
                                <a:pos x="T1" y="0"/>
                              </a:cxn>
                              <a:cxn ang="0">
                                <a:pos x="T3" y="0"/>
                              </a:cxn>
                            </a:cxnLst>
                            <a:rect l="0" t="0" r="r" b="b"/>
                            <a:pathLst>
                              <a:path w="9975">
                                <a:moveTo>
                                  <a:pt x="0" y="0"/>
                                </a:moveTo>
                                <a:lnTo>
                                  <a:pt x="9975" y="0"/>
                                </a:lnTo>
                              </a:path>
                            </a:pathLst>
                          </a:custGeom>
                          <a:noFill/>
                          <a:ln w="19812">
                            <a:solidFill>
                              <a:srgbClr val="CFB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284A89" id="Group 6" o:spid="_x0000_s1026" style="position:absolute;margin-left:1in;margin-top:14.35pt;width:498.75pt;height:.1pt;z-index:-251655168;mso-position-horizontal-relative:page" coordorigin="1055,1249" coordsize="9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">
                <v:shape id="Freeform 3" o:spid="_x0000_s1027" style="position:absolute;left:1055;top:1249;width:9975;height:2;visibility:visible;mso-wrap-style:square;v-text-anchor:top" coordsize="9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CEHcUA&#10;AADaAAAADwAAAGRycy9kb3ducmV2LnhtbESPQWvCQBSE74L/YXlCL1I3tqIlukpQRL0U1FLw9sg+&#10;k2D2bcyumvrrXUHocZiZb5jJrDGluFLtCssK+r0IBHFqdcGZgp/98v0LhPPIGkvLpOCPHMym7dYE&#10;Y21vvKXrzmciQNjFqCD3voqldGlOBl3PVsTBO9raoA+yzqSu8RbgppQfUTSUBgsOCzlWNM8pPe0u&#10;RsEgkd/JZbMtF/ffw/m+6g4+R2ur1FunScYgPDX+P/xqr7WCETyvhBs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IQdxQAAANoAAAAPAAAAAAAAAAAAAAAAAJgCAABkcnMv&#10;ZG93bnJldi54bWxQSwUGAAAAAAQABAD1AAAAigMAAAAA&#10;" path="m,l9975,e" filled="f" strokecolor="#cfb87c" strokeweight="1.56pt">
                  <v:path arrowok="t" o:connecttype="custom" o:connectlocs="0,0;9975,0" o:connectangles="0,0"/>
                </v:shape>
                <w10:wrap anchorx="page"/>
              </v:group>
            </w:pict>
          </mc:Fallback>
        </mc:AlternateContent>
      </w:r>
    </w:p>
    <w:p w14:paraId="31ADEAB1" w14:textId="77777777" w:rsidR="00015E87" w:rsidRPr="000D5697" w:rsidRDefault="00015E87" w:rsidP="002C3F36">
      <w:pPr>
        <w:rPr>
          <w:rFonts w:asciiTheme="minorHAnsi" w:eastAsia="Arial" w:hAnsiTheme="minorHAnsi" w:cs="Arial"/>
          <w:b/>
          <w:bCs/>
          <w:sz w:val="24"/>
        </w:rPr>
        <w:sectPr w:rsidR="00015E87" w:rsidRPr="000D5697">
          <w:headerReference w:type="default" r:id="rId8"/>
          <w:footerReference w:type="default" r:id="rId9"/>
          <w:pgSz w:w="12240" w:h="15840"/>
          <w:pgMar w:top="1440" w:right="1440" w:bottom="1440" w:left="1440" w:header="720" w:footer="720" w:gutter="0"/>
          <w:cols w:space="720"/>
          <w:docGrid w:linePitch="360"/>
        </w:sectPr>
      </w:pPr>
    </w:p>
    <w:p w14:paraId="781144C4" w14:textId="28D7919F" w:rsidR="002C3F36" w:rsidRPr="005978ED" w:rsidRDefault="0006293C" w:rsidP="00E16F3F">
      <w:pPr>
        <w:pStyle w:val="Heading1"/>
      </w:pPr>
      <w:bookmarkStart w:id="1" w:name="_Toc40353976"/>
      <w:r w:rsidRPr="0006293C">
        <w:t>Psychiatric Care Clerkship</w:t>
      </w:r>
      <w:r w:rsidR="00015E87" w:rsidRPr="0006293C">
        <w:t xml:space="preserve"> </w:t>
      </w:r>
      <w:r w:rsidR="00015E87" w:rsidRPr="005978ED">
        <w:t>Faculty &amp; Staff</w:t>
      </w:r>
      <w:r w:rsidR="006B6FED" w:rsidRPr="005978ED">
        <w:t xml:space="preserve"> Contact Information</w:t>
      </w:r>
      <w:bookmarkEnd w:id="1"/>
      <w:r w:rsidR="006B6FED" w:rsidRPr="005978ED">
        <w:t xml:space="preserve"> </w:t>
      </w:r>
    </w:p>
    <w:p w14:paraId="49880372" w14:textId="77777777" w:rsidR="00015E87" w:rsidRPr="000D5697" w:rsidRDefault="00015E87" w:rsidP="002C3F36">
      <w:pPr>
        <w:rPr>
          <w:rFonts w:asciiTheme="minorHAnsi" w:eastAsia="Arial" w:hAnsiTheme="minorHAnsi" w:cs="Arial"/>
          <w:b/>
          <w:bCs/>
          <w:sz w:val="24"/>
        </w:rPr>
        <w:sectPr w:rsidR="00015E87" w:rsidRPr="000D5697" w:rsidSect="00015E87">
          <w:type w:val="continuous"/>
          <w:pgSz w:w="12240" w:h="15840"/>
          <w:pgMar w:top="1440" w:right="1440" w:bottom="1440" w:left="1440" w:header="720" w:footer="720" w:gutter="0"/>
          <w:cols w:space="720"/>
          <w:docGrid w:linePitch="360"/>
        </w:sectPr>
      </w:pPr>
    </w:p>
    <w:p w14:paraId="01F90A27" w14:textId="77777777" w:rsidR="002C3F36" w:rsidRPr="000D5697" w:rsidRDefault="002C3F36" w:rsidP="002C3F36">
      <w:pPr>
        <w:rPr>
          <w:rFonts w:asciiTheme="minorHAnsi" w:eastAsia="Arial" w:hAnsiTheme="minorHAnsi" w:cs="Arial"/>
          <w:b/>
          <w:bCs/>
          <w:sz w:val="24"/>
        </w:rPr>
      </w:pPr>
    </w:p>
    <w:p w14:paraId="4A07368F" w14:textId="45ACFCEA" w:rsidR="009E042E" w:rsidRDefault="00015E87" w:rsidP="009E042E">
      <w:pPr>
        <w:rPr>
          <w:rStyle w:val="Hyperlink"/>
          <w:rFonts w:asciiTheme="minorHAnsi" w:eastAsia="Arial" w:hAnsiTheme="minorHAnsi" w:cs="Arial"/>
          <w:bCs/>
          <w:sz w:val="24"/>
        </w:rPr>
      </w:pPr>
      <w:r w:rsidRPr="00440988">
        <w:rPr>
          <w:rFonts w:ascii="Arial" w:eastAsia="Arial" w:hAnsi="Arial" w:cs="Arial"/>
          <w:b/>
          <w:bCs/>
          <w:szCs w:val="22"/>
        </w:rPr>
        <w:t>Director</w:t>
      </w:r>
      <w:r w:rsidR="0006293C" w:rsidRPr="00440988">
        <w:rPr>
          <w:rFonts w:ascii="Arial" w:eastAsia="Arial" w:hAnsi="Arial" w:cs="Arial"/>
          <w:b/>
          <w:bCs/>
          <w:szCs w:val="22"/>
        </w:rPr>
        <w:t>:</w:t>
      </w:r>
      <w:r w:rsidR="0006293C">
        <w:rPr>
          <w:rFonts w:asciiTheme="minorHAnsi" w:eastAsia="Arial" w:hAnsiTheme="minorHAnsi" w:cs="Arial"/>
          <w:b/>
          <w:bCs/>
          <w:sz w:val="24"/>
        </w:rPr>
        <w:t xml:space="preserve">  </w:t>
      </w:r>
      <w:r w:rsidR="0006293C" w:rsidRPr="00714DE1">
        <w:rPr>
          <w:rFonts w:asciiTheme="minorHAnsi" w:eastAsia="Arial" w:hAnsiTheme="minorHAnsi" w:cs="Arial"/>
          <w:b/>
          <w:bCs/>
          <w:i/>
          <w:sz w:val="24"/>
        </w:rPr>
        <w:t>Joseph Sakai, MD</w:t>
      </w:r>
      <w:r w:rsidR="0006293C">
        <w:rPr>
          <w:rFonts w:asciiTheme="minorHAnsi" w:eastAsia="Arial" w:hAnsiTheme="minorHAnsi" w:cs="Arial"/>
          <w:b/>
          <w:bCs/>
          <w:sz w:val="24"/>
        </w:rPr>
        <w:t xml:space="preserve">; </w:t>
      </w:r>
      <w:r w:rsidR="0006293C" w:rsidRPr="00440988">
        <w:rPr>
          <w:rFonts w:asciiTheme="minorHAnsi" w:eastAsia="Arial" w:hAnsiTheme="minorHAnsi" w:cs="Arial"/>
          <w:bCs/>
          <w:sz w:val="24"/>
        </w:rPr>
        <w:t>Medical Student Education</w:t>
      </w:r>
      <w:r w:rsidR="0006293C">
        <w:rPr>
          <w:rFonts w:asciiTheme="minorHAnsi" w:eastAsia="Arial" w:hAnsiTheme="minorHAnsi" w:cs="Arial"/>
          <w:b/>
          <w:bCs/>
          <w:sz w:val="24"/>
        </w:rPr>
        <w:t xml:space="preserve"> </w:t>
      </w:r>
      <w:r w:rsidR="0006293C" w:rsidRPr="00440988">
        <w:rPr>
          <w:rFonts w:asciiTheme="minorHAnsi" w:eastAsia="Arial" w:hAnsiTheme="minorHAnsi" w:cs="Arial"/>
          <w:bCs/>
          <w:sz w:val="24"/>
        </w:rPr>
        <w:t>Program, Department of Psychiatry</w:t>
      </w:r>
      <w:r w:rsidR="009E042E">
        <w:rPr>
          <w:rFonts w:asciiTheme="minorHAnsi" w:eastAsia="Arial" w:hAnsiTheme="minorHAnsi" w:cs="Arial"/>
          <w:b/>
          <w:bCs/>
          <w:sz w:val="24"/>
        </w:rPr>
        <w:t xml:space="preserve">, </w:t>
      </w:r>
      <w:hyperlink r:id="rId10" w:history="1">
        <w:r w:rsidR="00B433EA" w:rsidRPr="00D37C5A">
          <w:rPr>
            <w:rStyle w:val="Hyperlink"/>
            <w:rFonts w:asciiTheme="minorHAnsi" w:eastAsia="Arial" w:hAnsiTheme="minorHAnsi" w:cs="Arial"/>
            <w:bCs/>
            <w:sz w:val="24"/>
          </w:rPr>
          <w:t>Joseph.Sakai@cuanschutz.edu</w:t>
        </w:r>
      </w:hyperlink>
    </w:p>
    <w:p w14:paraId="11C4F53B" w14:textId="77777777" w:rsidR="00ED1BD1" w:rsidRDefault="00ED1BD1" w:rsidP="009E042E">
      <w:pPr>
        <w:rPr>
          <w:rStyle w:val="Hyperlink"/>
          <w:rFonts w:asciiTheme="minorHAnsi" w:eastAsia="Arial" w:hAnsiTheme="minorHAnsi" w:cs="Arial"/>
          <w:bCs/>
          <w:sz w:val="24"/>
        </w:rPr>
      </w:pPr>
    </w:p>
    <w:p w14:paraId="4C00846B" w14:textId="0ED73C38" w:rsidR="00ED1BD1" w:rsidRPr="00ED1BD1" w:rsidRDefault="00ED1BD1" w:rsidP="009E042E">
      <w:pPr>
        <w:rPr>
          <w:rFonts w:asciiTheme="minorHAnsi" w:eastAsia="Arial" w:hAnsiTheme="minorHAnsi" w:cs="Arial"/>
          <w:bCs/>
          <w:sz w:val="24"/>
        </w:rPr>
      </w:pPr>
      <w:r w:rsidRPr="00440988">
        <w:rPr>
          <w:rFonts w:ascii="Arial" w:eastAsia="Arial" w:hAnsi="Arial" w:cs="Arial"/>
          <w:b/>
          <w:bCs/>
          <w:szCs w:val="22"/>
        </w:rPr>
        <w:t>Associate Director:</w:t>
      </w:r>
      <w:r>
        <w:rPr>
          <w:rFonts w:asciiTheme="minorHAnsi" w:eastAsia="Arial" w:hAnsiTheme="minorHAnsi" w:cs="Arial"/>
          <w:b/>
          <w:bCs/>
          <w:sz w:val="24"/>
        </w:rPr>
        <w:t xml:space="preserve">  </w:t>
      </w:r>
      <w:r>
        <w:rPr>
          <w:rFonts w:asciiTheme="minorHAnsi" w:eastAsia="Arial" w:hAnsiTheme="minorHAnsi" w:cs="Arial"/>
          <w:b/>
          <w:bCs/>
          <w:i/>
          <w:sz w:val="24"/>
        </w:rPr>
        <w:t>Austin Butterfield</w:t>
      </w:r>
      <w:r w:rsidRPr="00714DE1">
        <w:rPr>
          <w:rFonts w:asciiTheme="minorHAnsi" w:eastAsia="Arial" w:hAnsiTheme="minorHAnsi" w:cs="Arial"/>
          <w:b/>
          <w:bCs/>
          <w:i/>
          <w:sz w:val="24"/>
        </w:rPr>
        <w:t>, MD</w:t>
      </w:r>
      <w:r>
        <w:rPr>
          <w:rFonts w:asciiTheme="minorHAnsi" w:eastAsia="Arial" w:hAnsiTheme="minorHAnsi" w:cs="Arial"/>
          <w:b/>
          <w:bCs/>
          <w:sz w:val="24"/>
        </w:rPr>
        <w:t xml:space="preserve">; </w:t>
      </w:r>
      <w:r>
        <w:rPr>
          <w:rFonts w:asciiTheme="minorHAnsi" w:eastAsia="Arial" w:hAnsiTheme="minorHAnsi" w:cs="Arial"/>
          <w:bCs/>
          <w:sz w:val="24"/>
        </w:rPr>
        <w:t xml:space="preserve">Medical Student Education Program, Department of Psychiatry, </w:t>
      </w:r>
      <w:hyperlink r:id="rId11" w:history="1">
        <w:r w:rsidR="00B433EA" w:rsidRPr="00D37C5A">
          <w:rPr>
            <w:rStyle w:val="Hyperlink"/>
            <w:rFonts w:asciiTheme="minorHAnsi" w:eastAsia="Arial" w:hAnsiTheme="minorHAnsi" w:cs="Arial"/>
            <w:bCs/>
            <w:sz w:val="24"/>
          </w:rPr>
          <w:t>Austin.Butterfield@cuanschutz.edu</w:t>
        </w:r>
      </w:hyperlink>
      <w:r>
        <w:rPr>
          <w:rFonts w:asciiTheme="minorHAnsi" w:eastAsia="Arial" w:hAnsiTheme="minorHAnsi" w:cs="Arial"/>
          <w:bCs/>
          <w:sz w:val="24"/>
        </w:rPr>
        <w:t xml:space="preserve"> </w:t>
      </w:r>
    </w:p>
    <w:p w14:paraId="4AE4C840" w14:textId="77777777" w:rsidR="006D761D" w:rsidRPr="00440988" w:rsidRDefault="006D761D" w:rsidP="002C3F36">
      <w:pPr>
        <w:rPr>
          <w:rFonts w:ascii="Arial" w:eastAsia="Arial" w:hAnsi="Arial" w:cs="Arial"/>
          <w:b/>
          <w:bCs/>
          <w:szCs w:val="22"/>
        </w:rPr>
      </w:pPr>
    </w:p>
    <w:p w14:paraId="45E30EC0" w14:textId="4AA5D9FB" w:rsidR="006B6FED" w:rsidRDefault="00015E87" w:rsidP="002C3F36">
      <w:pPr>
        <w:rPr>
          <w:rFonts w:asciiTheme="minorHAnsi" w:eastAsia="Arial" w:hAnsiTheme="minorHAnsi" w:cs="Arial"/>
          <w:bCs/>
          <w:sz w:val="24"/>
        </w:rPr>
      </w:pPr>
      <w:r w:rsidRPr="00440988">
        <w:rPr>
          <w:rFonts w:ascii="Arial" w:eastAsia="Arial" w:hAnsi="Arial" w:cs="Arial"/>
          <w:b/>
          <w:bCs/>
          <w:szCs w:val="22"/>
        </w:rPr>
        <w:t>Coordinator</w:t>
      </w:r>
      <w:r w:rsidR="0006293C" w:rsidRPr="00440988">
        <w:rPr>
          <w:rFonts w:ascii="Arial" w:eastAsia="Arial" w:hAnsi="Arial" w:cs="Arial"/>
          <w:b/>
          <w:bCs/>
          <w:szCs w:val="22"/>
        </w:rPr>
        <w:t>:</w:t>
      </w:r>
      <w:r w:rsidR="0006293C" w:rsidRPr="00440988">
        <w:rPr>
          <w:rFonts w:asciiTheme="minorHAnsi" w:eastAsia="Arial" w:hAnsiTheme="minorHAnsi" w:cs="Arial"/>
          <w:bCs/>
          <w:sz w:val="24"/>
        </w:rPr>
        <w:t xml:space="preserve"> </w:t>
      </w:r>
      <w:r w:rsidR="0006293C" w:rsidRPr="00F66649">
        <w:rPr>
          <w:rFonts w:asciiTheme="minorHAnsi" w:eastAsia="Arial" w:hAnsiTheme="minorHAnsi" w:cs="Arial"/>
          <w:bCs/>
          <w:i/>
          <w:sz w:val="24"/>
        </w:rPr>
        <w:t xml:space="preserve"> </w:t>
      </w:r>
      <w:r w:rsidR="009D2F62" w:rsidRPr="00F66649">
        <w:rPr>
          <w:rFonts w:asciiTheme="minorHAnsi" w:eastAsia="Arial" w:hAnsiTheme="minorHAnsi" w:cs="Arial"/>
          <w:b/>
          <w:bCs/>
          <w:i/>
          <w:sz w:val="24"/>
        </w:rPr>
        <w:t>Tiffany Hamilton</w:t>
      </w:r>
      <w:r w:rsidR="0006293C" w:rsidRPr="00440988">
        <w:rPr>
          <w:rFonts w:asciiTheme="minorHAnsi" w:eastAsia="Arial" w:hAnsiTheme="minorHAnsi" w:cs="Arial"/>
          <w:b/>
          <w:bCs/>
          <w:i/>
          <w:sz w:val="24"/>
        </w:rPr>
        <w:t xml:space="preserve">, </w:t>
      </w:r>
      <w:r w:rsidR="009E042E" w:rsidRPr="00F66649">
        <w:rPr>
          <w:rFonts w:asciiTheme="minorHAnsi" w:eastAsia="Arial" w:hAnsiTheme="minorHAnsi" w:cs="Arial"/>
          <w:bCs/>
          <w:sz w:val="24"/>
        </w:rPr>
        <w:t>C</w:t>
      </w:r>
      <w:r w:rsidR="0006293C" w:rsidRPr="00F66649">
        <w:rPr>
          <w:rFonts w:asciiTheme="minorHAnsi" w:eastAsia="Arial" w:hAnsiTheme="minorHAnsi" w:cs="Arial"/>
          <w:bCs/>
          <w:sz w:val="24"/>
        </w:rPr>
        <w:t xml:space="preserve">oordinator, </w:t>
      </w:r>
      <w:r w:rsidR="00ED1BD1" w:rsidRPr="00F66649">
        <w:rPr>
          <w:rFonts w:asciiTheme="minorHAnsi" w:eastAsia="Arial" w:hAnsiTheme="minorHAnsi" w:cs="Arial"/>
          <w:bCs/>
          <w:sz w:val="24"/>
        </w:rPr>
        <w:t>MSIII/IV</w:t>
      </w:r>
      <w:r w:rsidR="00ED1BD1">
        <w:rPr>
          <w:rFonts w:asciiTheme="minorHAnsi" w:eastAsia="Arial" w:hAnsiTheme="minorHAnsi" w:cs="Arial"/>
          <w:bCs/>
          <w:sz w:val="24"/>
        </w:rPr>
        <w:t xml:space="preserve">, </w:t>
      </w:r>
      <w:r w:rsidR="0006293C" w:rsidRPr="00440988">
        <w:rPr>
          <w:rFonts w:asciiTheme="minorHAnsi" w:eastAsia="Arial" w:hAnsiTheme="minorHAnsi" w:cs="Arial"/>
          <w:bCs/>
          <w:sz w:val="24"/>
        </w:rPr>
        <w:t>Medical Student Education Program, Department of Psychiatry</w:t>
      </w:r>
      <w:r w:rsidR="009E042E">
        <w:rPr>
          <w:rFonts w:asciiTheme="minorHAnsi" w:eastAsia="Arial" w:hAnsiTheme="minorHAnsi" w:cs="Arial"/>
          <w:b/>
          <w:bCs/>
          <w:sz w:val="24"/>
        </w:rPr>
        <w:t xml:space="preserve">, </w:t>
      </w:r>
      <w:hyperlink r:id="rId12" w:history="1">
        <w:r w:rsidR="009D2F62" w:rsidRPr="00F06EA3">
          <w:rPr>
            <w:rStyle w:val="Hyperlink"/>
            <w:rFonts w:asciiTheme="minorHAnsi" w:eastAsia="Arial" w:hAnsiTheme="minorHAnsi" w:cs="Arial"/>
            <w:bCs/>
            <w:sz w:val="24"/>
          </w:rPr>
          <w:t>Tiffany.Hamilton@cuanschutz.edu</w:t>
        </w:r>
      </w:hyperlink>
      <w:r w:rsidR="009E042E" w:rsidRPr="009E042E">
        <w:rPr>
          <w:rFonts w:asciiTheme="minorHAnsi" w:eastAsia="Arial" w:hAnsiTheme="minorHAnsi" w:cs="Arial"/>
          <w:bCs/>
          <w:sz w:val="24"/>
        </w:rPr>
        <w:t xml:space="preserve"> , 303-724-</w:t>
      </w:r>
      <w:r w:rsidR="005C1D3E">
        <w:rPr>
          <w:rFonts w:asciiTheme="minorHAnsi" w:eastAsia="Arial" w:hAnsiTheme="minorHAnsi" w:cs="Arial"/>
          <w:bCs/>
          <w:sz w:val="24"/>
        </w:rPr>
        <w:t>0263</w:t>
      </w:r>
    </w:p>
    <w:p w14:paraId="1A087512" w14:textId="647B07C0" w:rsidR="00974145" w:rsidRDefault="00974145" w:rsidP="002C3F36">
      <w:pPr>
        <w:rPr>
          <w:rFonts w:asciiTheme="minorHAnsi" w:eastAsia="Arial" w:hAnsiTheme="minorHAnsi" w:cs="Arial"/>
          <w:b/>
          <w:bCs/>
          <w:sz w:val="24"/>
        </w:rPr>
      </w:pPr>
    </w:p>
    <w:p w14:paraId="5EE540EB" w14:textId="57A83BFD" w:rsidR="009D2F62" w:rsidRPr="009D2F62" w:rsidRDefault="009D2F62" w:rsidP="002C3F36">
      <w:pPr>
        <w:rPr>
          <w:rFonts w:ascii="Arial" w:eastAsia="Arial" w:hAnsi="Arial" w:cs="Arial"/>
          <w:b/>
          <w:bCs/>
          <w:sz w:val="24"/>
        </w:rPr>
      </w:pPr>
      <w:r w:rsidRPr="009D2F62">
        <w:rPr>
          <w:rFonts w:ascii="Arial" w:eastAsia="Arial" w:hAnsi="Arial" w:cs="Arial"/>
          <w:b/>
          <w:bCs/>
          <w:szCs w:val="22"/>
        </w:rPr>
        <w:t>Coordinator</w:t>
      </w:r>
      <w:r w:rsidRPr="009D2F62">
        <w:rPr>
          <w:rFonts w:ascii="Arial" w:eastAsia="Arial" w:hAnsi="Arial" w:cs="Arial"/>
          <w:b/>
          <w:bCs/>
          <w:sz w:val="24"/>
        </w:rPr>
        <w:t xml:space="preserve">: </w:t>
      </w:r>
      <w:r w:rsidRPr="00F66649">
        <w:rPr>
          <w:rFonts w:asciiTheme="minorHAnsi" w:eastAsia="Arial" w:hAnsiTheme="minorHAnsi" w:cstheme="minorHAnsi"/>
          <w:b/>
          <w:i/>
          <w:sz w:val="24"/>
        </w:rPr>
        <w:t>Sharon Campbell</w:t>
      </w:r>
      <w:r w:rsidRPr="005C1D3E">
        <w:rPr>
          <w:rFonts w:asciiTheme="minorHAnsi" w:eastAsia="Arial" w:hAnsiTheme="minorHAnsi" w:cstheme="minorHAnsi"/>
          <w:b/>
          <w:bCs/>
          <w:sz w:val="24"/>
        </w:rPr>
        <w:t xml:space="preserve">, </w:t>
      </w:r>
      <w:r w:rsidRPr="00F66649">
        <w:rPr>
          <w:rFonts w:asciiTheme="minorHAnsi" w:eastAsia="Arial" w:hAnsiTheme="minorHAnsi" w:cstheme="minorHAnsi"/>
          <w:bCs/>
          <w:sz w:val="24"/>
        </w:rPr>
        <w:t>Coordinator, MSIII/IV</w:t>
      </w:r>
      <w:r w:rsidRPr="005C1D3E">
        <w:rPr>
          <w:rFonts w:asciiTheme="minorHAnsi" w:eastAsia="Arial" w:hAnsiTheme="minorHAnsi" w:cstheme="minorHAnsi"/>
          <w:sz w:val="24"/>
        </w:rPr>
        <w:t>, Medical Student Education Program, Department of Psychiatry</w:t>
      </w:r>
      <w:r w:rsidR="005C1D3E" w:rsidRPr="005C1D3E">
        <w:rPr>
          <w:rFonts w:asciiTheme="minorHAnsi" w:eastAsia="Arial" w:hAnsiTheme="minorHAnsi" w:cstheme="minorHAnsi"/>
          <w:sz w:val="24"/>
        </w:rPr>
        <w:t xml:space="preserve">, </w:t>
      </w:r>
      <w:hyperlink r:id="rId13" w:history="1">
        <w:r w:rsidR="005C1D3E" w:rsidRPr="005C1D3E">
          <w:rPr>
            <w:rStyle w:val="Hyperlink"/>
            <w:rFonts w:asciiTheme="minorHAnsi" w:eastAsia="Arial" w:hAnsiTheme="minorHAnsi" w:cstheme="minorHAnsi"/>
            <w:sz w:val="24"/>
          </w:rPr>
          <w:t>Sharon.Campbell@cuanschutz.edu</w:t>
        </w:r>
      </w:hyperlink>
      <w:r w:rsidR="005C1D3E" w:rsidRPr="005C1D3E">
        <w:rPr>
          <w:rFonts w:asciiTheme="minorHAnsi" w:eastAsia="Arial" w:hAnsiTheme="minorHAnsi" w:cstheme="minorHAnsi"/>
          <w:sz w:val="24"/>
        </w:rPr>
        <w:t>, 303-724-7400</w:t>
      </w:r>
    </w:p>
    <w:p w14:paraId="7CA7D168" w14:textId="308B20EE" w:rsidR="009D2F62" w:rsidRPr="009D2F62" w:rsidRDefault="009D2F62" w:rsidP="002C3F36">
      <w:pPr>
        <w:rPr>
          <w:rFonts w:ascii="Arial" w:eastAsia="Arial" w:hAnsi="Arial" w:cs="Arial"/>
          <w:b/>
          <w:bCs/>
          <w:sz w:val="24"/>
        </w:rPr>
      </w:pPr>
    </w:p>
    <w:p w14:paraId="517FF28E" w14:textId="77777777" w:rsidR="006B6FED" w:rsidRPr="000D5697" w:rsidRDefault="006B6FED" w:rsidP="002C3F36">
      <w:pPr>
        <w:rPr>
          <w:rFonts w:asciiTheme="minorHAnsi" w:eastAsia="Arial" w:hAnsiTheme="minorHAnsi" w:cs="Arial"/>
          <w:b/>
          <w:bCs/>
          <w:sz w:val="24"/>
        </w:rPr>
      </w:pPr>
    </w:p>
    <w:bookmarkStart w:id="2" w:name="_Toc40353977"/>
    <w:p w14:paraId="34890236" w14:textId="01933F2F" w:rsidR="002C3F36" w:rsidRPr="00974145" w:rsidRDefault="00974145" w:rsidP="00E16F3F">
      <w:pPr>
        <w:pStyle w:val="Heading1"/>
      </w:pPr>
      <w:r w:rsidRPr="000D5697">
        <w:rPr>
          <w:rFonts w:eastAsiaTheme="minorHAnsi" w:cstheme="minorBidi"/>
        </w:rPr>
        <mc:AlternateContent>
          <mc:Choice Requires="wpg">
            <w:drawing>
              <wp:anchor distT="0" distB="0" distL="114300" distR="114300" simplePos="0" relativeHeight="251663360" behindDoc="1" locked="0" layoutInCell="1" allowOverlap="1" wp14:anchorId="5FB991B1" wp14:editId="6D171F45">
                <wp:simplePos x="0" y="0"/>
                <wp:positionH relativeFrom="page">
                  <wp:posOffset>914400</wp:posOffset>
                </wp:positionH>
                <wp:positionV relativeFrom="paragraph">
                  <wp:posOffset>73025</wp:posOffset>
                </wp:positionV>
                <wp:extent cx="6334125" cy="1270"/>
                <wp:effectExtent l="0" t="0" r="28575" b="1778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1270"/>
                          <a:chOff x="1055" y="1249"/>
                          <a:chExt cx="9975" cy="2"/>
                        </a:xfrm>
                      </wpg:grpSpPr>
                      <wps:wsp>
                        <wps:cNvPr id="9" name="Freeform 3"/>
                        <wps:cNvSpPr>
                          <a:spLocks/>
                        </wps:cNvSpPr>
                        <wps:spPr bwMode="auto">
                          <a:xfrm>
                            <a:off x="1055" y="1249"/>
                            <a:ext cx="9975" cy="2"/>
                          </a:xfrm>
                          <a:custGeom>
                            <a:avLst/>
                            <a:gdLst>
                              <a:gd name="T0" fmla="+- 0 1055 1055"/>
                              <a:gd name="T1" fmla="*/ T0 w 9975"/>
                              <a:gd name="T2" fmla="+- 0 11030 1055"/>
                              <a:gd name="T3" fmla="*/ T2 w 9975"/>
                            </a:gdLst>
                            <a:ahLst/>
                            <a:cxnLst>
                              <a:cxn ang="0">
                                <a:pos x="T1" y="0"/>
                              </a:cxn>
                              <a:cxn ang="0">
                                <a:pos x="T3" y="0"/>
                              </a:cxn>
                            </a:cxnLst>
                            <a:rect l="0" t="0" r="r" b="b"/>
                            <a:pathLst>
                              <a:path w="9975">
                                <a:moveTo>
                                  <a:pt x="0" y="0"/>
                                </a:moveTo>
                                <a:lnTo>
                                  <a:pt x="9975" y="0"/>
                                </a:lnTo>
                              </a:path>
                            </a:pathLst>
                          </a:custGeom>
                          <a:noFill/>
                          <a:ln w="19812">
                            <a:solidFill>
                              <a:srgbClr val="CFB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1F1FBF" id="Group 8" o:spid="_x0000_s1026" style="position:absolute;margin-left:1in;margin-top:5.75pt;width:498.75pt;height:.1pt;z-index:-251653120;mso-position-horizontal-relative:page" coordorigin="1055,1249" coordsize="9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">
                <v:shape id="Freeform 3" o:spid="_x0000_s1027" style="position:absolute;left:1055;top:1249;width:9975;height:2;visibility:visible;mso-wrap-style:square;v-text-anchor:top" coordsize="9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O19MYA&#10;AADaAAAADwAAAGRycy9kb3ducmV2LnhtbESPT2vCQBTE7wW/w/KEXopubKVqzEZCS9FeCv5B8PbI&#10;PpNg9m2aXTX103eFQo/DzPyGSRadqcWFWldZVjAaRiCIc6srLhTsth+DKQjnkTXWlknBDzlYpL2H&#10;BGNtr7ymy8YXIkDYxaig9L6JpXR5SQbd0DbEwTva1qAPsi2kbvEa4KaWz1H0Kg1WHBZKbOitpPy0&#10;ORsF40x+ZefPdf1+2x++b8un8ctkZZV67HfZHISnzv+H/9orrWAG9yvhBs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O19MYAAADaAAAADwAAAAAAAAAAAAAAAACYAgAAZHJz&#10;L2Rvd25yZXYueG1sUEsFBgAAAAAEAAQA9QAAAIsDAAAAAA==&#10;" path="m,l9975,e" filled="f" strokecolor="#cfb87c" strokeweight="1.56pt">
                  <v:path arrowok="t" o:connecttype="custom" o:connectlocs="0,0;9975,0" o:connectangles="0,0"/>
                </v:shape>
                <w10:wrap anchorx="page"/>
              </v:group>
            </w:pict>
          </mc:Fallback>
        </mc:AlternateContent>
      </w:r>
      <w:r w:rsidR="002C3F36" w:rsidRPr="00974145">
        <w:t>Disclaimer</w:t>
      </w:r>
      <w:bookmarkEnd w:id="2"/>
      <w:r w:rsidR="002C3F36" w:rsidRPr="00974145">
        <w:t xml:space="preserve"> </w:t>
      </w:r>
    </w:p>
    <w:p w14:paraId="0726962E" w14:textId="77777777" w:rsidR="002C3F36" w:rsidRPr="00974145" w:rsidRDefault="002C3F36" w:rsidP="002C3F36">
      <w:pPr>
        <w:rPr>
          <w:rFonts w:asciiTheme="minorHAnsi" w:eastAsia="Arial" w:hAnsiTheme="minorHAnsi" w:cs="Arial"/>
          <w:bCs/>
          <w:sz w:val="20"/>
          <w:szCs w:val="20"/>
        </w:rPr>
      </w:pPr>
      <w:r w:rsidRPr="00974145">
        <w:rPr>
          <w:rFonts w:asciiTheme="minorHAnsi" w:eastAsia="Arial" w:hAnsiTheme="minorHAnsi" w:cs="Arial"/>
          <w:bCs/>
          <w:sz w:val="20"/>
          <w:szCs w:val="20"/>
        </w:rPr>
        <w:t xml:space="preserve">This handbook/syllabus does not constitute a contract, either expressed or implied, with the University of Colorado School of Medicine and the University reserves the right at any time to change, delete or add to any of the provisions at its sole discretion. Furthermore, the provisions of this document are designed by the University to serve as guidelines rather than absolute rules, and exceptions may be made on the </w:t>
      </w:r>
      <w:r w:rsidR="008C20E3" w:rsidRPr="00974145">
        <w:rPr>
          <w:rFonts w:asciiTheme="minorHAnsi" w:eastAsia="Arial" w:hAnsiTheme="minorHAnsi" w:cs="Arial"/>
          <w:bCs/>
          <w:sz w:val="20"/>
          <w:szCs w:val="20"/>
        </w:rPr>
        <w:t>basis</w:t>
      </w:r>
      <w:r w:rsidRPr="00974145">
        <w:rPr>
          <w:rFonts w:asciiTheme="minorHAnsi" w:eastAsia="Arial" w:hAnsiTheme="minorHAnsi" w:cs="Arial"/>
          <w:bCs/>
          <w:sz w:val="20"/>
          <w:szCs w:val="20"/>
        </w:rPr>
        <w:t xml:space="preserve"> of particular circumstances. </w:t>
      </w:r>
    </w:p>
    <w:p w14:paraId="6E5C1DE7" w14:textId="77777777" w:rsidR="002C3F36" w:rsidRPr="000D5697" w:rsidRDefault="002C3F36">
      <w:pPr>
        <w:spacing w:after="160" w:line="259" w:lineRule="auto"/>
        <w:rPr>
          <w:rFonts w:asciiTheme="minorHAnsi" w:eastAsia="Arial" w:hAnsiTheme="minorHAnsi" w:cs="Arial"/>
          <w:b/>
          <w:bCs/>
          <w:sz w:val="24"/>
        </w:rPr>
      </w:pPr>
      <w:r w:rsidRPr="000D5697">
        <w:rPr>
          <w:rFonts w:asciiTheme="minorHAnsi" w:eastAsia="Arial" w:hAnsiTheme="minorHAnsi" w:cs="Arial"/>
          <w:b/>
          <w:bCs/>
          <w:sz w:val="24"/>
        </w:rPr>
        <w:br w:type="page"/>
      </w:r>
    </w:p>
    <w:sdt>
      <w:sdtPr>
        <w:rPr>
          <w:rFonts w:ascii="Verdana" w:eastAsia="Cambria" w:hAnsi="Verdana" w:cs="Times New Roman"/>
          <w:noProof w:val="0"/>
          <w:color w:val="auto"/>
          <w:spacing w:val="0"/>
          <w:sz w:val="22"/>
        </w:rPr>
        <w:id w:val="-104039027"/>
        <w:docPartObj>
          <w:docPartGallery w:val="Table of Contents"/>
          <w:docPartUnique/>
        </w:docPartObj>
      </w:sdtPr>
      <w:sdtEndPr>
        <w:rPr>
          <w:b/>
          <w:bCs/>
        </w:rPr>
      </w:sdtEndPr>
      <w:sdtContent>
        <w:p w14:paraId="6BE1834F" w14:textId="068D7C51" w:rsidR="003C334E" w:rsidRDefault="003C334E">
          <w:pPr>
            <w:pStyle w:val="TOCHeading"/>
          </w:pPr>
          <w:r>
            <w:t>Contents</w:t>
          </w:r>
        </w:p>
        <w:p w14:paraId="7589BC73" w14:textId="15D0CDDF" w:rsidR="003C334E" w:rsidRDefault="003C334E">
          <w:pPr>
            <w:pStyle w:val="TOC1"/>
            <w:rPr>
              <w:rFonts w:eastAsiaTheme="minorEastAsia" w:cstheme="minorBidi"/>
            </w:rPr>
          </w:pPr>
          <w:r>
            <w:fldChar w:fldCharType="begin"/>
          </w:r>
          <w:r>
            <w:instrText xml:space="preserve"> TOC \o "1-3" \h \z \u </w:instrText>
          </w:r>
          <w:r>
            <w:fldChar w:fldCharType="separate"/>
          </w:r>
          <w:hyperlink w:anchor="_Toc40353975" w:history="1">
            <w:r w:rsidRPr="00295BB7">
              <w:rPr>
                <w:rStyle w:val="Hyperlink"/>
              </w:rPr>
              <w:t>Curriculum &amp; Course OVERVIEW</w:t>
            </w:r>
            <w:r>
              <w:rPr>
                <w:webHidden/>
              </w:rPr>
              <w:tab/>
            </w:r>
            <w:r>
              <w:rPr>
                <w:webHidden/>
              </w:rPr>
              <w:fldChar w:fldCharType="begin"/>
            </w:r>
            <w:r>
              <w:rPr>
                <w:webHidden/>
              </w:rPr>
              <w:instrText xml:space="preserve"> PAGEREF _Toc40353975 \h </w:instrText>
            </w:r>
            <w:r>
              <w:rPr>
                <w:webHidden/>
              </w:rPr>
            </w:r>
            <w:r>
              <w:rPr>
                <w:webHidden/>
              </w:rPr>
              <w:fldChar w:fldCharType="separate"/>
            </w:r>
            <w:r w:rsidR="00622F5B">
              <w:rPr>
                <w:webHidden/>
              </w:rPr>
              <w:t>1</w:t>
            </w:r>
            <w:r>
              <w:rPr>
                <w:webHidden/>
              </w:rPr>
              <w:fldChar w:fldCharType="end"/>
            </w:r>
          </w:hyperlink>
        </w:p>
        <w:p w14:paraId="400F76AC" w14:textId="6E46BCA6" w:rsidR="003C334E" w:rsidRDefault="00C23B76">
          <w:pPr>
            <w:pStyle w:val="TOC1"/>
            <w:rPr>
              <w:rFonts w:eastAsiaTheme="minorEastAsia" w:cstheme="minorBidi"/>
            </w:rPr>
          </w:pPr>
          <w:hyperlink w:anchor="_Toc40353976" w:history="1">
            <w:r w:rsidR="003C334E" w:rsidRPr="00295BB7">
              <w:rPr>
                <w:rStyle w:val="Hyperlink"/>
              </w:rPr>
              <w:t>Psychiatric Care Clerkship Faculty &amp; Staff Contact Information</w:t>
            </w:r>
            <w:r w:rsidR="003C334E">
              <w:rPr>
                <w:webHidden/>
              </w:rPr>
              <w:tab/>
            </w:r>
            <w:r w:rsidR="003C334E">
              <w:rPr>
                <w:webHidden/>
              </w:rPr>
              <w:fldChar w:fldCharType="begin"/>
            </w:r>
            <w:r w:rsidR="003C334E">
              <w:rPr>
                <w:webHidden/>
              </w:rPr>
              <w:instrText xml:space="preserve"> PAGEREF _Toc40353976 \h </w:instrText>
            </w:r>
            <w:r w:rsidR="003C334E">
              <w:rPr>
                <w:webHidden/>
              </w:rPr>
            </w:r>
            <w:r w:rsidR="003C334E">
              <w:rPr>
                <w:webHidden/>
              </w:rPr>
              <w:fldChar w:fldCharType="separate"/>
            </w:r>
            <w:r w:rsidR="00622F5B">
              <w:rPr>
                <w:webHidden/>
              </w:rPr>
              <w:t>1</w:t>
            </w:r>
            <w:r w:rsidR="003C334E">
              <w:rPr>
                <w:webHidden/>
              </w:rPr>
              <w:fldChar w:fldCharType="end"/>
            </w:r>
          </w:hyperlink>
        </w:p>
        <w:p w14:paraId="2C4877BB" w14:textId="796CECCB" w:rsidR="003C334E" w:rsidRDefault="00C23B76">
          <w:pPr>
            <w:pStyle w:val="TOC1"/>
            <w:rPr>
              <w:rFonts w:eastAsiaTheme="minorEastAsia" w:cstheme="minorBidi"/>
            </w:rPr>
          </w:pPr>
          <w:hyperlink w:anchor="_Toc40353977" w:history="1">
            <w:r w:rsidR="003C334E" w:rsidRPr="00295BB7">
              <w:rPr>
                <w:rStyle w:val="Hyperlink"/>
              </w:rPr>
              <w:t>Disclaimer</w:t>
            </w:r>
            <w:r w:rsidR="003C334E">
              <w:rPr>
                <w:webHidden/>
              </w:rPr>
              <w:tab/>
            </w:r>
            <w:r w:rsidR="003C334E">
              <w:rPr>
                <w:webHidden/>
              </w:rPr>
              <w:fldChar w:fldCharType="begin"/>
            </w:r>
            <w:r w:rsidR="003C334E">
              <w:rPr>
                <w:webHidden/>
              </w:rPr>
              <w:instrText xml:space="preserve"> PAGEREF _Toc40353977 \h </w:instrText>
            </w:r>
            <w:r w:rsidR="003C334E">
              <w:rPr>
                <w:webHidden/>
              </w:rPr>
            </w:r>
            <w:r w:rsidR="003C334E">
              <w:rPr>
                <w:webHidden/>
              </w:rPr>
              <w:fldChar w:fldCharType="separate"/>
            </w:r>
            <w:r w:rsidR="00622F5B">
              <w:rPr>
                <w:webHidden/>
              </w:rPr>
              <w:t>1</w:t>
            </w:r>
            <w:r w:rsidR="003C334E">
              <w:rPr>
                <w:webHidden/>
              </w:rPr>
              <w:fldChar w:fldCharType="end"/>
            </w:r>
          </w:hyperlink>
        </w:p>
        <w:p w14:paraId="73261334" w14:textId="1756ADAB" w:rsidR="003C334E" w:rsidRDefault="00C23B76">
          <w:pPr>
            <w:pStyle w:val="TOC1"/>
            <w:rPr>
              <w:rFonts w:eastAsiaTheme="minorEastAsia" w:cstheme="minorBidi"/>
            </w:rPr>
          </w:pPr>
          <w:hyperlink w:anchor="_Toc40353978" w:history="1">
            <w:r w:rsidR="003C334E" w:rsidRPr="00295BB7">
              <w:rPr>
                <w:rStyle w:val="Hyperlink"/>
              </w:rPr>
              <w:t>Welcome</w:t>
            </w:r>
            <w:r w:rsidR="003C334E">
              <w:rPr>
                <w:webHidden/>
              </w:rPr>
              <w:tab/>
            </w:r>
            <w:r w:rsidR="003C334E">
              <w:rPr>
                <w:webHidden/>
              </w:rPr>
              <w:fldChar w:fldCharType="begin"/>
            </w:r>
            <w:r w:rsidR="003C334E">
              <w:rPr>
                <w:webHidden/>
              </w:rPr>
              <w:instrText xml:space="preserve"> PAGEREF _Toc40353978 \h </w:instrText>
            </w:r>
            <w:r w:rsidR="003C334E">
              <w:rPr>
                <w:webHidden/>
              </w:rPr>
            </w:r>
            <w:r w:rsidR="003C334E">
              <w:rPr>
                <w:webHidden/>
              </w:rPr>
              <w:fldChar w:fldCharType="separate"/>
            </w:r>
            <w:r w:rsidR="00622F5B">
              <w:rPr>
                <w:webHidden/>
              </w:rPr>
              <w:t>4</w:t>
            </w:r>
            <w:r w:rsidR="003C334E">
              <w:rPr>
                <w:webHidden/>
              </w:rPr>
              <w:fldChar w:fldCharType="end"/>
            </w:r>
          </w:hyperlink>
        </w:p>
        <w:p w14:paraId="16BB9CAB" w14:textId="5F520989" w:rsidR="003C334E" w:rsidRDefault="00C23B76">
          <w:pPr>
            <w:pStyle w:val="TOC1"/>
            <w:rPr>
              <w:rFonts w:eastAsiaTheme="minorEastAsia" w:cstheme="minorBidi"/>
            </w:rPr>
          </w:pPr>
          <w:hyperlink w:anchor="_Toc40353979" w:history="1">
            <w:r w:rsidR="003C334E" w:rsidRPr="00295BB7">
              <w:rPr>
                <w:rStyle w:val="Hyperlink"/>
              </w:rPr>
              <w:t>Rationale and Expectations</w:t>
            </w:r>
            <w:r w:rsidR="003C334E">
              <w:rPr>
                <w:webHidden/>
              </w:rPr>
              <w:tab/>
            </w:r>
            <w:r w:rsidR="003C334E">
              <w:rPr>
                <w:webHidden/>
              </w:rPr>
              <w:fldChar w:fldCharType="begin"/>
            </w:r>
            <w:r w:rsidR="003C334E">
              <w:rPr>
                <w:webHidden/>
              </w:rPr>
              <w:instrText xml:space="preserve"> PAGEREF _Toc40353979 \h </w:instrText>
            </w:r>
            <w:r w:rsidR="003C334E">
              <w:rPr>
                <w:webHidden/>
              </w:rPr>
            </w:r>
            <w:r w:rsidR="003C334E">
              <w:rPr>
                <w:webHidden/>
              </w:rPr>
              <w:fldChar w:fldCharType="separate"/>
            </w:r>
            <w:r w:rsidR="00622F5B">
              <w:rPr>
                <w:webHidden/>
              </w:rPr>
              <w:t>4</w:t>
            </w:r>
            <w:r w:rsidR="003C334E">
              <w:rPr>
                <w:webHidden/>
              </w:rPr>
              <w:fldChar w:fldCharType="end"/>
            </w:r>
          </w:hyperlink>
        </w:p>
        <w:p w14:paraId="3675F974" w14:textId="69CCFD1E" w:rsidR="003C334E" w:rsidRDefault="00C23B76">
          <w:pPr>
            <w:pStyle w:val="TOC1"/>
            <w:rPr>
              <w:rFonts w:eastAsiaTheme="minorEastAsia" w:cstheme="minorBidi"/>
            </w:rPr>
          </w:pPr>
          <w:hyperlink w:anchor="_Toc40353980" w:history="1">
            <w:r w:rsidR="003C334E" w:rsidRPr="00295BB7">
              <w:rPr>
                <w:rStyle w:val="Hyperlink"/>
              </w:rPr>
              <w:t>Core Clinical Conditions</w:t>
            </w:r>
            <w:r w:rsidR="003C334E">
              <w:rPr>
                <w:webHidden/>
              </w:rPr>
              <w:tab/>
            </w:r>
            <w:r w:rsidR="003C334E">
              <w:rPr>
                <w:webHidden/>
              </w:rPr>
              <w:fldChar w:fldCharType="begin"/>
            </w:r>
            <w:r w:rsidR="003C334E">
              <w:rPr>
                <w:webHidden/>
              </w:rPr>
              <w:instrText xml:space="preserve"> PAGEREF _Toc40353980 \h </w:instrText>
            </w:r>
            <w:r w:rsidR="003C334E">
              <w:rPr>
                <w:webHidden/>
              </w:rPr>
            </w:r>
            <w:r w:rsidR="003C334E">
              <w:rPr>
                <w:webHidden/>
              </w:rPr>
              <w:fldChar w:fldCharType="separate"/>
            </w:r>
            <w:r w:rsidR="00622F5B">
              <w:rPr>
                <w:webHidden/>
              </w:rPr>
              <w:t>4</w:t>
            </w:r>
            <w:r w:rsidR="003C334E">
              <w:rPr>
                <w:webHidden/>
              </w:rPr>
              <w:fldChar w:fldCharType="end"/>
            </w:r>
          </w:hyperlink>
        </w:p>
        <w:p w14:paraId="66EFACDB" w14:textId="7B5FA5A9" w:rsidR="003C334E" w:rsidRDefault="00C23B76">
          <w:pPr>
            <w:pStyle w:val="TOC1"/>
            <w:rPr>
              <w:rFonts w:eastAsiaTheme="minorEastAsia" w:cstheme="minorBidi"/>
            </w:rPr>
          </w:pPr>
          <w:hyperlink w:anchor="_Toc40353981" w:history="1">
            <w:r w:rsidR="003C334E" w:rsidRPr="00295BB7">
              <w:rPr>
                <w:rStyle w:val="Hyperlink"/>
              </w:rPr>
              <w:t>Course Objectives</w:t>
            </w:r>
            <w:r w:rsidR="003C334E">
              <w:rPr>
                <w:webHidden/>
              </w:rPr>
              <w:tab/>
            </w:r>
            <w:r w:rsidR="003C334E">
              <w:rPr>
                <w:webHidden/>
              </w:rPr>
              <w:fldChar w:fldCharType="begin"/>
            </w:r>
            <w:r w:rsidR="003C334E">
              <w:rPr>
                <w:webHidden/>
              </w:rPr>
              <w:instrText xml:space="preserve"> PAGEREF _Toc40353981 \h </w:instrText>
            </w:r>
            <w:r w:rsidR="003C334E">
              <w:rPr>
                <w:webHidden/>
              </w:rPr>
            </w:r>
            <w:r w:rsidR="003C334E">
              <w:rPr>
                <w:webHidden/>
              </w:rPr>
              <w:fldChar w:fldCharType="separate"/>
            </w:r>
            <w:r w:rsidR="00622F5B">
              <w:rPr>
                <w:webHidden/>
              </w:rPr>
              <w:t>5</w:t>
            </w:r>
            <w:r w:rsidR="003C334E">
              <w:rPr>
                <w:webHidden/>
              </w:rPr>
              <w:fldChar w:fldCharType="end"/>
            </w:r>
          </w:hyperlink>
        </w:p>
        <w:p w14:paraId="13C745F9" w14:textId="76A8BD9C" w:rsidR="003C334E" w:rsidRDefault="00C23B76">
          <w:pPr>
            <w:pStyle w:val="TOC1"/>
            <w:rPr>
              <w:rFonts w:eastAsiaTheme="minorEastAsia" w:cstheme="minorBidi"/>
            </w:rPr>
          </w:pPr>
          <w:hyperlink w:anchor="_Toc40353982" w:history="1">
            <w:r w:rsidR="003C334E" w:rsidRPr="00295BB7">
              <w:rPr>
                <w:rStyle w:val="Hyperlink"/>
              </w:rPr>
              <w:t>Course format and timeline</w:t>
            </w:r>
            <w:r w:rsidR="003C334E">
              <w:rPr>
                <w:webHidden/>
              </w:rPr>
              <w:tab/>
            </w:r>
            <w:r w:rsidR="003C334E">
              <w:rPr>
                <w:webHidden/>
              </w:rPr>
              <w:fldChar w:fldCharType="begin"/>
            </w:r>
            <w:r w:rsidR="003C334E">
              <w:rPr>
                <w:webHidden/>
              </w:rPr>
              <w:instrText xml:space="preserve"> PAGEREF _Toc40353982 \h </w:instrText>
            </w:r>
            <w:r w:rsidR="003C334E">
              <w:rPr>
                <w:webHidden/>
              </w:rPr>
            </w:r>
            <w:r w:rsidR="003C334E">
              <w:rPr>
                <w:webHidden/>
              </w:rPr>
              <w:fldChar w:fldCharType="separate"/>
            </w:r>
            <w:r w:rsidR="00622F5B">
              <w:rPr>
                <w:webHidden/>
              </w:rPr>
              <w:t>5</w:t>
            </w:r>
            <w:r w:rsidR="003C334E">
              <w:rPr>
                <w:webHidden/>
              </w:rPr>
              <w:fldChar w:fldCharType="end"/>
            </w:r>
          </w:hyperlink>
        </w:p>
        <w:p w14:paraId="5ED410F6" w14:textId="247E4CA9" w:rsidR="003C334E" w:rsidRDefault="00C23B76">
          <w:pPr>
            <w:pStyle w:val="TOC1"/>
            <w:rPr>
              <w:rFonts w:eastAsiaTheme="minorEastAsia" w:cstheme="minorBidi"/>
            </w:rPr>
          </w:pPr>
          <w:hyperlink w:anchor="_Toc40353983" w:history="1">
            <w:r w:rsidR="003C334E" w:rsidRPr="00295BB7">
              <w:rPr>
                <w:rStyle w:val="Hyperlink"/>
              </w:rPr>
              <w:t>Attendance Policy</w:t>
            </w:r>
            <w:r w:rsidR="003C334E">
              <w:rPr>
                <w:webHidden/>
              </w:rPr>
              <w:tab/>
            </w:r>
            <w:r w:rsidR="003C334E">
              <w:rPr>
                <w:webHidden/>
              </w:rPr>
              <w:fldChar w:fldCharType="begin"/>
            </w:r>
            <w:r w:rsidR="003C334E">
              <w:rPr>
                <w:webHidden/>
              </w:rPr>
              <w:instrText xml:space="preserve"> PAGEREF _Toc40353983 \h </w:instrText>
            </w:r>
            <w:r w:rsidR="003C334E">
              <w:rPr>
                <w:webHidden/>
              </w:rPr>
            </w:r>
            <w:r w:rsidR="003C334E">
              <w:rPr>
                <w:webHidden/>
              </w:rPr>
              <w:fldChar w:fldCharType="separate"/>
            </w:r>
            <w:r w:rsidR="00622F5B">
              <w:rPr>
                <w:webHidden/>
              </w:rPr>
              <w:t>5</w:t>
            </w:r>
            <w:r w:rsidR="003C334E">
              <w:rPr>
                <w:webHidden/>
              </w:rPr>
              <w:fldChar w:fldCharType="end"/>
            </w:r>
          </w:hyperlink>
        </w:p>
        <w:p w14:paraId="089B8D5B" w14:textId="4C1C7A64" w:rsidR="003C334E" w:rsidRDefault="00C23B76">
          <w:pPr>
            <w:pStyle w:val="TOC1"/>
            <w:rPr>
              <w:rFonts w:eastAsiaTheme="minorEastAsia" w:cstheme="minorBidi"/>
            </w:rPr>
          </w:pPr>
          <w:hyperlink w:anchor="_Toc40353984" w:history="1">
            <w:r w:rsidR="003C334E" w:rsidRPr="00295BB7">
              <w:rPr>
                <w:rStyle w:val="Hyperlink"/>
              </w:rPr>
              <w:t>Accommodations</w:t>
            </w:r>
            <w:r w:rsidR="003C334E">
              <w:rPr>
                <w:webHidden/>
              </w:rPr>
              <w:tab/>
            </w:r>
            <w:r w:rsidR="003C334E">
              <w:rPr>
                <w:webHidden/>
              </w:rPr>
              <w:fldChar w:fldCharType="begin"/>
            </w:r>
            <w:r w:rsidR="003C334E">
              <w:rPr>
                <w:webHidden/>
              </w:rPr>
              <w:instrText xml:space="preserve"> PAGEREF _Toc40353984 \h </w:instrText>
            </w:r>
            <w:r w:rsidR="003C334E">
              <w:rPr>
                <w:webHidden/>
              </w:rPr>
            </w:r>
            <w:r w:rsidR="003C334E">
              <w:rPr>
                <w:webHidden/>
              </w:rPr>
              <w:fldChar w:fldCharType="separate"/>
            </w:r>
            <w:r w:rsidR="00622F5B">
              <w:rPr>
                <w:webHidden/>
              </w:rPr>
              <w:t>6</w:t>
            </w:r>
            <w:r w:rsidR="003C334E">
              <w:rPr>
                <w:webHidden/>
              </w:rPr>
              <w:fldChar w:fldCharType="end"/>
            </w:r>
          </w:hyperlink>
        </w:p>
        <w:p w14:paraId="528A8352" w14:textId="13833E08" w:rsidR="003C334E" w:rsidRDefault="00C23B76">
          <w:pPr>
            <w:pStyle w:val="TOC1"/>
            <w:rPr>
              <w:rFonts w:eastAsiaTheme="minorEastAsia" w:cstheme="minorBidi"/>
            </w:rPr>
          </w:pPr>
          <w:hyperlink w:anchor="_Toc40353985" w:history="1">
            <w:r w:rsidR="003C334E" w:rsidRPr="00295BB7">
              <w:rPr>
                <w:rStyle w:val="Hyperlink"/>
              </w:rPr>
              <w:t>First day reporting section</w:t>
            </w:r>
            <w:r w:rsidR="003C334E">
              <w:rPr>
                <w:webHidden/>
              </w:rPr>
              <w:tab/>
            </w:r>
            <w:r w:rsidR="003C334E">
              <w:rPr>
                <w:webHidden/>
              </w:rPr>
              <w:fldChar w:fldCharType="begin"/>
            </w:r>
            <w:r w:rsidR="003C334E">
              <w:rPr>
                <w:webHidden/>
              </w:rPr>
              <w:instrText xml:space="preserve"> PAGEREF _Toc40353985 \h </w:instrText>
            </w:r>
            <w:r w:rsidR="003C334E">
              <w:rPr>
                <w:webHidden/>
              </w:rPr>
            </w:r>
            <w:r w:rsidR="003C334E">
              <w:rPr>
                <w:webHidden/>
              </w:rPr>
              <w:fldChar w:fldCharType="separate"/>
            </w:r>
            <w:r w:rsidR="00622F5B">
              <w:rPr>
                <w:webHidden/>
              </w:rPr>
              <w:t>6</w:t>
            </w:r>
            <w:r w:rsidR="003C334E">
              <w:rPr>
                <w:webHidden/>
              </w:rPr>
              <w:fldChar w:fldCharType="end"/>
            </w:r>
          </w:hyperlink>
        </w:p>
        <w:p w14:paraId="26DCC186" w14:textId="7B67D839" w:rsidR="003C334E" w:rsidRDefault="00C23B76">
          <w:pPr>
            <w:pStyle w:val="TOC1"/>
            <w:rPr>
              <w:rFonts w:eastAsiaTheme="minorEastAsia" w:cstheme="minorBidi"/>
            </w:rPr>
          </w:pPr>
          <w:hyperlink w:anchor="_Toc40353986" w:history="1">
            <w:r w:rsidR="003C334E" w:rsidRPr="00295BB7">
              <w:rPr>
                <w:rStyle w:val="Hyperlink"/>
              </w:rPr>
              <w:t>Security, Student Safety, and Disaster Preparedness</w:t>
            </w:r>
            <w:r w:rsidR="003C334E">
              <w:rPr>
                <w:webHidden/>
              </w:rPr>
              <w:tab/>
            </w:r>
            <w:r w:rsidR="003C334E">
              <w:rPr>
                <w:webHidden/>
              </w:rPr>
              <w:fldChar w:fldCharType="begin"/>
            </w:r>
            <w:r w:rsidR="003C334E">
              <w:rPr>
                <w:webHidden/>
              </w:rPr>
              <w:instrText xml:space="preserve"> PAGEREF _Toc40353986 \h </w:instrText>
            </w:r>
            <w:r w:rsidR="003C334E">
              <w:rPr>
                <w:webHidden/>
              </w:rPr>
            </w:r>
            <w:r w:rsidR="003C334E">
              <w:rPr>
                <w:webHidden/>
              </w:rPr>
              <w:fldChar w:fldCharType="separate"/>
            </w:r>
            <w:r w:rsidR="00622F5B">
              <w:rPr>
                <w:webHidden/>
              </w:rPr>
              <w:t>6</w:t>
            </w:r>
            <w:r w:rsidR="003C334E">
              <w:rPr>
                <w:webHidden/>
              </w:rPr>
              <w:fldChar w:fldCharType="end"/>
            </w:r>
          </w:hyperlink>
        </w:p>
        <w:p w14:paraId="7DF8F842" w14:textId="74A103A9" w:rsidR="003C334E" w:rsidRDefault="00C23B76">
          <w:pPr>
            <w:pStyle w:val="TOC1"/>
            <w:rPr>
              <w:rFonts w:eastAsiaTheme="minorEastAsia" w:cstheme="minorBidi"/>
            </w:rPr>
          </w:pPr>
          <w:hyperlink w:anchor="_Toc40353987" w:history="1">
            <w:r w:rsidR="003C334E" w:rsidRPr="00295BB7">
              <w:rPr>
                <w:rStyle w:val="Hyperlink"/>
              </w:rPr>
              <w:t>Recommended Resources</w:t>
            </w:r>
            <w:r w:rsidR="003C334E">
              <w:rPr>
                <w:webHidden/>
              </w:rPr>
              <w:tab/>
            </w:r>
            <w:r w:rsidR="003C334E">
              <w:rPr>
                <w:webHidden/>
              </w:rPr>
              <w:fldChar w:fldCharType="begin"/>
            </w:r>
            <w:r w:rsidR="003C334E">
              <w:rPr>
                <w:webHidden/>
              </w:rPr>
              <w:instrText xml:space="preserve"> PAGEREF _Toc40353987 \h </w:instrText>
            </w:r>
            <w:r w:rsidR="003C334E">
              <w:rPr>
                <w:webHidden/>
              </w:rPr>
            </w:r>
            <w:r w:rsidR="003C334E">
              <w:rPr>
                <w:webHidden/>
              </w:rPr>
              <w:fldChar w:fldCharType="separate"/>
            </w:r>
            <w:r w:rsidR="00622F5B">
              <w:rPr>
                <w:webHidden/>
              </w:rPr>
              <w:t>7</w:t>
            </w:r>
            <w:r w:rsidR="003C334E">
              <w:rPr>
                <w:webHidden/>
              </w:rPr>
              <w:fldChar w:fldCharType="end"/>
            </w:r>
          </w:hyperlink>
        </w:p>
        <w:p w14:paraId="53590039" w14:textId="4C798E8B" w:rsidR="003C334E" w:rsidRDefault="00C23B76">
          <w:pPr>
            <w:pStyle w:val="TOC1"/>
            <w:rPr>
              <w:rFonts w:eastAsiaTheme="minorEastAsia" w:cstheme="minorBidi"/>
            </w:rPr>
          </w:pPr>
          <w:hyperlink w:anchor="_Toc40353988" w:history="1">
            <w:r w:rsidR="003C334E" w:rsidRPr="00295BB7">
              <w:rPr>
                <w:rStyle w:val="Hyperlink"/>
              </w:rPr>
              <w:t>Assignments (with checkbox)</w:t>
            </w:r>
            <w:r w:rsidR="003C334E">
              <w:rPr>
                <w:webHidden/>
              </w:rPr>
              <w:tab/>
            </w:r>
            <w:r w:rsidR="003C334E">
              <w:rPr>
                <w:webHidden/>
              </w:rPr>
              <w:fldChar w:fldCharType="begin"/>
            </w:r>
            <w:r w:rsidR="003C334E">
              <w:rPr>
                <w:webHidden/>
              </w:rPr>
              <w:instrText xml:space="preserve"> PAGEREF _Toc40353988 \h </w:instrText>
            </w:r>
            <w:r w:rsidR="003C334E">
              <w:rPr>
                <w:webHidden/>
              </w:rPr>
            </w:r>
            <w:r w:rsidR="003C334E">
              <w:rPr>
                <w:webHidden/>
              </w:rPr>
              <w:fldChar w:fldCharType="separate"/>
            </w:r>
            <w:r w:rsidR="00622F5B">
              <w:rPr>
                <w:webHidden/>
              </w:rPr>
              <w:t>7</w:t>
            </w:r>
            <w:r w:rsidR="003C334E">
              <w:rPr>
                <w:webHidden/>
              </w:rPr>
              <w:fldChar w:fldCharType="end"/>
            </w:r>
          </w:hyperlink>
        </w:p>
        <w:p w14:paraId="186A7B7A" w14:textId="24E1D011" w:rsidR="003C334E" w:rsidRDefault="00C23B76">
          <w:pPr>
            <w:pStyle w:val="TOC1"/>
            <w:rPr>
              <w:rFonts w:eastAsiaTheme="minorEastAsia" w:cstheme="minorBidi"/>
            </w:rPr>
          </w:pPr>
          <w:hyperlink w:anchor="_Toc40353989" w:history="1">
            <w:r w:rsidR="003C334E" w:rsidRPr="00295BB7">
              <w:rPr>
                <w:rStyle w:val="Hyperlink"/>
              </w:rPr>
              <w:t>Direct Observation &amp; Mid-Point Review Feedback Forms</w:t>
            </w:r>
            <w:r w:rsidR="003C334E">
              <w:rPr>
                <w:webHidden/>
              </w:rPr>
              <w:tab/>
            </w:r>
            <w:r w:rsidR="003C334E">
              <w:rPr>
                <w:webHidden/>
              </w:rPr>
              <w:fldChar w:fldCharType="begin"/>
            </w:r>
            <w:r w:rsidR="003C334E">
              <w:rPr>
                <w:webHidden/>
              </w:rPr>
              <w:instrText xml:space="preserve"> PAGEREF _Toc40353989 \h </w:instrText>
            </w:r>
            <w:r w:rsidR="003C334E">
              <w:rPr>
                <w:webHidden/>
              </w:rPr>
            </w:r>
            <w:r w:rsidR="003C334E">
              <w:rPr>
                <w:webHidden/>
              </w:rPr>
              <w:fldChar w:fldCharType="separate"/>
            </w:r>
            <w:r w:rsidR="00622F5B">
              <w:rPr>
                <w:webHidden/>
              </w:rPr>
              <w:t>7</w:t>
            </w:r>
            <w:r w:rsidR="003C334E">
              <w:rPr>
                <w:webHidden/>
              </w:rPr>
              <w:fldChar w:fldCharType="end"/>
            </w:r>
          </w:hyperlink>
        </w:p>
        <w:p w14:paraId="480FB8F5" w14:textId="5F2E2131" w:rsidR="003C334E" w:rsidRDefault="00C23B76">
          <w:pPr>
            <w:pStyle w:val="TOC2"/>
            <w:rPr>
              <w:rFonts w:eastAsiaTheme="minorEastAsia" w:cstheme="minorBidi"/>
              <w:szCs w:val="22"/>
            </w:rPr>
          </w:pPr>
          <w:hyperlink w:anchor="_Toc40353990" w:history="1">
            <w:r w:rsidR="003C334E" w:rsidRPr="00295BB7">
              <w:rPr>
                <w:rStyle w:val="Hyperlink"/>
              </w:rPr>
              <w:t>Direct Observation Form</w:t>
            </w:r>
            <w:r w:rsidR="003C334E">
              <w:rPr>
                <w:webHidden/>
              </w:rPr>
              <w:tab/>
            </w:r>
            <w:r w:rsidR="003C334E">
              <w:rPr>
                <w:webHidden/>
              </w:rPr>
              <w:fldChar w:fldCharType="begin"/>
            </w:r>
            <w:r w:rsidR="003C334E">
              <w:rPr>
                <w:webHidden/>
              </w:rPr>
              <w:instrText xml:space="preserve"> PAGEREF _Toc40353990 \h </w:instrText>
            </w:r>
            <w:r w:rsidR="003C334E">
              <w:rPr>
                <w:webHidden/>
              </w:rPr>
            </w:r>
            <w:r w:rsidR="003C334E">
              <w:rPr>
                <w:webHidden/>
              </w:rPr>
              <w:fldChar w:fldCharType="separate"/>
            </w:r>
            <w:r w:rsidR="00622F5B">
              <w:rPr>
                <w:webHidden/>
              </w:rPr>
              <w:t>7</w:t>
            </w:r>
            <w:r w:rsidR="003C334E">
              <w:rPr>
                <w:webHidden/>
              </w:rPr>
              <w:fldChar w:fldCharType="end"/>
            </w:r>
          </w:hyperlink>
        </w:p>
        <w:p w14:paraId="1E376D57" w14:textId="07C7B495" w:rsidR="003C334E" w:rsidRDefault="00C23B76">
          <w:pPr>
            <w:pStyle w:val="TOC1"/>
            <w:rPr>
              <w:rFonts w:eastAsiaTheme="minorEastAsia" w:cstheme="minorBidi"/>
            </w:rPr>
          </w:pPr>
          <w:hyperlink w:anchor="_Toc40353991" w:history="1">
            <w:r w:rsidR="003C334E" w:rsidRPr="00295BB7">
              <w:rPr>
                <w:rStyle w:val="Hyperlink"/>
              </w:rPr>
              <w:t>Consultation Service</w:t>
            </w:r>
            <w:r w:rsidR="003C334E">
              <w:rPr>
                <w:webHidden/>
              </w:rPr>
              <w:tab/>
            </w:r>
            <w:r w:rsidR="003C334E">
              <w:rPr>
                <w:webHidden/>
              </w:rPr>
              <w:fldChar w:fldCharType="begin"/>
            </w:r>
            <w:r w:rsidR="003C334E">
              <w:rPr>
                <w:webHidden/>
              </w:rPr>
              <w:instrText xml:space="preserve"> PAGEREF _Toc40353991 \h </w:instrText>
            </w:r>
            <w:r w:rsidR="003C334E">
              <w:rPr>
                <w:webHidden/>
              </w:rPr>
            </w:r>
            <w:r w:rsidR="003C334E">
              <w:rPr>
                <w:webHidden/>
              </w:rPr>
              <w:fldChar w:fldCharType="separate"/>
            </w:r>
            <w:r w:rsidR="00622F5B">
              <w:rPr>
                <w:webHidden/>
              </w:rPr>
              <w:t>8</w:t>
            </w:r>
            <w:r w:rsidR="003C334E">
              <w:rPr>
                <w:webHidden/>
              </w:rPr>
              <w:fldChar w:fldCharType="end"/>
            </w:r>
          </w:hyperlink>
        </w:p>
        <w:p w14:paraId="4F6A7061" w14:textId="38FCAAA0" w:rsidR="003C334E" w:rsidRDefault="00C23B76">
          <w:pPr>
            <w:pStyle w:val="TOC1"/>
            <w:rPr>
              <w:rFonts w:eastAsiaTheme="minorEastAsia" w:cstheme="minorBidi"/>
            </w:rPr>
          </w:pPr>
          <w:hyperlink w:anchor="_Toc40353992" w:history="1">
            <w:r w:rsidR="003C334E" w:rsidRPr="00295BB7">
              <w:rPr>
                <w:rStyle w:val="Hyperlink"/>
              </w:rPr>
              <w:t>Wednesday Afternoon Critical Reflections</w:t>
            </w:r>
            <w:r w:rsidR="003C334E">
              <w:rPr>
                <w:webHidden/>
              </w:rPr>
              <w:tab/>
            </w:r>
            <w:r w:rsidR="003C334E">
              <w:rPr>
                <w:webHidden/>
              </w:rPr>
              <w:fldChar w:fldCharType="begin"/>
            </w:r>
            <w:r w:rsidR="003C334E">
              <w:rPr>
                <w:webHidden/>
              </w:rPr>
              <w:instrText xml:space="preserve"> PAGEREF _Toc40353992 \h </w:instrText>
            </w:r>
            <w:r w:rsidR="003C334E">
              <w:rPr>
                <w:webHidden/>
              </w:rPr>
            </w:r>
            <w:r w:rsidR="003C334E">
              <w:rPr>
                <w:webHidden/>
              </w:rPr>
              <w:fldChar w:fldCharType="separate"/>
            </w:r>
            <w:r w:rsidR="00622F5B">
              <w:rPr>
                <w:webHidden/>
              </w:rPr>
              <w:t>8</w:t>
            </w:r>
            <w:r w:rsidR="003C334E">
              <w:rPr>
                <w:webHidden/>
              </w:rPr>
              <w:fldChar w:fldCharType="end"/>
            </w:r>
          </w:hyperlink>
        </w:p>
        <w:p w14:paraId="416627E8" w14:textId="65253DC4" w:rsidR="003C334E" w:rsidRDefault="00C23B76">
          <w:pPr>
            <w:pStyle w:val="TOC1"/>
            <w:rPr>
              <w:rFonts w:eastAsiaTheme="minorEastAsia" w:cstheme="minorBidi"/>
            </w:rPr>
          </w:pPr>
          <w:hyperlink w:anchor="_Toc40353993" w:history="1">
            <w:r w:rsidR="003C334E" w:rsidRPr="00295BB7">
              <w:rPr>
                <w:rStyle w:val="Hyperlink"/>
              </w:rPr>
              <w:t>Reflective Writing Prompts</w:t>
            </w:r>
            <w:r w:rsidR="003C334E">
              <w:rPr>
                <w:webHidden/>
              </w:rPr>
              <w:tab/>
            </w:r>
            <w:r w:rsidR="003C334E">
              <w:rPr>
                <w:webHidden/>
              </w:rPr>
              <w:fldChar w:fldCharType="begin"/>
            </w:r>
            <w:r w:rsidR="003C334E">
              <w:rPr>
                <w:webHidden/>
              </w:rPr>
              <w:instrText xml:space="preserve"> PAGEREF _Toc40353993 \h </w:instrText>
            </w:r>
            <w:r w:rsidR="003C334E">
              <w:rPr>
                <w:webHidden/>
              </w:rPr>
            </w:r>
            <w:r w:rsidR="003C334E">
              <w:rPr>
                <w:webHidden/>
              </w:rPr>
              <w:fldChar w:fldCharType="separate"/>
            </w:r>
            <w:r w:rsidR="00622F5B">
              <w:rPr>
                <w:webHidden/>
              </w:rPr>
              <w:t>9</w:t>
            </w:r>
            <w:r w:rsidR="003C334E">
              <w:rPr>
                <w:webHidden/>
              </w:rPr>
              <w:fldChar w:fldCharType="end"/>
            </w:r>
          </w:hyperlink>
        </w:p>
        <w:p w14:paraId="0715D3FD" w14:textId="15212A1F" w:rsidR="003C334E" w:rsidRDefault="00C23B76">
          <w:pPr>
            <w:pStyle w:val="TOC1"/>
            <w:rPr>
              <w:rFonts w:eastAsiaTheme="minorEastAsia" w:cstheme="minorBidi"/>
            </w:rPr>
          </w:pPr>
          <w:hyperlink w:anchor="_Toc40353994" w:history="1">
            <w:r w:rsidR="003C334E" w:rsidRPr="00295BB7">
              <w:rPr>
                <w:rStyle w:val="Hyperlink"/>
              </w:rPr>
              <w:t>Wednesday Afternoon “Essentials of Psychiatry”</w:t>
            </w:r>
            <w:r w:rsidR="003C334E">
              <w:rPr>
                <w:webHidden/>
              </w:rPr>
              <w:tab/>
            </w:r>
            <w:r w:rsidR="003C334E">
              <w:rPr>
                <w:webHidden/>
              </w:rPr>
              <w:fldChar w:fldCharType="begin"/>
            </w:r>
            <w:r w:rsidR="003C334E">
              <w:rPr>
                <w:webHidden/>
              </w:rPr>
              <w:instrText xml:space="preserve"> PAGEREF _Toc40353994 \h </w:instrText>
            </w:r>
            <w:r w:rsidR="003C334E">
              <w:rPr>
                <w:webHidden/>
              </w:rPr>
            </w:r>
            <w:r w:rsidR="003C334E">
              <w:rPr>
                <w:webHidden/>
              </w:rPr>
              <w:fldChar w:fldCharType="separate"/>
            </w:r>
            <w:r w:rsidR="00622F5B">
              <w:rPr>
                <w:webHidden/>
              </w:rPr>
              <w:t>9</w:t>
            </w:r>
            <w:r w:rsidR="003C334E">
              <w:rPr>
                <w:webHidden/>
              </w:rPr>
              <w:fldChar w:fldCharType="end"/>
            </w:r>
          </w:hyperlink>
        </w:p>
        <w:p w14:paraId="6B72492E" w14:textId="3E5D3065" w:rsidR="003C334E" w:rsidRDefault="00C23B76">
          <w:pPr>
            <w:pStyle w:val="TOC1"/>
            <w:rPr>
              <w:rFonts w:eastAsiaTheme="minorEastAsia" w:cstheme="minorBidi"/>
            </w:rPr>
          </w:pPr>
          <w:hyperlink w:anchor="_Toc40353995" w:history="1">
            <w:r w:rsidR="003C334E" w:rsidRPr="00295BB7">
              <w:rPr>
                <w:rStyle w:val="Hyperlink"/>
              </w:rPr>
              <w:t>Weekly Quizzes</w:t>
            </w:r>
            <w:r w:rsidR="003C334E">
              <w:rPr>
                <w:webHidden/>
              </w:rPr>
              <w:tab/>
            </w:r>
            <w:r w:rsidR="003C334E">
              <w:rPr>
                <w:webHidden/>
              </w:rPr>
              <w:fldChar w:fldCharType="begin"/>
            </w:r>
            <w:r w:rsidR="003C334E">
              <w:rPr>
                <w:webHidden/>
              </w:rPr>
              <w:instrText xml:space="preserve"> PAGEREF _Toc40353995 \h </w:instrText>
            </w:r>
            <w:r w:rsidR="003C334E">
              <w:rPr>
                <w:webHidden/>
              </w:rPr>
            </w:r>
            <w:r w:rsidR="003C334E">
              <w:rPr>
                <w:webHidden/>
              </w:rPr>
              <w:fldChar w:fldCharType="separate"/>
            </w:r>
            <w:r w:rsidR="00622F5B">
              <w:rPr>
                <w:webHidden/>
              </w:rPr>
              <w:t>10</w:t>
            </w:r>
            <w:r w:rsidR="003C334E">
              <w:rPr>
                <w:webHidden/>
              </w:rPr>
              <w:fldChar w:fldCharType="end"/>
            </w:r>
          </w:hyperlink>
        </w:p>
        <w:p w14:paraId="1A6E535D" w14:textId="1925EF80" w:rsidR="003C334E" w:rsidRDefault="00C23B76">
          <w:pPr>
            <w:pStyle w:val="TOC1"/>
            <w:rPr>
              <w:rFonts w:eastAsiaTheme="minorEastAsia" w:cstheme="minorBidi"/>
            </w:rPr>
          </w:pPr>
          <w:hyperlink w:anchor="_Toc40353996" w:history="1">
            <w:r w:rsidR="003C334E" w:rsidRPr="00295BB7">
              <w:rPr>
                <w:rStyle w:val="Hyperlink"/>
              </w:rPr>
              <w:t>Online Verbal De-escalation Training Modules</w:t>
            </w:r>
            <w:r w:rsidR="003C334E">
              <w:rPr>
                <w:webHidden/>
              </w:rPr>
              <w:tab/>
            </w:r>
            <w:r w:rsidR="003C334E">
              <w:rPr>
                <w:webHidden/>
              </w:rPr>
              <w:fldChar w:fldCharType="begin"/>
            </w:r>
            <w:r w:rsidR="003C334E">
              <w:rPr>
                <w:webHidden/>
              </w:rPr>
              <w:instrText xml:space="preserve"> PAGEREF _Toc40353996 \h </w:instrText>
            </w:r>
            <w:r w:rsidR="003C334E">
              <w:rPr>
                <w:webHidden/>
              </w:rPr>
            </w:r>
            <w:r w:rsidR="003C334E">
              <w:rPr>
                <w:webHidden/>
              </w:rPr>
              <w:fldChar w:fldCharType="separate"/>
            </w:r>
            <w:r w:rsidR="00622F5B">
              <w:rPr>
                <w:webHidden/>
              </w:rPr>
              <w:t>10</w:t>
            </w:r>
            <w:r w:rsidR="003C334E">
              <w:rPr>
                <w:webHidden/>
              </w:rPr>
              <w:fldChar w:fldCharType="end"/>
            </w:r>
          </w:hyperlink>
        </w:p>
        <w:p w14:paraId="1580CEC2" w14:textId="2E62F9CE" w:rsidR="003C334E" w:rsidRDefault="00C23B76">
          <w:pPr>
            <w:pStyle w:val="TOC1"/>
            <w:rPr>
              <w:rFonts w:eastAsiaTheme="minorEastAsia" w:cstheme="minorBidi"/>
            </w:rPr>
          </w:pPr>
          <w:hyperlink w:anchor="_Toc40353997" w:history="1">
            <w:r w:rsidR="003C334E" w:rsidRPr="00295BB7">
              <w:rPr>
                <w:rStyle w:val="Hyperlink"/>
              </w:rPr>
              <w:t>Examinations</w:t>
            </w:r>
            <w:r w:rsidR="003C334E">
              <w:rPr>
                <w:webHidden/>
              </w:rPr>
              <w:tab/>
            </w:r>
            <w:r w:rsidR="003C334E">
              <w:rPr>
                <w:webHidden/>
              </w:rPr>
              <w:fldChar w:fldCharType="begin"/>
            </w:r>
            <w:r w:rsidR="003C334E">
              <w:rPr>
                <w:webHidden/>
              </w:rPr>
              <w:instrText xml:space="preserve"> PAGEREF _Toc40353997 \h </w:instrText>
            </w:r>
            <w:r w:rsidR="003C334E">
              <w:rPr>
                <w:webHidden/>
              </w:rPr>
            </w:r>
            <w:r w:rsidR="003C334E">
              <w:rPr>
                <w:webHidden/>
              </w:rPr>
              <w:fldChar w:fldCharType="separate"/>
            </w:r>
            <w:r w:rsidR="00622F5B">
              <w:rPr>
                <w:webHidden/>
              </w:rPr>
              <w:t>10</w:t>
            </w:r>
            <w:r w:rsidR="003C334E">
              <w:rPr>
                <w:webHidden/>
              </w:rPr>
              <w:fldChar w:fldCharType="end"/>
            </w:r>
          </w:hyperlink>
        </w:p>
        <w:p w14:paraId="0988B641" w14:textId="2C670AD0" w:rsidR="003C334E" w:rsidRDefault="00C23B76">
          <w:pPr>
            <w:pStyle w:val="TOC1"/>
            <w:rPr>
              <w:rFonts w:eastAsiaTheme="minorEastAsia" w:cstheme="minorBidi"/>
            </w:rPr>
          </w:pPr>
          <w:hyperlink w:anchor="_Toc40353998" w:history="1">
            <w:r w:rsidR="003C334E" w:rsidRPr="00295BB7">
              <w:rPr>
                <w:rStyle w:val="Hyperlink"/>
              </w:rPr>
              <w:t>Evaluations and Grading</w:t>
            </w:r>
            <w:r w:rsidR="003C334E">
              <w:rPr>
                <w:webHidden/>
              </w:rPr>
              <w:tab/>
            </w:r>
            <w:r w:rsidR="003C334E">
              <w:rPr>
                <w:webHidden/>
              </w:rPr>
              <w:fldChar w:fldCharType="begin"/>
            </w:r>
            <w:r w:rsidR="003C334E">
              <w:rPr>
                <w:webHidden/>
              </w:rPr>
              <w:instrText xml:space="preserve"> PAGEREF _Toc40353998 \h </w:instrText>
            </w:r>
            <w:r w:rsidR="003C334E">
              <w:rPr>
                <w:webHidden/>
              </w:rPr>
            </w:r>
            <w:r w:rsidR="003C334E">
              <w:rPr>
                <w:webHidden/>
              </w:rPr>
              <w:fldChar w:fldCharType="separate"/>
            </w:r>
            <w:r w:rsidR="00622F5B">
              <w:rPr>
                <w:webHidden/>
              </w:rPr>
              <w:t>10</w:t>
            </w:r>
            <w:r w:rsidR="003C334E">
              <w:rPr>
                <w:webHidden/>
              </w:rPr>
              <w:fldChar w:fldCharType="end"/>
            </w:r>
          </w:hyperlink>
        </w:p>
        <w:p w14:paraId="5CC4A3EB" w14:textId="2CED82B9" w:rsidR="003C334E" w:rsidRDefault="00C23B76">
          <w:pPr>
            <w:pStyle w:val="TOC1"/>
            <w:rPr>
              <w:rFonts w:eastAsiaTheme="minorEastAsia" w:cstheme="minorBidi"/>
            </w:rPr>
          </w:pPr>
          <w:hyperlink w:anchor="_Toc40353999" w:history="1">
            <w:r w:rsidR="003C334E" w:rsidRPr="00295BB7">
              <w:rPr>
                <w:rStyle w:val="Hyperlink"/>
              </w:rPr>
              <w:t>Hazard Exposure/Needle stick</w:t>
            </w:r>
            <w:r w:rsidR="003C334E">
              <w:rPr>
                <w:webHidden/>
              </w:rPr>
              <w:tab/>
            </w:r>
            <w:r w:rsidR="003C334E">
              <w:rPr>
                <w:webHidden/>
              </w:rPr>
              <w:fldChar w:fldCharType="begin"/>
            </w:r>
            <w:r w:rsidR="003C334E">
              <w:rPr>
                <w:webHidden/>
              </w:rPr>
              <w:instrText xml:space="preserve"> PAGEREF _Toc40353999 \h </w:instrText>
            </w:r>
            <w:r w:rsidR="003C334E">
              <w:rPr>
                <w:webHidden/>
              </w:rPr>
            </w:r>
            <w:r w:rsidR="003C334E">
              <w:rPr>
                <w:webHidden/>
              </w:rPr>
              <w:fldChar w:fldCharType="separate"/>
            </w:r>
            <w:r w:rsidR="00622F5B">
              <w:rPr>
                <w:webHidden/>
              </w:rPr>
              <w:t>12</w:t>
            </w:r>
            <w:r w:rsidR="003C334E">
              <w:rPr>
                <w:webHidden/>
              </w:rPr>
              <w:fldChar w:fldCharType="end"/>
            </w:r>
          </w:hyperlink>
        </w:p>
        <w:p w14:paraId="7ED15312" w14:textId="4A5F2BC6" w:rsidR="003C334E" w:rsidRDefault="00C23B76">
          <w:pPr>
            <w:pStyle w:val="TOC2"/>
            <w:rPr>
              <w:rFonts w:eastAsiaTheme="minorEastAsia" w:cstheme="minorBidi"/>
              <w:szCs w:val="22"/>
            </w:rPr>
          </w:pPr>
          <w:hyperlink w:anchor="_Toc40354000" w:history="1">
            <w:r w:rsidR="003C334E" w:rsidRPr="00295BB7">
              <w:rPr>
                <w:rStyle w:val="Hyperlink"/>
              </w:rPr>
              <w:t>Exceptions:</w:t>
            </w:r>
            <w:r w:rsidR="003C334E">
              <w:rPr>
                <w:webHidden/>
              </w:rPr>
              <w:tab/>
            </w:r>
            <w:r w:rsidR="003C334E">
              <w:rPr>
                <w:webHidden/>
              </w:rPr>
              <w:fldChar w:fldCharType="begin"/>
            </w:r>
            <w:r w:rsidR="003C334E">
              <w:rPr>
                <w:webHidden/>
              </w:rPr>
              <w:instrText xml:space="preserve"> PAGEREF _Toc40354000 \h </w:instrText>
            </w:r>
            <w:r w:rsidR="003C334E">
              <w:rPr>
                <w:webHidden/>
              </w:rPr>
            </w:r>
            <w:r w:rsidR="003C334E">
              <w:rPr>
                <w:webHidden/>
              </w:rPr>
              <w:fldChar w:fldCharType="separate"/>
            </w:r>
            <w:r w:rsidR="00622F5B">
              <w:rPr>
                <w:webHidden/>
              </w:rPr>
              <w:t>13</w:t>
            </w:r>
            <w:r w:rsidR="003C334E">
              <w:rPr>
                <w:webHidden/>
              </w:rPr>
              <w:fldChar w:fldCharType="end"/>
            </w:r>
          </w:hyperlink>
        </w:p>
        <w:p w14:paraId="3F6CDE8A" w14:textId="7C0B0FAE" w:rsidR="003C334E" w:rsidRDefault="00C23B76">
          <w:pPr>
            <w:pStyle w:val="TOC2"/>
            <w:rPr>
              <w:rFonts w:eastAsiaTheme="minorEastAsia" w:cstheme="minorBidi"/>
              <w:szCs w:val="22"/>
            </w:rPr>
          </w:pPr>
          <w:hyperlink w:anchor="_Toc40354001" w:history="1">
            <w:r w:rsidR="003C334E" w:rsidRPr="00295BB7">
              <w:rPr>
                <w:rStyle w:val="Hyperlink"/>
              </w:rPr>
              <w:t>Next Steps:</w:t>
            </w:r>
            <w:r w:rsidR="003C334E">
              <w:rPr>
                <w:webHidden/>
              </w:rPr>
              <w:tab/>
            </w:r>
            <w:r w:rsidR="003C334E">
              <w:rPr>
                <w:webHidden/>
              </w:rPr>
              <w:fldChar w:fldCharType="begin"/>
            </w:r>
            <w:r w:rsidR="003C334E">
              <w:rPr>
                <w:webHidden/>
              </w:rPr>
              <w:instrText xml:space="preserve"> PAGEREF _Toc40354001 \h </w:instrText>
            </w:r>
            <w:r w:rsidR="003C334E">
              <w:rPr>
                <w:webHidden/>
              </w:rPr>
            </w:r>
            <w:r w:rsidR="003C334E">
              <w:rPr>
                <w:webHidden/>
              </w:rPr>
              <w:fldChar w:fldCharType="separate"/>
            </w:r>
            <w:r w:rsidR="00622F5B">
              <w:rPr>
                <w:webHidden/>
              </w:rPr>
              <w:t>13</w:t>
            </w:r>
            <w:r w:rsidR="003C334E">
              <w:rPr>
                <w:webHidden/>
              </w:rPr>
              <w:fldChar w:fldCharType="end"/>
            </w:r>
          </w:hyperlink>
        </w:p>
        <w:p w14:paraId="4EA2177E" w14:textId="25730D2A" w:rsidR="003C334E" w:rsidRDefault="00C23B76">
          <w:pPr>
            <w:pStyle w:val="TOC1"/>
            <w:rPr>
              <w:rFonts w:eastAsiaTheme="minorEastAsia" w:cstheme="minorBidi"/>
            </w:rPr>
          </w:pPr>
          <w:hyperlink w:anchor="_Toc40354002" w:history="1">
            <w:r w:rsidR="003C334E" w:rsidRPr="00295BB7">
              <w:rPr>
                <w:rStyle w:val="Hyperlink"/>
              </w:rPr>
              <w:t>How to pick preceptor</w:t>
            </w:r>
            <w:r w:rsidR="003C334E">
              <w:rPr>
                <w:webHidden/>
              </w:rPr>
              <w:tab/>
            </w:r>
            <w:r w:rsidR="003C334E">
              <w:rPr>
                <w:webHidden/>
              </w:rPr>
              <w:fldChar w:fldCharType="begin"/>
            </w:r>
            <w:r w:rsidR="003C334E">
              <w:rPr>
                <w:webHidden/>
              </w:rPr>
              <w:instrText xml:space="preserve"> PAGEREF _Toc40354002 \h </w:instrText>
            </w:r>
            <w:r w:rsidR="003C334E">
              <w:rPr>
                <w:webHidden/>
              </w:rPr>
            </w:r>
            <w:r w:rsidR="003C334E">
              <w:rPr>
                <w:webHidden/>
              </w:rPr>
              <w:fldChar w:fldCharType="separate"/>
            </w:r>
            <w:r w:rsidR="00622F5B">
              <w:rPr>
                <w:webHidden/>
              </w:rPr>
              <w:t>13</w:t>
            </w:r>
            <w:r w:rsidR="003C334E">
              <w:rPr>
                <w:webHidden/>
              </w:rPr>
              <w:fldChar w:fldCharType="end"/>
            </w:r>
          </w:hyperlink>
        </w:p>
        <w:p w14:paraId="3B6C21ED" w14:textId="33E2F32F" w:rsidR="003C334E" w:rsidRDefault="00C23B76">
          <w:pPr>
            <w:pStyle w:val="TOC1"/>
            <w:rPr>
              <w:rFonts w:eastAsiaTheme="minorEastAsia" w:cstheme="minorBidi"/>
            </w:rPr>
          </w:pPr>
          <w:hyperlink w:anchor="_Toc40354003" w:history="1">
            <w:r w:rsidR="003C334E" w:rsidRPr="00295BB7">
              <w:rPr>
                <w:rStyle w:val="Hyperlink"/>
              </w:rPr>
              <w:t>Logger</w:t>
            </w:r>
            <w:r w:rsidR="003C334E">
              <w:rPr>
                <w:webHidden/>
              </w:rPr>
              <w:tab/>
            </w:r>
            <w:r w:rsidR="003C334E">
              <w:rPr>
                <w:webHidden/>
              </w:rPr>
              <w:fldChar w:fldCharType="begin"/>
            </w:r>
            <w:r w:rsidR="003C334E">
              <w:rPr>
                <w:webHidden/>
              </w:rPr>
              <w:instrText xml:space="preserve"> PAGEREF _Toc40354003 \h </w:instrText>
            </w:r>
            <w:r w:rsidR="003C334E">
              <w:rPr>
                <w:webHidden/>
              </w:rPr>
            </w:r>
            <w:r w:rsidR="003C334E">
              <w:rPr>
                <w:webHidden/>
              </w:rPr>
              <w:fldChar w:fldCharType="separate"/>
            </w:r>
            <w:r w:rsidR="00622F5B">
              <w:rPr>
                <w:webHidden/>
              </w:rPr>
              <w:t>13</w:t>
            </w:r>
            <w:r w:rsidR="003C334E">
              <w:rPr>
                <w:webHidden/>
              </w:rPr>
              <w:fldChar w:fldCharType="end"/>
            </w:r>
          </w:hyperlink>
        </w:p>
        <w:p w14:paraId="3E5E632E" w14:textId="58E362C9" w:rsidR="003C334E" w:rsidRDefault="00C23B76">
          <w:pPr>
            <w:pStyle w:val="TOC2"/>
            <w:rPr>
              <w:rFonts w:eastAsiaTheme="minorEastAsia" w:cstheme="minorBidi"/>
              <w:szCs w:val="22"/>
            </w:rPr>
          </w:pPr>
          <w:hyperlink w:anchor="_Toc40354004" w:history="1">
            <w:r w:rsidR="003C334E" w:rsidRPr="00295BB7">
              <w:rPr>
                <w:rStyle w:val="Hyperlink"/>
              </w:rPr>
              <w:t>Oasis Logger Requirements</w:t>
            </w:r>
            <w:r w:rsidR="003C334E">
              <w:rPr>
                <w:webHidden/>
              </w:rPr>
              <w:tab/>
            </w:r>
            <w:r w:rsidR="003C334E">
              <w:rPr>
                <w:webHidden/>
              </w:rPr>
              <w:fldChar w:fldCharType="begin"/>
            </w:r>
            <w:r w:rsidR="003C334E">
              <w:rPr>
                <w:webHidden/>
              </w:rPr>
              <w:instrText xml:space="preserve"> PAGEREF _Toc40354004 \h </w:instrText>
            </w:r>
            <w:r w:rsidR="003C334E">
              <w:rPr>
                <w:webHidden/>
              </w:rPr>
            </w:r>
            <w:r w:rsidR="003C334E">
              <w:rPr>
                <w:webHidden/>
              </w:rPr>
              <w:fldChar w:fldCharType="separate"/>
            </w:r>
            <w:r w:rsidR="00622F5B">
              <w:rPr>
                <w:webHidden/>
              </w:rPr>
              <w:t>13</w:t>
            </w:r>
            <w:r w:rsidR="003C334E">
              <w:rPr>
                <w:webHidden/>
              </w:rPr>
              <w:fldChar w:fldCharType="end"/>
            </w:r>
          </w:hyperlink>
        </w:p>
        <w:p w14:paraId="460FACA2" w14:textId="508CC185" w:rsidR="003C334E" w:rsidRDefault="00C23B76">
          <w:pPr>
            <w:pStyle w:val="TOC2"/>
            <w:rPr>
              <w:rFonts w:eastAsiaTheme="minorEastAsia" w:cstheme="minorBidi"/>
              <w:szCs w:val="22"/>
            </w:rPr>
          </w:pPr>
          <w:hyperlink w:anchor="_Toc40354005" w:history="1">
            <w:r w:rsidR="003C334E" w:rsidRPr="00295BB7">
              <w:rPr>
                <w:rStyle w:val="Hyperlink"/>
              </w:rPr>
              <w:t>Duty Hour Requirements</w:t>
            </w:r>
            <w:r w:rsidR="003C334E">
              <w:rPr>
                <w:webHidden/>
              </w:rPr>
              <w:tab/>
            </w:r>
            <w:r w:rsidR="003C334E">
              <w:rPr>
                <w:webHidden/>
              </w:rPr>
              <w:fldChar w:fldCharType="begin"/>
            </w:r>
            <w:r w:rsidR="003C334E">
              <w:rPr>
                <w:webHidden/>
              </w:rPr>
              <w:instrText xml:space="preserve"> PAGEREF _Toc40354005 \h </w:instrText>
            </w:r>
            <w:r w:rsidR="003C334E">
              <w:rPr>
                <w:webHidden/>
              </w:rPr>
            </w:r>
            <w:r w:rsidR="003C334E">
              <w:rPr>
                <w:webHidden/>
              </w:rPr>
              <w:fldChar w:fldCharType="separate"/>
            </w:r>
            <w:r w:rsidR="00622F5B">
              <w:rPr>
                <w:webHidden/>
              </w:rPr>
              <w:t>14</w:t>
            </w:r>
            <w:r w:rsidR="003C334E">
              <w:rPr>
                <w:webHidden/>
              </w:rPr>
              <w:fldChar w:fldCharType="end"/>
            </w:r>
          </w:hyperlink>
        </w:p>
        <w:p w14:paraId="625EA348" w14:textId="1070C9A9" w:rsidR="003C334E" w:rsidRDefault="00C23B76">
          <w:pPr>
            <w:pStyle w:val="TOC2"/>
            <w:rPr>
              <w:rFonts w:eastAsiaTheme="minorEastAsia" w:cstheme="minorBidi"/>
              <w:szCs w:val="22"/>
            </w:rPr>
          </w:pPr>
          <w:hyperlink w:anchor="_Toc40354006" w:history="1">
            <w:r w:rsidR="003C334E" w:rsidRPr="00295BB7">
              <w:rPr>
                <w:rStyle w:val="Hyperlink"/>
              </w:rPr>
              <w:t>Clerkship Directors or their Designee will:</w:t>
            </w:r>
            <w:r w:rsidR="003C334E">
              <w:rPr>
                <w:webHidden/>
              </w:rPr>
              <w:tab/>
            </w:r>
            <w:r w:rsidR="003C334E">
              <w:rPr>
                <w:webHidden/>
              </w:rPr>
              <w:fldChar w:fldCharType="begin"/>
            </w:r>
            <w:r w:rsidR="003C334E">
              <w:rPr>
                <w:webHidden/>
              </w:rPr>
              <w:instrText xml:space="preserve"> PAGEREF _Toc40354006 \h </w:instrText>
            </w:r>
            <w:r w:rsidR="003C334E">
              <w:rPr>
                <w:webHidden/>
              </w:rPr>
            </w:r>
            <w:r w:rsidR="003C334E">
              <w:rPr>
                <w:webHidden/>
              </w:rPr>
              <w:fldChar w:fldCharType="separate"/>
            </w:r>
            <w:r w:rsidR="00622F5B">
              <w:rPr>
                <w:webHidden/>
              </w:rPr>
              <w:t>14</w:t>
            </w:r>
            <w:r w:rsidR="003C334E">
              <w:rPr>
                <w:webHidden/>
              </w:rPr>
              <w:fldChar w:fldCharType="end"/>
            </w:r>
          </w:hyperlink>
        </w:p>
        <w:p w14:paraId="63AAF897" w14:textId="25E13722" w:rsidR="003C334E" w:rsidRDefault="00C23B76">
          <w:pPr>
            <w:pStyle w:val="TOC2"/>
            <w:rPr>
              <w:rFonts w:eastAsiaTheme="minorEastAsia" w:cstheme="minorBidi"/>
              <w:szCs w:val="22"/>
            </w:rPr>
          </w:pPr>
          <w:hyperlink w:anchor="_Toc40354007" w:history="1">
            <w:r w:rsidR="003C334E" w:rsidRPr="00295BB7">
              <w:rPr>
                <w:rStyle w:val="Hyperlink"/>
              </w:rPr>
              <w:t>Students not completing their requirements will face the following consequences:</w:t>
            </w:r>
            <w:r w:rsidR="003C334E">
              <w:rPr>
                <w:webHidden/>
              </w:rPr>
              <w:tab/>
            </w:r>
            <w:r w:rsidR="003C334E">
              <w:rPr>
                <w:webHidden/>
              </w:rPr>
              <w:fldChar w:fldCharType="begin"/>
            </w:r>
            <w:r w:rsidR="003C334E">
              <w:rPr>
                <w:webHidden/>
              </w:rPr>
              <w:instrText xml:space="preserve"> PAGEREF _Toc40354007 \h </w:instrText>
            </w:r>
            <w:r w:rsidR="003C334E">
              <w:rPr>
                <w:webHidden/>
              </w:rPr>
            </w:r>
            <w:r w:rsidR="003C334E">
              <w:rPr>
                <w:webHidden/>
              </w:rPr>
              <w:fldChar w:fldCharType="separate"/>
            </w:r>
            <w:r w:rsidR="00622F5B">
              <w:rPr>
                <w:webHidden/>
              </w:rPr>
              <w:t>14</w:t>
            </w:r>
            <w:r w:rsidR="003C334E">
              <w:rPr>
                <w:webHidden/>
              </w:rPr>
              <w:fldChar w:fldCharType="end"/>
            </w:r>
          </w:hyperlink>
        </w:p>
        <w:p w14:paraId="310FA73A" w14:textId="5A92715F" w:rsidR="003C334E" w:rsidRDefault="00C23B76">
          <w:pPr>
            <w:pStyle w:val="TOC1"/>
            <w:rPr>
              <w:rFonts w:eastAsiaTheme="minorEastAsia" w:cstheme="minorBidi"/>
            </w:rPr>
          </w:pPr>
          <w:hyperlink w:anchor="_Toc40354008" w:history="1">
            <w:r w:rsidR="003C334E" w:rsidRPr="00295BB7">
              <w:rPr>
                <w:rStyle w:val="Hyperlink"/>
              </w:rPr>
              <w:t>Professionalism - Student Expectations of Professionalism</w:t>
            </w:r>
            <w:r w:rsidR="003C334E">
              <w:rPr>
                <w:webHidden/>
              </w:rPr>
              <w:tab/>
            </w:r>
            <w:r w:rsidR="003C334E">
              <w:rPr>
                <w:webHidden/>
              </w:rPr>
              <w:fldChar w:fldCharType="begin"/>
            </w:r>
            <w:r w:rsidR="003C334E">
              <w:rPr>
                <w:webHidden/>
              </w:rPr>
              <w:instrText xml:space="preserve"> PAGEREF _Toc40354008 \h </w:instrText>
            </w:r>
            <w:r w:rsidR="003C334E">
              <w:rPr>
                <w:webHidden/>
              </w:rPr>
            </w:r>
            <w:r w:rsidR="003C334E">
              <w:rPr>
                <w:webHidden/>
              </w:rPr>
              <w:fldChar w:fldCharType="separate"/>
            </w:r>
            <w:r w:rsidR="00622F5B">
              <w:rPr>
                <w:webHidden/>
              </w:rPr>
              <w:t>14</w:t>
            </w:r>
            <w:r w:rsidR="003C334E">
              <w:rPr>
                <w:webHidden/>
              </w:rPr>
              <w:fldChar w:fldCharType="end"/>
            </w:r>
          </w:hyperlink>
        </w:p>
        <w:p w14:paraId="408F24E7" w14:textId="4BF4C85B" w:rsidR="003C334E" w:rsidRDefault="00C23B76">
          <w:pPr>
            <w:pStyle w:val="TOC2"/>
            <w:rPr>
              <w:rFonts w:eastAsiaTheme="minorEastAsia" w:cstheme="minorBidi"/>
              <w:szCs w:val="22"/>
            </w:rPr>
          </w:pPr>
          <w:hyperlink w:anchor="_Toc40354009" w:history="1">
            <w:r w:rsidR="003C334E" w:rsidRPr="00295BB7">
              <w:rPr>
                <w:rStyle w:val="Hyperlink"/>
              </w:rPr>
              <w:t>Academic Honesty Statement</w:t>
            </w:r>
            <w:r w:rsidR="003C334E">
              <w:rPr>
                <w:webHidden/>
              </w:rPr>
              <w:tab/>
            </w:r>
            <w:r w:rsidR="003C334E">
              <w:rPr>
                <w:webHidden/>
              </w:rPr>
              <w:fldChar w:fldCharType="begin"/>
            </w:r>
            <w:r w:rsidR="003C334E">
              <w:rPr>
                <w:webHidden/>
              </w:rPr>
              <w:instrText xml:space="preserve"> PAGEREF _Toc40354009 \h </w:instrText>
            </w:r>
            <w:r w:rsidR="003C334E">
              <w:rPr>
                <w:webHidden/>
              </w:rPr>
            </w:r>
            <w:r w:rsidR="003C334E">
              <w:rPr>
                <w:webHidden/>
              </w:rPr>
              <w:fldChar w:fldCharType="separate"/>
            </w:r>
            <w:r w:rsidR="00622F5B">
              <w:rPr>
                <w:webHidden/>
              </w:rPr>
              <w:t>14</w:t>
            </w:r>
            <w:r w:rsidR="003C334E">
              <w:rPr>
                <w:webHidden/>
              </w:rPr>
              <w:fldChar w:fldCharType="end"/>
            </w:r>
          </w:hyperlink>
        </w:p>
        <w:p w14:paraId="4E877AAC" w14:textId="04C3FCFD" w:rsidR="003C334E" w:rsidRDefault="00C23B76">
          <w:pPr>
            <w:pStyle w:val="TOC2"/>
            <w:rPr>
              <w:rFonts w:eastAsiaTheme="minorEastAsia" w:cstheme="minorBidi"/>
              <w:szCs w:val="22"/>
            </w:rPr>
          </w:pPr>
          <w:hyperlink w:anchor="_Toc40354010" w:history="1">
            <w:r w:rsidR="003C334E" w:rsidRPr="00295BB7">
              <w:rPr>
                <w:rStyle w:val="Hyperlink"/>
              </w:rPr>
              <w:t>Students are also expected to:</w:t>
            </w:r>
            <w:r w:rsidR="003C334E">
              <w:rPr>
                <w:webHidden/>
              </w:rPr>
              <w:tab/>
            </w:r>
            <w:r w:rsidR="003C334E">
              <w:rPr>
                <w:webHidden/>
              </w:rPr>
              <w:fldChar w:fldCharType="begin"/>
            </w:r>
            <w:r w:rsidR="003C334E">
              <w:rPr>
                <w:webHidden/>
              </w:rPr>
              <w:instrText xml:space="preserve"> PAGEREF _Toc40354010 \h </w:instrText>
            </w:r>
            <w:r w:rsidR="003C334E">
              <w:rPr>
                <w:webHidden/>
              </w:rPr>
            </w:r>
            <w:r w:rsidR="003C334E">
              <w:rPr>
                <w:webHidden/>
              </w:rPr>
              <w:fldChar w:fldCharType="separate"/>
            </w:r>
            <w:r w:rsidR="00622F5B">
              <w:rPr>
                <w:webHidden/>
              </w:rPr>
              <w:t>15</w:t>
            </w:r>
            <w:r w:rsidR="003C334E">
              <w:rPr>
                <w:webHidden/>
              </w:rPr>
              <w:fldChar w:fldCharType="end"/>
            </w:r>
          </w:hyperlink>
        </w:p>
        <w:p w14:paraId="3E7A00A3" w14:textId="2661E991" w:rsidR="003C334E" w:rsidRDefault="00C23B76">
          <w:pPr>
            <w:pStyle w:val="TOC1"/>
            <w:rPr>
              <w:rFonts w:eastAsiaTheme="minorEastAsia" w:cstheme="minorBidi"/>
            </w:rPr>
          </w:pPr>
          <w:hyperlink w:anchor="_Toc40354011" w:history="1">
            <w:r w:rsidR="003C334E" w:rsidRPr="00295BB7">
              <w:rPr>
                <w:rStyle w:val="Hyperlink"/>
              </w:rPr>
              <w:t>Reporting Issues of Professionalism of Others:</w:t>
            </w:r>
            <w:r w:rsidR="003C334E">
              <w:rPr>
                <w:webHidden/>
              </w:rPr>
              <w:tab/>
            </w:r>
            <w:r w:rsidR="003C334E">
              <w:rPr>
                <w:webHidden/>
              </w:rPr>
              <w:fldChar w:fldCharType="begin"/>
            </w:r>
            <w:r w:rsidR="003C334E">
              <w:rPr>
                <w:webHidden/>
              </w:rPr>
              <w:instrText xml:space="preserve"> PAGEREF _Toc40354011 \h </w:instrText>
            </w:r>
            <w:r w:rsidR="003C334E">
              <w:rPr>
                <w:webHidden/>
              </w:rPr>
            </w:r>
            <w:r w:rsidR="003C334E">
              <w:rPr>
                <w:webHidden/>
              </w:rPr>
              <w:fldChar w:fldCharType="separate"/>
            </w:r>
            <w:r w:rsidR="00622F5B">
              <w:rPr>
                <w:webHidden/>
              </w:rPr>
              <w:t>15</w:t>
            </w:r>
            <w:r w:rsidR="003C334E">
              <w:rPr>
                <w:webHidden/>
              </w:rPr>
              <w:fldChar w:fldCharType="end"/>
            </w:r>
          </w:hyperlink>
        </w:p>
        <w:p w14:paraId="6977331F" w14:textId="255A28E5" w:rsidR="003C334E" w:rsidRDefault="00C23B76">
          <w:pPr>
            <w:pStyle w:val="TOC1"/>
            <w:rPr>
              <w:rFonts w:eastAsiaTheme="minorEastAsia" w:cstheme="minorBidi"/>
            </w:rPr>
          </w:pPr>
          <w:hyperlink w:anchor="_Toc40354012" w:history="1">
            <w:r w:rsidR="003C334E" w:rsidRPr="00295BB7">
              <w:rPr>
                <w:rStyle w:val="Hyperlink"/>
              </w:rPr>
              <w:t>Mistreatment</w:t>
            </w:r>
            <w:r w:rsidR="003C334E">
              <w:rPr>
                <w:webHidden/>
              </w:rPr>
              <w:tab/>
            </w:r>
            <w:r w:rsidR="003C334E">
              <w:rPr>
                <w:webHidden/>
              </w:rPr>
              <w:fldChar w:fldCharType="begin"/>
            </w:r>
            <w:r w:rsidR="003C334E">
              <w:rPr>
                <w:webHidden/>
              </w:rPr>
              <w:instrText xml:space="preserve"> PAGEREF _Toc40354012 \h </w:instrText>
            </w:r>
            <w:r w:rsidR="003C334E">
              <w:rPr>
                <w:webHidden/>
              </w:rPr>
            </w:r>
            <w:r w:rsidR="003C334E">
              <w:rPr>
                <w:webHidden/>
              </w:rPr>
              <w:fldChar w:fldCharType="separate"/>
            </w:r>
            <w:r w:rsidR="00622F5B">
              <w:rPr>
                <w:webHidden/>
              </w:rPr>
              <w:t>15</w:t>
            </w:r>
            <w:r w:rsidR="003C334E">
              <w:rPr>
                <w:webHidden/>
              </w:rPr>
              <w:fldChar w:fldCharType="end"/>
            </w:r>
          </w:hyperlink>
        </w:p>
        <w:p w14:paraId="1CF11829" w14:textId="2C408E19" w:rsidR="003C334E" w:rsidRDefault="00C23B76">
          <w:pPr>
            <w:pStyle w:val="TOC1"/>
            <w:rPr>
              <w:rFonts w:eastAsiaTheme="minorEastAsia" w:cstheme="minorBidi"/>
            </w:rPr>
          </w:pPr>
          <w:hyperlink w:anchor="_Toc40354013" w:history="1">
            <w:r w:rsidR="003C334E" w:rsidRPr="00295BB7">
              <w:rPr>
                <w:rStyle w:val="Hyperlink"/>
              </w:rPr>
              <w:t>Communication</w:t>
            </w:r>
            <w:r w:rsidR="003C334E">
              <w:rPr>
                <w:webHidden/>
              </w:rPr>
              <w:tab/>
            </w:r>
            <w:r w:rsidR="003C334E">
              <w:rPr>
                <w:webHidden/>
              </w:rPr>
              <w:fldChar w:fldCharType="begin"/>
            </w:r>
            <w:r w:rsidR="003C334E">
              <w:rPr>
                <w:webHidden/>
              </w:rPr>
              <w:instrText xml:space="preserve"> PAGEREF _Toc40354013 \h </w:instrText>
            </w:r>
            <w:r w:rsidR="003C334E">
              <w:rPr>
                <w:webHidden/>
              </w:rPr>
            </w:r>
            <w:r w:rsidR="003C334E">
              <w:rPr>
                <w:webHidden/>
              </w:rPr>
              <w:fldChar w:fldCharType="separate"/>
            </w:r>
            <w:r w:rsidR="00622F5B">
              <w:rPr>
                <w:webHidden/>
              </w:rPr>
              <w:t>16</w:t>
            </w:r>
            <w:r w:rsidR="003C334E">
              <w:rPr>
                <w:webHidden/>
              </w:rPr>
              <w:fldChar w:fldCharType="end"/>
            </w:r>
          </w:hyperlink>
        </w:p>
        <w:p w14:paraId="6838A5F3" w14:textId="61AD0649" w:rsidR="003C334E" w:rsidRDefault="00C23B76">
          <w:pPr>
            <w:pStyle w:val="TOC1"/>
            <w:rPr>
              <w:rFonts w:eastAsiaTheme="minorEastAsia" w:cstheme="minorBidi"/>
            </w:rPr>
          </w:pPr>
          <w:hyperlink w:anchor="_Toc40354014" w:history="1">
            <w:r w:rsidR="003C334E" w:rsidRPr="00295BB7">
              <w:rPr>
                <w:rStyle w:val="Hyperlink"/>
              </w:rPr>
              <w:t>Attire</w:t>
            </w:r>
            <w:r w:rsidR="003C334E">
              <w:rPr>
                <w:webHidden/>
              </w:rPr>
              <w:tab/>
            </w:r>
            <w:r w:rsidR="003C334E">
              <w:rPr>
                <w:webHidden/>
              </w:rPr>
              <w:fldChar w:fldCharType="begin"/>
            </w:r>
            <w:r w:rsidR="003C334E">
              <w:rPr>
                <w:webHidden/>
              </w:rPr>
              <w:instrText xml:space="preserve"> PAGEREF _Toc40354014 \h </w:instrText>
            </w:r>
            <w:r w:rsidR="003C334E">
              <w:rPr>
                <w:webHidden/>
              </w:rPr>
            </w:r>
            <w:r w:rsidR="003C334E">
              <w:rPr>
                <w:webHidden/>
              </w:rPr>
              <w:fldChar w:fldCharType="separate"/>
            </w:r>
            <w:r w:rsidR="00622F5B">
              <w:rPr>
                <w:webHidden/>
              </w:rPr>
              <w:t>16</w:t>
            </w:r>
            <w:r w:rsidR="003C334E">
              <w:rPr>
                <w:webHidden/>
              </w:rPr>
              <w:fldChar w:fldCharType="end"/>
            </w:r>
          </w:hyperlink>
        </w:p>
        <w:p w14:paraId="604338F0" w14:textId="3DCCDDCA" w:rsidR="003C334E" w:rsidRDefault="00C23B76">
          <w:pPr>
            <w:pStyle w:val="TOC1"/>
            <w:rPr>
              <w:rFonts w:eastAsiaTheme="minorEastAsia" w:cstheme="minorBidi"/>
            </w:rPr>
          </w:pPr>
          <w:hyperlink w:anchor="_Toc40354015" w:history="1">
            <w:r w:rsidR="003C334E" w:rsidRPr="00295BB7">
              <w:rPr>
                <w:rStyle w:val="Hyperlink"/>
              </w:rPr>
              <w:t>Hospital responsibilities</w:t>
            </w:r>
            <w:r w:rsidR="003C334E">
              <w:rPr>
                <w:webHidden/>
              </w:rPr>
              <w:tab/>
            </w:r>
            <w:r w:rsidR="003C334E">
              <w:rPr>
                <w:webHidden/>
              </w:rPr>
              <w:fldChar w:fldCharType="begin"/>
            </w:r>
            <w:r w:rsidR="003C334E">
              <w:rPr>
                <w:webHidden/>
              </w:rPr>
              <w:instrText xml:space="preserve"> PAGEREF _Toc40354015 \h </w:instrText>
            </w:r>
            <w:r w:rsidR="003C334E">
              <w:rPr>
                <w:webHidden/>
              </w:rPr>
            </w:r>
            <w:r w:rsidR="003C334E">
              <w:rPr>
                <w:webHidden/>
              </w:rPr>
              <w:fldChar w:fldCharType="separate"/>
            </w:r>
            <w:r w:rsidR="00622F5B">
              <w:rPr>
                <w:webHidden/>
              </w:rPr>
              <w:t>16</w:t>
            </w:r>
            <w:r w:rsidR="003C334E">
              <w:rPr>
                <w:webHidden/>
              </w:rPr>
              <w:fldChar w:fldCharType="end"/>
            </w:r>
          </w:hyperlink>
        </w:p>
        <w:p w14:paraId="0DEC2AFA" w14:textId="7E780AE6" w:rsidR="003C334E" w:rsidRDefault="00C23B76">
          <w:pPr>
            <w:pStyle w:val="TOC1"/>
            <w:rPr>
              <w:rFonts w:eastAsiaTheme="minorEastAsia" w:cstheme="minorBidi"/>
            </w:rPr>
          </w:pPr>
          <w:hyperlink w:anchor="_Toc40354016" w:history="1">
            <w:r w:rsidR="003C334E" w:rsidRPr="00295BB7">
              <w:rPr>
                <w:rStyle w:val="Hyperlink"/>
              </w:rPr>
              <w:t>FAQs of general information and resources</w:t>
            </w:r>
            <w:r w:rsidR="003C334E">
              <w:rPr>
                <w:webHidden/>
              </w:rPr>
              <w:tab/>
            </w:r>
            <w:r w:rsidR="003C334E">
              <w:rPr>
                <w:webHidden/>
              </w:rPr>
              <w:fldChar w:fldCharType="begin"/>
            </w:r>
            <w:r w:rsidR="003C334E">
              <w:rPr>
                <w:webHidden/>
              </w:rPr>
              <w:instrText xml:space="preserve"> PAGEREF _Toc40354016 \h </w:instrText>
            </w:r>
            <w:r w:rsidR="003C334E">
              <w:rPr>
                <w:webHidden/>
              </w:rPr>
            </w:r>
            <w:r w:rsidR="003C334E">
              <w:rPr>
                <w:webHidden/>
              </w:rPr>
              <w:fldChar w:fldCharType="separate"/>
            </w:r>
            <w:r w:rsidR="00622F5B">
              <w:rPr>
                <w:webHidden/>
              </w:rPr>
              <w:t>17</w:t>
            </w:r>
            <w:r w:rsidR="003C334E">
              <w:rPr>
                <w:webHidden/>
              </w:rPr>
              <w:fldChar w:fldCharType="end"/>
            </w:r>
          </w:hyperlink>
        </w:p>
        <w:p w14:paraId="38397FDA" w14:textId="13C94E05" w:rsidR="003C334E" w:rsidRDefault="00C23B76">
          <w:pPr>
            <w:pStyle w:val="TOC1"/>
            <w:rPr>
              <w:rFonts w:eastAsiaTheme="minorEastAsia" w:cstheme="minorBidi"/>
            </w:rPr>
          </w:pPr>
          <w:hyperlink w:anchor="_Toc40354017" w:history="1">
            <w:r w:rsidR="003C334E" w:rsidRPr="00295BB7">
              <w:rPr>
                <w:rStyle w:val="Hyperlink"/>
              </w:rPr>
              <w:t>Course</w:t>
            </w:r>
            <w:r w:rsidR="003C334E" w:rsidRPr="00295BB7">
              <w:rPr>
                <w:rStyle w:val="Hyperlink"/>
                <w:spacing w:val="1"/>
              </w:rPr>
              <w:t xml:space="preserve"> </w:t>
            </w:r>
            <w:r w:rsidR="003C334E" w:rsidRPr="00295BB7">
              <w:rPr>
                <w:rStyle w:val="Hyperlink"/>
                <w:spacing w:val="-1"/>
              </w:rPr>
              <w:t>C</w:t>
            </w:r>
            <w:r w:rsidR="003C334E" w:rsidRPr="00295BB7">
              <w:rPr>
                <w:rStyle w:val="Hyperlink"/>
              </w:rPr>
              <w:t>a</w:t>
            </w:r>
            <w:r w:rsidR="003C334E" w:rsidRPr="00295BB7">
              <w:rPr>
                <w:rStyle w:val="Hyperlink"/>
                <w:spacing w:val="1"/>
              </w:rPr>
              <w:t>l</w:t>
            </w:r>
            <w:r w:rsidR="003C334E" w:rsidRPr="00295BB7">
              <w:rPr>
                <w:rStyle w:val="Hyperlink"/>
              </w:rPr>
              <w:t>enda</w:t>
            </w:r>
            <w:r w:rsidR="003C334E" w:rsidRPr="00295BB7">
              <w:rPr>
                <w:rStyle w:val="Hyperlink"/>
                <w:spacing w:val="-2"/>
              </w:rPr>
              <w:t>r</w:t>
            </w:r>
            <w:r w:rsidR="003C334E">
              <w:rPr>
                <w:webHidden/>
              </w:rPr>
              <w:tab/>
            </w:r>
            <w:r w:rsidR="003C334E">
              <w:rPr>
                <w:webHidden/>
              </w:rPr>
              <w:fldChar w:fldCharType="begin"/>
            </w:r>
            <w:r w:rsidR="003C334E">
              <w:rPr>
                <w:webHidden/>
              </w:rPr>
              <w:instrText xml:space="preserve"> PAGEREF _Toc40354017 \h </w:instrText>
            </w:r>
            <w:r w:rsidR="003C334E">
              <w:rPr>
                <w:webHidden/>
              </w:rPr>
            </w:r>
            <w:r w:rsidR="003C334E">
              <w:rPr>
                <w:webHidden/>
              </w:rPr>
              <w:fldChar w:fldCharType="separate"/>
            </w:r>
            <w:r w:rsidR="00622F5B">
              <w:rPr>
                <w:webHidden/>
              </w:rPr>
              <w:t>17</w:t>
            </w:r>
            <w:r w:rsidR="003C334E">
              <w:rPr>
                <w:webHidden/>
              </w:rPr>
              <w:fldChar w:fldCharType="end"/>
            </w:r>
          </w:hyperlink>
        </w:p>
        <w:p w14:paraId="10EAAF88" w14:textId="15238A25" w:rsidR="003C334E" w:rsidRDefault="00C23B76">
          <w:pPr>
            <w:pStyle w:val="TOC1"/>
            <w:rPr>
              <w:rFonts w:eastAsiaTheme="minorEastAsia" w:cstheme="minorBidi"/>
            </w:rPr>
          </w:pPr>
          <w:hyperlink w:anchor="_Toc40354018" w:history="1">
            <w:r w:rsidR="003C334E" w:rsidRPr="00295BB7">
              <w:rPr>
                <w:rStyle w:val="Hyperlink"/>
              </w:rPr>
              <w:t>Appendix A:</w:t>
            </w:r>
            <w:r w:rsidR="003C334E">
              <w:rPr>
                <w:webHidden/>
              </w:rPr>
              <w:tab/>
            </w:r>
            <w:r w:rsidR="003C334E">
              <w:rPr>
                <w:webHidden/>
              </w:rPr>
              <w:fldChar w:fldCharType="begin"/>
            </w:r>
            <w:r w:rsidR="003C334E">
              <w:rPr>
                <w:webHidden/>
              </w:rPr>
              <w:instrText xml:space="preserve"> PAGEREF _Toc40354018 \h </w:instrText>
            </w:r>
            <w:r w:rsidR="003C334E">
              <w:rPr>
                <w:webHidden/>
              </w:rPr>
            </w:r>
            <w:r w:rsidR="003C334E">
              <w:rPr>
                <w:webHidden/>
              </w:rPr>
              <w:fldChar w:fldCharType="separate"/>
            </w:r>
            <w:r w:rsidR="00622F5B">
              <w:rPr>
                <w:webHidden/>
              </w:rPr>
              <w:t>18</w:t>
            </w:r>
            <w:r w:rsidR="003C334E">
              <w:rPr>
                <w:webHidden/>
              </w:rPr>
              <w:fldChar w:fldCharType="end"/>
            </w:r>
          </w:hyperlink>
        </w:p>
        <w:p w14:paraId="165CA603" w14:textId="2BB0A5CF" w:rsidR="003C334E" w:rsidRDefault="00C23B76">
          <w:pPr>
            <w:pStyle w:val="TOC1"/>
            <w:rPr>
              <w:rFonts w:eastAsiaTheme="minorEastAsia" w:cstheme="minorBidi"/>
            </w:rPr>
          </w:pPr>
          <w:hyperlink w:anchor="_Toc40354019" w:history="1">
            <w:r w:rsidR="003C334E" w:rsidRPr="00295BB7">
              <w:rPr>
                <w:rStyle w:val="Hyperlink"/>
              </w:rPr>
              <w:t>Appendix B:</w:t>
            </w:r>
            <w:r w:rsidR="003C334E">
              <w:rPr>
                <w:webHidden/>
              </w:rPr>
              <w:tab/>
            </w:r>
            <w:r w:rsidR="003C334E">
              <w:rPr>
                <w:webHidden/>
              </w:rPr>
              <w:fldChar w:fldCharType="begin"/>
            </w:r>
            <w:r w:rsidR="003C334E">
              <w:rPr>
                <w:webHidden/>
              </w:rPr>
              <w:instrText xml:space="preserve"> PAGEREF _Toc40354019 \h </w:instrText>
            </w:r>
            <w:r w:rsidR="003C334E">
              <w:rPr>
                <w:webHidden/>
              </w:rPr>
            </w:r>
            <w:r w:rsidR="003C334E">
              <w:rPr>
                <w:webHidden/>
              </w:rPr>
              <w:fldChar w:fldCharType="separate"/>
            </w:r>
            <w:r w:rsidR="00622F5B">
              <w:rPr>
                <w:webHidden/>
              </w:rPr>
              <w:t>20</w:t>
            </w:r>
            <w:r w:rsidR="003C334E">
              <w:rPr>
                <w:webHidden/>
              </w:rPr>
              <w:fldChar w:fldCharType="end"/>
            </w:r>
          </w:hyperlink>
        </w:p>
        <w:p w14:paraId="7B597E01" w14:textId="2268003E" w:rsidR="003C334E" w:rsidRDefault="00C23B76">
          <w:pPr>
            <w:pStyle w:val="TOC1"/>
            <w:rPr>
              <w:rFonts w:eastAsiaTheme="minorEastAsia" w:cstheme="minorBidi"/>
            </w:rPr>
          </w:pPr>
          <w:hyperlink w:anchor="_Toc40354020" w:history="1">
            <w:r w:rsidR="003C334E" w:rsidRPr="00295BB7">
              <w:rPr>
                <w:rStyle w:val="Hyperlink"/>
              </w:rPr>
              <w:t>Appendix C</w:t>
            </w:r>
            <w:r w:rsidR="003C334E">
              <w:rPr>
                <w:webHidden/>
              </w:rPr>
              <w:tab/>
            </w:r>
            <w:r w:rsidR="003C334E">
              <w:rPr>
                <w:webHidden/>
              </w:rPr>
              <w:fldChar w:fldCharType="begin"/>
            </w:r>
            <w:r w:rsidR="003C334E">
              <w:rPr>
                <w:webHidden/>
              </w:rPr>
              <w:instrText xml:space="preserve"> PAGEREF _Toc40354020 \h </w:instrText>
            </w:r>
            <w:r w:rsidR="003C334E">
              <w:rPr>
                <w:webHidden/>
              </w:rPr>
            </w:r>
            <w:r w:rsidR="003C334E">
              <w:rPr>
                <w:webHidden/>
              </w:rPr>
              <w:fldChar w:fldCharType="separate"/>
            </w:r>
            <w:r w:rsidR="00622F5B">
              <w:rPr>
                <w:webHidden/>
              </w:rPr>
              <w:t>22</w:t>
            </w:r>
            <w:r w:rsidR="003C334E">
              <w:rPr>
                <w:webHidden/>
              </w:rPr>
              <w:fldChar w:fldCharType="end"/>
            </w:r>
          </w:hyperlink>
        </w:p>
        <w:p w14:paraId="45775147" w14:textId="0ADE2065" w:rsidR="003C334E" w:rsidRDefault="003C334E">
          <w:r>
            <w:rPr>
              <w:b/>
              <w:bCs/>
              <w:noProof/>
            </w:rPr>
            <w:fldChar w:fldCharType="end"/>
          </w:r>
        </w:p>
      </w:sdtContent>
    </w:sdt>
    <w:p w14:paraId="27C170E8" w14:textId="77777777" w:rsidR="00431AFB" w:rsidRDefault="00431AFB">
      <w:pPr>
        <w:spacing w:after="160" w:line="259" w:lineRule="auto"/>
        <w:rPr>
          <w:rFonts w:ascii="Calibri" w:eastAsia="Calibri" w:hAnsi="Calibri"/>
          <w:b/>
          <w:bCs/>
          <w:noProof/>
          <w:spacing w:val="-3"/>
          <w:kern w:val="24"/>
          <w:szCs w:val="22"/>
        </w:rPr>
      </w:pPr>
      <w:r>
        <w:rPr>
          <w:rFonts w:ascii="Calibri" w:eastAsia="Calibri" w:hAnsi="Calibri"/>
          <w:b/>
          <w:bCs/>
          <w:noProof/>
          <w:spacing w:val="-3"/>
          <w:kern w:val="24"/>
          <w:szCs w:val="22"/>
        </w:rPr>
        <w:br w:type="page"/>
      </w:r>
    </w:p>
    <w:p w14:paraId="4315388B" w14:textId="77777777" w:rsidR="00431AFB" w:rsidRDefault="00431AFB" w:rsidP="00714DE1">
      <w:pPr>
        <w:rPr>
          <w:rFonts w:ascii="Calibri" w:hAnsi="Calibri"/>
          <w:spacing w:val="-3"/>
          <w:szCs w:val="22"/>
        </w:rPr>
      </w:pPr>
    </w:p>
    <w:p w14:paraId="2026F22F" w14:textId="5D73F2A1" w:rsidR="00431AFB" w:rsidRDefault="00431AFB" w:rsidP="00E16F3F">
      <w:pPr>
        <w:pStyle w:val="Heading1"/>
      </w:pPr>
      <w:bookmarkStart w:id="3" w:name="_Toc40353978"/>
      <w:r>
        <w:t>Welcome</w:t>
      </w:r>
      <w:bookmarkEnd w:id="3"/>
    </w:p>
    <w:p w14:paraId="1125A5B5" w14:textId="77777777" w:rsidR="00714DE1" w:rsidRDefault="00131FCC" w:rsidP="00714DE1">
      <w:pPr>
        <w:rPr>
          <w:rFonts w:ascii="Calibri" w:hAnsi="Calibri"/>
          <w:spacing w:val="-3"/>
          <w:szCs w:val="22"/>
        </w:rPr>
      </w:pPr>
      <w:r w:rsidRPr="002E66B7">
        <w:rPr>
          <w:rFonts w:ascii="Calibri" w:hAnsi="Calibri"/>
          <w:spacing w:val="-3"/>
          <w:szCs w:val="22"/>
        </w:rPr>
        <w:t>Since our founding in 1923, our department has always been dedicated to the education of our medical students. We recognize that, no matter what specialty you ultimately enter, most of you will practice psychiatry one way or another. Our core psychiatry curriculum will provide you with the clinical understanding and tools for this reality. Our Psychiatry Care Clerkship provides supervised clinical experiences, didactics and reflective writing small groups in which to hone your skills, expand knowledge in psychiatry and thoughtfully consider difficult or challenging experiences.  Psychiatry grows each year in the effective treatments that it offers patients, while it retains its essential interest in the individuality of their lives.  You will become part of both the growth and the tradition of education in our field. We look forward to working with you.</w:t>
      </w:r>
    </w:p>
    <w:p w14:paraId="6C52BFCE" w14:textId="77777777" w:rsidR="00431AFB" w:rsidRDefault="00431AFB" w:rsidP="00714DE1">
      <w:pPr>
        <w:rPr>
          <w:rFonts w:ascii="Calibri" w:hAnsi="Calibri"/>
          <w:spacing w:val="-3"/>
          <w:szCs w:val="22"/>
        </w:rPr>
      </w:pPr>
    </w:p>
    <w:bookmarkStart w:id="4" w:name="_Toc40353979"/>
    <w:p w14:paraId="3D9544BC" w14:textId="2ED1A0C9" w:rsidR="008E1FB9" w:rsidRPr="005978ED" w:rsidRDefault="008C6EDE" w:rsidP="00E16F3F">
      <w:pPr>
        <w:pStyle w:val="Heading1"/>
      </w:pPr>
      <w:r w:rsidRPr="005978ED">
        <mc:AlternateContent>
          <mc:Choice Requires="wpg">
            <w:drawing>
              <wp:anchor distT="0" distB="0" distL="114300" distR="114300" simplePos="0" relativeHeight="251665408" behindDoc="0" locked="0" layoutInCell="1" allowOverlap="1" wp14:anchorId="2B179074" wp14:editId="420D8BAE">
                <wp:simplePos x="0" y="0"/>
                <wp:positionH relativeFrom="column">
                  <wp:posOffset>0</wp:posOffset>
                </wp:positionH>
                <wp:positionV relativeFrom="paragraph">
                  <wp:posOffset>76200</wp:posOffset>
                </wp:positionV>
                <wp:extent cx="6334125" cy="1270"/>
                <wp:effectExtent l="0" t="0" r="28575" b="17780"/>
                <wp:wrapNone/>
                <wp:docPr id="12" name="Group 12"/>
                <wp:cNvGraphicFramePr/>
                <a:graphic xmlns:a="http://schemas.openxmlformats.org/drawingml/2006/main">
                  <a:graphicData uri="http://schemas.microsoft.com/office/word/2010/wordprocessingGroup">
                    <wpg:wgp>
                      <wpg:cNvGrpSpPr/>
                      <wpg:grpSpPr bwMode="auto">
                        <a:xfrm>
                          <a:off x="0" y="0"/>
                          <a:ext cx="6334125" cy="1270"/>
                          <a:chOff x="0" y="120"/>
                          <a:chExt cx="9975" cy="2"/>
                        </a:xfrm>
                      </wpg:grpSpPr>
                      <wps:wsp>
                        <wps:cNvPr id="1" name="Freeform 13"/>
                        <wps:cNvSpPr>
                          <a:spLocks/>
                        </wps:cNvSpPr>
                        <wps:spPr bwMode="auto">
                          <a:xfrm>
                            <a:off x="0" y="120"/>
                            <a:ext cx="9975" cy="2"/>
                          </a:xfrm>
                          <a:custGeom>
                            <a:avLst/>
                            <a:gdLst>
                              <a:gd name="T0" fmla="+- 0 1055 1055"/>
                              <a:gd name="T1" fmla="*/ T0 w 9975"/>
                              <a:gd name="T2" fmla="+- 0 11030 1055"/>
                              <a:gd name="T3" fmla="*/ T2 w 9975"/>
                            </a:gdLst>
                            <a:ahLst/>
                            <a:cxnLst>
                              <a:cxn ang="0">
                                <a:pos x="T1" y="0"/>
                              </a:cxn>
                              <a:cxn ang="0">
                                <a:pos x="T3" y="0"/>
                              </a:cxn>
                            </a:cxnLst>
                            <a:rect l="0" t="0" r="r" b="b"/>
                            <a:pathLst>
                              <a:path w="9975">
                                <a:moveTo>
                                  <a:pt x="0" y="0"/>
                                </a:moveTo>
                                <a:lnTo>
                                  <a:pt x="9975" y="0"/>
                                </a:lnTo>
                              </a:path>
                            </a:pathLst>
                          </a:custGeom>
                          <a:noFill/>
                          <a:ln w="19812">
                            <a:solidFill>
                              <a:srgbClr val="CFB8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5F85B5C" id="Group 12" o:spid="_x0000_s1026" style="position:absolute;margin-left:0;margin-top:6pt;width:498.75pt;height:.1pt;z-index:251665408" coordorigin=",120" coordsize="9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">
                <v:shape id="Freeform 13" o:spid="_x0000_s1027" style="position:absolute;top:120;width:9975;height:2;visibility:visible;mso-wrap-style:square;v-text-anchor:top" coordsize="9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Vo4b8A&#10;AADaAAAADwAAAGRycy9kb3ducmV2LnhtbERPW2vCMBR+F/wP4Qh707QDh3ZGkcFAZAxvez80p02w&#10;OSlNVuu/X4SBT4eP73pWm8E1oqcuWM8K8lkGgrj02nKt4HL+nC5AhIissfFMCu4UYLMej1ZYaH/j&#10;I/WnWIsUwqFABSbGtpAylIYchplviRNX+c5hTLCrpe7wlsJdI1+z7E06tJwaDLb0Yai8nn6dAnYV&#10;2+/53OZV/3XPl+efg9k3Sr1Mhu07iEhDfIr/3Tud5sPjlceV6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BWjhvwAAANoAAAAPAAAAAAAAAAAAAAAAAJgCAABkcnMvZG93bnJl&#10;di54bWxQSwUGAAAAAAQABAD1AAAAhAMAAAAA&#10;" path="m,l9975,e" filled="f" strokecolor="#cfb87b" strokeweight="1.56pt">
                  <v:path arrowok="t" o:connecttype="custom" o:connectlocs="0,0;9975,0" o:connectangles="0,0"/>
                </v:shape>
              </v:group>
            </w:pict>
          </mc:Fallback>
        </mc:AlternateContent>
      </w:r>
      <w:r w:rsidR="008E1FB9" w:rsidRPr="005978ED">
        <w:t>Rationale and Expectations</w:t>
      </w:r>
      <w:bookmarkEnd w:id="4"/>
    </w:p>
    <w:p w14:paraId="227AC6BA" w14:textId="039BAB38" w:rsidR="00131FCC" w:rsidRPr="00356B70" w:rsidRDefault="00131FCC" w:rsidP="00826115">
      <w:pPr>
        <w:rPr>
          <w:rFonts w:asciiTheme="minorHAnsi" w:hAnsiTheme="minorHAnsi"/>
        </w:rPr>
      </w:pPr>
      <w:r w:rsidRPr="00356B70">
        <w:rPr>
          <w:rFonts w:asciiTheme="minorHAnsi" w:hAnsiTheme="minorHAnsi"/>
          <w:noProof/>
        </w:rPr>
        <mc:AlternateContent>
          <mc:Choice Requires="wpg">
            <w:drawing>
              <wp:anchor distT="0" distB="0" distL="114300" distR="114300" simplePos="0" relativeHeight="251667456" behindDoc="0" locked="0" layoutInCell="1" allowOverlap="1" wp14:anchorId="1CB46E60" wp14:editId="50FB1C62">
                <wp:simplePos x="0" y="0"/>
                <wp:positionH relativeFrom="margin">
                  <wp:align>left</wp:align>
                </wp:positionH>
                <wp:positionV relativeFrom="paragraph">
                  <wp:posOffset>1537335</wp:posOffset>
                </wp:positionV>
                <wp:extent cx="6334125" cy="1270"/>
                <wp:effectExtent l="0" t="0" r="28575" b="17780"/>
                <wp:wrapNone/>
                <wp:docPr id="14" name="Group 14"/>
                <wp:cNvGraphicFramePr/>
                <a:graphic xmlns:a="http://schemas.openxmlformats.org/drawingml/2006/main">
                  <a:graphicData uri="http://schemas.microsoft.com/office/word/2010/wordprocessingGroup">
                    <wpg:wgp>
                      <wpg:cNvGrpSpPr/>
                      <wpg:grpSpPr bwMode="auto">
                        <a:xfrm>
                          <a:off x="0" y="0"/>
                          <a:ext cx="6334125" cy="1270"/>
                          <a:chOff x="0" y="240"/>
                          <a:chExt cx="9975" cy="2"/>
                        </a:xfrm>
                      </wpg:grpSpPr>
                      <wps:wsp>
                        <wps:cNvPr id="15" name="Freeform 15"/>
                        <wps:cNvSpPr>
                          <a:spLocks/>
                        </wps:cNvSpPr>
                        <wps:spPr bwMode="auto">
                          <a:xfrm>
                            <a:off x="0" y="240"/>
                            <a:ext cx="9975" cy="2"/>
                          </a:xfrm>
                          <a:custGeom>
                            <a:avLst/>
                            <a:gdLst>
                              <a:gd name="T0" fmla="+- 0 1055 1055"/>
                              <a:gd name="T1" fmla="*/ T0 w 9975"/>
                              <a:gd name="T2" fmla="+- 0 11030 1055"/>
                              <a:gd name="T3" fmla="*/ T2 w 9975"/>
                            </a:gdLst>
                            <a:ahLst/>
                            <a:cxnLst>
                              <a:cxn ang="0">
                                <a:pos x="T1" y="0"/>
                              </a:cxn>
                              <a:cxn ang="0">
                                <a:pos x="T3" y="0"/>
                              </a:cxn>
                            </a:cxnLst>
                            <a:rect l="0" t="0" r="r" b="b"/>
                            <a:pathLst>
                              <a:path w="9975">
                                <a:moveTo>
                                  <a:pt x="0" y="0"/>
                                </a:moveTo>
                                <a:lnTo>
                                  <a:pt x="9975" y="0"/>
                                </a:lnTo>
                              </a:path>
                            </a:pathLst>
                          </a:custGeom>
                          <a:noFill/>
                          <a:ln w="19812">
                            <a:solidFill>
                              <a:srgbClr val="CFB8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5199A62" id="Group 14" o:spid="_x0000_s1026" style="position:absolute;margin-left:0;margin-top:121.05pt;width:498.75pt;height:.1pt;z-index:251667456;mso-position-horizontal:left;mso-position-horizontal-relative:margin" coordorigin=",240" coordsize="9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">
                <v:shape id="Freeform 15" o:spid="_x0000_s1027" style="position:absolute;top:240;width:9975;height:2;visibility:visible;mso-wrap-style:square;v-text-anchor:top" coordsize="9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HMJcAA&#10;AADbAAAADwAAAGRycy9kb3ducmV2LnhtbERPW2vCMBR+H/gfwhH2NtMOOmY1igiDMWRsXt4PzWkT&#10;bE5Kk9X6740g7O18fNezXI+uFQP1wXpWkM8yEMSV15YbBcfDx8s7iBCRNbaeScGVAqxXk6clltpf&#10;+JeGfWxECuFQogITY1dKGSpDDsPMd8SJq33vMCbYN1L3eEnhrpWvWfYmHVpODQY72hqqzvs/p4Bd&#10;zfa7KGxeD7trPj+cfsxXq9TzdNwsQEQa47/44f7UaX4B91/SAX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4HMJcAAAADbAAAADwAAAAAAAAAAAAAAAACYAgAAZHJzL2Rvd25y&#10;ZXYueG1sUEsFBgAAAAAEAAQA9QAAAIUDAAAAAA==&#10;" path="m,l9975,e" filled="f" strokecolor="#cfb87b" strokeweight="1.56pt">
                  <v:path arrowok="t" o:connecttype="custom" o:connectlocs="0,0;9975,0" o:connectangles="0,0"/>
                </v:shape>
                <w10:wrap anchorx="margin"/>
              </v:group>
            </w:pict>
          </mc:Fallback>
        </mc:AlternateContent>
      </w:r>
      <w:r w:rsidRPr="00356B70">
        <w:rPr>
          <w:rFonts w:asciiTheme="minorHAnsi" w:hAnsiTheme="minorHAnsi"/>
        </w:rPr>
        <w:t>After completing Basic Psychiatry in Phases I and II, students complete a 4</w:t>
      </w:r>
      <w:r w:rsidR="00F21B0E">
        <w:rPr>
          <w:rFonts w:asciiTheme="minorHAnsi" w:hAnsiTheme="minorHAnsi"/>
        </w:rPr>
        <w:t>-</w:t>
      </w:r>
      <w:r w:rsidRPr="00356B70">
        <w:rPr>
          <w:rFonts w:asciiTheme="minorHAnsi" w:hAnsiTheme="minorHAnsi"/>
        </w:rPr>
        <w:t>week Psychiatric Care Block in Phase III. We offer a diversity of experiences and a number of rotation sites, including</w:t>
      </w:r>
      <w:r w:rsidR="005947DB">
        <w:rPr>
          <w:rFonts w:asciiTheme="minorHAnsi" w:hAnsiTheme="minorHAnsi"/>
        </w:rPr>
        <w:t xml:space="preserve"> UCH, CeDAR,</w:t>
      </w:r>
      <w:r w:rsidRPr="00356B70">
        <w:rPr>
          <w:rFonts w:asciiTheme="minorHAnsi" w:hAnsiTheme="minorHAnsi"/>
        </w:rPr>
        <w:t xml:space="preserve"> Denver Health Medical Center, the Veterans Administration Medical Center, Children’s Hospital Colorado,</w:t>
      </w:r>
      <w:r w:rsidR="00002AD5">
        <w:rPr>
          <w:rFonts w:asciiTheme="minorHAnsi" w:hAnsiTheme="minorHAnsi"/>
        </w:rPr>
        <w:t xml:space="preserve"> CDOC (Colorado Department of Corrections)</w:t>
      </w:r>
      <w:r w:rsidRPr="00356B70">
        <w:rPr>
          <w:rFonts w:asciiTheme="minorHAnsi" w:hAnsiTheme="minorHAnsi"/>
        </w:rPr>
        <w:t>. Students can select to work with children, adolescents</w:t>
      </w:r>
      <w:r w:rsidR="007C0371">
        <w:rPr>
          <w:rFonts w:asciiTheme="minorHAnsi" w:hAnsiTheme="minorHAnsi"/>
        </w:rPr>
        <w:t xml:space="preserve"> and</w:t>
      </w:r>
      <w:r w:rsidRPr="00356B70">
        <w:rPr>
          <w:rFonts w:asciiTheme="minorHAnsi" w:hAnsiTheme="minorHAnsi"/>
        </w:rPr>
        <w:t xml:space="preserve"> adults patients on inpatient, outpatient and emergency settings.  During this block, students also attend four weekly Reflective Writing small groups, providing a structured approach to help students to consider and grow from challenging clinical experiences. Students also attend four Wednesday afternoon didactic sessions, which focus on a broad range of clinically-relevant topic areas.</w:t>
      </w:r>
    </w:p>
    <w:p w14:paraId="5B268CA9" w14:textId="77777777" w:rsidR="00131FCC" w:rsidRDefault="00131FCC" w:rsidP="00E16F3F">
      <w:pPr>
        <w:pStyle w:val="Heading1"/>
        <w:rPr>
          <w:highlight w:val="yellow"/>
        </w:rPr>
      </w:pPr>
    </w:p>
    <w:p w14:paraId="70EF06FC" w14:textId="491A4EEB" w:rsidR="008C6EDE" w:rsidRDefault="008C6EDE" w:rsidP="00E16F3F">
      <w:pPr>
        <w:pStyle w:val="Heading1"/>
      </w:pPr>
      <w:bookmarkStart w:id="5" w:name="_Toc40353980"/>
      <w:r w:rsidRPr="000D5697">
        <w:t>Core Clinical Conditions</w:t>
      </w:r>
      <w:bookmarkEnd w:id="5"/>
      <w:r w:rsidRPr="000D5697">
        <w:t xml:space="preserve"> </w:t>
      </w:r>
    </w:p>
    <w:p w14:paraId="1CEBD85A" w14:textId="77777777" w:rsidR="00872DF2" w:rsidRPr="00872DF2" w:rsidRDefault="00C23B76" w:rsidP="00872DF2">
      <w:pPr>
        <w:rPr>
          <w:sz w:val="20"/>
          <w:szCs w:val="20"/>
        </w:rPr>
      </w:pPr>
      <w:hyperlink r:id="rId14" w:history="1">
        <w:r w:rsidR="00646453" w:rsidRPr="00315663">
          <w:rPr>
            <w:rStyle w:val="Hyperlink"/>
            <w:sz w:val="20"/>
            <w:szCs w:val="20"/>
          </w:rPr>
          <w:t>http://www.ucdenver.edu/academics/colleges/medicalschool/education/degree_programs/MDProgram/clinicalcore/psychiatriccare/Pages/Overview.aspx</w:t>
        </w:r>
      </w:hyperlink>
      <w:r w:rsidR="00646453">
        <w:rPr>
          <w:sz w:val="20"/>
          <w:szCs w:val="20"/>
        </w:rPr>
        <w:t xml:space="preserve"> </w:t>
      </w:r>
      <w:r w:rsidR="00646453" w:rsidRPr="00646453">
        <w:rPr>
          <w:sz w:val="20"/>
          <w:szCs w:val="20"/>
          <w:highlight w:val="yellow"/>
        </w:rPr>
        <w:t xml:space="preserve"> </w:t>
      </w:r>
    </w:p>
    <w:p w14:paraId="1ED7B044" w14:textId="77777777" w:rsidR="00872DF2" w:rsidRDefault="00872DF2" w:rsidP="00356B70">
      <w:pPr>
        <w:rPr>
          <w:rFonts w:asciiTheme="minorHAnsi" w:hAnsiTheme="minorHAnsi"/>
        </w:rPr>
      </w:pPr>
    </w:p>
    <w:p w14:paraId="5391E3B0" w14:textId="77777777" w:rsidR="002E2418" w:rsidRPr="00356B70" w:rsidRDefault="002E2418" w:rsidP="00356B70">
      <w:pPr>
        <w:rPr>
          <w:rFonts w:asciiTheme="minorHAnsi" w:hAnsiTheme="minorHAnsi"/>
        </w:rPr>
      </w:pPr>
      <w:r w:rsidRPr="00356B70">
        <w:rPr>
          <w:rFonts w:asciiTheme="minorHAnsi" w:hAnsiTheme="minorHAnsi"/>
        </w:rPr>
        <w:t xml:space="preserve">MINIMUM CLINICAL EXPERIENCES - 100% compliance. Evaluate at least two patients for each of the following common problems using screens from the CU ASSESSMENT OF COMMON PSYCHIATRIC PROBLEMS. Track this activity electronically. Patients may have more than one problem e.g. </w:t>
      </w:r>
      <w:r w:rsidR="00FD0562">
        <w:rPr>
          <w:rFonts w:asciiTheme="minorHAnsi" w:hAnsiTheme="minorHAnsi"/>
        </w:rPr>
        <w:t xml:space="preserve">bipolar illness, substance </w:t>
      </w:r>
      <w:r w:rsidRPr="00356B70">
        <w:rPr>
          <w:rFonts w:asciiTheme="minorHAnsi" w:hAnsiTheme="minorHAnsi"/>
        </w:rPr>
        <w:t>use</w:t>
      </w:r>
      <w:r w:rsidR="00FD0562">
        <w:rPr>
          <w:rFonts w:asciiTheme="minorHAnsi" w:hAnsiTheme="minorHAnsi"/>
        </w:rPr>
        <w:t xml:space="preserve"> disorder</w:t>
      </w:r>
      <w:r w:rsidRPr="00356B70">
        <w:rPr>
          <w:rFonts w:asciiTheme="minorHAnsi" w:hAnsiTheme="minorHAnsi"/>
        </w:rPr>
        <w:t>, schizophrenia and suicidal ideation. In other words, you may complete a number of screens with only one patient.  Patients may have none of these things but the goal is for you to gain experience using these key screens.</w:t>
      </w:r>
    </w:p>
    <w:p w14:paraId="1ED8BF9D" w14:textId="77777777" w:rsidR="002E2418" w:rsidRPr="005D0FFE" w:rsidRDefault="002E2418" w:rsidP="002E2418">
      <w:pPr>
        <w:numPr>
          <w:ilvl w:val="0"/>
          <w:numId w:val="15"/>
        </w:numPr>
        <w:tabs>
          <w:tab w:val="num" w:pos="720"/>
        </w:tabs>
        <w:rPr>
          <w:rFonts w:asciiTheme="minorHAnsi" w:hAnsiTheme="minorHAnsi" w:cs="Tunga"/>
          <w:szCs w:val="22"/>
        </w:rPr>
      </w:pPr>
      <w:r w:rsidRPr="005D0FFE">
        <w:rPr>
          <w:rFonts w:asciiTheme="minorHAnsi" w:hAnsiTheme="minorHAnsi" w:cs="Tunga"/>
          <w:szCs w:val="22"/>
        </w:rPr>
        <w:t xml:space="preserve">Major depression </w:t>
      </w:r>
    </w:p>
    <w:p w14:paraId="7C3BBA5B" w14:textId="77777777" w:rsidR="002E2418" w:rsidRPr="005D0FFE" w:rsidRDefault="002E2418" w:rsidP="002E2418">
      <w:pPr>
        <w:numPr>
          <w:ilvl w:val="0"/>
          <w:numId w:val="15"/>
        </w:numPr>
        <w:tabs>
          <w:tab w:val="num" w:pos="720"/>
        </w:tabs>
        <w:rPr>
          <w:rFonts w:asciiTheme="minorHAnsi" w:hAnsiTheme="minorHAnsi" w:cs="Tunga"/>
          <w:szCs w:val="22"/>
        </w:rPr>
      </w:pPr>
      <w:r w:rsidRPr="005D0FFE">
        <w:rPr>
          <w:rFonts w:asciiTheme="minorHAnsi" w:hAnsiTheme="minorHAnsi" w:cs="Tunga"/>
          <w:szCs w:val="22"/>
        </w:rPr>
        <w:t xml:space="preserve">Bipolar illness </w:t>
      </w:r>
    </w:p>
    <w:p w14:paraId="1A692A79" w14:textId="77777777" w:rsidR="002E2418" w:rsidRPr="005D0FFE" w:rsidRDefault="002E2418" w:rsidP="002E2418">
      <w:pPr>
        <w:numPr>
          <w:ilvl w:val="0"/>
          <w:numId w:val="15"/>
        </w:numPr>
        <w:tabs>
          <w:tab w:val="num" w:pos="720"/>
        </w:tabs>
        <w:rPr>
          <w:rFonts w:asciiTheme="minorHAnsi" w:hAnsiTheme="minorHAnsi" w:cs="Tunga"/>
          <w:szCs w:val="22"/>
        </w:rPr>
      </w:pPr>
      <w:r w:rsidRPr="005D0FFE">
        <w:rPr>
          <w:rFonts w:asciiTheme="minorHAnsi" w:hAnsiTheme="minorHAnsi" w:cs="Tunga"/>
          <w:szCs w:val="22"/>
        </w:rPr>
        <w:t xml:space="preserve">Schizophrenia </w:t>
      </w:r>
    </w:p>
    <w:p w14:paraId="4F8F2FB5" w14:textId="77777777" w:rsidR="002E2418" w:rsidRPr="005D0FFE" w:rsidRDefault="002E2418" w:rsidP="002E2418">
      <w:pPr>
        <w:numPr>
          <w:ilvl w:val="0"/>
          <w:numId w:val="15"/>
        </w:numPr>
        <w:tabs>
          <w:tab w:val="num" w:pos="720"/>
        </w:tabs>
        <w:rPr>
          <w:rFonts w:asciiTheme="minorHAnsi" w:hAnsiTheme="minorHAnsi" w:cs="Tunga"/>
          <w:szCs w:val="22"/>
        </w:rPr>
      </w:pPr>
      <w:r w:rsidRPr="005D0FFE">
        <w:rPr>
          <w:rFonts w:asciiTheme="minorHAnsi" w:hAnsiTheme="minorHAnsi" w:cs="Tunga"/>
          <w:szCs w:val="22"/>
        </w:rPr>
        <w:t>Suicidal thinking or actions</w:t>
      </w:r>
    </w:p>
    <w:p w14:paraId="43262518" w14:textId="77777777" w:rsidR="002E2418" w:rsidRPr="005D0FFE" w:rsidRDefault="002E2418" w:rsidP="002E2418">
      <w:pPr>
        <w:numPr>
          <w:ilvl w:val="0"/>
          <w:numId w:val="15"/>
        </w:numPr>
        <w:tabs>
          <w:tab w:val="num" w:pos="720"/>
        </w:tabs>
        <w:rPr>
          <w:rFonts w:asciiTheme="minorHAnsi" w:hAnsiTheme="minorHAnsi" w:cs="Tunga"/>
          <w:szCs w:val="22"/>
        </w:rPr>
      </w:pPr>
      <w:r w:rsidRPr="005D0FFE">
        <w:rPr>
          <w:rFonts w:asciiTheme="minorHAnsi" w:hAnsiTheme="minorHAnsi" w:cs="Tunga"/>
          <w:szCs w:val="22"/>
        </w:rPr>
        <w:t>Anxiety or co-morbid anxiety such as panic, OCD, PTSD, GAD</w:t>
      </w:r>
    </w:p>
    <w:p w14:paraId="2969EA9A" w14:textId="77777777" w:rsidR="002E2418" w:rsidRPr="005D0FFE" w:rsidRDefault="002E2418" w:rsidP="002E2418">
      <w:pPr>
        <w:numPr>
          <w:ilvl w:val="0"/>
          <w:numId w:val="15"/>
        </w:numPr>
        <w:tabs>
          <w:tab w:val="num" w:pos="720"/>
        </w:tabs>
        <w:rPr>
          <w:rFonts w:asciiTheme="minorHAnsi" w:hAnsiTheme="minorHAnsi" w:cs="Tunga"/>
          <w:szCs w:val="22"/>
        </w:rPr>
      </w:pPr>
      <w:r w:rsidRPr="005D0FFE">
        <w:rPr>
          <w:rFonts w:asciiTheme="minorHAnsi" w:hAnsiTheme="minorHAnsi" w:cs="Tunga"/>
          <w:szCs w:val="22"/>
        </w:rPr>
        <w:t xml:space="preserve">An eating disorder </w:t>
      </w:r>
    </w:p>
    <w:p w14:paraId="5F59EA76" w14:textId="77777777" w:rsidR="002E2418" w:rsidRPr="005D0FFE" w:rsidRDefault="002E2418" w:rsidP="002E2418">
      <w:pPr>
        <w:numPr>
          <w:ilvl w:val="0"/>
          <w:numId w:val="15"/>
        </w:numPr>
        <w:tabs>
          <w:tab w:val="num" w:pos="720"/>
        </w:tabs>
        <w:rPr>
          <w:rFonts w:asciiTheme="minorHAnsi" w:hAnsiTheme="minorHAnsi" w:cs="Tunga"/>
          <w:szCs w:val="22"/>
        </w:rPr>
      </w:pPr>
      <w:r w:rsidRPr="005D0FFE">
        <w:rPr>
          <w:rFonts w:asciiTheme="minorHAnsi" w:hAnsiTheme="minorHAnsi" w:cs="Tunga"/>
          <w:szCs w:val="22"/>
        </w:rPr>
        <w:t xml:space="preserve">Substance use </w:t>
      </w:r>
    </w:p>
    <w:p w14:paraId="1784ACE0" w14:textId="77777777" w:rsidR="002E2418" w:rsidRPr="005D0FFE" w:rsidRDefault="002E2418" w:rsidP="002E2418">
      <w:pPr>
        <w:numPr>
          <w:ilvl w:val="0"/>
          <w:numId w:val="15"/>
        </w:numPr>
        <w:tabs>
          <w:tab w:val="num" w:pos="720"/>
        </w:tabs>
        <w:rPr>
          <w:rFonts w:asciiTheme="minorHAnsi" w:hAnsiTheme="minorHAnsi" w:cs="Tunga"/>
          <w:szCs w:val="22"/>
        </w:rPr>
      </w:pPr>
      <w:r w:rsidRPr="005D0FFE">
        <w:rPr>
          <w:rFonts w:asciiTheme="minorHAnsi" w:hAnsiTheme="minorHAnsi" w:cs="Tunga"/>
          <w:szCs w:val="22"/>
        </w:rPr>
        <w:t>A sleep disorder or co-morbid sleep disorder such as insomnia, obstructive sleep apnea, circadian rhythm disorder, restless legs, parasomnias, such as sleep walking or night terrors</w:t>
      </w:r>
    </w:p>
    <w:p w14:paraId="57E8D874" w14:textId="77777777" w:rsidR="002E2418" w:rsidRPr="005D0FFE" w:rsidRDefault="002E2418" w:rsidP="002E2418">
      <w:pPr>
        <w:numPr>
          <w:ilvl w:val="0"/>
          <w:numId w:val="15"/>
        </w:numPr>
        <w:tabs>
          <w:tab w:val="num" w:pos="720"/>
        </w:tabs>
        <w:rPr>
          <w:rFonts w:asciiTheme="minorHAnsi" w:hAnsiTheme="minorHAnsi" w:cs="Tunga"/>
          <w:szCs w:val="22"/>
        </w:rPr>
      </w:pPr>
      <w:r w:rsidRPr="005D0FFE">
        <w:rPr>
          <w:rFonts w:asciiTheme="minorHAnsi" w:hAnsiTheme="minorHAnsi" w:cs="Tunga"/>
          <w:szCs w:val="22"/>
        </w:rPr>
        <w:t xml:space="preserve">A cognitive disorder, either delirium or dementia </w:t>
      </w:r>
    </w:p>
    <w:p w14:paraId="1AC4B422" w14:textId="77777777" w:rsidR="002E2418" w:rsidRPr="005D0FFE" w:rsidRDefault="002E2418" w:rsidP="002E2418">
      <w:pPr>
        <w:numPr>
          <w:ilvl w:val="0"/>
          <w:numId w:val="15"/>
        </w:numPr>
        <w:rPr>
          <w:rFonts w:asciiTheme="minorHAnsi" w:hAnsiTheme="minorHAnsi" w:cs="Tunga"/>
          <w:szCs w:val="22"/>
        </w:rPr>
      </w:pPr>
      <w:r w:rsidRPr="005D0FFE">
        <w:rPr>
          <w:rFonts w:asciiTheme="minorHAnsi" w:hAnsiTheme="minorHAnsi" w:cs="Tunga"/>
          <w:szCs w:val="22"/>
        </w:rPr>
        <w:t xml:space="preserve">ADHD </w:t>
      </w:r>
    </w:p>
    <w:p w14:paraId="073F359A" w14:textId="77777777" w:rsidR="002E2418" w:rsidRPr="002E2418" w:rsidRDefault="002E2418" w:rsidP="002E2418">
      <w:pPr>
        <w:numPr>
          <w:ilvl w:val="0"/>
          <w:numId w:val="15"/>
        </w:numPr>
        <w:tabs>
          <w:tab w:val="num" w:pos="720"/>
        </w:tabs>
        <w:rPr>
          <w:rFonts w:asciiTheme="minorHAnsi" w:hAnsiTheme="minorHAnsi" w:cs="Tunga"/>
          <w:szCs w:val="22"/>
        </w:rPr>
      </w:pPr>
      <w:r w:rsidRPr="005D0FFE">
        <w:rPr>
          <w:rFonts w:asciiTheme="minorHAnsi" w:hAnsiTheme="minorHAnsi" w:cs="Tunga"/>
          <w:szCs w:val="22"/>
        </w:rPr>
        <w:t xml:space="preserve">Somatic Symptom Disorder </w:t>
      </w:r>
      <w:r w:rsidRPr="005D0FFE">
        <w:rPr>
          <w:rFonts w:asciiTheme="minorHAnsi" w:hAnsiTheme="minorHAnsi" w:cs="Calibri"/>
          <w:color w:val="000000"/>
          <w:szCs w:val="22"/>
        </w:rPr>
        <w:t>diagnosis does not require that somatic symp</w:t>
      </w:r>
      <w:r w:rsidRPr="005D0FFE">
        <w:rPr>
          <w:rFonts w:asciiTheme="minorHAnsi" w:hAnsiTheme="minorHAnsi" w:cs="Calibri"/>
          <w:color w:val="000000"/>
          <w:szCs w:val="22"/>
        </w:rPr>
        <w:softHyphen/>
        <w:t xml:space="preserve">toms are medically unexplained. </w:t>
      </w:r>
      <w:r w:rsidRPr="005D0FFE">
        <w:rPr>
          <w:rFonts w:asciiTheme="minorHAnsi" w:hAnsiTheme="minorHAnsi" w:cs="Tunga"/>
          <w:szCs w:val="22"/>
        </w:rPr>
        <w:t xml:space="preserve"> S</w:t>
      </w:r>
      <w:r w:rsidRPr="005D0FFE">
        <w:rPr>
          <w:rFonts w:asciiTheme="minorHAnsi" w:hAnsiTheme="minorHAnsi" w:cs="Calibri"/>
          <w:color w:val="000000"/>
          <w:szCs w:val="22"/>
        </w:rPr>
        <w:t xml:space="preserve">omatic symptoms are either very distressing or result in significant disruption of functioning, as well as excessive and disproportionate thoughts, feelings and behaviors regarding those symptoms. </w:t>
      </w:r>
    </w:p>
    <w:p w14:paraId="1EF7FFBB" w14:textId="77777777" w:rsidR="002E2418" w:rsidRDefault="002E2418" w:rsidP="002E2418">
      <w:pPr>
        <w:rPr>
          <w:rFonts w:asciiTheme="minorHAnsi" w:hAnsiTheme="minorHAnsi" w:cs="Calibri"/>
          <w:color w:val="000000"/>
          <w:szCs w:val="22"/>
        </w:rPr>
      </w:pPr>
    </w:p>
    <w:p w14:paraId="2B1A77E9" w14:textId="77777777" w:rsidR="002E2418" w:rsidRPr="00356B70" w:rsidRDefault="002E2418" w:rsidP="00356B70">
      <w:pPr>
        <w:rPr>
          <w:rFonts w:asciiTheme="minorHAnsi" w:hAnsiTheme="minorHAnsi"/>
        </w:rPr>
      </w:pPr>
      <w:r w:rsidRPr="00356B70">
        <w:rPr>
          <w:rFonts w:asciiTheme="minorHAnsi" w:hAnsiTheme="minorHAnsi"/>
        </w:rPr>
        <w:t xml:space="preserve">In addition to screening for the above eleven common psychiatric problems, you should be able to describe their: </w:t>
      </w:r>
    </w:p>
    <w:p w14:paraId="3176EA5B" w14:textId="77777777" w:rsidR="002E2418" w:rsidRPr="00356B70" w:rsidRDefault="002E2418" w:rsidP="00356B70">
      <w:pPr>
        <w:pStyle w:val="ListParagraph"/>
        <w:numPr>
          <w:ilvl w:val="0"/>
          <w:numId w:val="28"/>
        </w:numPr>
        <w:rPr>
          <w:rFonts w:asciiTheme="minorHAnsi" w:hAnsiTheme="minorHAnsi"/>
          <w:b/>
        </w:rPr>
      </w:pPr>
      <w:r w:rsidRPr="00356B70">
        <w:rPr>
          <w:rFonts w:asciiTheme="minorHAnsi" w:hAnsiTheme="minorHAnsi"/>
          <w:b/>
        </w:rPr>
        <w:t xml:space="preserve">basic biological mechanisms </w:t>
      </w:r>
    </w:p>
    <w:p w14:paraId="3A096E30" w14:textId="77777777" w:rsidR="002E2418" w:rsidRPr="00356B70" w:rsidRDefault="002E2418" w:rsidP="00356B70">
      <w:pPr>
        <w:pStyle w:val="ListParagraph"/>
        <w:numPr>
          <w:ilvl w:val="0"/>
          <w:numId w:val="28"/>
        </w:numPr>
        <w:rPr>
          <w:rFonts w:asciiTheme="minorHAnsi" w:hAnsiTheme="minorHAnsi"/>
          <w:b/>
        </w:rPr>
      </w:pPr>
      <w:r w:rsidRPr="00356B70">
        <w:rPr>
          <w:rFonts w:asciiTheme="minorHAnsi" w:hAnsiTheme="minorHAnsi"/>
          <w:b/>
        </w:rPr>
        <w:t>presentation and clinical course</w:t>
      </w:r>
    </w:p>
    <w:p w14:paraId="16D50C12" w14:textId="32BF0794" w:rsidR="00A73685" w:rsidRDefault="002E2418" w:rsidP="00204F4E">
      <w:pPr>
        <w:pStyle w:val="ListParagraph"/>
        <w:numPr>
          <w:ilvl w:val="0"/>
          <w:numId w:val="28"/>
        </w:numPr>
      </w:pPr>
      <w:r w:rsidRPr="00A73685">
        <w:rPr>
          <w:rFonts w:asciiTheme="minorHAnsi" w:hAnsiTheme="minorHAnsi"/>
          <w:b/>
        </w:rPr>
        <w:t xml:space="preserve">and, </w:t>
      </w:r>
      <w:bookmarkStart w:id="6" w:name="_Toc449002644"/>
      <w:r w:rsidR="007C0371">
        <w:rPr>
          <w:rFonts w:asciiTheme="minorHAnsi" w:hAnsiTheme="minorHAnsi"/>
          <w:b/>
        </w:rPr>
        <w:t>initial approaches to treatment</w:t>
      </w:r>
    </w:p>
    <w:bookmarkStart w:id="7" w:name="_Toc40353981"/>
    <w:p w14:paraId="063CBFD9" w14:textId="00AEF190" w:rsidR="00216214" w:rsidRDefault="006C4A3A" w:rsidP="00E16F3F">
      <w:pPr>
        <w:pStyle w:val="Heading1"/>
      </w:pPr>
      <w:r w:rsidRPr="005C75FD">
        <mc:AlternateContent>
          <mc:Choice Requires="wpg">
            <w:drawing>
              <wp:anchor distT="0" distB="0" distL="114300" distR="114300" simplePos="0" relativeHeight="251669504" behindDoc="0" locked="0" layoutInCell="1" allowOverlap="1" wp14:anchorId="4C7CCEB1" wp14:editId="6B123623">
                <wp:simplePos x="0" y="0"/>
                <wp:positionH relativeFrom="column">
                  <wp:posOffset>0</wp:posOffset>
                </wp:positionH>
                <wp:positionV relativeFrom="paragraph">
                  <wp:posOffset>10160</wp:posOffset>
                </wp:positionV>
                <wp:extent cx="6334125" cy="1270"/>
                <wp:effectExtent l="0" t="0" r="28575" b="17780"/>
                <wp:wrapNone/>
                <wp:docPr id="16" name="Group 16"/>
                <wp:cNvGraphicFramePr/>
                <a:graphic xmlns:a="http://schemas.openxmlformats.org/drawingml/2006/main">
                  <a:graphicData uri="http://schemas.microsoft.com/office/word/2010/wordprocessingGroup">
                    <wpg:wgp>
                      <wpg:cNvGrpSpPr/>
                      <wpg:grpSpPr bwMode="auto">
                        <a:xfrm>
                          <a:off x="0" y="0"/>
                          <a:ext cx="6334125" cy="1270"/>
                          <a:chOff x="0" y="255"/>
                          <a:chExt cx="9975" cy="2"/>
                        </a:xfrm>
                      </wpg:grpSpPr>
                      <wps:wsp>
                        <wps:cNvPr id="17" name="Freeform 17"/>
                        <wps:cNvSpPr>
                          <a:spLocks/>
                        </wps:cNvSpPr>
                        <wps:spPr bwMode="auto">
                          <a:xfrm>
                            <a:off x="0" y="255"/>
                            <a:ext cx="9975" cy="2"/>
                          </a:xfrm>
                          <a:custGeom>
                            <a:avLst/>
                            <a:gdLst>
                              <a:gd name="T0" fmla="+- 0 1055 1055"/>
                              <a:gd name="T1" fmla="*/ T0 w 9975"/>
                              <a:gd name="T2" fmla="+- 0 11030 1055"/>
                              <a:gd name="T3" fmla="*/ T2 w 9975"/>
                            </a:gdLst>
                            <a:ahLst/>
                            <a:cxnLst>
                              <a:cxn ang="0">
                                <a:pos x="T1" y="0"/>
                              </a:cxn>
                              <a:cxn ang="0">
                                <a:pos x="T3" y="0"/>
                              </a:cxn>
                            </a:cxnLst>
                            <a:rect l="0" t="0" r="r" b="b"/>
                            <a:pathLst>
                              <a:path w="9975">
                                <a:moveTo>
                                  <a:pt x="0" y="0"/>
                                </a:moveTo>
                                <a:lnTo>
                                  <a:pt x="9975" y="0"/>
                                </a:lnTo>
                              </a:path>
                            </a:pathLst>
                          </a:custGeom>
                          <a:noFill/>
                          <a:ln w="19812">
                            <a:solidFill>
                              <a:srgbClr val="CFB8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C1049AD" id="Group 16" o:spid="_x0000_s1026" style="position:absolute;margin-left:0;margin-top:.8pt;width:498.75pt;height:.1pt;z-index:251669504" coordorigin=",255" coordsize="9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">
                <v:shape id="Freeform 17" o:spid="_x0000_s1027" style="position:absolute;top:255;width:9975;height:2;visibility:visible;mso-wrap-style:square;v-text-anchor:top" coordsize="9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3ycAA&#10;AADbAAAADwAAAGRycy9kb3ducmV2LnhtbERPW2vCMBR+H/gfwhH2NtMKbrMaRYTBGEM2L++H5rQJ&#10;NielyWr994sg+HY+vutZrgfXiJ66YD0ryCcZCOLSa8u1guPh4+UdRIjIGhvPpOBKAdar0dMSC+0v&#10;/Ev9PtYihXAoUIGJsS2kDKUhh2HiW+LEVb5zGBPsaqk7vKRw18hplr1Kh5ZTg8GWtobK8/7PKWBX&#10;sd3NZjav+u9rPj+cfsxXo9TzeNgsQEQa4kN8d3/qNP8Nbr+k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B/3ycAAAADbAAAADwAAAAAAAAAAAAAAAACYAgAAZHJzL2Rvd25y&#10;ZXYueG1sUEsFBgAAAAAEAAQA9QAAAIUDAAAAAA==&#10;" path="m,l9975,e" filled="f" strokecolor="#cfb87b" strokeweight="1.56pt">
                  <v:path arrowok="t" o:connecttype="custom" o:connectlocs="0,0;9975,0" o:connectangles="0,0"/>
                </v:shape>
              </v:group>
            </w:pict>
          </mc:Fallback>
        </mc:AlternateContent>
      </w:r>
      <w:r w:rsidR="00216214" w:rsidRPr="005C75FD">
        <w:t xml:space="preserve">Course </w:t>
      </w:r>
      <w:bookmarkEnd w:id="6"/>
      <w:r w:rsidR="000A0B9E">
        <w:t>Objectives</w:t>
      </w:r>
      <w:bookmarkEnd w:id="7"/>
      <w:r w:rsidR="00216214" w:rsidRPr="005C75FD">
        <w:t xml:space="preserve"> </w:t>
      </w:r>
    </w:p>
    <w:p w14:paraId="639888E0" w14:textId="77777777" w:rsidR="00B10A3C" w:rsidRPr="00B10A3C" w:rsidRDefault="00C23B76" w:rsidP="00B10A3C">
      <w:pPr>
        <w:rPr>
          <w:rFonts w:asciiTheme="minorHAnsi" w:hAnsiTheme="minorHAnsi"/>
          <w:u w:val="single"/>
        </w:rPr>
      </w:pPr>
      <w:hyperlink r:id="rId15" w:history="1">
        <w:r w:rsidR="00B10A3C" w:rsidRPr="00B10A3C">
          <w:rPr>
            <w:rStyle w:val="Hyperlink"/>
            <w:rFonts w:asciiTheme="minorHAnsi" w:hAnsiTheme="minorHAnsi"/>
          </w:rPr>
          <w:t>http://www.ucdenver.edu/academics/colleges/medicalschool/education/degree_programs/MDProgram/administration/PreparationToTeach/MDGoals/IDPT7040PsychiatricCare.pdf</w:t>
        </w:r>
      </w:hyperlink>
    </w:p>
    <w:p w14:paraId="6DC7D72F" w14:textId="77777777" w:rsidR="00646453" w:rsidRPr="00872DF2" w:rsidRDefault="00646453" w:rsidP="00872DF2"/>
    <w:p w14:paraId="26970FCD" w14:textId="77777777" w:rsidR="00376F59" w:rsidRDefault="00E74D8B" w:rsidP="001E4EB6">
      <w:pPr>
        <w:rPr>
          <w:rFonts w:ascii="Calibri" w:eastAsia="Times New Roman" w:hAnsi="Calibri"/>
        </w:rPr>
      </w:pPr>
      <w:bookmarkStart w:id="8" w:name="_Toc449002645"/>
      <w:bookmarkStart w:id="9" w:name="_Toc449003062"/>
      <w:bookmarkStart w:id="10" w:name="_Toc449003546"/>
      <w:bookmarkStart w:id="11" w:name="_Toc449005372"/>
      <w:bookmarkStart w:id="12" w:name="_Toc449006167"/>
      <w:r w:rsidRPr="00B56698">
        <w:rPr>
          <w:rFonts w:ascii="Calibri" w:eastAsia="Times New Roman" w:hAnsi="Calibri"/>
          <w:b/>
        </w:rPr>
        <w:t>Note:</w:t>
      </w:r>
      <w:r>
        <w:rPr>
          <w:rFonts w:ascii="Calibri" w:eastAsia="Times New Roman" w:hAnsi="Calibri"/>
        </w:rPr>
        <w:t xml:space="preserve"> For learning objectives specific to the Reflective Writing program and the Essentials of Psychiatry </w:t>
      </w:r>
    </w:p>
    <w:p w14:paraId="0C45EA57" w14:textId="77777777" w:rsidR="006447AE" w:rsidRDefault="00E74D8B" w:rsidP="001E4EB6">
      <w:r>
        <w:rPr>
          <w:rFonts w:ascii="Calibri" w:eastAsia="Times New Roman" w:hAnsi="Calibri"/>
        </w:rPr>
        <w:t>course, please see Appendix A.</w:t>
      </w:r>
      <w:bookmarkStart w:id="13" w:name="_Toc462206778"/>
      <w:r w:rsidR="006447AE" w:rsidRPr="000D5697">
        <w:rPr>
          <w:noProof/>
        </w:rPr>
        <mc:AlternateContent>
          <mc:Choice Requires="wpg">
            <w:drawing>
              <wp:anchor distT="0" distB="0" distL="114300" distR="114300" simplePos="0" relativeHeight="251696128" behindDoc="0" locked="0" layoutInCell="1" allowOverlap="1" wp14:anchorId="34B3D4C0" wp14:editId="71F5A349">
                <wp:simplePos x="0" y="0"/>
                <wp:positionH relativeFrom="column">
                  <wp:posOffset>0</wp:posOffset>
                </wp:positionH>
                <wp:positionV relativeFrom="paragraph">
                  <wp:posOffset>259080</wp:posOffset>
                </wp:positionV>
                <wp:extent cx="6334125" cy="1270"/>
                <wp:effectExtent l="0" t="0" r="28575" b="17780"/>
                <wp:wrapNone/>
                <wp:docPr id="36" name="Group 36"/>
                <wp:cNvGraphicFramePr/>
                <a:graphic xmlns:a="http://schemas.openxmlformats.org/drawingml/2006/main">
                  <a:graphicData uri="http://schemas.microsoft.com/office/word/2010/wordprocessingGroup">
                    <wpg:wgp>
                      <wpg:cNvGrpSpPr/>
                      <wpg:grpSpPr bwMode="auto">
                        <a:xfrm>
                          <a:off x="0" y="0"/>
                          <a:ext cx="6334125" cy="1270"/>
                          <a:chOff x="0" y="0"/>
                          <a:chExt cx="9975" cy="2"/>
                        </a:xfrm>
                      </wpg:grpSpPr>
                      <wps:wsp>
                        <wps:cNvPr id="37" name="Freeform 37"/>
                        <wps:cNvSpPr>
                          <a:spLocks/>
                        </wps:cNvSpPr>
                        <wps:spPr bwMode="auto">
                          <a:xfrm>
                            <a:off x="0" y="0"/>
                            <a:ext cx="9975" cy="2"/>
                          </a:xfrm>
                          <a:custGeom>
                            <a:avLst/>
                            <a:gdLst>
                              <a:gd name="T0" fmla="+- 0 1055 1055"/>
                              <a:gd name="T1" fmla="*/ T0 w 9975"/>
                              <a:gd name="T2" fmla="+- 0 11030 1055"/>
                              <a:gd name="T3" fmla="*/ T2 w 9975"/>
                            </a:gdLst>
                            <a:ahLst/>
                            <a:cxnLst>
                              <a:cxn ang="0">
                                <a:pos x="T1" y="0"/>
                              </a:cxn>
                              <a:cxn ang="0">
                                <a:pos x="T3" y="0"/>
                              </a:cxn>
                            </a:cxnLst>
                            <a:rect l="0" t="0" r="r" b="b"/>
                            <a:pathLst>
                              <a:path w="9975">
                                <a:moveTo>
                                  <a:pt x="0" y="0"/>
                                </a:moveTo>
                                <a:lnTo>
                                  <a:pt x="9975" y="0"/>
                                </a:lnTo>
                              </a:path>
                            </a:pathLst>
                          </a:custGeom>
                          <a:noFill/>
                          <a:ln w="19812">
                            <a:solidFill>
                              <a:srgbClr val="CFB8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56B376F" id="Group 36" o:spid="_x0000_s1026" style="position:absolute;margin-left:0;margin-top:20.4pt;width:498.75pt;height:.1pt;z-index:251696128" coordsize="9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">
                <v:shape id="Freeform 37" o:spid="_x0000_s1027" style="position:absolute;width:9975;height:2;visibility:visible;mso-wrap-style:square;v-text-anchor:top" coordsize="9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qrqcMA&#10;AADbAAAADwAAAGRycy9kb3ducmV2LnhtbESPX2vCMBTF3wd+h3CFvc20inOrRhFBGGMM/2zvl+a2&#10;CTY3pYm1fvtlMNjj4ZzzO5zVZnCN6KkL1rOCfJKBIC69tlwr+Drvn15AhIissfFMCu4UYLMePayw&#10;0P7GR+pPsRYJwqFABSbGtpAylIYcholviZNX+c5hTLKrpe7wluCukdMse5YOLacFgy3tDJWX09Up&#10;YFex/ZzPbV71H/f89fx9MO+NUo/jYbsEEWmI/+G/9ptWMFvA75f0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qrqcMAAADbAAAADwAAAAAAAAAAAAAAAACYAgAAZHJzL2Rv&#10;d25yZXYueG1sUEsFBgAAAAAEAAQA9QAAAIgDAAAAAA==&#10;" path="m,l9975,e" filled="f" strokecolor="#cfb87b" strokeweight="1.56pt">
                  <v:path arrowok="t" o:connecttype="custom" o:connectlocs="0,0;9975,0" o:connectangles="0,0"/>
                </v:shape>
              </v:group>
            </w:pict>
          </mc:Fallback>
        </mc:AlternateContent>
      </w:r>
      <w:bookmarkEnd w:id="8"/>
      <w:bookmarkEnd w:id="9"/>
      <w:bookmarkEnd w:id="10"/>
      <w:bookmarkEnd w:id="11"/>
      <w:bookmarkEnd w:id="12"/>
      <w:bookmarkEnd w:id="13"/>
    </w:p>
    <w:p w14:paraId="713BCE4A" w14:textId="176704D0" w:rsidR="00A81218" w:rsidRDefault="00A81218" w:rsidP="00E16F3F">
      <w:pPr>
        <w:pStyle w:val="Heading1"/>
      </w:pPr>
      <w:bookmarkStart w:id="14" w:name="_Toc40353982"/>
      <w:r w:rsidRPr="000D5697">
        <w:t>Course format and timeline</w:t>
      </w:r>
      <w:bookmarkEnd w:id="14"/>
    </w:p>
    <w:p w14:paraId="1E65E00D" w14:textId="7DF3A943" w:rsidR="00AC4AC0" w:rsidRDefault="00AC4AC0" w:rsidP="00AC4AC0">
      <w:pPr>
        <w:rPr>
          <w:rFonts w:asciiTheme="minorHAnsi" w:hAnsiTheme="minorHAnsi"/>
          <w:szCs w:val="22"/>
          <w:lang w:eastAsia="x-none"/>
        </w:rPr>
      </w:pPr>
      <w:r w:rsidRPr="002510E5">
        <w:rPr>
          <w:rFonts w:asciiTheme="minorHAnsi" w:hAnsiTheme="minorHAnsi"/>
          <w:szCs w:val="22"/>
          <w:lang w:eastAsia="x-none"/>
        </w:rPr>
        <w:t xml:space="preserve">The psychiatry clerkship is 4 weeks </w:t>
      </w:r>
      <w:r w:rsidR="001603C1" w:rsidRPr="002510E5">
        <w:rPr>
          <w:rFonts w:asciiTheme="minorHAnsi" w:hAnsiTheme="minorHAnsi"/>
          <w:szCs w:val="22"/>
          <w:lang w:eastAsia="x-none"/>
        </w:rPr>
        <w:t>with O</w:t>
      </w:r>
      <w:r w:rsidRPr="002510E5">
        <w:rPr>
          <w:rFonts w:asciiTheme="minorHAnsi" w:hAnsiTheme="minorHAnsi"/>
          <w:szCs w:val="22"/>
          <w:lang w:eastAsia="x-none"/>
        </w:rPr>
        <w:t xml:space="preserve">rientation the first Monday, </w:t>
      </w:r>
      <w:r w:rsidR="00891E30">
        <w:rPr>
          <w:rFonts w:asciiTheme="minorHAnsi" w:hAnsiTheme="minorHAnsi"/>
          <w:szCs w:val="22"/>
          <w:lang w:eastAsia="x-none"/>
        </w:rPr>
        <w:t>8-9</w:t>
      </w:r>
      <w:r w:rsidRPr="002510E5">
        <w:rPr>
          <w:rFonts w:asciiTheme="minorHAnsi" w:hAnsiTheme="minorHAnsi"/>
          <w:szCs w:val="22"/>
          <w:lang w:eastAsia="x-none"/>
        </w:rPr>
        <w:t xml:space="preserve"> am</w:t>
      </w:r>
      <w:r w:rsidR="001E1ED2">
        <w:rPr>
          <w:rFonts w:asciiTheme="minorHAnsi" w:hAnsiTheme="minorHAnsi"/>
          <w:szCs w:val="22"/>
          <w:lang w:eastAsia="x-none"/>
        </w:rPr>
        <w:t xml:space="preserve"> and an initial training on the menta</w:t>
      </w:r>
      <w:r w:rsidR="00891E30">
        <w:rPr>
          <w:rFonts w:asciiTheme="minorHAnsi" w:hAnsiTheme="minorHAnsi"/>
          <w:szCs w:val="22"/>
          <w:lang w:eastAsia="x-none"/>
        </w:rPr>
        <w:t xml:space="preserve">l </w:t>
      </w:r>
      <w:r w:rsidR="00310501">
        <w:rPr>
          <w:rFonts w:asciiTheme="minorHAnsi" w:hAnsiTheme="minorHAnsi"/>
          <w:szCs w:val="22"/>
          <w:lang w:eastAsia="x-none"/>
        </w:rPr>
        <w:t>status exam first Monday 9-10:30</w:t>
      </w:r>
      <w:r w:rsidR="001E1ED2">
        <w:rPr>
          <w:rFonts w:asciiTheme="minorHAnsi" w:hAnsiTheme="minorHAnsi"/>
          <w:szCs w:val="22"/>
          <w:lang w:eastAsia="x-none"/>
        </w:rPr>
        <w:t xml:space="preserve"> am,</w:t>
      </w:r>
      <w:r w:rsidRPr="002510E5">
        <w:rPr>
          <w:rFonts w:asciiTheme="minorHAnsi" w:hAnsiTheme="minorHAnsi"/>
          <w:szCs w:val="22"/>
          <w:lang w:eastAsia="x-none"/>
        </w:rPr>
        <w:t xml:space="preserve"> on the Anschutz Medical Campus. Once you leave your clerkship orientation, you will go to your assigned sites and will receive an orientation specific to your site. </w:t>
      </w:r>
    </w:p>
    <w:p w14:paraId="45510D3E" w14:textId="77777777" w:rsidR="00E64B4B" w:rsidRPr="002510E5" w:rsidRDefault="00E64B4B" w:rsidP="00AC4AC0">
      <w:pPr>
        <w:rPr>
          <w:rFonts w:asciiTheme="minorHAnsi" w:hAnsiTheme="minorHAnsi"/>
          <w:szCs w:val="22"/>
          <w:lang w:eastAsia="x-none"/>
        </w:rPr>
      </w:pPr>
    </w:p>
    <w:tbl>
      <w:tblPr>
        <w:tblStyle w:val="TableGrid"/>
        <w:tblW w:w="9535" w:type="dxa"/>
        <w:tblLook w:val="04A0" w:firstRow="1" w:lastRow="0" w:firstColumn="1" w:lastColumn="0" w:noHBand="0" w:noVBand="1"/>
      </w:tblPr>
      <w:tblGrid>
        <w:gridCol w:w="935"/>
        <w:gridCol w:w="958"/>
        <w:gridCol w:w="947"/>
        <w:gridCol w:w="1168"/>
        <w:gridCol w:w="1168"/>
        <w:gridCol w:w="678"/>
        <w:gridCol w:w="911"/>
        <w:gridCol w:w="866"/>
        <w:gridCol w:w="786"/>
        <w:gridCol w:w="976"/>
        <w:gridCol w:w="733"/>
      </w:tblGrid>
      <w:tr w:rsidR="00A44CB9" w:rsidRPr="00F834BF" w14:paraId="298F37BC" w14:textId="77777777" w:rsidTr="00A44CB9">
        <w:tc>
          <w:tcPr>
            <w:tcW w:w="862" w:type="dxa"/>
          </w:tcPr>
          <w:p w14:paraId="5175D80B" w14:textId="77777777" w:rsidR="00A44CB9" w:rsidRPr="00F834BF" w:rsidRDefault="00A44CB9" w:rsidP="007B1474">
            <w:pPr>
              <w:rPr>
                <w:b/>
                <w:lang w:eastAsia="x-none"/>
              </w:rPr>
            </w:pPr>
            <w:r w:rsidRPr="00F834BF">
              <w:rPr>
                <w:b/>
                <w:lang w:eastAsia="x-none"/>
              </w:rPr>
              <w:t>WEEK #</w:t>
            </w:r>
          </w:p>
        </w:tc>
        <w:tc>
          <w:tcPr>
            <w:tcW w:w="884" w:type="dxa"/>
          </w:tcPr>
          <w:p w14:paraId="30EDF3A4" w14:textId="77777777" w:rsidR="00A44CB9" w:rsidRPr="007B1474" w:rsidRDefault="00A44CB9" w:rsidP="007B1474">
            <w:pPr>
              <w:rPr>
                <w:rFonts w:asciiTheme="minorHAnsi" w:hAnsiTheme="minorHAnsi"/>
                <w:b/>
                <w:sz w:val="18"/>
                <w:szCs w:val="18"/>
                <w:lang w:eastAsia="x-none"/>
              </w:rPr>
            </w:pPr>
            <w:r w:rsidRPr="007B1474">
              <w:rPr>
                <w:rFonts w:asciiTheme="minorHAnsi" w:hAnsiTheme="minorHAnsi"/>
                <w:b/>
                <w:sz w:val="18"/>
                <w:szCs w:val="18"/>
                <w:lang w:eastAsia="x-none"/>
              </w:rPr>
              <w:t>Reflective</w:t>
            </w:r>
          </w:p>
          <w:p w14:paraId="33A8A5A8" w14:textId="77777777" w:rsidR="00A44CB9" w:rsidRPr="007B1474" w:rsidRDefault="00A44CB9" w:rsidP="007B1474">
            <w:pPr>
              <w:rPr>
                <w:rFonts w:asciiTheme="minorHAnsi" w:hAnsiTheme="minorHAnsi"/>
                <w:b/>
                <w:sz w:val="18"/>
                <w:szCs w:val="18"/>
                <w:highlight w:val="green"/>
                <w:lang w:eastAsia="x-none"/>
              </w:rPr>
            </w:pPr>
            <w:r w:rsidRPr="007B1474">
              <w:rPr>
                <w:rFonts w:asciiTheme="minorHAnsi" w:hAnsiTheme="minorHAnsi"/>
                <w:b/>
                <w:sz w:val="18"/>
                <w:szCs w:val="18"/>
                <w:lang w:eastAsia="x-none"/>
              </w:rPr>
              <w:t xml:space="preserve">Writing </w:t>
            </w:r>
            <w:r w:rsidRPr="007B1474">
              <w:rPr>
                <w:rFonts w:asciiTheme="minorHAnsi" w:hAnsiTheme="minorHAnsi"/>
                <w:b/>
                <w:sz w:val="18"/>
                <w:szCs w:val="18"/>
                <w:highlight w:val="green"/>
                <w:lang w:eastAsia="x-none"/>
              </w:rPr>
              <w:t>DUE</w:t>
            </w:r>
          </w:p>
          <w:p w14:paraId="67E7F805" w14:textId="77777777" w:rsidR="00A44CB9" w:rsidRPr="007B1474" w:rsidRDefault="00A44CB9" w:rsidP="007B1474">
            <w:pPr>
              <w:rPr>
                <w:sz w:val="18"/>
                <w:szCs w:val="18"/>
                <w:lang w:eastAsia="x-none"/>
              </w:rPr>
            </w:pPr>
            <w:r w:rsidRPr="007B1474">
              <w:rPr>
                <w:rFonts w:asciiTheme="minorHAnsi" w:hAnsiTheme="minorHAnsi"/>
                <w:b/>
                <w:sz w:val="18"/>
                <w:szCs w:val="18"/>
                <w:highlight w:val="green"/>
                <w:lang w:eastAsia="x-none"/>
              </w:rPr>
              <w:t>Tuesdays</w:t>
            </w:r>
            <w:r w:rsidRPr="007B1474">
              <w:rPr>
                <w:rFonts w:asciiTheme="minorHAnsi" w:hAnsiTheme="minorHAnsi"/>
                <w:b/>
                <w:sz w:val="18"/>
                <w:szCs w:val="18"/>
                <w:lang w:eastAsia="x-none"/>
              </w:rPr>
              <w:t xml:space="preserve"> </w:t>
            </w:r>
          </w:p>
        </w:tc>
        <w:tc>
          <w:tcPr>
            <w:tcW w:w="874" w:type="dxa"/>
          </w:tcPr>
          <w:p w14:paraId="4922B76D" w14:textId="77777777" w:rsidR="00A44CB9" w:rsidRPr="007B1474" w:rsidRDefault="00A44CB9" w:rsidP="007B1474">
            <w:pPr>
              <w:rPr>
                <w:rFonts w:asciiTheme="minorHAnsi" w:hAnsiTheme="minorHAnsi"/>
                <w:b/>
                <w:sz w:val="18"/>
                <w:szCs w:val="18"/>
                <w:lang w:eastAsia="x-none"/>
              </w:rPr>
            </w:pPr>
            <w:r>
              <w:rPr>
                <w:rFonts w:asciiTheme="minorHAnsi" w:hAnsiTheme="minorHAnsi"/>
                <w:b/>
                <w:sz w:val="18"/>
                <w:szCs w:val="18"/>
                <w:lang w:eastAsia="x-none"/>
              </w:rPr>
              <w:t>Essentials of Psych Quizzes Wks 1 &amp; 4</w:t>
            </w:r>
          </w:p>
        </w:tc>
        <w:tc>
          <w:tcPr>
            <w:tcW w:w="1073" w:type="dxa"/>
          </w:tcPr>
          <w:p w14:paraId="53E3A1BE" w14:textId="77777777" w:rsidR="00A44CB9" w:rsidRPr="007B1474" w:rsidRDefault="00A44CB9" w:rsidP="007B1474">
            <w:pPr>
              <w:rPr>
                <w:rFonts w:asciiTheme="minorHAnsi" w:hAnsiTheme="minorHAnsi"/>
                <w:b/>
                <w:sz w:val="18"/>
                <w:szCs w:val="18"/>
                <w:lang w:eastAsia="x-none"/>
              </w:rPr>
            </w:pPr>
            <w:r w:rsidRPr="007B1474">
              <w:rPr>
                <w:rFonts w:asciiTheme="minorHAnsi" w:hAnsiTheme="minorHAnsi"/>
                <w:b/>
                <w:sz w:val="18"/>
                <w:szCs w:val="18"/>
                <w:lang w:eastAsia="x-none"/>
              </w:rPr>
              <w:t xml:space="preserve">RWGs </w:t>
            </w:r>
          </w:p>
          <w:p w14:paraId="5EC0EB5C" w14:textId="77777777" w:rsidR="00A44CB9" w:rsidRPr="007B1474" w:rsidRDefault="00A44CB9" w:rsidP="007B1474">
            <w:pPr>
              <w:rPr>
                <w:rFonts w:asciiTheme="minorHAnsi" w:hAnsiTheme="minorHAnsi"/>
                <w:b/>
                <w:sz w:val="18"/>
                <w:szCs w:val="18"/>
                <w:highlight w:val="green"/>
                <w:lang w:eastAsia="x-none"/>
              </w:rPr>
            </w:pPr>
            <w:r w:rsidRPr="007B1474">
              <w:rPr>
                <w:rFonts w:asciiTheme="minorHAnsi" w:hAnsiTheme="minorHAnsi"/>
                <w:b/>
                <w:sz w:val="18"/>
                <w:szCs w:val="18"/>
                <w:highlight w:val="green"/>
                <w:lang w:eastAsia="x-none"/>
              </w:rPr>
              <w:t>Wednesdays</w:t>
            </w:r>
          </w:p>
          <w:p w14:paraId="2A12137F" w14:textId="77777777" w:rsidR="00A44CB9" w:rsidRPr="007B1474" w:rsidRDefault="00A44CB9" w:rsidP="007B1474">
            <w:pPr>
              <w:rPr>
                <w:rFonts w:asciiTheme="minorHAnsi" w:hAnsiTheme="minorHAnsi"/>
                <w:b/>
                <w:sz w:val="18"/>
                <w:szCs w:val="18"/>
                <w:lang w:eastAsia="x-none"/>
              </w:rPr>
            </w:pPr>
            <w:r w:rsidRPr="007B1474">
              <w:rPr>
                <w:rFonts w:asciiTheme="minorHAnsi" w:hAnsiTheme="minorHAnsi"/>
                <w:b/>
                <w:sz w:val="18"/>
                <w:szCs w:val="18"/>
                <w:highlight w:val="green"/>
                <w:lang w:eastAsia="x-none"/>
              </w:rPr>
              <w:t>2-3 pm</w:t>
            </w:r>
          </w:p>
        </w:tc>
        <w:tc>
          <w:tcPr>
            <w:tcW w:w="1073" w:type="dxa"/>
          </w:tcPr>
          <w:p w14:paraId="1282B845" w14:textId="77777777" w:rsidR="00A44CB9" w:rsidRPr="007B1474" w:rsidRDefault="00A44CB9" w:rsidP="007B1474">
            <w:pPr>
              <w:rPr>
                <w:rFonts w:asciiTheme="minorHAnsi" w:hAnsiTheme="minorHAnsi"/>
                <w:b/>
                <w:sz w:val="18"/>
                <w:szCs w:val="18"/>
                <w:lang w:eastAsia="x-none"/>
              </w:rPr>
            </w:pPr>
            <w:r w:rsidRPr="007B1474">
              <w:rPr>
                <w:rFonts w:asciiTheme="minorHAnsi" w:hAnsiTheme="minorHAnsi"/>
                <w:b/>
                <w:sz w:val="18"/>
                <w:szCs w:val="18"/>
                <w:lang w:eastAsia="x-none"/>
              </w:rPr>
              <w:t>Essentials of Psychiatry</w:t>
            </w:r>
          </w:p>
          <w:p w14:paraId="3BE3ED55" w14:textId="77777777" w:rsidR="00A44CB9" w:rsidRPr="007B1474" w:rsidRDefault="00A44CB9" w:rsidP="007B1474">
            <w:pPr>
              <w:rPr>
                <w:rFonts w:asciiTheme="minorHAnsi" w:hAnsiTheme="minorHAnsi"/>
                <w:b/>
                <w:sz w:val="18"/>
                <w:szCs w:val="18"/>
                <w:highlight w:val="green"/>
                <w:lang w:eastAsia="x-none"/>
              </w:rPr>
            </w:pPr>
            <w:r w:rsidRPr="007B1474">
              <w:rPr>
                <w:rFonts w:asciiTheme="minorHAnsi" w:hAnsiTheme="minorHAnsi"/>
                <w:b/>
                <w:sz w:val="18"/>
                <w:szCs w:val="18"/>
                <w:highlight w:val="green"/>
                <w:lang w:eastAsia="x-none"/>
              </w:rPr>
              <w:t>Wednesdays</w:t>
            </w:r>
          </w:p>
          <w:p w14:paraId="3214AD8C" w14:textId="77777777" w:rsidR="00A44CB9" w:rsidRPr="007B1474" w:rsidRDefault="00A44CB9" w:rsidP="007B1474">
            <w:pPr>
              <w:rPr>
                <w:rFonts w:asciiTheme="minorHAnsi" w:hAnsiTheme="minorHAnsi"/>
                <w:b/>
                <w:sz w:val="18"/>
                <w:szCs w:val="18"/>
                <w:lang w:eastAsia="x-none"/>
              </w:rPr>
            </w:pPr>
            <w:r w:rsidRPr="007B1474">
              <w:rPr>
                <w:rFonts w:asciiTheme="minorHAnsi" w:hAnsiTheme="minorHAnsi"/>
                <w:b/>
                <w:sz w:val="18"/>
                <w:szCs w:val="18"/>
                <w:highlight w:val="green"/>
                <w:lang w:eastAsia="x-none"/>
              </w:rPr>
              <w:t>3-5 pm</w:t>
            </w:r>
          </w:p>
        </w:tc>
        <w:tc>
          <w:tcPr>
            <w:tcW w:w="632" w:type="dxa"/>
          </w:tcPr>
          <w:p w14:paraId="5E529B44" w14:textId="77777777" w:rsidR="00A44CB9" w:rsidRPr="007B1474" w:rsidRDefault="00A44CB9" w:rsidP="007B1474">
            <w:pPr>
              <w:rPr>
                <w:rFonts w:asciiTheme="minorHAnsi" w:hAnsiTheme="minorHAnsi"/>
                <w:b/>
                <w:sz w:val="18"/>
                <w:szCs w:val="18"/>
                <w:lang w:eastAsia="x-none"/>
              </w:rPr>
            </w:pPr>
            <w:r w:rsidRPr="007B1474">
              <w:rPr>
                <w:rFonts w:asciiTheme="minorHAnsi" w:hAnsiTheme="minorHAnsi"/>
                <w:b/>
                <w:sz w:val="18"/>
                <w:szCs w:val="18"/>
                <w:lang w:eastAsia="x-none"/>
              </w:rPr>
              <w:t xml:space="preserve">DOF’s </w:t>
            </w:r>
            <w:r w:rsidRPr="007B1474">
              <w:rPr>
                <w:rFonts w:asciiTheme="minorHAnsi" w:hAnsiTheme="minorHAnsi"/>
                <w:b/>
                <w:sz w:val="18"/>
                <w:szCs w:val="18"/>
                <w:highlight w:val="green"/>
                <w:lang w:eastAsia="x-none"/>
              </w:rPr>
              <w:t>DUE Friday</w:t>
            </w:r>
          </w:p>
        </w:tc>
        <w:tc>
          <w:tcPr>
            <w:tcW w:w="841" w:type="dxa"/>
          </w:tcPr>
          <w:p w14:paraId="221B5D84" w14:textId="77777777" w:rsidR="00A44CB9" w:rsidRPr="007B1474" w:rsidRDefault="00A44CB9" w:rsidP="007B1474">
            <w:pPr>
              <w:rPr>
                <w:rFonts w:asciiTheme="minorHAnsi" w:hAnsiTheme="minorHAnsi"/>
                <w:b/>
                <w:sz w:val="18"/>
                <w:szCs w:val="18"/>
                <w:lang w:eastAsia="x-none"/>
              </w:rPr>
            </w:pPr>
            <w:r w:rsidRPr="007B1474">
              <w:rPr>
                <w:rFonts w:asciiTheme="minorHAnsi" w:hAnsiTheme="minorHAnsi"/>
                <w:b/>
                <w:sz w:val="18"/>
                <w:szCs w:val="18"/>
                <w:lang w:eastAsia="x-none"/>
              </w:rPr>
              <w:t>Midpoint Eval DUE</w:t>
            </w:r>
          </w:p>
        </w:tc>
        <w:tc>
          <w:tcPr>
            <w:tcW w:w="801" w:type="dxa"/>
          </w:tcPr>
          <w:p w14:paraId="0EDF5451" w14:textId="77777777" w:rsidR="00A44CB9" w:rsidRPr="007B1474" w:rsidRDefault="00A44CB9" w:rsidP="007B1474">
            <w:pPr>
              <w:rPr>
                <w:rFonts w:asciiTheme="minorHAnsi" w:hAnsiTheme="minorHAnsi"/>
                <w:b/>
                <w:sz w:val="18"/>
                <w:szCs w:val="18"/>
                <w:lang w:eastAsia="x-none"/>
              </w:rPr>
            </w:pPr>
            <w:r w:rsidRPr="007B1474">
              <w:rPr>
                <w:rFonts w:asciiTheme="minorHAnsi" w:hAnsiTheme="minorHAnsi"/>
                <w:b/>
                <w:sz w:val="18"/>
                <w:szCs w:val="18"/>
                <w:lang w:eastAsia="x-none"/>
              </w:rPr>
              <w:t>Loggers</w:t>
            </w:r>
          </w:p>
          <w:p w14:paraId="28B26638" w14:textId="77777777" w:rsidR="00A44CB9" w:rsidRPr="007B1474" w:rsidRDefault="00A44CB9" w:rsidP="007B1474">
            <w:pPr>
              <w:rPr>
                <w:rFonts w:asciiTheme="minorHAnsi" w:hAnsiTheme="minorHAnsi"/>
                <w:b/>
                <w:sz w:val="18"/>
                <w:szCs w:val="18"/>
                <w:lang w:eastAsia="x-none"/>
              </w:rPr>
            </w:pPr>
            <w:r w:rsidRPr="007B1474">
              <w:rPr>
                <w:rFonts w:asciiTheme="minorHAnsi" w:hAnsiTheme="minorHAnsi"/>
                <w:b/>
                <w:sz w:val="18"/>
                <w:szCs w:val="18"/>
                <w:lang w:eastAsia="x-none"/>
              </w:rPr>
              <w:t>Updated</w:t>
            </w:r>
          </w:p>
          <w:p w14:paraId="5F082E0F" w14:textId="77777777" w:rsidR="00A44CB9" w:rsidRPr="007B1474" w:rsidRDefault="00A44CB9" w:rsidP="007B1474">
            <w:pPr>
              <w:rPr>
                <w:rFonts w:asciiTheme="minorHAnsi" w:hAnsiTheme="minorHAnsi"/>
                <w:b/>
                <w:sz w:val="18"/>
                <w:szCs w:val="18"/>
                <w:lang w:eastAsia="x-none"/>
              </w:rPr>
            </w:pPr>
            <w:r w:rsidRPr="007B1474">
              <w:rPr>
                <w:rFonts w:asciiTheme="minorHAnsi" w:hAnsiTheme="minorHAnsi"/>
                <w:b/>
                <w:sz w:val="18"/>
                <w:szCs w:val="18"/>
                <w:highlight w:val="green"/>
                <w:lang w:eastAsia="x-none"/>
              </w:rPr>
              <w:t>Fridays</w:t>
            </w:r>
          </w:p>
        </w:tc>
        <w:tc>
          <w:tcPr>
            <w:tcW w:w="729" w:type="dxa"/>
          </w:tcPr>
          <w:p w14:paraId="57DBECBC" w14:textId="77777777" w:rsidR="00A44CB9" w:rsidRPr="007B1474" w:rsidRDefault="00A44CB9" w:rsidP="007B1474">
            <w:pPr>
              <w:rPr>
                <w:rFonts w:asciiTheme="minorHAnsi" w:hAnsiTheme="minorHAnsi"/>
                <w:b/>
                <w:sz w:val="18"/>
                <w:szCs w:val="18"/>
                <w:lang w:eastAsia="x-none"/>
              </w:rPr>
            </w:pPr>
            <w:r w:rsidRPr="007B1474">
              <w:rPr>
                <w:rFonts w:asciiTheme="minorHAnsi" w:hAnsiTheme="minorHAnsi"/>
                <w:b/>
                <w:sz w:val="18"/>
                <w:szCs w:val="18"/>
                <w:lang w:eastAsia="x-none"/>
              </w:rPr>
              <w:t xml:space="preserve">Weekly Quizzes </w:t>
            </w:r>
            <w:r w:rsidRPr="007B1474">
              <w:rPr>
                <w:rFonts w:asciiTheme="minorHAnsi" w:hAnsiTheme="minorHAnsi"/>
                <w:b/>
                <w:sz w:val="18"/>
                <w:szCs w:val="18"/>
                <w:highlight w:val="green"/>
                <w:lang w:eastAsia="x-none"/>
              </w:rPr>
              <w:t>DUE Sunday</w:t>
            </w:r>
            <w:r w:rsidRPr="007B1474">
              <w:rPr>
                <w:rFonts w:asciiTheme="minorHAnsi" w:hAnsiTheme="minorHAnsi"/>
                <w:b/>
                <w:sz w:val="18"/>
                <w:szCs w:val="18"/>
                <w:lang w:eastAsia="x-none"/>
              </w:rPr>
              <w:t xml:space="preserve"> </w:t>
            </w:r>
          </w:p>
        </w:tc>
        <w:tc>
          <w:tcPr>
            <w:tcW w:w="900" w:type="dxa"/>
          </w:tcPr>
          <w:p w14:paraId="2B15C8BB" w14:textId="77777777" w:rsidR="00A44CB9" w:rsidRPr="007B1474" w:rsidRDefault="00A44CB9" w:rsidP="007B1474">
            <w:pPr>
              <w:rPr>
                <w:rFonts w:asciiTheme="minorHAnsi" w:hAnsiTheme="minorHAnsi"/>
                <w:b/>
                <w:sz w:val="18"/>
                <w:szCs w:val="18"/>
                <w:lang w:eastAsia="x-none"/>
              </w:rPr>
            </w:pPr>
            <w:r>
              <w:rPr>
                <w:rFonts w:asciiTheme="minorHAnsi" w:hAnsiTheme="minorHAnsi"/>
                <w:b/>
                <w:sz w:val="18"/>
                <w:szCs w:val="18"/>
                <w:lang w:eastAsia="x-none"/>
              </w:rPr>
              <w:t>Complete online de-escalation modules</w:t>
            </w:r>
          </w:p>
        </w:tc>
        <w:tc>
          <w:tcPr>
            <w:tcW w:w="866" w:type="dxa"/>
          </w:tcPr>
          <w:p w14:paraId="7DC27F01" w14:textId="77777777" w:rsidR="00A44CB9" w:rsidRPr="007B1474" w:rsidRDefault="00A44CB9" w:rsidP="007B1474">
            <w:pPr>
              <w:rPr>
                <w:rFonts w:asciiTheme="minorHAnsi" w:hAnsiTheme="minorHAnsi"/>
                <w:b/>
                <w:sz w:val="18"/>
                <w:szCs w:val="18"/>
                <w:lang w:eastAsia="x-none"/>
              </w:rPr>
            </w:pPr>
            <w:r w:rsidRPr="007B1474">
              <w:rPr>
                <w:rFonts w:asciiTheme="minorHAnsi" w:hAnsiTheme="minorHAnsi"/>
                <w:b/>
                <w:sz w:val="18"/>
                <w:szCs w:val="18"/>
                <w:lang w:eastAsia="x-none"/>
              </w:rPr>
              <w:t>NBME Exam</w:t>
            </w:r>
          </w:p>
        </w:tc>
      </w:tr>
      <w:tr w:rsidR="00A44CB9" w:rsidRPr="00F834BF" w14:paraId="6601EE05" w14:textId="77777777" w:rsidTr="00A44CB9">
        <w:tc>
          <w:tcPr>
            <w:tcW w:w="862" w:type="dxa"/>
          </w:tcPr>
          <w:p w14:paraId="7659F033" w14:textId="77777777" w:rsidR="00A44CB9" w:rsidRPr="00F834BF" w:rsidRDefault="00A44CB9" w:rsidP="007B1474">
            <w:pPr>
              <w:rPr>
                <w:lang w:eastAsia="x-none"/>
              </w:rPr>
            </w:pPr>
            <w:r w:rsidRPr="00F834BF">
              <w:rPr>
                <w:lang w:eastAsia="x-none"/>
              </w:rPr>
              <w:t>1</w:t>
            </w:r>
          </w:p>
        </w:tc>
        <w:tc>
          <w:tcPr>
            <w:tcW w:w="884" w:type="dxa"/>
          </w:tcPr>
          <w:p w14:paraId="7360CA9D" w14:textId="77777777" w:rsidR="00A44CB9" w:rsidRPr="00F834BF" w:rsidRDefault="00A44CB9" w:rsidP="007B1474">
            <w:pPr>
              <w:rPr>
                <w:rFonts w:asciiTheme="minorHAnsi" w:hAnsiTheme="minorHAnsi"/>
                <w:sz w:val="20"/>
                <w:szCs w:val="20"/>
                <w:lang w:eastAsia="x-none"/>
              </w:rPr>
            </w:pPr>
            <w:r>
              <w:rPr>
                <w:rFonts w:asciiTheme="minorHAnsi" w:hAnsiTheme="minorHAnsi"/>
                <w:sz w:val="20"/>
                <w:szCs w:val="20"/>
                <w:lang w:eastAsia="x-none"/>
              </w:rPr>
              <w:t>X</w:t>
            </w:r>
          </w:p>
        </w:tc>
        <w:tc>
          <w:tcPr>
            <w:tcW w:w="874" w:type="dxa"/>
          </w:tcPr>
          <w:p w14:paraId="6349CD10" w14:textId="77777777" w:rsidR="00A44CB9" w:rsidRDefault="00A44CB9" w:rsidP="007B1474">
            <w:pPr>
              <w:rPr>
                <w:rFonts w:asciiTheme="minorHAnsi" w:hAnsiTheme="minorHAnsi"/>
                <w:sz w:val="20"/>
                <w:szCs w:val="20"/>
                <w:lang w:eastAsia="x-none"/>
              </w:rPr>
            </w:pPr>
            <w:r>
              <w:rPr>
                <w:rFonts w:asciiTheme="minorHAnsi" w:hAnsiTheme="minorHAnsi"/>
                <w:sz w:val="20"/>
                <w:szCs w:val="20"/>
                <w:lang w:eastAsia="x-none"/>
              </w:rPr>
              <w:t>X</w:t>
            </w:r>
          </w:p>
        </w:tc>
        <w:tc>
          <w:tcPr>
            <w:tcW w:w="1073" w:type="dxa"/>
          </w:tcPr>
          <w:p w14:paraId="214CCB89" w14:textId="77777777" w:rsidR="00A44CB9" w:rsidRPr="00F834BF" w:rsidRDefault="00A44CB9" w:rsidP="007B1474">
            <w:pPr>
              <w:rPr>
                <w:rFonts w:asciiTheme="minorHAnsi" w:hAnsiTheme="minorHAnsi"/>
                <w:sz w:val="20"/>
                <w:szCs w:val="20"/>
                <w:lang w:eastAsia="x-none"/>
              </w:rPr>
            </w:pPr>
            <w:r>
              <w:rPr>
                <w:rFonts w:asciiTheme="minorHAnsi" w:hAnsiTheme="minorHAnsi"/>
                <w:sz w:val="20"/>
                <w:szCs w:val="20"/>
                <w:lang w:eastAsia="x-none"/>
              </w:rPr>
              <w:t>X</w:t>
            </w:r>
          </w:p>
        </w:tc>
        <w:tc>
          <w:tcPr>
            <w:tcW w:w="1073" w:type="dxa"/>
          </w:tcPr>
          <w:p w14:paraId="1A290FC1" w14:textId="77777777" w:rsidR="00A44CB9" w:rsidRPr="00F834BF" w:rsidRDefault="00A44CB9" w:rsidP="007B1474">
            <w:pPr>
              <w:rPr>
                <w:rFonts w:asciiTheme="minorHAnsi" w:hAnsiTheme="minorHAnsi"/>
                <w:sz w:val="20"/>
                <w:szCs w:val="20"/>
                <w:lang w:eastAsia="x-none"/>
              </w:rPr>
            </w:pPr>
            <w:r>
              <w:rPr>
                <w:rFonts w:asciiTheme="minorHAnsi" w:hAnsiTheme="minorHAnsi"/>
                <w:sz w:val="20"/>
                <w:szCs w:val="20"/>
                <w:lang w:eastAsia="x-none"/>
              </w:rPr>
              <w:t>X</w:t>
            </w:r>
          </w:p>
        </w:tc>
        <w:tc>
          <w:tcPr>
            <w:tcW w:w="632" w:type="dxa"/>
          </w:tcPr>
          <w:p w14:paraId="344E0F71" w14:textId="77777777" w:rsidR="00A44CB9" w:rsidRPr="00F834BF" w:rsidRDefault="00A44CB9" w:rsidP="007B1474">
            <w:pPr>
              <w:rPr>
                <w:rFonts w:asciiTheme="minorHAnsi" w:hAnsiTheme="minorHAnsi"/>
                <w:sz w:val="20"/>
                <w:szCs w:val="20"/>
                <w:lang w:eastAsia="x-none"/>
              </w:rPr>
            </w:pPr>
            <w:r>
              <w:rPr>
                <w:rFonts w:asciiTheme="minorHAnsi" w:hAnsiTheme="minorHAnsi"/>
                <w:sz w:val="20"/>
                <w:szCs w:val="20"/>
                <w:lang w:eastAsia="x-none"/>
              </w:rPr>
              <w:t>X</w:t>
            </w:r>
          </w:p>
        </w:tc>
        <w:tc>
          <w:tcPr>
            <w:tcW w:w="841" w:type="dxa"/>
          </w:tcPr>
          <w:p w14:paraId="31B341F6" w14:textId="77777777" w:rsidR="00A44CB9" w:rsidRPr="00F834BF" w:rsidRDefault="00A44CB9" w:rsidP="007B1474">
            <w:pPr>
              <w:rPr>
                <w:rFonts w:asciiTheme="minorHAnsi" w:hAnsiTheme="minorHAnsi"/>
                <w:sz w:val="20"/>
                <w:szCs w:val="20"/>
                <w:lang w:eastAsia="x-none"/>
              </w:rPr>
            </w:pPr>
          </w:p>
        </w:tc>
        <w:tc>
          <w:tcPr>
            <w:tcW w:w="801" w:type="dxa"/>
          </w:tcPr>
          <w:p w14:paraId="44F64106" w14:textId="77777777" w:rsidR="00A44CB9" w:rsidRPr="00F834BF" w:rsidRDefault="00A44CB9" w:rsidP="007B1474">
            <w:pPr>
              <w:rPr>
                <w:rFonts w:asciiTheme="minorHAnsi" w:hAnsiTheme="minorHAnsi"/>
                <w:sz w:val="20"/>
                <w:szCs w:val="20"/>
                <w:lang w:eastAsia="x-none"/>
              </w:rPr>
            </w:pPr>
            <w:r>
              <w:rPr>
                <w:rFonts w:asciiTheme="minorHAnsi" w:hAnsiTheme="minorHAnsi"/>
                <w:sz w:val="20"/>
                <w:szCs w:val="20"/>
                <w:lang w:eastAsia="x-none"/>
              </w:rPr>
              <w:t>X</w:t>
            </w:r>
          </w:p>
        </w:tc>
        <w:tc>
          <w:tcPr>
            <w:tcW w:w="729" w:type="dxa"/>
          </w:tcPr>
          <w:p w14:paraId="36296809" w14:textId="77777777" w:rsidR="00A44CB9" w:rsidRPr="00F834BF" w:rsidRDefault="00A44CB9" w:rsidP="007B1474">
            <w:pPr>
              <w:rPr>
                <w:rFonts w:asciiTheme="minorHAnsi" w:hAnsiTheme="minorHAnsi"/>
                <w:sz w:val="20"/>
                <w:szCs w:val="20"/>
                <w:lang w:eastAsia="x-none"/>
              </w:rPr>
            </w:pPr>
            <w:r>
              <w:rPr>
                <w:rFonts w:asciiTheme="minorHAnsi" w:hAnsiTheme="minorHAnsi"/>
                <w:sz w:val="20"/>
                <w:szCs w:val="20"/>
                <w:lang w:eastAsia="x-none"/>
              </w:rPr>
              <w:t>X</w:t>
            </w:r>
          </w:p>
        </w:tc>
        <w:tc>
          <w:tcPr>
            <w:tcW w:w="900" w:type="dxa"/>
          </w:tcPr>
          <w:p w14:paraId="6D88E77A" w14:textId="77777777" w:rsidR="00A44CB9" w:rsidRPr="00F834BF" w:rsidRDefault="00A44CB9" w:rsidP="007B1474">
            <w:pPr>
              <w:rPr>
                <w:rFonts w:asciiTheme="minorHAnsi" w:hAnsiTheme="minorHAnsi"/>
                <w:sz w:val="20"/>
                <w:szCs w:val="20"/>
                <w:lang w:eastAsia="x-none"/>
              </w:rPr>
            </w:pPr>
            <w:r>
              <w:rPr>
                <w:rFonts w:asciiTheme="minorHAnsi" w:hAnsiTheme="minorHAnsi"/>
                <w:sz w:val="20"/>
                <w:szCs w:val="20"/>
                <w:lang w:eastAsia="x-none"/>
              </w:rPr>
              <w:t>X</w:t>
            </w:r>
          </w:p>
        </w:tc>
        <w:tc>
          <w:tcPr>
            <w:tcW w:w="866" w:type="dxa"/>
          </w:tcPr>
          <w:p w14:paraId="382514BA" w14:textId="77777777" w:rsidR="00A44CB9" w:rsidRPr="00F834BF" w:rsidRDefault="00A44CB9" w:rsidP="007B1474">
            <w:pPr>
              <w:rPr>
                <w:rFonts w:asciiTheme="minorHAnsi" w:hAnsiTheme="minorHAnsi"/>
                <w:sz w:val="20"/>
                <w:szCs w:val="20"/>
                <w:lang w:eastAsia="x-none"/>
              </w:rPr>
            </w:pPr>
          </w:p>
          <w:p w14:paraId="01990282" w14:textId="77777777" w:rsidR="00A44CB9" w:rsidRPr="00F834BF" w:rsidRDefault="00A44CB9" w:rsidP="007B1474">
            <w:pPr>
              <w:rPr>
                <w:rFonts w:asciiTheme="minorHAnsi" w:hAnsiTheme="minorHAnsi"/>
                <w:sz w:val="20"/>
                <w:szCs w:val="20"/>
                <w:lang w:eastAsia="x-none"/>
              </w:rPr>
            </w:pPr>
          </w:p>
        </w:tc>
      </w:tr>
      <w:tr w:rsidR="00A44CB9" w:rsidRPr="00F834BF" w14:paraId="13253931" w14:textId="77777777" w:rsidTr="00A44CB9">
        <w:tc>
          <w:tcPr>
            <w:tcW w:w="862" w:type="dxa"/>
          </w:tcPr>
          <w:p w14:paraId="731529E1" w14:textId="77777777" w:rsidR="00A44CB9" w:rsidRPr="00F834BF" w:rsidRDefault="00A44CB9" w:rsidP="007B1474">
            <w:pPr>
              <w:rPr>
                <w:lang w:eastAsia="x-none"/>
              </w:rPr>
            </w:pPr>
            <w:r w:rsidRPr="00F834BF">
              <w:rPr>
                <w:lang w:eastAsia="x-none"/>
              </w:rPr>
              <w:t>2</w:t>
            </w:r>
          </w:p>
        </w:tc>
        <w:tc>
          <w:tcPr>
            <w:tcW w:w="884" w:type="dxa"/>
          </w:tcPr>
          <w:p w14:paraId="0DF48FE8" w14:textId="77777777" w:rsidR="00A44CB9" w:rsidRPr="00F834BF" w:rsidRDefault="00A44CB9" w:rsidP="007B1474">
            <w:pPr>
              <w:rPr>
                <w:rFonts w:asciiTheme="minorHAnsi" w:hAnsiTheme="minorHAnsi"/>
                <w:sz w:val="20"/>
                <w:szCs w:val="20"/>
                <w:lang w:eastAsia="x-none"/>
              </w:rPr>
            </w:pPr>
            <w:r>
              <w:rPr>
                <w:rFonts w:asciiTheme="minorHAnsi" w:hAnsiTheme="minorHAnsi"/>
                <w:sz w:val="20"/>
                <w:szCs w:val="20"/>
                <w:lang w:eastAsia="x-none"/>
              </w:rPr>
              <w:t>X</w:t>
            </w:r>
          </w:p>
        </w:tc>
        <w:tc>
          <w:tcPr>
            <w:tcW w:w="874" w:type="dxa"/>
          </w:tcPr>
          <w:p w14:paraId="7A4171CC" w14:textId="77777777" w:rsidR="00A44CB9" w:rsidRDefault="00A44CB9" w:rsidP="007B1474">
            <w:pPr>
              <w:rPr>
                <w:rFonts w:asciiTheme="minorHAnsi" w:hAnsiTheme="minorHAnsi"/>
                <w:sz w:val="20"/>
                <w:szCs w:val="20"/>
                <w:lang w:eastAsia="x-none"/>
              </w:rPr>
            </w:pPr>
          </w:p>
        </w:tc>
        <w:tc>
          <w:tcPr>
            <w:tcW w:w="1073" w:type="dxa"/>
          </w:tcPr>
          <w:p w14:paraId="3BB799FE" w14:textId="77777777" w:rsidR="00A44CB9" w:rsidRPr="00F834BF" w:rsidRDefault="00A44CB9" w:rsidP="007B1474">
            <w:pPr>
              <w:rPr>
                <w:rFonts w:asciiTheme="minorHAnsi" w:hAnsiTheme="minorHAnsi"/>
                <w:sz w:val="20"/>
                <w:szCs w:val="20"/>
                <w:lang w:eastAsia="x-none"/>
              </w:rPr>
            </w:pPr>
            <w:r>
              <w:rPr>
                <w:rFonts w:asciiTheme="minorHAnsi" w:hAnsiTheme="minorHAnsi"/>
                <w:sz w:val="20"/>
                <w:szCs w:val="20"/>
                <w:lang w:eastAsia="x-none"/>
              </w:rPr>
              <w:t>X</w:t>
            </w:r>
          </w:p>
        </w:tc>
        <w:tc>
          <w:tcPr>
            <w:tcW w:w="1073" w:type="dxa"/>
          </w:tcPr>
          <w:p w14:paraId="0D9B7AEB" w14:textId="77777777" w:rsidR="00A44CB9" w:rsidRPr="00F834BF" w:rsidRDefault="00A44CB9" w:rsidP="007B1474">
            <w:pPr>
              <w:rPr>
                <w:rFonts w:asciiTheme="minorHAnsi" w:hAnsiTheme="minorHAnsi"/>
                <w:sz w:val="20"/>
                <w:szCs w:val="20"/>
                <w:lang w:eastAsia="x-none"/>
              </w:rPr>
            </w:pPr>
            <w:r>
              <w:rPr>
                <w:rFonts w:asciiTheme="minorHAnsi" w:hAnsiTheme="minorHAnsi"/>
                <w:sz w:val="20"/>
                <w:szCs w:val="20"/>
                <w:lang w:eastAsia="x-none"/>
              </w:rPr>
              <w:t>X</w:t>
            </w:r>
          </w:p>
        </w:tc>
        <w:tc>
          <w:tcPr>
            <w:tcW w:w="632" w:type="dxa"/>
          </w:tcPr>
          <w:p w14:paraId="20C75474" w14:textId="4C197FA5" w:rsidR="00A44CB9" w:rsidRPr="00F834BF" w:rsidRDefault="00A44CB9" w:rsidP="007B1474">
            <w:pPr>
              <w:rPr>
                <w:rFonts w:asciiTheme="minorHAnsi" w:hAnsiTheme="minorHAnsi"/>
                <w:sz w:val="20"/>
                <w:szCs w:val="20"/>
                <w:lang w:eastAsia="x-none"/>
              </w:rPr>
            </w:pPr>
          </w:p>
        </w:tc>
        <w:tc>
          <w:tcPr>
            <w:tcW w:w="841" w:type="dxa"/>
          </w:tcPr>
          <w:p w14:paraId="19FF99C5" w14:textId="77777777" w:rsidR="00A44CB9" w:rsidRPr="00F834BF" w:rsidRDefault="00A44CB9" w:rsidP="007B1474">
            <w:pPr>
              <w:rPr>
                <w:rFonts w:asciiTheme="minorHAnsi" w:hAnsiTheme="minorHAnsi"/>
                <w:b/>
                <w:sz w:val="20"/>
                <w:szCs w:val="20"/>
                <w:lang w:eastAsia="x-none"/>
              </w:rPr>
            </w:pPr>
            <w:r w:rsidRPr="00F834BF">
              <w:rPr>
                <w:rFonts w:asciiTheme="minorHAnsi" w:hAnsiTheme="minorHAnsi"/>
                <w:b/>
                <w:sz w:val="20"/>
                <w:szCs w:val="20"/>
                <w:lang w:eastAsia="x-none"/>
              </w:rPr>
              <w:t>Friday</w:t>
            </w:r>
          </w:p>
        </w:tc>
        <w:tc>
          <w:tcPr>
            <w:tcW w:w="801" w:type="dxa"/>
          </w:tcPr>
          <w:p w14:paraId="7DBAD3CF" w14:textId="77777777" w:rsidR="00A44CB9" w:rsidRPr="00F834BF" w:rsidRDefault="00A44CB9" w:rsidP="007B1474">
            <w:pPr>
              <w:rPr>
                <w:rFonts w:asciiTheme="minorHAnsi" w:hAnsiTheme="minorHAnsi"/>
                <w:sz w:val="20"/>
                <w:szCs w:val="20"/>
                <w:lang w:eastAsia="x-none"/>
              </w:rPr>
            </w:pPr>
            <w:r>
              <w:rPr>
                <w:rFonts w:asciiTheme="minorHAnsi" w:hAnsiTheme="minorHAnsi"/>
                <w:sz w:val="20"/>
                <w:szCs w:val="20"/>
                <w:lang w:eastAsia="x-none"/>
              </w:rPr>
              <w:t>X</w:t>
            </w:r>
          </w:p>
        </w:tc>
        <w:tc>
          <w:tcPr>
            <w:tcW w:w="729" w:type="dxa"/>
          </w:tcPr>
          <w:p w14:paraId="035CA3B7" w14:textId="77777777" w:rsidR="00A44CB9" w:rsidRPr="00F26B8A" w:rsidRDefault="00A44CB9" w:rsidP="007B1474">
            <w:pPr>
              <w:rPr>
                <w:rFonts w:asciiTheme="minorHAnsi" w:hAnsiTheme="minorHAnsi"/>
                <w:sz w:val="20"/>
                <w:szCs w:val="20"/>
                <w:lang w:eastAsia="x-none"/>
              </w:rPr>
            </w:pPr>
            <w:r w:rsidRPr="00F26B8A">
              <w:rPr>
                <w:rFonts w:asciiTheme="minorHAnsi" w:hAnsiTheme="minorHAnsi"/>
                <w:sz w:val="20"/>
                <w:szCs w:val="20"/>
                <w:lang w:eastAsia="x-none"/>
              </w:rPr>
              <w:t>X</w:t>
            </w:r>
          </w:p>
        </w:tc>
        <w:tc>
          <w:tcPr>
            <w:tcW w:w="900" w:type="dxa"/>
          </w:tcPr>
          <w:p w14:paraId="14014C2B" w14:textId="77777777" w:rsidR="00A44CB9" w:rsidRPr="00F834BF" w:rsidRDefault="00A44CB9" w:rsidP="007B1474">
            <w:pPr>
              <w:rPr>
                <w:rFonts w:asciiTheme="minorHAnsi" w:hAnsiTheme="minorHAnsi"/>
                <w:sz w:val="20"/>
                <w:szCs w:val="20"/>
                <w:lang w:eastAsia="x-none"/>
              </w:rPr>
            </w:pPr>
          </w:p>
        </w:tc>
        <w:tc>
          <w:tcPr>
            <w:tcW w:w="866" w:type="dxa"/>
          </w:tcPr>
          <w:p w14:paraId="10D3D94D" w14:textId="77777777" w:rsidR="00A44CB9" w:rsidRPr="00F834BF" w:rsidRDefault="00A44CB9" w:rsidP="007B1474">
            <w:pPr>
              <w:rPr>
                <w:rFonts w:asciiTheme="minorHAnsi" w:hAnsiTheme="minorHAnsi"/>
                <w:sz w:val="20"/>
                <w:szCs w:val="20"/>
                <w:lang w:eastAsia="x-none"/>
              </w:rPr>
            </w:pPr>
          </w:p>
          <w:p w14:paraId="2A4423FC" w14:textId="77777777" w:rsidR="00A44CB9" w:rsidRPr="00F834BF" w:rsidRDefault="00A44CB9" w:rsidP="007B1474">
            <w:pPr>
              <w:rPr>
                <w:rFonts w:asciiTheme="minorHAnsi" w:hAnsiTheme="minorHAnsi"/>
                <w:sz w:val="20"/>
                <w:szCs w:val="20"/>
                <w:lang w:eastAsia="x-none"/>
              </w:rPr>
            </w:pPr>
          </w:p>
        </w:tc>
      </w:tr>
      <w:tr w:rsidR="00A44CB9" w:rsidRPr="00F834BF" w14:paraId="532650F7" w14:textId="77777777" w:rsidTr="00A44CB9">
        <w:tc>
          <w:tcPr>
            <w:tcW w:w="862" w:type="dxa"/>
          </w:tcPr>
          <w:p w14:paraId="160FBA96" w14:textId="77777777" w:rsidR="00A44CB9" w:rsidRPr="00F834BF" w:rsidRDefault="00A44CB9" w:rsidP="007B1474">
            <w:pPr>
              <w:rPr>
                <w:lang w:eastAsia="x-none"/>
              </w:rPr>
            </w:pPr>
            <w:r w:rsidRPr="00F834BF">
              <w:rPr>
                <w:lang w:eastAsia="x-none"/>
              </w:rPr>
              <w:t>3</w:t>
            </w:r>
          </w:p>
        </w:tc>
        <w:tc>
          <w:tcPr>
            <w:tcW w:w="884" w:type="dxa"/>
          </w:tcPr>
          <w:p w14:paraId="7475BF4A" w14:textId="77777777" w:rsidR="00A44CB9" w:rsidRPr="00F834BF" w:rsidRDefault="00A44CB9" w:rsidP="007B1474">
            <w:pPr>
              <w:rPr>
                <w:rFonts w:asciiTheme="minorHAnsi" w:hAnsiTheme="minorHAnsi"/>
                <w:sz w:val="20"/>
                <w:szCs w:val="20"/>
                <w:lang w:eastAsia="x-none"/>
              </w:rPr>
            </w:pPr>
            <w:r>
              <w:rPr>
                <w:rFonts w:asciiTheme="minorHAnsi" w:hAnsiTheme="minorHAnsi"/>
                <w:sz w:val="20"/>
                <w:szCs w:val="20"/>
                <w:lang w:eastAsia="x-none"/>
              </w:rPr>
              <w:t>X</w:t>
            </w:r>
          </w:p>
        </w:tc>
        <w:tc>
          <w:tcPr>
            <w:tcW w:w="874" w:type="dxa"/>
          </w:tcPr>
          <w:p w14:paraId="64387FED" w14:textId="77777777" w:rsidR="00A44CB9" w:rsidRDefault="00A44CB9" w:rsidP="007B1474">
            <w:pPr>
              <w:rPr>
                <w:rFonts w:asciiTheme="minorHAnsi" w:hAnsiTheme="minorHAnsi"/>
                <w:sz w:val="20"/>
                <w:szCs w:val="20"/>
                <w:lang w:eastAsia="x-none"/>
              </w:rPr>
            </w:pPr>
          </w:p>
        </w:tc>
        <w:tc>
          <w:tcPr>
            <w:tcW w:w="1073" w:type="dxa"/>
          </w:tcPr>
          <w:p w14:paraId="6690A5A6" w14:textId="77777777" w:rsidR="00A44CB9" w:rsidRPr="00F834BF" w:rsidRDefault="00A44CB9" w:rsidP="007B1474">
            <w:pPr>
              <w:rPr>
                <w:rFonts w:asciiTheme="minorHAnsi" w:hAnsiTheme="minorHAnsi"/>
                <w:sz w:val="20"/>
                <w:szCs w:val="20"/>
                <w:lang w:eastAsia="x-none"/>
              </w:rPr>
            </w:pPr>
            <w:r>
              <w:rPr>
                <w:rFonts w:asciiTheme="minorHAnsi" w:hAnsiTheme="minorHAnsi"/>
                <w:sz w:val="20"/>
                <w:szCs w:val="20"/>
                <w:lang w:eastAsia="x-none"/>
              </w:rPr>
              <w:t>X</w:t>
            </w:r>
          </w:p>
        </w:tc>
        <w:tc>
          <w:tcPr>
            <w:tcW w:w="1073" w:type="dxa"/>
          </w:tcPr>
          <w:p w14:paraId="562FC97D" w14:textId="77777777" w:rsidR="00A44CB9" w:rsidRPr="00F834BF" w:rsidRDefault="00A44CB9" w:rsidP="007B1474">
            <w:pPr>
              <w:rPr>
                <w:rFonts w:asciiTheme="minorHAnsi" w:hAnsiTheme="minorHAnsi"/>
                <w:sz w:val="20"/>
                <w:szCs w:val="20"/>
                <w:lang w:eastAsia="x-none"/>
              </w:rPr>
            </w:pPr>
            <w:r>
              <w:rPr>
                <w:rFonts w:asciiTheme="minorHAnsi" w:hAnsiTheme="minorHAnsi"/>
                <w:sz w:val="20"/>
                <w:szCs w:val="20"/>
                <w:lang w:eastAsia="x-none"/>
              </w:rPr>
              <w:t>X</w:t>
            </w:r>
          </w:p>
        </w:tc>
        <w:tc>
          <w:tcPr>
            <w:tcW w:w="632" w:type="dxa"/>
          </w:tcPr>
          <w:p w14:paraId="0251A7BE" w14:textId="77777777" w:rsidR="00A44CB9" w:rsidRPr="00F834BF" w:rsidRDefault="00A44CB9" w:rsidP="007B1474">
            <w:pPr>
              <w:rPr>
                <w:rFonts w:asciiTheme="minorHAnsi" w:hAnsiTheme="minorHAnsi"/>
                <w:sz w:val="20"/>
                <w:szCs w:val="20"/>
                <w:lang w:eastAsia="x-none"/>
              </w:rPr>
            </w:pPr>
            <w:r>
              <w:rPr>
                <w:rFonts w:asciiTheme="minorHAnsi" w:hAnsiTheme="minorHAnsi"/>
                <w:sz w:val="20"/>
                <w:szCs w:val="20"/>
                <w:lang w:eastAsia="x-none"/>
              </w:rPr>
              <w:t>X</w:t>
            </w:r>
          </w:p>
        </w:tc>
        <w:tc>
          <w:tcPr>
            <w:tcW w:w="841" w:type="dxa"/>
          </w:tcPr>
          <w:p w14:paraId="119CC3A5" w14:textId="77777777" w:rsidR="00A44CB9" w:rsidRPr="00F834BF" w:rsidRDefault="00A44CB9" w:rsidP="007B1474">
            <w:pPr>
              <w:rPr>
                <w:rFonts w:asciiTheme="minorHAnsi" w:hAnsiTheme="minorHAnsi"/>
                <w:b/>
                <w:sz w:val="20"/>
                <w:szCs w:val="20"/>
                <w:lang w:eastAsia="x-none"/>
              </w:rPr>
            </w:pPr>
          </w:p>
        </w:tc>
        <w:tc>
          <w:tcPr>
            <w:tcW w:w="801" w:type="dxa"/>
          </w:tcPr>
          <w:p w14:paraId="460A5D72" w14:textId="77777777" w:rsidR="00A44CB9" w:rsidRPr="00F834BF" w:rsidRDefault="00A44CB9" w:rsidP="007B1474">
            <w:pPr>
              <w:rPr>
                <w:rFonts w:asciiTheme="minorHAnsi" w:hAnsiTheme="minorHAnsi"/>
                <w:sz w:val="20"/>
                <w:szCs w:val="20"/>
                <w:lang w:eastAsia="x-none"/>
              </w:rPr>
            </w:pPr>
            <w:r>
              <w:rPr>
                <w:rFonts w:asciiTheme="minorHAnsi" w:hAnsiTheme="minorHAnsi"/>
                <w:sz w:val="20"/>
                <w:szCs w:val="20"/>
                <w:lang w:eastAsia="x-none"/>
              </w:rPr>
              <w:t>X</w:t>
            </w:r>
          </w:p>
        </w:tc>
        <w:tc>
          <w:tcPr>
            <w:tcW w:w="729" w:type="dxa"/>
          </w:tcPr>
          <w:p w14:paraId="16AFBA5B" w14:textId="77777777" w:rsidR="00A44CB9" w:rsidRPr="00F26B8A" w:rsidRDefault="00A44CB9" w:rsidP="007B1474">
            <w:pPr>
              <w:rPr>
                <w:rFonts w:asciiTheme="minorHAnsi" w:hAnsiTheme="minorHAnsi"/>
                <w:sz w:val="20"/>
                <w:szCs w:val="20"/>
                <w:lang w:eastAsia="x-none"/>
              </w:rPr>
            </w:pPr>
            <w:r w:rsidRPr="00F26B8A">
              <w:rPr>
                <w:rFonts w:asciiTheme="minorHAnsi" w:hAnsiTheme="minorHAnsi"/>
                <w:sz w:val="20"/>
                <w:szCs w:val="20"/>
                <w:lang w:eastAsia="x-none"/>
              </w:rPr>
              <w:t>X</w:t>
            </w:r>
          </w:p>
        </w:tc>
        <w:tc>
          <w:tcPr>
            <w:tcW w:w="900" w:type="dxa"/>
          </w:tcPr>
          <w:p w14:paraId="6E8CE3A9" w14:textId="77777777" w:rsidR="00A44CB9" w:rsidRPr="00F834BF" w:rsidRDefault="00A44CB9" w:rsidP="007B1474">
            <w:pPr>
              <w:rPr>
                <w:rFonts w:asciiTheme="minorHAnsi" w:hAnsiTheme="minorHAnsi"/>
                <w:sz w:val="20"/>
                <w:szCs w:val="20"/>
                <w:lang w:eastAsia="x-none"/>
              </w:rPr>
            </w:pPr>
          </w:p>
        </w:tc>
        <w:tc>
          <w:tcPr>
            <w:tcW w:w="866" w:type="dxa"/>
          </w:tcPr>
          <w:p w14:paraId="2E06C9D9" w14:textId="77777777" w:rsidR="00A44CB9" w:rsidRPr="00F834BF" w:rsidRDefault="00A44CB9" w:rsidP="007B1474">
            <w:pPr>
              <w:rPr>
                <w:rFonts w:asciiTheme="minorHAnsi" w:hAnsiTheme="minorHAnsi"/>
                <w:sz w:val="20"/>
                <w:szCs w:val="20"/>
                <w:lang w:eastAsia="x-none"/>
              </w:rPr>
            </w:pPr>
          </w:p>
          <w:p w14:paraId="557A629F" w14:textId="77777777" w:rsidR="00A44CB9" w:rsidRPr="00F834BF" w:rsidRDefault="00A44CB9" w:rsidP="007B1474">
            <w:pPr>
              <w:rPr>
                <w:rFonts w:asciiTheme="minorHAnsi" w:hAnsiTheme="minorHAnsi"/>
                <w:sz w:val="20"/>
                <w:szCs w:val="20"/>
                <w:lang w:eastAsia="x-none"/>
              </w:rPr>
            </w:pPr>
          </w:p>
        </w:tc>
      </w:tr>
      <w:tr w:rsidR="00A44CB9" w14:paraId="09C95BBA" w14:textId="77777777" w:rsidTr="00A44CB9">
        <w:tc>
          <w:tcPr>
            <w:tcW w:w="862" w:type="dxa"/>
          </w:tcPr>
          <w:p w14:paraId="7FFD0073" w14:textId="77777777" w:rsidR="00A44CB9" w:rsidRPr="00F834BF" w:rsidRDefault="00A44CB9" w:rsidP="00AC4AC0">
            <w:pPr>
              <w:rPr>
                <w:lang w:eastAsia="x-none"/>
              </w:rPr>
            </w:pPr>
            <w:r w:rsidRPr="00F834BF">
              <w:rPr>
                <w:lang w:eastAsia="x-none"/>
              </w:rPr>
              <w:t>4</w:t>
            </w:r>
          </w:p>
        </w:tc>
        <w:tc>
          <w:tcPr>
            <w:tcW w:w="884" w:type="dxa"/>
          </w:tcPr>
          <w:p w14:paraId="28072B1F" w14:textId="77777777" w:rsidR="00A44CB9" w:rsidRPr="00F834BF" w:rsidRDefault="00A44CB9" w:rsidP="00AC4AC0">
            <w:pPr>
              <w:rPr>
                <w:rFonts w:asciiTheme="minorHAnsi" w:hAnsiTheme="minorHAnsi"/>
                <w:sz w:val="20"/>
                <w:szCs w:val="20"/>
                <w:lang w:eastAsia="x-none"/>
              </w:rPr>
            </w:pPr>
            <w:r>
              <w:rPr>
                <w:rFonts w:asciiTheme="minorHAnsi" w:hAnsiTheme="minorHAnsi"/>
                <w:sz w:val="20"/>
                <w:szCs w:val="20"/>
                <w:lang w:eastAsia="x-none"/>
              </w:rPr>
              <w:t>X</w:t>
            </w:r>
          </w:p>
        </w:tc>
        <w:tc>
          <w:tcPr>
            <w:tcW w:w="874" w:type="dxa"/>
          </w:tcPr>
          <w:p w14:paraId="360E1B1B" w14:textId="77777777" w:rsidR="00A44CB9" w:rsidRDefault="00A44CB9" w:rsidP="00AC4AC0">
            <w:pPr>
              <w:rPr>
                <w:rFonts w:asciiTheme="minorHAnsi" w:hAnsiTheme="minorHAnsi"/>
                <w:sz w:val="20"/>
                <w:szCs w:val="20"/>
                <w:lang w:eastAsia="x-none"/>
              </w:rPr>
            </w:pPr>
            <w:r>
              <w:rPr>
                <w:rFonts w:asciiTheme="minorHAnsi" w:hAnsiTheme="minorHAnsi"/>
                <w:sz w:val="20"/>
                <w:szCs w:val="20"/>
                <w:lang w:eastAsia="x-none"/>
              </w:rPr>
              <w:t>X</w:t>
            </w:r>
          </w:p>
        </w:tc>
        <w:tc>
          <w:tcPr>
            <w:tcW w:w="1073" w:type="dxa"/>
          </w:tcPr>
          <w:p w14:paraId="5632A24A" w14:textId="77777777" w:rsidR="00A44CB9" w:rsidRPr="00F834BF" w:rsidRDefault="00A44CB9" w:rsidP="00AC4AC0">
            <w:pPr>
              <w:rPr>
                <w:rFonts w:asciiTheme="minorHAnsi" w:hAnsiTheme="minorHAnsi"/>
                <w:sz w:val="20"/>
                <w:szCs w:val="20"/>
                <w:lang w:eastAsia="x-none"/>
              </w:rPr>
            </w:pPr>
            <w:r>
              <w:rPr>
                <w:rFonts w:asciiTheme="minorHAnsi" w:hAnsiTheme="minorHAnsi"/>
                <w:sz w:val="20"/>
                <w:szCs w:val="20"/>
                <w:lang w:eastAsia="x-none"/>
              </w:rPr>
              <w:t>X</w:t>
            </w:r>
          </w:p>
        </w:tc>
        <w:tc>
          <w:tcPr>
            <w:tcW w:w="1073" w:type="dxa"/>
          </w:tcPr>
          <w:p w14:paraId="6F88D5A9" w14:textId="77777777" w:rsidR="00A44CB9" w:rsidRPr="00F834BF" w:rsidRDefault="00A44CB9" w:rsidP="00AC4AC0">
            <w:pPr>
              <w:rPr>
                <w:rFonts w:asciiTheme="minorHAnsi" w:hAnsiTheme="minorHAnsi"/>
                <w:sz w:val="20"/>
                <w:szCs w:val="20"/>
                <w:lang w:eastAsia="x-none"/>
              </w:rPr>
            </w:pPr>
            <w:r>
              <w:rPr>
                <w:rFonts w:asciiTheme="minorHAnsi" w:hAnsiTheme="minorHAnsi"/>
                <w:sz w:val="20"/>
                <w:szCs w:val="20"/>
                <w:lang w:eastAsia="x-none"/>
              </w:rPr>
              <w:t>X</w:t>
            </w:r>
          </w:p>
        </w:tc>
        <w:tc>
          <w:tcPr>
            <w:tcW w:w="632" w:type="dxa"/>
          </w:tcPr>
          <w:p w14:paraId="6F7999FF" w14:textId="77777777" w:rsidR="00A44CB9" w:rsidRPr="00F834BF" w:rsidRDefault="00A44CB9" w:rsidP="00AC4AC0">
            <w:pPr>
              <w:rPr>
                <w:rFonts w:asciiTheme="minorHAnsi" w:hAnsiTheme="minorHAnsi"/>
                <w:sz w:val="20"/>
                <w:szCs w:val="20"/>
                <w:lang w:eastAsia="x-none"/>
              </w:rPr>
            </w:pPr>
          </w:p>
        </w:tc>
        <w:tc>
          <w:tcPr>
            <w:tcW w:w="841" w:type="dxa"/>
          </w:tcPr>
          <w:p w14:paraId="2715B12B" w14:textId="77777777" w:rsidR="00A44CB9" w:rsidRPr="00F834BF" w:rsidRDefault="00A44CB9" w:rsidP="00AC4AC0">
            <w:pPr>
              <w:rPr>
                <w:rFonts w:asciiTheme="minorHAnsi" w:hAnsiTheme="minorHAnsi"/>
                <w:sz w:val="20"/>
                <w:szCs w:val="20"/>
                <w:lang w:eastAsia="x-none"/>
              </w:rPr>
            </w:pPr>
          </w:p>
        </w:tc>
        <w:tc>
          <w:tcPr>
            <w:tcW w:w="801" w:type="dxa"/>
          </w:tcPr>
          <w:p w14:paraId="063A76E5" w14:textId="77777777" w:rsidR="00A44CB9" w:rsidRPr="00F834BF" w:rsidRDefault="00A44CB9" w:rsidP="00AC4AC0">
            <w:pPr>
              <w:rPr>
                <w:rFonts w:asciiTheme="minorHAnsi" w:hAnsiTheme="minorHAnsi"/>
                <w:sz w:val="20"/>
                <w:szCs w:val="20"/>
                <w:lang w:eastAsia="x-none"/>
              </w:rPr>
            </w:pPr>
            <w:r>
              <w:rPr>
                <w:rFonts w:asciiTheme="minorHAnsi" w:hAnsiTheme="minorHAnsi"/>
                <w:sz w:val="20"/>
                <w:szCs w:val="20"/>
                <w:lang w:eastAsia="x-none"/>
              </w:rPr>
              <w:t>X</w:t>
            </w:r>
          </w:p>
        </w:tc>
        <w:tc>
          <w:tcPr>
            <w:tcW w:w="729" w:type="dxa"/>
          </w:tcPr>
          <w:p w14:paraId="0BEFF27B" w14:textId="77777777" w:rsidR="00A44CB9" w:rsidRPr="00F834BF" w:rsidRDefault="00A44CB9" w:rsidP="00AC4AC0">
            <w:pPr>
              <w:rPr>
                <w:rFonts w:asciiTheme="minorHAnsi" w:hAnsiTheme="minorHAnsi"/>
                <w:b/>
                <w:i/>
                <w:sz w:val="20"/>
                <w:szCs w:val="20"/>
                <w:u w:val="single"/>
                <w:lang w:eastAsia="x-none"/>
              </w:rPr>
            </w:pPr>
          </w:p>
        </w:tc>
        <w:tc>
          <w:tcPr>
            <w:tcW w:w="900" w:type="dxa"/>
          </w:tcPr>
          <w:p w14:paraId="0F361082" w14:textId="77777777" w:rsidR="00A44CB9" w:rsidRPr="000E41B2" w:rsidRDefault="00A44CB9" w:rsidP="000E41B2">
            <w:pPr>
              <w:rPr>
                <w:rFonts w:asciiTheme="minorHAnsi" w:hAnsiTheme="minorHAnsi"/>
                <w:b/>
                <w:i/>
                <w:sz w:val="20"/>
                <w:szCs w:val="20"/>
                <w:lang w:eastAsia="x-none"/>
              </w:rPr>
            </w:pPr>
          </w:p>
        </w:tc>
        <w:tc>
          <w:tcPr>
            <w:tcW w:w="866" w:type="dxa"/>
          </w:tcPr>
          <w:p w14:paraId="28240B11" w14:textId="77777777" w:rsidR="00A44CB9" w:rsidRPr="000E41B2" w:rsidRDefault="00A44CB9" w:rsidP="000E41B2">
            <w:pPr>
              <w:rPr>
                <w:rFonts w:asciiTheme="minorHAnsi" w:hAnsiTheme="minorHAnsi"/>
                <w:b/>
                <w:i/>
                <w:sz w:val="20"/>
                <w:szCs w:val="20"/>
                <w:lang w:eastAsia="x-none"/>
              </w:rPr>
            </w:pPr>
            <w:r w:rsidRPr="000E41B2">
              <w:rPr>
                <w:rFonts w:asciiTheme="minorHAnsi" w:hAnsiTheme="minorHAnsi"/>
                <w:b/>
                <w:i/>
                <w:sz w:val="20"/>
                <w:szCs w:val="20"/>
                <w:lang w:eastAsia="x-none"/>
              </w:rPr>
              <w:t>Friday</w:t>
            </w:r>
          </w:p>
        </w:tc>
      </w:tr>
    </w:tbl>
    <w:p w14:paraId="0CD0AC2A" w14:textId="77777777" w:rsidR="00AC4AC0" w:rsidRPr="00AC4AC0" w:rsidRDefault="00AC4AC0" w:rsidP="00AC4AC0">
      <w:pPr>
        <w:rPr>
          <w:lang w:eastAsia="x-none"/>
        </w:rPr>
      </w:pPr>
    </w:p>
    <w:bookmarkStart w:id="15" w:name="_Toc40353983"/>
    <w:p w14:paraId="3C698693" w14:textId="0AE8A638" w:rsidR="00A81218" w:rsidRDefault="00F61A4A" w:rsidP="00E16F3F">
      <w:pPr>
        <w:pStyle w:val="Heading1"/>
      </w:pPr>
      <w:r w:rsidRPr="005E2E0D">
        <mc:AlternateContent>
          <mc:Choice Requires="wpg">
            <w:drawing>
              <wp:anchor distT="0" distB="0" distL="114300" distR="114300" simplePos="0" relativeHeight="251671552" behindDoc="0" locked="0" layoutInCell="1" allowOverlap="1" wp14:anchorId="77862A0B" wp14:editId="7107D204">
                <wp:simplePos x="0" y="0"/>
                <wp:positionH relativeFrom="column">
                  <wp:posOffset>0</wp:posOffset>
                </wp:positionH>
                <wp:positionV relativeFrom="paragraph">
                  <wp:posOffset>63500</wp:posOffset>
                </wp:positionV>
                <wp:extent cx="6334125" cy="1270"/>
                <wp:effectExtent l="0" t="0" r="28575" b="17780"/>
                <wp:wrapNone/>
                <wp:docPr id="2" name="Group 2"/>
                <wp:cNvGraphicFramePr/>
                <a:graphic xmlns:a="http://schemas.openxmlformats.org/drawingml/2006/main">
                  <a:graphicData uri="http://schemas.microsoft.com/office/word/2010/wordprocessingGroup">
                    <wpg:wgp>
                      <wpg:cNvGrpSpPr/>
                      <wpg:grpSpPr bwMode="auto">
                        <a:xfrm>
                          <a:off x="0" y="0"/>
                          <a:ext cx="6334125" cy="1270"/>
                          <a:chOff x="0" y="105"/>
                          <a:chExt cx="9975" cy="2"/>
                        </a:xfrm>
                      </wpg:grpSpPr>
                      <wps:wsp>
                        <wps:cNvPr id="3" name="Freeform 3"/>
                        <wps:cNvSpPr>
                          <a:spLocks/>
                        </wps:cNvSpPr>
                        <wps:spPr bwMode="auto">
                          <a:xfrm>
                            <a:off x="0" y="105"/>
                            <a:ext cx="9975" cy="2"/>
                          </a:xfrm>
                          <a:custGeom>
                            <a:avLst/>
                            <a:gdLst>
                              <a:gd name="T0" fmla="+- 0 1055 1055"/>
                              <a:gd name="T1" fmla="*/ T0 w 9975"/>
                              <a:gd name="T2" fmla="+- 0 11030 1055"/>
                              <a:gd name="T3" fmla="*/ T2 w 9975"/>
                            </a:gdLst>
                            <a:ahLst/>
                            <a:cxnLst>
                              <a:cxn ang="0">
                                <a:pos x="T1" y="0"/>
                              </a:cxn>
                              <a:cxn ang="0">
                                <a:pos x="T3" y="0"/>
                              </a:cxn>
                            </a:cxnLst>
                            <a:rect l="0" t="0" r="r" b="b"/>
                            <a:pathLst>
                              <a:path w="9975">
                                <a:moveTo>
                                  <a:pt x="0" y="0"/>
                                </a:moveTo>
                                <a:lnTo>
                                  <a:pt x="9975" y="0"/>
                                </a:lnTo>
                              </a:path>
                            </a:pathLst>
                          </a:custGeom>
                          <a:noFill/>
                          <a:ln w="19812">
                            <a:solidFill>
                              <a:srgbClr val="CFB8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2C1438F" id="Group 2" o:spid="_x0000_s1026" style="position:absolute;margin-left:0;margin-top:5pt;width:498.75pt;height:.1pt;z-index:251671552" coordorigin=",105" coordsize="9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">
                <v:shape id="Freeform 3" o:spid="_x0000_s1027" style="position:absolute;top:105;width:9975;height:2;visibility:visible;mso-wrap-style:square;v-text-anchor:top" coordsize="9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TDcIA&#10;AADaAAAADwAAAGRycy9kb3ducmV2LnhtbESPUWvCMBSF3wf+h3AHvs20imOrRhFBEBlj0/l+aW6b&#10;sOamNLHWf78MBB8P55zvcJbrwTWipy5YzwrySQaCuPTacq3g57R7eQMRIrLGxjMpuFGA9Wr0tMRC&#10;+yt/U3+MtUgQDgUqMDG2hZShNOQwTHxLnLzKdw5jkl0tdYfXBHeNnGbZq3RoOS0YbGlrqPw9XpwC&#10;dhXbz/nc5lX/ccvfT+cvc2iUGj8PmwWISEN8hO/tvVYwg/8r6Qb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m1MNwgAAANoAAAAPAAAAAAAAAAAAAAAAAJgCAABkcnMvZG93&#10;bnJldi54bWxQSwUGAAAAAAQABAD1AAAAhwMAAAAA&#10;" path="m,l9975,e" filled="f" strokecolor="#cfb87b" strokeweight="1.56pt">
                  <v:path arrowok="t" o:connecttype="custom" o:connectlocs="0,0;9975,0" o:connectangles="0,0"/>
                </v:shape>
              </v:group>
            </w:pict>
          </mc:Fallback>
        </mc:AlternateContent>
      </w:r>
      <w:r w:rsidR="00A81218" w:rsidRPr="005E2E0D">
        <w:t>Attendance Policy</w:t>
      </w:r>
      <w:bookmarkEnd w:id="15"/>
      <w:r w:rsidR="009E5BFC">
        <w:t xml:space="preserve"> </w:t>
      </w:r>
    </w:p>
    <w:p w14:paraId="375C7B89" w14:textId="77777777" w:rsidR="00872DF2" w:rsidRPr="00872DF2" w:rsidRDefault="00872DF2" w:rsidP="00872DF2">
      <w:pPr>
        <w:rPr>
          <w:sz w:val="20"/>
          <w:szCs w:val="20"/>
        </w:rPr>
      </w:pPr>
      <w:r w:rsidRPr="00867A15">
        <w:rPr>
          <w:rFonts w:asciiTheme="minorHAnsi" w:hAnsiTheme="minorHAnsi"/>
          <w:szCs w:val="22"/>
        </w:rPr>
        <w:t xml:space="preserve">Refer to “Attendance &amp; Absence Policies for Phases III &amp; IV, ICC” in SOM White book at </w:t>
      </w:r>
      <w:hyperlink r:id="rId16" w:history="1">
        <w:r w:rsidRPr="00867A15">
          <w:rPr>
            <w:rStyle w:val="Hyperlink"/>
            <w:rFonts w:asciiTheme="minorHAnsi" w:hAnsiTheme="minorHAnsi"/>
            <w:szCs w:val="22"/>
          </w:rPr>
          <w:t>http://www.ucdenver.edu/academics/colleges/medicalschool/education/studentaffairs/studentresources/Documents/StudentHandbook.pdf</w:t>
        </w:r>
      </w:hyperlink>
      <w:r w:rsidRPr="00646453">
        <w:rPr>
          <w:sz w:val="20"/>
          <w:szCs w:val="20"/>
        </w:rPr>
        <w:t>)</w:t>
      </w:r>
    </w:p>
    <w:p w14:paraId="71FC1135" w14:textId="77777777" w:rsidR="00872DF2" w:rsidRPr="00872DF2" w:rsidRDefault="00872DF2" w:rsidP="00872DF2">
      <w:pPr>
        <w:rPr>
          <w:sz w:val="20"/>
          <w:szCs w:val="20"/>
        </w:rPr>
      </w:pPr>
    </w:p>
    <w:p w14:paraId="6E2D014E" w14:textId="77777777" w:rsidR="003C7655" w:rsidRDefault="00D37F8C" w:rsidP="00D50205">
      <w:pPr>
        <w:rPr>
          <w:rFonts w:asciiTheme="minorHAnsi" w:hAnsiTheme="minorHAnsi"/>
          <w:lang w:eastAsia="x-none"/>
        </w:rPr>
      </w:pPr>
      <w:r>
        <w:rPr>
          <w:rFonts w:asciiTheme="minorHAnsi" w:hAnsiTheme="minorHAnsi"/>
          <w:lang w:eastAsia="x-none"/>
        </w:rPr>
        <w:t xml:space="preserve">The ideal situation is that you will be here for all days and participate in all assigned tasks.  Since most of psychiatry is based on your experiences rather than written work, it is hard to make up.  </w:t>
      </w:r>
    </w:p>
    <w:p w14:paraId="4F9812A2" w14:textId="77777777" w:rsidR="00286DAC" w:rsidRDefault="00286DAC" w:rsidP="00286DAC">
      <w:pPr>
        <w:spacing w:line="239" w:lineRule="auto"/>
        <w:ind w:right="180"/>
        <w:rPr>
          <w:rFonts w:asciiTheme="minorHAnsi" w:eastAsia="Arial" w:hAnsiTheme="minorHAnsi" w:cs="Arial"/>
          <w:b/>
          <w:i/>
          <w:spacing w:val="2"/>
          <w:szCs w:val="22"/>
        </w:rPr>
      </w:pPr>
    </w:p>
    <w:p w14:paraId="180FB017" w14:textId="77777777" w:rsidR="00D50205" w:rsidRDefault="00D50205" w:rsidP="00D50205">
      <w:pPr>
        <w:rPr>
          <w:rFonts w:asciiTheme="minorHAnsi" w:hAnsiTheme="minorHAnsi"/>
          <w:b/>
          <w:lang w:eastAsia="x-none"/>
        </w:rPr>
      </w:pPr>
      <w:r>
        <w:rPr>
          <w:rFonts w:asciiTheme="minorHAnsi" w:hAnsiTheme="minorHAnsi"/>
          <w:b/>
          <w:lang w:eastAsia="x-none"/>
        </w:rPr>
        <w:t>Scheduled Time Off (i.e. family events, physician appointments, etc.):</w:t>
      </w:r>
    </w:p>
    <w:p w14:paraId="2CE310AA" w14:textId="1805EACC" w:rsidR="00D50205" w:rsidRPr="00D50205" w:rsidRDefault="001031E0" w:rsidP="00D50205">
      <w:pPr>
        <w:pStyle w:val="ListParagraph"/>
        <w:numPr>
          <w:ilvl w:val="0"/>
          <w:numId w:val="18"/>
        </w:numPr>
        <w:rPr>
          <w:rFonts w:asciiTheme="minorHAnsi" w:hAnsiTheme="minorHAnsi"/>
          <w:lang w:eastAsia="x-none"/>
        </w:rPr>
      </w:pPr>
      <w:r>
        <w:rPr>
          <w:rFonts w:asciiTheme="minorHAnsi" w:hAnsiTheme="minorHAnsi"/>
          <w:lang w:eastAsia="x-none"/>
        </w:rPr>
        <w:t>Email</w:t>
      </w:r>
      <w:r w:rsidR="00D50205" w:rsidRPr="00D50205">
        <w:rPr>
          <w:rFonts w:asciiTheme="minorHAnsi" w:hAnsiTheme="minorHAnsi"/>
          <w:lang w:eastAsia="x-none"/>
        </w:rPr>
        <w:t xml:space="preserve"> Dr. </w:t>
      </w:r>
      <w:r w:rsidR="006C5845">
        <w:rPr>
          <w:rFonts w:asciiTheme="minorHAnsi" w:hAnsiTheme="minorHAnsi"/>
          <w:lang w:eastAsia="x-none"/>
        </w:rPr>
        <w:t>Sakai</w:t>
      </w:r>
      <w:r w:rsidR="0031153F">
        <w:rPr>
          <w:rFonts w:asciiTheme="minorHAnsi" w:hAnsiTheme="minorHAnsi"/>
          <w:lang w:eastAsia="x-none"/>
        </w:rPr>
        <w:t>,</w:t>
      </w:r>
      <w:r w:rsidR="00D50205" w:rsidRPr="00D50205">
        <w:rPr>
          <w:rFonts w:asciiTheme="minorHAnsi" w:hAnsiTheme="minorHAnsi"/>
          <w:lang w:eastAsia="x-none"/>
        </w:rPr>
        <w:t xml:space="preserve"> </w:t>
      </w:r>
      <w:r w:rsidR="0031153F">
        <w:rPr>
          <w:rFonts w:asciiTheme="minorHAnsi" w:hAnsiTheme="minorHAnsi"/>
          <w:lang w:eastAsia="x-none"/>
        </w:rPr>
        <w:t xml:space="preserve">Dr. </w:t>
      </w:r>
      <w:r w:rsidR="0023569D">
        <w:rPr>
          <w:rFonts w:asciiTheme="minorHAnsi" w:hAnsiTheme="minorHAnsi"/>
          <w:lang w:eastAsia="x-none"/>
        </w:rPr>
        <w:t>Druck</w:t>
      </w:r>
      <w:r w:rsidR="00B601CE">
        <w:rPr>
          <w:rFonts w:asciiTheme="minorHAnsi" w:hAnsiTheme="minorHAnsi"/>
          <w:lang w:eastAsia="x-none"/>
        </w:rPr>
        <w:t xml:space="preserve"> </w:t>
      </w:r>
      <w:r w:rsidR="00310501">
        <w:rPr>
          <w:rFonts w:asciiTheme="minorHAnsi" w:hAnsiTheme="minorHAnsi"/>
          <w:lang w:eastAsia="x-none"/>
        </w:rPr>
        <w:t xml:space="preserve">&amp; </w:t>
      </w:r>
      <w:r w:rsidR="00F66649">
        <w:rPr>
          <w:rFonts w:asciiTheme="minorHAnsi" w:hAnsiTheme="minorHAnsi"/>
          <w:lang w:eastAsia="x-none"/>
        </w:rPr>
        <w:t>Tiffany Hamilton</w:t>
      </w:r>
    </w:p>
    <w:p w14:paraId="1E0306FA" w14:textId="77777777" w:rsidR="00D50205" w:rsidRPr="00D50205" w:rsidRDefault="00D50205" w:rsidP="00D50205">
      <w:pPr>
        <w:pStyle w:val="ListParagraph"/>
        <w:numPr>
          <w:ilvl w:val="0"/>
          <w:numId w:val="18"/>
        </w:numPr>
        <w:rPr>
          <w:rFonts w:asciiTheme="minorHAnsi" w:hAnsiTheme="minorHAnsi"/>
          <w:lang w:eastAsia="x-none"/>
        </w:rPr>
      </w:pPr>
      <w:r w:rsidRPr="00D50205">
        <w:rPr>
          <w:rFonts w:asciiTheme="minorHAnsi" w:hAnsiTheme="minorHAnsi"/>
          <w:lang w:eastAsia="x-none"/>
        </w:rPr>
        <w:t>Let your attending physician/team know of your</w:t>
      </w:r>
      <w:r w:rsidR="001031E0">
        <w:rPr>
          <w:rFonts w:asciiTheme="minorHAnsi" w:hAnsiTheme="minorHAnsi"/>
          <w:lang w:eastAsia="x-none"/>
        </w:rPr>
        <w:t xml:space="preserve"> intended</w:t>
      </w:r>
      <w:r w:rsidRPr="00D50205">
        <w:rPr>
          <w:rFonts w:asciiTheme="minorHAnsi" w:hAnsiTheme="minorHAnsi"/>
          <w:lang w:eastAsia="x-none"/>
        </w:rPr>
        <w:t xml:space="preserve"> absence</w:t>
      </w:r>
      <w:r w:rsidR="001031E0">
        <w:rPr>
          <w:rFonts w:asciiTheme="minorHAnsi" w:hAnsiTheme="minorHAnsi"/>
          <w:lang w:eastAsia="x-none"/>
        </w:rPr>
        <w:t xml:space="preserve"> (email &amp; receive acknowledgement)</w:t>
      </w:r>
    </w:p>
    <w:p w14:paraId="752F67A7" w14:textId="77777777" w:rsidR="00D50205" w:rsidRPr="00D50205" w:rsidRDefault="00D50205" w:rsidP="00D50205">
      <w:pPr>
        <w:pStyle w:val="ListParagraph"/>
        <w:numPr>
          <w:ilvl w:val="0"/>
          <w:numId w:val="18"/>
        </w:numPr>
        <w:rPr>
          <w:rFonts w:asciiTheme="minorHAnsi" w:hAnsiTheme="minorHAnsi"/>
          <w:lang w:eastAsia="x-none"/>
        </w:rPr>
      </w:pPr>
      <w:r w:rsidRPr="00D50205">
        <w:rPr>
          <w:rFonts w:asciiTheme="minorHAnsi" w:hAnsiTheme="minorHAnsi"/>
          <w:lang w:eastAsia="x-none"/>
        </w:rPr>
        <w:t>Make arrangements for any make-up with your attending physician</w:t>
      </w:r>
    </w:p>
    <w:p w14:paraId="36A872C5" w14:textId="77777777" w:rsidR="00D50205" w:rsidRDefault="00D37F8C" w:rsidP="00D50205">
      <w:pPr>
        <w:rPr>
          <w:rFonts w:asciiTheme="minorHAnsi" w:hAnsiTheme="minorHAnsi"/>
          <w:b/>
          <w:lang w:eastAsia="x-none"/>
        </w:rPr>
      </w:pPr>
      <w:r>
        <w:rPr>
          <w:rFonts w:asciiTheme="minorHAnsi" w:hAnsiTheme="minorHAnsi"/>
          <w:b/>
          <w:lang w:eastAsia="x-none"/>
        </w:rPr>
        <w:t>Unexpected Time Off (i.e. illness, family death, etc.):</w:t>
      </w:r>
    </w:p>
    <w:p w14:paraId="7747C834" w14:textId="15B1DD9F" w:rsidR="00D37F8C" w:rsidRPr="0007214F" w:rsidRDefault="001031E0" w:rsidP="00D37F8C">
      <w:pPr>
        <w:pStyle w:val="ListParagraph"/>
        <w:numPr>
          <w:ilvl w:val="0"/>
          <w:numId w:val="19"/>
        </w:numPr>
        <w:rPr>
          <w:rFonts w:asciiTheme="minorHAnsi" w:hAnsiTheme="minorHAnsi"/>
          <w:b/>
          <w:lang w:eastAsia="x-none"/>
        </w:rPr>
      </w:pPr>
      <w:r>
        <w:rPr>
          <w:rFonts w:asciiTheme="minorHAnsi" w:hAnsiTheme="minorHAnsi"/>
          <w:lang w:eastAsia="x-none"/>
        </w:rPr>
        <w:t>Email</w:t>
      </w:r>
      <w:r w:rsidR="00D37F8C">
        <w:rPr>
          <w:rFonts w:asciiTheme="minorHAnsi" w:hAnsiTheme="minorHAnsi"/>
          <w:lang w:eastAsia="x-none"/>
        </w:rPr>
        <w:t xml:space="preserve"> Dr. </w:t>
      </w:r>
      <w:r w:rsidR="006C5845">
        <w:rPr>
          <w:rFonts w:asciiTheme="minorHAnsi" w:hAnsiTheme="minorHAnsi"/>
          <w:lang w:eastAsia="x-none"/>
        </w:rPr>
        <w:t>Sakai</w:t>
      </w:r>
      <w:r w:rsidR="00D37F8C">
        <w:rPr>
          <w:rFonts w:asciiTheme="minorHAnsi" w:hAnsiTheme="minorHAnsi"/>
          <w:lang w:eastAsia="x-none"/>
        </w:rPr>
        <w:t xml:space="preserve">, </w:t>
      </w:r>
      <w:r w:rsidR="00B45D0E">
        <w:rPr>
          <w:rFonts w:asciiTheme="minorHAnsi" w:hAnsiTheme="minorHAnsi"/>
          <w:lang w:eastAsia="x-none"/>
        </w:rPr>
        <w:t>Dr.</w:t>
      </w:r>
      <w:r w:rsidR="003702B7">
        <w:rPr>
          <w:rFonts w:asciiTheme="minorHAnsi" w:hAnsiTheme="minorHAnsi"/>
          <w:lang w:eastAsia="x-none"/>
        </w:rPr>
        <w:t xml:space="preserve"> </w:t>
      </w:r>
      <w:r w:rsidR="00714718">
        <w:rPr>
          <w:rFonts w:asciiTheme="minorHAnsi" w:hAnsiTheme="minorHAnsi"/>
          <w:lang w:eastAsia="x-none"/>
        </w:rPr>
        <w:t>Jeff Druck</w:t>
      </w:r>
      <w:r w:rsidR="00D37F8C">
        <w:rPr>
          <w:rFonts w:asciiTheme="minorHAnsi" w:hAnsiTheme="minorHAnsi"/>
          <w:lang w:eastAsia="x-none"/>
        </w:rPr>
        <w:t xml:space="preserve"> &amp; </w:t>
      </w:r>
      <w:r w:rsidR="005C1D3E">
        <w:rPr>
          <w:rFonts w:asciiTheme="minorHAnsi" w:hAnsiTheme="minorHAnsi"/>
          <w:lang w:eastAsia="x-none"/>
        </w:rPr>
        <w:t>Tiffany Hamilton</w:t>
      </w:r>
    </w:p>
    <w:p w14:paraId="17D86E86" w14:textId="77777777" w:rsidR="0007214F" w:rsidRPr="00D37F8C" w:rsidRDefault="0007214F" w:rsidP="00D37F8C">
      <w:pPr>
        <w:pStyle w:val="ListParagraph"/>
        <w:numPr>
          <w:ilvl w:val="0"/>
          <w:numId w:val="19"/>
        </w:numPr>
        <w:rPr>
          <w:rFonts w:asciiTheme="minorHAnsi" w:hAnsiTheme="minorHAnsi"/>
          <w:b/>
          <w:lang w:eastAsia="x-none"/>
        </w:rPr>
      </w:pPr>
      <w:r>
        <w:rPr>
          <w:rFonts w:asciiTheme="minorHAnsi" w:hAnsiTheme="minorHAnsi"/>
          <w:lang w:eastAsia="x-none"/>
        </w:rPr>
        <w:t xml:space="preserve">Please </w:t>
      </w:r>
      <w:r w:rsidRPr="003702B7">
        <w:rPr>
          <w:rFonts w:asciiTheme="minorHAnsi" w:hAnsiTheme="minorHAnsi"/>
          <w:b/>
          <w:u w:val="single"/>
          <w:lang w:eastAsia="x-none"/>
        </w:rPr>
        <w:t>call</w:t>
      </w:r>
      <w:r>
        <w:rPr>
          <w:rFonts w:asciiTheme="minorHAnsi" w:hAnsiTheme="minorHAnsi"/>
          <w:lang w:eastAsia="x-none"/>
        </w:rPr>
        <w:t xml:space="preserve"> your attending or team leader as soon as you know</w:t>
      </w:r>
      <w:r w:rsidR="001031E0">
        <w:rPr>
          <w:rFonts w:asciiTheme="minorHAnsi" w:hAnsiTheme="minorHAnsi"/>
          <w:lang w:eastAsia="x-none"/>
        </w:rPr>
        <w:t xml:space="preserve"> </w:t>
      </w:r>
    </w:p>
    <w:p w14:paraId="6514D96D" w14:textId="77777777" w:rsidR="00D37F8C" w:rsidRPr="00D37F8C" w:rsidRDefault="00D37F8C" w:rsidP="00D37F8C">
      <w:pPr>
        <w:pStyle w:val="ListParagraph"/>
        <w:numPr>
          <w:ilvl w:val="0"/>
          <w:numId w:val="19"/>
        </w:numPr>
        <w:rPr>
          <w:rFonts w:asciiTheme="minorHAnsi" w:hAnsiTheme="minorHAnsi"/>
          <w:b/>
          <w:lang w:eastAsia="x-none"/>
        </w:rPr>
      </w:pPr>
      <w:r>
        <w:rPr>
          <w:rFonts w:asciiTheme="minorHAnsi" w:hAnsiTheme="minorHAnsi"/>
          <w:lang w:eastAsia="x-none"/>
        </w:rPr>
        <w:t xml:space="preserve">Sharon will </w:t>
      </w:r>
      <w:r w:rsidR="0007214F">
        <w:rPr>
          <w:rFonts w:asciiTheme="minorHAnsi" w:hAnsiTheme="minorHAnsi"/>
          <w:lang w:eastAsia="x-none"/>
        </w:rPr>
        <w:t>confirm the absence via email to your attending</w:t>
      </w:r>
    </w:p>
    <w:p w14:paraId="6BE62720" w14:textId="77777777" w:rsidR="00646453" w:rsidRDefault="00D37F8C" w:rsidP="002E66B7">
      <w:pPr>
        <w:rPr>
          <w:rFonts w:asciiTheme="minorHAnsi" w:hAnsiTheme="minorHAnsi"/>
          <w:b/>
          <w:i/>
          <w:lang w:eastAsia="x-none"/>
        </w:rPr>
      </w:pPr>
      <w:r w:rsidRPr="00D37F8C">
        <w:rPr>
          <w:rFonts w:asciiTheme="minorHAnsi" w:hAnsiTheme="minorHAnsi"/>
          <w:b/>
          <w:i/>
          <w:lang w:eastAsia="x-none"/>
        </w:rPr>
        <w:t>If you are gone from the clerkship more than 2 full days and cannot make up the work, you may have to schedule time outside of your block schedule to make up your experiences.</w:t>
      </w:r>
    </w:p>
    <w:p w14:paraId="7777F27A" w14:textId="77777777" w:rsidR="00F9742A" w:rsidRDefault="00D37F8C" w:rsidP="002E66B7">
      <w:pPr>
        <w:rPr>
          <w:rFonts w:asciiTheme="minorHAnsi" w:eastAsia="Calibri" w:hAnsiTheme="minorHAnsi"/>
          <w:b/>
          <w:bCs/>
          <w:color w:val="000000"/>
          <w:kern w:val="24"/>
          <w:sz w:val="24"/>
          <w:lang w:eastAsia="x-none"/>
        </w:rPr>
      </w:pPr>
      <w:r w:rsidRPr="00D37F8C">
        <w:rPr>
          <w:rFonts w:asciiTheme="minorHAnsi" w:hAnsiTheme="minorHAnsi"/>
          <w:b/>
          <w:i/>
          <w:lang w:eastAsia="x-none"/>
        </w:rPr>
        <w:t xml:space="preserve">  </w:t>
      </w:r>
    </w:p>
    <w:bookmarkStart w:id="16" w:name="_Toc40353984"/>
    <w:p w14:paraId="4F9E3C43" w14:textId="169D87F0" w:rsidR="00D00FC3" w:rsidRPr="000D5697" w:rsidRDefault="00F61A4A" w:rsidP="00E16F3F">
      <w:pPr>
        <w:pStyle w:val="Heading1"/>
      </w:pPr>
      <w:r w:rsidRPr="000D5697">
        <mc:AlternateContent>
          <mc:Choice Requires="wpg">
            <w:drawing>
              <wp:anchor distT="0" distB="0" distL="114300" distR="114300" simplePos="0" relativeHeight="251673600" behindDoc="0" locked="0" layoutInCell="1" allowOverlap="1" wp14:anchorId="5410E48E" wp14:editId="271CF43A">
                <wp:simplePos x="0" y="0"/>
                <wp:positionH relativeFrom="column">
                  <wp:posOffset>0</wp:posOffset>
                </wp:positionH>
                <wp:positionV relativeFrom="paragraph">
                  <wp:posOffset>-42545</wp:posOffset>
                </wp:positionV>
                <wp:extent cx="6334125" cy="1270"/>
                <wp:effectExtent l="0" t="0" r="28575" b="17780"/>
                <wp:wrapNone/>
                <wp:docPr id="4" name="Group 4"/>
                <wp:cNvGraphicFramePr/>
                <a:graphic xmlns:a="http://schemas.openxmlformats.org/drawingml/2006/main">
                  <a:graphicData uri="http://schemas.microsoft.com/office/word/2010/wordprocessingGroup">
                    <wpg:wgp>
                      <wpg:cNvGrpSpPr/>
                      <wpg:grpSpPr bwMode="auto">
                        <a:xfrm>
                          <a:off x="0" y="0"/>
                          <a:ext cx="6334125" cy="1270"/>
                          <a:chOff x="0" y="135"/>
                          <a:chExt cx="9975" cy="2"/>
                        </a:xfrm>
                      </wpg:grpSpPr>
                      <wps:wsp>
                        <wps:cNvPr id="5" name="Freeform 5"/>
                        <wps:cNvSpPr>
                          <a:spLocks/>
                        </wps:cNvSpPr>
                        <wps:spPr bwMode="auto">
                          <a:xfrm>
                            <a:off x="0" y="135"/>
                            <a:ext cx="9975" cy="2"/>
                          </a:xfrm>
                          <a:custGeom>
                            <a:avLst/>
                            <a:gdLst>
                              <a:gd name="T0" fmla="+- 0 1055 1055"/>
                              <a:gd name="T1" fmla="*/ T0 w 9975"/>
                              <a:gd name="T2" fmla="+- 0 11030 1055"/>
                              <a:gd name="T3" fmla="*/ T2 w 9975"/>
                            </a:gdLst>
                            <a:ahLst/>
                            <a:cxnLst>
                              <a:cxn ang="0">
                                <a:pos x="T1" y="0"/>
                              </a:cxn>
                              <a:cxn ang="0">
                                <a:pos x="T3" y="0"/>
                              </a:cxn>
                            </a:cxnLst>
                            <a:rect l="0" t="0" r="r" b="b"/>
                            <a:pathLst>
                              <a:path w="9975">
                                <a:moveTo>
                                  <a:pt x="0" y="0"/>
                                </a:moveTo>
                                <a:lnTo>
                                  <a:pt x="9975" y="0"/>
                                </a:lnTo>
                              </a:path>
                            </a:pathLst>
                          </a:custGeom>
                          <a:noFill/>
                          <a:ln w="19812">
                            <a:solidFill>
                              <a:srgbClr val="CFB8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7ABABAC" id="Group 4" o:spid="_x0000_s1026" style="position:absolute;margin-left:0;margin-top:-3.35pt;width:498.75pt;height:.1pt;z-index:251673600" coordorigin=",135" coordsize="9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">
                <v:shape id="Freeform 5" o:spid="_x0000_s1027" style="position:absolute;top:135;width:9975;height:2;visibility:visible;mso-wrap-style:square;v-text-anchor:top" coordsize="9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5u4sIA&#10;AADaAAAADwAAAGRycy9kb3ducmV2LnhtbESPzWrDMBCE74W8g9hAb43sgkvjRAkhUCgllDY/98Va&#10;WyLWyliq47x9FAj0OMzMN8xyPbpWDNQH61lBPstAEFdeW24UHA8fL+8gQkTW2HomBVcKsF5NnpZY&#10;an/hXxr2sREJwqFEBSbGrpQyVIYchpnviJNX+95hTLJvpO7xkuCula9Z9iYdWk4LBjvaGqrO+z+n&#10;gF3N9rsobF4Pu2s+P5x+zFer1PN03CxARBrjf/jR/tQKCrhfSTd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Pm7iwgAAANoAAAAPAAAAAAAAAAAAAAAAAJgCAABkcnMvZG93&#10;bnJldi54bWxQSwUGAAAAAAQABAD1AAAAhwMAAAAA&#10;" path="m,l9975,e" filled="f" strokecolor="#cfb87b" strokeweight="1.56pt">
                  <v:path arrowok="t" o:connecttype="custom" o:connectlocs="0,0;9975,0" o:connectangles="0,0"/>
                </v:shape>
              </v:group>
            </w:pict>
          </mc:Fallback>
        </mc:AlternateContent>
      </w:r>
      <w:r w:rsidR="00D00FC3" w:rsidRPr="000D5697">
        <w:t>Accommodations</w:t>
      </w:r>
      <w:bookmarkEnd w:id="16"/>
    </w:p>
    <w:p w14:paraId="047ABF9E" w14:textId="216B7949" w:rsidR="00D00FC3" w:rsidRPr="002510E5" w:rsidRDefault="00417A5D" w:rsidP="00D00FC3">
      <w:pPr>
        <w:rPr>
          <w:rFonts w:asciiTheme="minorHAnsi" w:hAnsiTheme="minorHAnsi"/>
          <w:szCs w:val="22"/>
          <w:lang w:eastAsia="x-none"/>
        </w:rPr>
      </w:pPr>
      <w:r w:rsidRPr="002510E5">
        <w:rPr>
          <w:rFonts w:asciiTheme="minorHAnsi" w:hAnsiTheme="minorHAnsi"/>
          <w:szCs w:val="22"/>
          <w:lang w:eastAsia="x-none"/>
        </w:rPr>
        <w:t xml:space="preserve">Please let </w:t>
      </w:r>
      <w:r w:rsidR="005C1D3E">
        <w:rPr>
          <w:rFonts w:asciiTheme="minorHAnsi" w:hAnsiTheme="minorHAnsi"/>
          <w:szCs w:val="22"/>
          <w:lang w:eastAsia="x-none"/>
        </w:rPr>
        <w:t>Tiffany Hamilton</w:t>
      </w:r>
      <w:r w:rsidRPr="002510E5">
        <w:rPr>
          <w:rFonts w:asciiTheme="minorHAnsi" w:hAnsiTheme="minorHAnsi"/>
          <w:szCs w:val="22"/>
          <w:lang w:eastAsia="x-none"/>
        </w:rPr>
        <w:t xml:space="preserve">, </w:t>
      </w:r>
      <w:hyperlink r:id="rId17" w:history="1">
        <w:r w:rsidR="005C1D3E" w:rsidRPr="00C344A0">
          <w:rPr>
            <w:rStyle w:val="Hyperlink"/>
            <w:rFonts w:asciiTheme="minorHAnsi" w:hAnsiTheme="minorHAnsi"/>
            <w:szCs w:val="22"/>
            <w:lang w:eastAsia="x-none"/>
          </w:rPr>
          <w:t>Tiffany.Hamilton@cuanschutz.edu</w:t>
        </w:r>
      </w:hyperlink>
      <w:r w:rsidRPr="002510E5">
        <w:rPr>
          <w:rFonts w:asciiTheme="minorHAnsi" w:hAnsiTheme="minorHAnsi"/>
          <w:szCs w:val="22"/>
          <w:lang w:eastAsia="x-none"/>
        </w:rPr>
        <w:t xml:space="preserve"> , </w:t>
      </w:r>
      <w:r w:rsidR="005C1D3E">
        <w:rPr>
          <w:rFonts w:asciiTheme="minorHAnsi" w:hAnsiTheme="minorHAnsi"/>
          <w:szCs w:val="22"/>
          <w:lang w:eastAsia="x-none"/>
        </w:rPr>
        <w:t>303-724-0263</w:t>
      </w:r>
      <w:r w:rsidRPr="002510E5">
        <w:rPr>
          <w:rFonts w:asciiTheme="minorHAnsi" w:hAnsiTheme="minorHAnsi"/>
          <w:szCs w:val="22"/>
          <w:lang w:eastAsia="x-none"/>
        </w:rPr>
        <w:t>, know the first day of the clerkship</w:t>
      </w:r>
      <w:r w:rsidR="008740D8">
        <w:rPr>
          <w:rFonts w:asciiTheme="minorHAnsi" w:hAnsiTheme="minorHAnsi"/>
          <w:szCs w:val="22"/>
          <w:lang w:eastAsia="x-none"/>
        </w:rPr>
        <w:t xml:space="preserve"> as a courtesy</w:t>
      </w:r>
      <w:r w:rsidRPr="002510E5">
        <w:rPr>
          <w:rFonts w:asciiTheme="minorHAnsi" w:hAnsiTheme="minorHAnsi"/>
          <w:szCs w:val="22"/>
          <w:lang w:eastAsia="x-none"/>
        </w:rPr>
        <w:t xml:space="preserve">. You are responsible for setting this up as stated below.  </w:t>
      </w:r>
    </w:p>
    <w:p w14:paraId="7415CBBD" w14:textId="77777777" w:rsidR="00715865" w:rsidRPr="002510E5" w:rsidRDefault="00715865" w:rsidP="00D00FC3">
      <w:pPr>
        <w:rPr>
          <w:rFonts w:asciiTheme="minorHAnsi" w:hAnsiTheme="minorHAnsi"/>
          <w:szCs w:val="22"/>
          <w:lang w:eastAsia="x-none"/>
        </w:rPr>
      </w:pPr>
    </w:p>
    <w:p w14:paraId="03360C79" w14:textId="77777777" w:rsidR="00715865" w:rsidRDefault="00715865" w:rsidP="00D00FC3">
      <w:pPr>
        <w:rPr>
          <w:rFonts w:asciiTheme="minorHAnsi" w:hAnsiTheme="minorHAnsi"/>
          <w:szCs w:val="22"/>
          <w:lang w:eastAsia="x-none"/>
        </w:rPr>
      </w:pPr>
      <w:r w:rsidRPr="002510E5">
        <w:rPr>
          <w:rFonts w:asciiTheme="minorHAnsi" w:hAnsiTheme="minorHAnsi"/>
          <w:szCs w:val="22"/>
          <w:lang w:eastAsia="x-none"/>
        </w:rPr>
        <w:t xml:space="preserve">To ensure disability-related concerns are properly addressed, students with disabilities who require assistance to participate in this class should contact the Office of Disability Resources and Services, </w:t>
      </w:r>
      <w:r w:rsidR="000E7D87">
        <w:rPr>
          <w:rFonts w:asciiTheme="minorHAnsi" w:hAnsiTheme="minorHAnsi"/>
          <w:szCs w:val="22"/>
          <w:lang w:eastAsia="x-none"/>
        </w:rPr>
        <w:t>Fitzsimons Building</w:t>
      </w:r>
      <w:r w:rsidRPr="002510E5">
        <w:rPr>
          <w:rFonts w:asciiTheme="minorHAnsi" w:hAnsiTheme="minorHAnsi"/>
          <w:szCs w:val="22"/>
          <w:lang w:eastAsia="x-none"/>
        </w:rPr>
        <w:t>, room Q20-EG305, 13001 E 17</w:t>
      </w:r>
      <w:r w:rsidRPr="002510E5">
        <w:rPr>
          <w:rFonts w:asciiTheme="minorHAnsi" w:hAnsiTheme="minorHAnsi"/>
          <w:szCs w:val="22"/>
          <w:vertAlign w:val="superscript"/>
          <w:lang w:eastAsia="x-none"/>
        </w:rPr>
        <w:t>th</w:t>
      </w:r>
      <w:r w:rsidRPr="002510E5">
        <w:rPr>
          <w:rFonts w:asciiTheme="minorHAnsi" w:hAnsiTheme="minorHAnsi"/>
          <w:szCs w:val="22"/>
          <w:lang w:eastAsia="x-none"/>
        </w:rPr>
        <w:t xml:space="preserve"> Place, Aurora, CO 80045, 303-724-5640 to request accommodation. </w:t>
      </w:r>
    </w:p>
    <w:p w14:paraId="4B892658" w14:textId="77777777" w:rsidR="00E64B4B" w:rsidRPr="002510E5" w:rsidRDefault="00E64B4B" w:rsidP="00D00FC3">
      <w:pPr>
        <w:rPr>
          <w:rFonts w:asciiTheme="minorHAnsi" w:hAnsiTheme="minorHAnsi"/>
          <w:szCs w:val="22"/>
          <w:lang w:eastAsia="x-none"/>
        </w:rPr>
      </w:pPr>
    </w:p>
    <w:p w14:paraId="6790D423" w14:textId="77777777" w:rsidR="00030699" w:rsidRDefault="00030699" w:rsidP="00715865">
      <w:pPr>
        <w:rPr>
          <w:rFonts w:asciiTheme="minorHAnsi" w:hAnsiTheme="minorHAnsi"/>
          <w:szCs w:val="22"/>
          <w:lang w:eastAsia="x-none"/>
        </w:rPr>
      </w:pPr>
      <w:r w:rsidRPr="002510E5">
        <w:rPr>
          <w:rFonts w:asciiTheme="minorHAnsi" w:hAnsiTheme="minorHAnsi"/>
          <w:szCs w:val="22"/>
          <w:lang w:eastAsia="x-none"/>
        </w:rPr>
        <w:t xml:space="preserve">Any students with disabilities or other special needs, who need special accommodations in this course, are invited to share these concerns or requests with the instructor and contact the </w:t>
      </w:r>
      <w:r w:rsidR="00381077">
        <w:rPr>
          <w:rFonts w:asciiTheme="minorHAnsi" w:hAnsiTheme="minorHAnsi"/>
          <w:szCs w:val="22"/>
          <w:lang w:eastAsia="x-none"/>
        </w:rPr>
        <w:t>Disability Services Office</w:t>
      </w:r>
      <w:r w:rsidR="00381077" w:rsidRPr="00D57F1F">
        <w:rPr>
          <w:rFonts w:asciiTheme="minorHAnsi" w:hAnsiTheme="minorHAnsi"/>
          <w:color w:val="2F5496" w:themeColor="accent5" w:themeShade="BF"/>
          <w:szCs w:val="22"/>
          <w:lang w:eastAsia="x-none"/>
        </w:rPr>
        <w:t xml:space="preserve">, </w:t>
      </w:r>
      <w:hyperlink r:id="rId18" w:history="1">
        <w:r w:rsidR="00381077" w:rsidRPr="00D57F1F">
          <w:rPr>
            <w:rStyle w:val="Hyperlink"/>
            <w:rFonts w:asciiTheme="minorHAnsi" w:hAnsiTheme="minorHAnsi"/>
            <w:color w:val="2F5496" w:themeColor="accent5" w:themeShade="BF"/>
            <w:szCs w:val="22"/>
          </w:rPr>
          <w:t>http://www.ucdenver.edu/student-services/resources/disability-resources-services/Pages/disability-resources-services.aspx</w:t>
        </w:r>
      </w:hyperlink>
      <w:r w:rsidR="00CF3012">
        <w:rPr>
          <w:rFonts w:asciiTheme="minorHAnsi" w:hAnsiTheme="minorHAnsi"/>
          <w:szCs w:val="22"/>
        </w:rPr>
        <w:t xml:space="preserve"> </w:t>
      </w:r>
      <w:r w:rsidR="00381077">
        <w:rPr>
          <w:rFonts w:ascii="Cambria" w:hAnsi="Cambria"/>
          <w:sz w:val="24"/>
        </w:rPr>
        <w:t xml:space="preserve"> </w:t>
      </w:r>
      <w:r w:rsidR="00576269" w:rsidRPr="002510E5">
        <w:rPr>
          <w:rFonts w:asciiTheme="minorHAnsi" w:hAnsiTheme="minorHAnsi"/>
          <w:szCs w:val="22"/>
          <w:lang w:eastAsia="x-none"/>
        </w:rPr>
        <w:t>as soon as possible.</w:t>
      </w:r>
    </w:p>
    <w:p w14:paraId="3A272F36" w14:textId="77777777" w:rsidR="00E64B4B" w:rsidRPr="002510E5" w:rsidRDefault="00E64B4B" w:rsidP="00715865">
      <w:pPr>
        <w:rPr>
          <w:rFonts w:asciiTheme="minorHAnsi" w:hAnsiTheme="minorHAnsi"/>
          <w:szCs w:val="22"/>
          <w:lang w:eastAsia="x-none"/>
        </w:rPr>
      </w:pPr>
    </w:p>
    <w:bookmarkStart w:id="17" w:name="_Toc40353985"/>
    <w:p w14:paraId="0C4B050F" w14:textId="085F1647" w:rsidR="00336C33" w:rsidRDefault="00715865" w:rsidP="00E16F3F">
      <w:pPr>
        <w:pStyle w:val="Heading1"/>
      </w:pPr>
      <w:r>
        <mc:AlternateContent>
          <mc:Choice Requires="wpg">
            <w:drawing>
              <wp:anchor distT="0" distB="0" distL="114300" distR="114300" simplePos="0" relativeHeight="251710464" behindDoc="0" locked="0" layoutInCell="1" allowOverlap="1" wp14:anchorId="1CD22A57" wp14:editId="45AF1A35">
                <wp:simplePos x="0" y="0"/>
                <wp:positionH relativeFrom="column">
                  <wp:posOffset>0</wp:posOffset>
                </wp:positionH>
                <wp:positionV relativeFrom="paragraph">
                  <wp:posOffset>0</wp:posOffset>
                </wp:positionV>
                <wp:extent cx="6334125" cy="1270"/>
                <wp:effectExtent l="0" t="0" r="28575" b="17780"/>
                <wp:wrapNone/>
                <wp:docPr id="52" name="Group 52"/>
                <wp:cNvGraphicFramePr/>
                <a:graphic xmlns:a="http://schemas.openxmlformats.org/drawingml/2006/main">
                  <a:graphicData uri="http://schemas.microsoft.com/office/word/2010/wordprocessingGroup">
                    <wpg:wgp>
                      <wpg:cNvGrpSpPr/>
                      <wpg:grpSpPr bwMode="auto">
                        <a:xfrm>
                          <a:off x="0" y="0"/>
                          <a:ext cx="6334125" cy="1270"/>
                          <a:chOff x="0" y="0"/>
                          <a:chExt cx="9975" cy="2"/>
                        </a:xfrm>
                      </wpg:grpSpPr>
                      <wps:wsp>
                        <wps:cNvPr id="53" name="Freeform 53"/>
                        <wps:cNvSpPr>
                          <a:spLocks/>
                        </wps:cNvSpPr>
                        <wps:spPr bwMode="auto">
                          <a:xfrm>
                            <a:off x="0" y="0"/>
                            <a:ext cx="9975" cy="2"/>
                          </a:xfrm>
                          <a:custGeom>
                            <a:avLst/>
                            <a:gdLst>
                              <a:gd name="T0" fmla="+- 0 1055 1055"/>
                              <a:gd name="T1" fmla="*/ T0 w 9975"/>
                              <a:gd name="T2" fmla="+- 0 11030 1055"/>
                              <a:gd name="T3" fmla="*/ T2 w 9975"/>
                            </a:gdLst>
                            <a:ahLst/>
                            <a:cxnLst>
                              <a:cxn ang="0">
                                <a:pos x="T1" y="0"/>
                              </a:cxn>
                              <a:cxn ang="0">
                                <a:pos x="T3" y="0"/>
                              </a:cxn>
                            </a:cxnLst>
                            <a:rect l="0" t="0" r="r" b="b"/>
                            <a:pathLst>
                              <a:path w="9975">
                                <a:moveTo>
                                  <a:pt x="0" y="0"/>
                                </a:moveTo>
                                <a:lnTo>
                                  <a:pt x="9975" y="0"/>
                                </a:lnTo>
                              </a:path>
                            </a:pathLst>
                          </a:custGeom>
                          <a:noFill/>
                          <a:ln w="19812">
                            <a:solidFill>
                              <a:srgbClr val="CFB8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AB00BAE" id="Group 52" o:spid="_x0000_s1026" style="position:absolute;margin-left:0;margin-top:0;width:498.75pt;height:.1pt;z-index:251710464" coordsize="9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">
                <v:shape id="Freeform 53" o:spid="_x0000_s1027" style="position:absolute;width:9975;height:2;visibility:visible;mso-wrap-style:square;v-text-anchor:top" coordsize="9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5ICsMA&#10;AADbAAAADwAAAGRycy9kb3ducmV2LnhtbESPUWvCMBSF3wf+h3AHe5tpJx2zM4oMBBlDNnXvl+a2&#10;CWtuShNr/feLIPh4OOd8h7NYja4VA/XBelaQTzMQxJXXlhsFx8Pm+Q1EiMgaW8+k4EIBVsvJwwJL&#10;7c/8Q8M+NiJBOJSowMTYlVKGypDDMPUdcfJq3zuMSfaN1D2eE9y18iXLXqVDy2nBYEcfhqq//ckp&#10;YFez3RWFzevh65LPD7/f5rNV6ulxXL+DiDTGe/jW3moFxQyuX9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5ICsMAAADbAAAADwAAAAAAAAAAAAAAAACYAgAAZHJzL2Rv&#10;d25yZXYueG1sUEsFBgAAAAAEAAQA9QAAAIgDAAAAAA==&#10;" path="m,l9975,e" filled="f" strokecolor="#cfb87b" strokeweight="1.56pt">
                  <v:path arrowok="t" o:connecttype="custom" o:connectlocs="0,0;9975,0" o:connectangles="0,0"/>
                </v:shape>
              </v:group>
            </w:pict>
          </mc:Fallback>
        </mc:AlternateContent>
      </w:r>
      <w:r w:rsidR="00336C33" w:rsidRPr="000D5697">
        <w:t>First day reporting section</w:t>
      </w:r>
      <w:bookmarkEnd w:id="17"/>
    </w:p>
    <w:p w14:paraId="350DCD24" w14:textId="77777777" w:rsidR="00BC16F0" w:rsidRPr="003702B7" w:rsidRDefault="00BC16F0" w:rsidP="00BC16F0">
      <w:pPr>
        <w:rPr>
          <w:rFonts w:asciiTheme="minorHAnsi" w:hAnsiTheme="minorHAnsi"/>
          <w:lang w:eastAsia="x-none"/>
        </w:rPr>
      </w:pPr>
      <w:r w:rsidRPr="003702B7">
        <w:rPr>
          <w:rFonts w:asciiTheme="minorHAnsi" w:hAnsiTheme="minorHAnsi"/>
          <w:lang w:eastAsia="x-none"/>
        </w:rPr>
        <w:t>Please bring your choice of electronic device (laptop, phone, tablet, etc.) to all sessions.  You will need to be logged into your Psychiatric Care Canvas site.</w:t>
      </w:r>
    </w:p>
    <w:p w14:paraId="6D83BCDC" w14:textId="77777777" w:rsidR="00BC16F0" w:rsidRPr="00BC16F0" w:rsidRDefault="00BC16F0" w:rsidP="00BC16F0">
      <w:pPr>
        <w:rPr>
          <w:lang w:eastAsia="x-none"/>
        </w:rPr>
      </w:pPr>
    </w:p>
    <w:p w14:paraId="71F13B81" w14:textId="56595537" w:rsidR="006447AE" w:rsidRDefault="006447AE" w:rsidP="00216214">
      <w:pPr>
        <w:rPr>
          <w:rFonts w:asciiTheme="minorHAnsi" w:hAnsiTheme="minorHAnsi"/>
          <w:szCs w:val="22"/>
          <w:lang w:eastAsia="x-none"/>
        </w:rPr>
      </w:pPr>
      <w:r>
        <w:rPr>
          <w:rFonts w:asciiTheme="minorHAnsi" w:hAnsiTheme="minorHAnsi"/>
          <w:szCs w:val="22"/>
          <w:lang w:eastAsia="x-none"/>
        </w:rPr>
        <w:t>The first Monday of your block you will attend a</w:t>
      </w:r>
      <w:r w:rsidR="006701D4">
        <w:rPr>
          <w:rFonts w:asciiTheme="minorHAnsi" w:hAnsiTheme="minorHAnsi"/>
          <w:szCs w:val="22"/>
          <w:lang w:eastAsia="x-none"/>
        </w:rPr>
        <w:t>n</w:t>
      </w:r>
      <w:r w:rsidRPr="002510E5">
        <w:rPr>
          <w:rFonts w:asciiTheme="minorHAnsi" w:hAnsiTheme="minorHAnsi"/>
          <w:szCs w:val="22"/>
          <w:lang w:eastAsia="x-none"/>
        </w:rPr>
        <w:t xml:space="preserve"> </w:t>
      </w:r>
      <w:r w:rsidR="006701D4">
        <w:rPr>
          <w:rFonts w:asciiTheme="minorHAnsi" w:hAnsiTheme="minorHAnsi"/>
          <w:szCs w:val="22"/>
          <w:lang w:eastAsia="x-none"/>
        </w:rPr>
        <w:t>8-9</w:t>
      </w:r>
      <w:r w:rsidRPr="002510E5">
        <w:rPr>
          <w:rFonts w:asciiTheme="minorHAnsi" w:hAnsiTheme="minorHAnsi"/>
          <w:szCs w:val="22"/>
          <w:lang w:eastAsia="x-none"/>
        </w:rPr>
        <w:t xml:space="preserve"> am</w:t>
      </w:r>
      <w:r>
        <w:rPr>
          <w:rFonts w:asciiTheme="minorHAnsi" w:hAnsiTheme="minorHAnsi"/>
          <w:szCs w:val="22"/>
          <w:lang w:eastAsia="x-none"/>
        </w:rPr>
        <w:t xml:space="preserve"> Orientation</w:t>
      </w:r>
      <w:r w:rsidR="001E1ED2">
        <w:rPr>
          <w:rFonts w:asciiTheme="minorHAnsi" w:hAnsiTheme="minorHAnsi"/>
          <w:szCs w:val="22"/>
          <w:lang w:eastAsia="x-none"/>
        </w:rPr>
        <w:t xml:space="preserve"> and </w:t>
      </w:r>
      <w:r w:rsidR="00AE4127">
        <w:rPr>
          <w:rFonts w:asciiTheme="minorHAnsi" w:hAnsiTheme="minorHAnsi"/>
          <w:szCs w:val="22"/>
          <w:lang w:eastAsia="x-none"/>
        </w:rPr>
        <w:t>9-10</w:t>
      </w:r>
      <w:r w:rsidR="0023569D">
        <w:rPr>
          <w:rFonts w:asciiTheme="minorHAnsi" w:hAnsiTheme="minorHAnsi"/>
          <w:szCs w:val="22"/>
          <w:lang w:eastAsia="x-none"/>
        </w:rPr>
        <w:t>:30</w:t>
      </w:r>
      <w:r w:rsidR="001E1ED2">
        <w:rPr>
          <w:rFonts w:asciiTheme="minorHAnsi" w:hAnsiTheme="minorHAnsi"/>
          <w:szCs w:val="22"/>
          <w:lang w:eastAsia="x-none"/>
        </w:rPr>
        <w:t xml:space="preserve"> am training on the mental status exam</w:t>
      </w:r>
      <w:r w:rsidRPr="002510E5">
        <w:rPr>
          <w:rFonts w:asciiTheme="minorHAnsi" w:hAnsiTheme="minorHAnsi"/>
          <w:szCs w:val="22"/>
          <w:lang w:eastAsia="x-none"/>
        </w:rPr>
        <w:t>, on the Anschutz Medical Campus</w:t>
      </w:r>
      <w:r>
        <w:rPr>
          <w:rFonts w:asciiTheme="minorHAnsi" w:hAnsiTheme="minorHAnsi"/>
          <w:szCs w:val="22"/>
          <w:lang w:eastAsia="x-none"/>
        </w:rPr>
        <w:t xml:space="preserve"> (</w:t>
      </w:r>
      <w:r w:rsidR="000A33DA">
        <w:rPr>
          <w:rFonts w:asciiTheme="minorHAnsi" w:hAnsiTheme="minorHAnsi"/>
          <w:szCs w:val="22"/>
          <w:lang w:eastAsia="x-none"/>
        </w:rPr>
        <w:t>Fitzsimons Building</w:t>
      </w:r>
      <w:r>
        <w:rPr>
          <w:rFonts w:asciiTheme="minorHAnsi" w:hAnsiTheme="minorHAnsi"/>
          <w:szCs w:val="22"/>
          <w:lang w:eastAsia="x-none"/>
        </w:rPr>
        <w:t>, 2</w:t>
      </w:r>
      <w:r w:rsidRPr="002E66B7">
        <w:rPr>
          <w:rFonts w:asciiTheme="minorHAnsi" w:hAnsiTheme="minorHAnsi"/>
          <w:szCs w:val="22"/>
          <w:vertAlign w:val="superscript"/>
          <w:lang w:eastAsia="x-none"/>
        </w:rPr>
        <w:t>nd</w:t>
      </w:r>
      <w:r>
        <w:rPr>
          <w:rFonts w:asciiTheme="minorHAnsi" w:hAnsiTheme="minorHAnsi"/>
          <w:szCs w:val="22"/>
          <w:lang w:eastAsia="x-none"/>
        </w:rPr>
        <w:t xml:space="preserve"> floor, Education hallway)</w:t>
      </w:r>
      <w:r w:rsidRPr="002510E5">
        <w:rPr>
          <w:rFonts w:asciiTheme="minorHAnsi" w:hAnsiTheme="minorHAnsi"/>
          <w:szCs w:val="22"/>
          <w:lang w:eastAsia="x-none"/>
        </w:rPr>
        <w:t xml:space="preserve">. Once you leave your clerkship orientation, you will go to your assigned </w:t>
      </w:r>
      <w:r>
        <w:rPr>
          <w:rFonts w:asciiTheme="minorHAnsi" w:hAnsiTheme="minorHAnsi"/>
          <w:szCs w:val="22"/>
          <w:lang w:eastAsia="x-none"/>
        </w:rPr>
        <w:t>clinical site</w:t>
      </w:r>
      <w:r w:rsidRPr="002510E5">
        <w:rPr>
          <w:rFonts w:asciiTheme="minorHAnsi" w:hAnsiTheme="minorHAnsi"/>
          <w:szCs w:val="22"/>
          <w:lang w:eastAsia="x-none"/>
        </w:rPr>
        <w:t xml:space="preserve"> and will receive an orientation specific to your site. If you are at an AHEC site, </w:t>
      </w:r>
      <w:r w:rsidR="001E1ED2">
        <w:rPr>
          <w:rFonts w:asciiTheme="minorHAnsi" w:hAnsiTheme="minorHAnsi"/>
          <w:szCs w:val="22"/>
          <w:lang w:eastAsia="x-none"/>
        </w:rPr>
        <w:t xml:space="preserve">you will attend the Monday, </w:t>
      </w:r>
      <w:r w:rsidR="00AE4127">
        <w:rPr>
          <w:rFonts w:asciiTheme="minorHAnsi" w:hAnsiTheme="minorHAnsi"/>
          <w:szCs w:val="22"/>
          <w:lang w:eastAsia="x-none"/>
        </w:rPr>
        <w:t>8-10:30</w:t>
      </w:r>
      <w:r w:rsidR="00646453">
        <w:rPr>
          <w:rFonts w:asciiTheme="minorHAnsi" w:hAnsiTheme="minorHAnsi"/>
          <w:szCs w:val="22"/>
          <w:lang w:eastAsia="x-none"/>
        </w:rPr>
        <w:t xml:space="preserve"> am </w:t>
      </w:r>
      <w:r w:rsidRPr="002510E5">
        <w:rPr>
          <w:rFonts w:asciiTheme="minorHAnsi" w:hAnsiTheme="minorHAnsi"/>
          <w:szCs w:val="22"/>
          <w:lang w:eastAsia="x-none"/>
        </w:rPr>
        <w:t xml:space="preserve">orientation </w:t>
      </w:r>
      <w:r w:rsidR="001E1ED2">
        <w:rPr>
          <w:rFonts w:asciiTheme="minorHAnsi" w:hAnsiTheme="minorHAnsi"/>
          <w:szCs w:val="22"/>
          <w:lang w:eastAsia="x-none"/>
        </w:rPr>
        <w:t xml:space="preserve">and training </w:t>
      </w:r>
      <w:r w:rsidRPr="002510E5">
        <w:rPr>
          <w:rFonts w:asciiTheme="minorHAnsi" w:hAnsiTheme="minorHAnsi"/>
          <w:szCs w:val="22"/>
          <w:lang w:eastAsia="x-none"/>
        </w:rPr>
        <w:t>via video conferencing.</w:t>
      </w:r>
    </w:p>
    <w:p w14:paraId="4E84C02B" w14:textId="77777777" w:rsidR="0064312C" w:rsidRDefault="0064312C" w:rsidP="00216214">
      <w:pPr>
        <w:rPr>
          <w:rFonts w:asciiTheme="minorHAnsi" w:hAnsiTheme="minorHAnsi"/>
          <w:sz w:val="24"/>
          <w:lang w:eastAsia="x-none"/>
        </w:rPr>
      </w:pPr>
      <w:r>
        <w:rPr>
          <w:noProof/>
        </w:rPr>
        <mc:AlternateContent>
          <mc:Choice Requires="wpg">
            <w:drawing>
              <wp:anchor distT="0" distB="0" distL="114300" distR="114300" simplePos="0" relativeHeight="251718656" behindDoc="0" locked="0" layoutInCell="1" allowOverlap="1" wp14:anchorId="698D2B7C" wp14:editId="67CA11C8">
                <wp:simplePos x="0" y="0"/>
                <wp:positionH relativeFrom="margin">
                  <wp:align>left</wp:align>
                </wp:positionH>
                <wp:positionV relativeFrom="paragraph">
                  <wp:posOffset>137160</wp:posOffset>
                </wp:positionV>
                <wp:extent cx="6334125" cy="1270"/>
                <wp:effectExtent l="0" t="0" r="28575" b="17780"/>
                <wp:wrapNone/>
                <wp:docPr id="20" name="Group 20"/>
                <wp:cNvGraphicFramePr/>
                <a:graphic xmlns:a="http://schemas.openxmlformats.org/drawingml/2006/main">
                  <a:graphicData uri="http://schemas.microsoft.com/office/word/2010/wordprocessingGroup">
                    <wpg:wgp>
                      <wpg:cNvGrpSpPr/>
                      <wpg:grpSpPr bwMode="auto">
                        <a:xfrm>
                          <a:off x="0" y="0"/>
                          <a:ext cx="6334125" cy="1270"/>
                          <a:chOff x="0" y="0"/>
                          <a:chExt cx="9975" cy="2"/>
                        </a:xfrm>
                      </wpg:grpSpPr>
                      <wps:wsp>
                        <wps:cNvPr id="21" name="Freeform 21"/>
                        <wps:cNvSpPr>
                          <a:spLocks/>
                        </wps:cNvSpPr>
                        <wps:spPr bwMode="auto">
                          <a:xfrm>
                            <a:off x="0" y="0"/>
                            <a:ext cx="9975" cy="2"/>
                          </a:xfrm>
                          <a:custGeom>
                            <a:avLst/>
                            <a:gdLst>
                              <a:gd name="T0" fmla="+- 0 1055 1055"/>
                              <a:gd name="T1" fmla="*/ T0 w 9975"/>
                              <a:gd name="T2" fmla="+- 0 11030 1055"/>
                              <a:gd name="T3" fmla="*/ T2 w 9975"/>
                            </a:gdLst>
                            <a:ahLst/>
                            <a:cxnLst>
                              <a:cxn ang="0">
                                <a:pos x="T1" y="0"/>
                              </a:cxn>
                              <a:cxn ang="0">
                                <a:pos x="T3" y="0"/>
                              </a:cxn>
                            </a:cxnLst>
                            <a:rect l="0" t="0" r="r" b="b"/>
                            <a:pathLst>
                              <a:path w="9975">
                                <a:moveTo>
                                  <a:pt x="0" y="0"/>
                                </a:moveTo>
                                <a:lnTo>
                                  <a:pt x="9975" y="0"/>
                                </a:lnTo>
                              </a:path>
                            </a:pathLst>
                          </a:custGeom>
                          <a:noFill/>
                          <a:ln w="19812">
                            <a:solidFill>
                              <a:srgbClr val="CFB8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78A22B1" id="Group 20" o:spid="_x0000_s1026" style="position:absolute;margin-left:0;margin-top:10.8pt;width:498.75pt;height:.1pt;z-index:251718656;mso-position-horizontal:left;mso-position-horizontal-relative:margin" coordsize="9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">
                <v:shape id="Freeform 21" o:spid="_x0000_s1027" style="position:absolute;width:9975;height:2;visibility:visible;mso-wrap-style:square;v-text-anchor:top" coordsize="9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YAm8IA&#10;AADbAAAADwAAAGRycy9kb3ducmV2LnhtbESPX2vCMBTF3wd+h3AF32ZawTGrUUQQhoyx+ef90tw2&#10;weamNFmt334RhD0ezjm/w1ltBteInrpgPSvIpxkI4tJry7WC82n/+g4iRGSNjWdScKcAm/XoZYWF&#10;9jf+of4Ya5EgHApUYGJsCylDachhmPqWOHmV7xzGJLta6g5vCe4aOcuyN+nQclow2NLOUHk9/joF&#10;7Cq2X/O5zav+854vTpdvc2iUmoyH7RJEpCH+h5/tD61glsPjS/o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1gCbwgAAANsAAAAPAAAAAAAAAAAAAAAAAJgCAABkcnMvZG93&#10;bnJldi54bWxQSwUGAAAAAAQABAD1AAAAhwMAAAAA&#10;" path="m,l9975,e" filled="f" strokecolor="#cfb87b" strokeweight="1.56pt">
                  <v:path arrowok="t" o:connecttype="custom" o:connectlocs="0,0;9975,0" o:connectangles="0,0"/>
                </v:shape>
                <w10:wrap anchorx="margin"/>
              </v:group>
            </w:pict>
          </mc:Fallback>
        </mc:AlternateContent>
      </w:r>
    </w:p>
    <w:p w14:paraId="55CD18A6" w14:textId="6B396EF5" w:rsidR="0064312C" w:rsidRPr="009E6C97" w:rsidRDefault="0064312C" w:rsidP="00E16F3F">
      <w:pPr>
        <w:pStyle w:val="Heading1"/>
      </w:pPr>
      <w:bookmarkStart w:id="18" w:name="_Toc40353986"/>
      <w:r w:rsidRPr="009E6C97">
        <w:t>Security, Student S</w:t>
      </w:r>
      <w:r w:rsidR="009E6C97">
        <w:t>afety, and Disaster Preparedness</w:t>
      </w:r>
      <w:bookmarkEnd w:id="18"/>
    </w:p>
    <w:p w14:paraId="383768C7" w14:textId="77777777" w:rsidR="00EA10E6" w:rsidRDefault="009E6C97" w:rsidP="009E6C97">
      <w:r w:rsidRPr="009E6C97">
        <w:rPr>
          <w:rFonts w:asciiTheme="minorHAnsi" w:hAnsiTheme="minorHAnsi"/>
        </w:rPr>
        <w:t>Institutional emergency and disaster preparedness policies and plan are outlined in the “Emergency-Preparedness Quick-Reference Guide” for the Anschutz Medical Campus. The link is published in the Clinical Block Syllabus, posted on Canvas</w:t>
      </w:r>
      <w:r w:rsidR="00EA10E6">
        <w:rPr>
          <w:rFonts w:asciiTheme="minorHAnsi" w:hAnsiTheme="minorHAnsi"/>
        </w:rPr>
        <w:t>,</w:t>
      </w:r>
      <w:r w:rsidRPr="009E6C97">
        <w:rPr>
          <w:rFonts w:asciiTheme="minorHAnsi" w:hAnsiTheme="minorHAnsi"/>
        </w:rPr>
        <w:t xml:space="preserve"> </w:t>
      </w:r>
      <w:hyperlink r:id="rId19" w:history="1">
        <w:r w:rsidR="00EA10E6" w:rsidRPr="00310501">
          <w:rPr>
            <w:rStyle w:val="Hyperlink"/>
            <w:rFonts w:asciiTheme="minorHAnsi" w:hAnsiTheme="minorHAnsi"/>
          </w:rPr>
          <w:t>http://www.ucdenver.edu/academics/CUOnline/OnlineCourses/Pages/CourseLogin.aspx</w:t>
        </w:r>
      </w:hyperlink>
    </w:p>
    <w:p w14:paraId="40BB7747" w14:textId="77777777" w:rsidR="009E6C97" w:rsidRPr="009E6C97" w:rsidRDefault="009E6C97" w:rsidP="009E6C97">
      <w:pPr>
        <w:rPr>
          <w:rFonts w:asciiTheme="minorHAnsi" w:hAnsiTheme="minorHAnsi"/>
        </w:rPr>
      </w:pPr>
      <w:r w:rsidRPr="009E6C97">
        <w:rPr>
          <w:rFonts w:asciiTheme="minorHAnsi" w:hAnsiTheme="minorHAnsi"/>
        </w:rPr>
        <w:t>and located next to emergency phones (e.g., ED1 and 2) as well as many of the student lounge areas, small group rooms, and lecture halls. Colorado</w:t>
      </w:r>
      <w:r w:rsidR="00310501">
        <w:rPr>
          <w:rFonts w:asciiTheme="minorHAnsi" w:hAnsiTheme="minorHAnsi"/>
        </w:rPr>
        <w:t xml:space="preserve"> Springs Branch students</w:t>
      </w:r>
      <w:r w:rsidRPr="009E6C97">
        <w:rPr>
          <w:rFonts w:asciiTheme="minorHAnsi" w:hAnsiTheme="minorHAnsi"/>
        </w:rPr>
        <w:t xml:space="preserve"> have similar policies and procedures provided by the branch.</w:t>
      </w:r>
    </w:p>
    <w:p w14:paraId="72DBC897" w14:textId="77777777" w:rsidR="009E6C97" w:rsidRPr="009E6C97" w:rsidRDefault="009E6C97" w:rsidP="009E6C97">
      <w:pPr>
        <w:rPr>
          <w:rFonts w:asciiTheme="minorHAnsi" w:hAnsiTheme="minorHAnsi"/>
        </w:rPr>
      </w:pPr>
    </w:p>
    <w:p w14:paraId="74AB34F9" w14:textId="77777777" w:rsidR="009E6C97" w:rsidRPr="009E6C97" w:rsidRDefault="009E6C97" w:rsidP="009E6C97">
      <w:pPr>
        <w:rPr>
          <w:rFonts w:asciiTheme="minorHAnsi" w:hAnsiTheme="minorHAnsi"/>
        </w:rPr>
      </w:pPr>
      <w:r w:rsidRPr="009E6C97">
        <w:rPr>
          <w:rFonts w:asciiTheme="minorHAnsi" w:hAnsiTheme="minorHAnsi"/>
        </w:rPr>
        <w:t>Medical Student Policies and Procedures Manual “White Book” (</w:t>
      </w:r>
      <w:hyperlink r:id="rId20" w:history="1">
        <w:r w:rsidRPr="009E6C97">
          <w:rPr>
            <w:rStyle w:val="Hyperlink"/>
            <w:rFonts w:asciiTheme="minorHAnsi" w:hAnsiTheme="minorHAnsi"/>
          </w:rPr>
          <w:t>http://www.ucdenver.edu/academics/colleges/medicalschool/education/studentaffairs/studentresources/Documents/StudentHandbook.pdf</w:t>
        </w:r>
      </w:hyperlink>
      <w:r w:rsidRPr="009E6C97">
        <w:rPr>
          <w:rFonts w:asciiTheme="minorHAnsi" w:hAnsiTheme="minorHAnsi"/>
        </w:rPr>
        <w:t>)  publishes emergency information (section 4.1), “In an emergency, both the Office of Student Life (303-724-6407) and the Registrar’s Office (303-724-8053) will make reasonable efforts to contact a student or a student’s designated emergency contact.”</w:t>
      </w:r>
    </w:p>
    <w:p w14:paraId="671C38DA" w14:textId="77777777" w:rsidR="009E6C97" w:rsidRPr="009E6C97" w:rsidRDefault="009E6C97" w:rsidP="009E6C97">
      <w:pPr>
        <w:rPr>
          <w:rFonts w:asciiTheme="minorHAnsi" w:hAnsiTheme="minorHAnsi"/>
        </w:rPr>
      </w:pPr>
    </w:p>
    <w:p w14:paraId="40BE01E6" w14:textId="77777777" w:rsidR="009E6C97" w:rsidRPr="009E6C97" w:rsidRDefault="009E6C97" w:rsidP="009E6C97">
      <w:pPr>
        <w:rPr>
          <w:rFonts w:asciiTheme="minorHAnsi" w:hAnsiTheme="minorHAnsi"/>
          <w:color w:val="0B4CB4"/>
          <w:sz w:val="32"/>
          <w:szCs w:val="32"/>
          <w:u w:val="single" w:color="0B4CB4"/>
        </w:rPr>
      </w:pPr>
      <w:r w:rsidRPr="009E6C97">
        <w:rPr>
          <w:rFonts w:asciiTheme="minorHAnsi" w:hAnsiTheme="minorHAnsi"/>
        </w:rPr>
        <w:t xml:space="preserve">Emergency information is also found on the Student Life web site:  </w:t>
      </w:r>
      <w:hyperlink r:id="rId21" w:history="1">
        <w:r w:rsidRPr="009E6C97">
          <w:rPr>
            <w:rStyle w:val="Hyperlink"/>
            <w:rFonts w:asciiTheme="minorHAnsi" w:hAnsiTheme="minorHAnsi"/>
            <w:u w:color="0B4CB4"/>
          </w:rPr>
          <w:t>http://www.ucdenver.edu/academics/colleges/medicalschool/education/studentaffairs/emergencies/Pages/Emergencies.aspx</w:t>
        </w:r>
      </w:hyperlink>
    </w:p>
    <w:p w14:paraId="545BB450" w14:textId="77777777" w:rsidR="009E6C97" w:rsidRPr="009E6C97" w:rsidRDefault="009E6C97" w:rsidP="009E6C97">
      <w:pPr>
        <w:rPr>
          <w:rFonts w:asciiTheme="minorHAnsi" w:hAnsiTheme="minorHAnsi"/>
        </w:rPr>
      </w:pPr>
    </w:p>
    <w:p w14:paraId="5D214025" w14:textId="77777777" w:rsidR="009E6C97" w:rsidRDefault="009E6C97" w:rsidP="009E6C97">
      <w:pPr>
        <w:rPr>
          <w:rFonts w:asciiTheme="minorHAnsi" w:hAnsiTheme="minorHAnsi"/>
        </w:rPr>
      </w:pPr>
      <w:r w:rsidRPr="009E6C97">
        <w:rPr>
          <w:rFonts w:asciiTheme="minorHAnsi" w:hAnsiTheme="minorHAnsi"/>
        </w:rPr>
        <w:t>Security, student safety, and disaster preparedness as well as relevant contact information for all core clinical sites will be provided to students at individual clerkship orientations and on the Canvas Phase III course location.</w:t>
      </w:r>
    </w:p>
    <w:p w14:paraId="5FA6B889" w14:textId="77777777" w:rsidR="0064312C" w:rsidRPr="005A1AC6" w:rsidRDefault="0064312C" w:rsidP="00216214">
      <w:pPr>
        <w:rPr>
          <w:rFonts w:asciiTheme="minorHAnsi" w:hAnsiTheme="minorHAnsi"/>
          <w:sz w:val="24"/>
          <w:lang w:eastAsia="x-none"/>
        </w:rPr>
      </w:pPr>
    </w:p>
    <w:bookmarkStart w:id="19" w:name="_Toc40353987"/>
    <w:p w14:paraId="1A024B98" w14:textId="5B25C99B" w:rsidR="00216214" w:rsidRPr="000D5697" w:rsidRDefault="00715865" w:rsidP="00E16F3F">
      <w:pPr>
        <w:pStyle w:val="Heading1"/>
      </w:pPr>
      <w:r>
        <mc:AlternateContent>
          <mc:Choice Requires="wpg">
            <w:drawing>
              <wp:anchor distT="0" distB="0" distL="114300" distR="114300" simplePos="0" relativeHeight="251712512" behindDoc="0" locked="0" layoutInCell="1" allowOverlap="1" wp14:anchorId="4E190869" wp14:editId="31648D6C">
                <wp:simplePos x="0" y="0"/>
                <wp:positionH relativeFrom="column">
                  <wp:posOffset>0</wp:posOffset>
                </wp:positionH>
                <wp:positionV relativeFrom="paragraph">
                  <wp:posOffset>0</wp:posOffset>
                </wp:positionV>
                <wp:extent cx="6334125" cy="1270"/>
                <wp:effectExtent l="0" t="0" r="28575" b="17780"/>
                <wp:wrapNone/>
                <wp:docPr id="54" name="Group 54"/>
                <wp:cNvGraphicFramePr/>
                <a:graphic xmlns:a="http://schemas.openxmlformats.org/drawingml/2006/main">
                  <a:graphicData uri="http://schemas.microsoft.com/office/word/2010/wordprocessingGroup">
                    <wpg:wgp>
                      <wpg:cNvGrpSpPr/>
                      <wpg:grpSpPr bwMode="auto">
                        <a:xfrm>
                          <a:off x="0" y="0"/>
                          <a:ext cx="6334125" cy="1270"/>
                          <a:chOff x="0" y="0"/>
                          <a:chExt cx="9975" cy="2"/>
                        </a:xfrm>
                      </wpg:grpSpPr>
                      <wps:wsp>
                        <wps:cNvPr id="55" name="Freeform 55"/>
                        <wps:cNvSpPr>
                          <a:spLocks/>
                        </wps:cNvSpPr>
                        <wps:spPr bwMode="auto">
                          <a:xfrm>
                            <a:off x="0" y="0"/>
                            <a:ext cx="9975" cy="2"/>
                          </a:xfrm>
                          <a:custGeom>
                            <a:avLst/>
                            <a:gdLst>
                              <a:gd name="T0" fmla="+- 0 1055 1055"/>
                              <a:gd name="T1" fmla="*/ T0 w 9975"/>
                              <a:gd name="T2" fmla="+- 0 11030 1055"/>
                              <a:gd name="T3" fmla="*/ T2 w 9975"/>
                            </a:gdLst>
                            <a:ahLst/>
                            <a:cxnLst>
                              <a:cxn ang="0">
                                <a:pos x="T1" y="0"/>
                              </a:cxn>
                              <a:cxn ang="0">
                                <a:pos x="T3" y="0"/>
                              </a:cxn>
                            </a:cxnLst>
                            <a:rect l="0" t="0" r="r" b="b"/>
                            <a:pathLst>
                              <a:path w="9975">
                                <a:moveTo>
                                  <a:pt x="0" y="0"/>
                                </a:moveTo>
                                <a:lnTo>
                                  <a:pt x="9975" y="0"/>
                                </a:lnTo>
                              </a:path>
                            </a:pathLst>
                          </a:custGeom>
                          <a:noFill/>
                          <a:ln w="19812">
                            <a:solidFill>
                              <a:srgbClr val="CFB8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50B8FE7" id="Group 54" o:spid="_x0000_s1026" style="position:absolute;margin-left:0;margin-top:0;width:498.75pt;height:.1pt;z-index:251712512" coordsize="9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">
                <v:shape id="Freeform 55" o:spid="_x0000_s1027" style="position:absolute;width:9975;height:2;visibility:visible;mso-wrap-style:square;v-text-anchor:top" coordsize="9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t15cIA&#10;AADbAAAADwAAAGRycy9kb3ducmV2LnhtbESPUWvCMBSF3wX/Q7iDvWlaoUM7owxBGGOMWfX90tw2&#10;Yc1NabJa//0yGOzxcM75Dme7n1wnRhqC9awgX2YgiGuvLbcKLufjYg0iRGSNnWdScKcA+918tsVS&#10;+xufaKxiKxKEQ4kKTIx9KWWoDTkMS98TJ6/xg8OY5NBKPeAtwV0nV1n2JB1aTgsGezoYqr+qb6eA&#10;XcP2oyhs3ozv93xzvn6at06px4fp5RlEpCn+h//ar1pBUcDvl/Q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63XlwgAAANsAAAAPAAAAAAAAAAAAAAAAAJgCAABkcnMvZG93&#10;bnJldi54bWxQSwUGAAAAAAQABAD1AAAAhwMAAAAA&#10;" path="m,l9975,e" filled="f" strokecolor="#cfb87b" strokeweight="1.56pt">
                  <v:path arrowok="t" o:connecttype="custom" o:connectlocs="0,0;9975,0" o:connectangles="0,0"/>
                </v:shape>
              </v:group>
            </w:pict>
          </mc:Fallback>
        </mc:AlternateContent>
      </w:r>
      <w:r w:rsidR="00216214" w:rsidRPr="000D5697">
        <w:t>Recommended Resources</w:t>
      </w:r>
      <w:bookmarkEnd w:id="19"/>
    </w:p>
    <w:p w14:paraId="651AC84E" w14:textId="77777777" w:rsidR="001521F1" w:rsidRPr="00EA10E6" w:rsidRDefault="001521F1" w:rsidP="00277615">
      <w:pPr>
        <w:rPr>
          <w:rFonts w:asciiTheme="minorHAnsi" w:eastAsia="Arial" w:hAnsiTheme="minorHAnsi" w:cs="Arial"/>
          <w:b/>
        </w:rPr>
      </w:pPr>
      <w:r w:rsidRPr="00EA10E6">
        <w:rPr>
          <w:rFonts w:asciiTheme="minorHAnsi" w:hAnsiTheme="minorHAnsi"/>
        </w:rPr>
        <w:t>For those who wish to utilize a text</w:t>
      </w:r>
      <w:r w:rsidR="00F85AEE" w:rsidRPr="00EA10E6">
        <w:rPr>
          <w:rFonts w:asciiTheme="minorHAnsi" w:hAnsiTheme="minorHAnsi"/>
        </w:rPr>
        <w:t>book</w:t>
      </w:r>
      <w:r w:rsidRPr="00EA10E6">
        <w:rPr>
          <w:rFonts w:asciiTheme="minorHAnsi" w:hAnsiTheme="minorHAnsi"/>
        </w:rPr>
        <w:t>, successful students in past years have utilized First Aid for the Psychiatry Clerkship (which has been updated fo</w:t>
      </w:r>
      <w:r w:rsidR="00646453" w:rsidRPr="00EA10E6">
        <w:rPr>
          <w:rFonts w:asciiTheme="minorHAnsi" w:hAnsiTheme="minorHAnsi"/>
        </w:rPr>
        <w:t>r DSM-5)</w:t>
      </w:r>
      <w:r w:rsidR="003F5672">
        <w:rPr>
          <w:rFonts w:asciiTheme="minorHAnsi" w:hAnsiTheme="minorHAnsi"/>
        </w:rPr>
        <w:t>. Students have also found self-assessment resources, such as</w:t>
      </w:r>
      <w:r w:rsidR="00C06568" w:rsidRPr="00EA10E6">
        <w:rPr>
          <w:rFonts w:asciiTheme="minorHAnsi" w:hAnsiTheme="minorHAnsi"/>
        </w:rPr>
        <w:t xml:space="preserve"> Pre Test Psychiatry, 14</w:t>
      </w:r>
      <w:r w:rsidR="00C06568" w:rsidRPr="00EA10E6">
        <w:rPr>
          <w:rFonts w:asciiTheme="minorHAnsi" w:hAnsiTheme="minorHAnsi"/>
          <w:vertAlign w:val="superscript"/>
        </w:rPr>
        <w:t>th</w:t>
      </w:r>
      <w:r w:rsidR="00C06568" w:rsidRPr="00EA10E6">
        <w:rPr>
          <w:rFonts w:asciiTheme="minorHAnsi" w:hAnsiTheme="minorHAnsi"/>
        </w:rPr>
        <w:t xml:space="preserve"> edition</w:t>
      </w:r>
      <w:r w:rsidR="003F5672">
        <w:rPr>
          <w:rFonts w:asciiTheme="minorHAnsi" w:hAnsiTheme="minorHAnsi"/>
        </w:rPr>
        <w:t>, helpful in preparation for the shelf exam</w:t>
      </w:r>
      <w:r w:rsidR="00646453" w:rsidRPr="00EA10E6">
        <w:rPr>
          <w:rFonts w:asciiTheme="minorHAnsi" w:hAnsiTheme="minorHAnsi"/>
        </w:rPr>
        <w:t xml:space="preserve">. </w:t>
      </w:r>
      <w:r w:rsidR="003F5672">
        <w:rPr>
          <w:rFonts w:asciiTheme="minorHAnsi" w:hAnsiTheme="minorHAnsi"/>
        </w:rPr>
        <w:t xml:space="preserve">We have copies of both </w:t>
      </w:r>
      <w:r w:rsidR="00C06568" w:rsidRPr="00EA10E6">
        <w:rPr>
          <w:rFonts w:asciiTheme="minorHAnsi" w:hAnsiTheme="minorHAnsi"/>
        </w:rPr>
        <w:t>books, and also Case Files</w:t>
      </w:r>
      <w:r w:rsidR="003F5672">
        <w:rPr>
          <w:rFonts w:asciiTheme="minorHAnsi" w:hAnsiTheme="minorHAnsi"/>
        </w:rPr>
        <w:t>, which we check out to students during the rotation</w:t>
      </w:r>
      <w:r w:rsidRPr="00EA10E6">
        <w:rPr>
          <w:rFonts w:asciiTheme="minorHAnsi" w:hAnsiTheme="minorHAnsi"/>
        </w:rPr>
        <w:t>.</w:t>
      </w:r>
      <w:r w:rsidR="00C06568" w:rsidRPr="00EA10E6">
        <w:rPr>
          <w:rFonts w:asciiTheme="minorHAnsi" w:hAnsiTheme="minorHAnsi"/>
        </w:rPr>
        <w:t xml:space="preserve"> Past students have also found Blueprints helpful (we do not have copies).</w:t>
      </w:r>
      <w:r w:rsidR="003459CA" w:rsidRPr="00EA10E6">
        <w:rPr>
          <w:rFonts w:asciiTheme="minorHAnsi" w:hAnsiTheme="minorHAnsi"/>
        </w:rPr>
        <w:t xml:space="preserve"> </w:t>
      </w:r>
    </w:p>
    <w:p w14:paraId="4F833A1E" w14:textId="77777777" w:rsidR="001521F1" w:rsidRDefault="001521F1" w:rsidP="00E16F3F">
      <w:pPr>
        <w:pStyle w:val="Heading1"/>
        <w:rPr>
          <w:highlight w:val="yellow"/>
        </w:rPr>
      </w:pPr>
    </w:p>
    <w:bookmarkStart w:id="20" w:name="_Toc40353988"/>
    <w:p w14:paraId="78596C4F" w14:textId="03E92E2C" w:rsidR="00336C33" w:rsidRPr="00E15315" w:rsidRDefault="00D00FC3" w:rsidP="00E16F3F">
      <w:pPr>
        <w:pStyle w:val="Heading1"/>
      </w:pPr>
      <w:r w:rsidRPr="000D5697">
        <mc:AlternateContent>
          <mc:Choice Requires="wpg">
            <w:drawing>
              <wp:anchor distT="0" distB="0" distL="114300" distR="114300" simplePos="0" relativeHeight="251702272" behindDoc="0" locked="0" layoutInCell="1" allowOverlap="1" wp14:anchorId="79922393" wp14:editId="766BB935">
                <wp:simplePos x="0" y="0"/>
                <wp:positionH relativeFrom="column">
                  <wp:posOffset>0</wp:posOffset>
                </wp:positionH>
                <wp:positionV relativeFrom="paragraph">
                  <wp:posOffset>0</wp:posOffset>
                </wp:positionV>
                <wp:extent cx="6334125" cy="1270"/>
                <wp:effectExtent l="0" t="0" r="28575" b="17780"/>
                <wp:wrapNone/>
                <wp:docPr id="42" name="Group 42"/>
                <wp:cNvGraphicFramePr/>
                <a:graphic xmlns:a="http://schemas.openxmlformats.org/drawingml/2006/main">
                  <a:graphicData uri="http://schemas.microsoft.com/office/word/2010/wordprocessingGroup">
                    <wpg:wgp>
                      <wpg:cNvGrpSpPr/>
                      <wpg:grpSpPr bwMode="auto">
                        <a:xfrm>
                          <a:off x="0" y="0"/>
                          <a:ext cx="6334125" cy="1270"/>
                          <a:chOff x="0" y="0"/>
                          <a:chExt cx="9975" cy="2"/>
                        </a:xfrm>
                      </wpg:grpSpPr>
                      <wps:wsp>
                        <wps:cNvPr id="43" name="Freeform 43"/>
                        <wps:cNvSpPr>
                          <a:spLocks/>
                        </wps:cNvSpPr>
                        <wps:spPr bwMode="auto">
                          <a:xfrm>
                            <a:off x="0" y="0"/>
                            <a:ext cx="9975" cy="2"/>
                          </a:xfrm>
                          <a:custGeom>
                            <a:avLst/>
                            <a:gdLst>
                              <a:gd name="T0" fmla="+- 0 1055 1055"/>
                              <a:gd name="T1" fmla="*/ T0 w 9975"/>
                              <a:gd name="T2" fmla="+- 0 11030 1055"/>
                              <a:gd name="T3" fmla="*/ T2 w 9975"/>
                            </a:gdLst>
                            <a:ahLst/>
                            <a:cxnLst>
                              <a:cxn ang="0">
                                <a:pos x="T1" y="0"/>
                              </a:cxn>
                              <a:cxn ang="0">
                                <a:pos x="T3" y="0"/>
                              </a:cxn>
                            </a:cxnLst>
                            <a:rect l="0" t="0" r="r" b="b"/>
                            <a:pathLst>
                              <a:path w="9975">
                                <a:moveTo>
                                  <a:pt x="0" y="0"/>
                                </a:moveTo>
                                <a:lnTo>
                                  <a:pt x="9975" y="0"/>
                                </a:lnTo>
                              </a:path>
                            </a:pathLst>
                          </a:custGeom>
                          <a:noFill/>
                          <a:ln w="19812">
                            <a:solidFill>
                              <a:srgbClr val="CFB8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7905D79" id="Group 42" o:spid="_x0000_s1026" style="position:absolute;margin-left:0;margin-top:0;width:498.75pt;height:.1pt;z-index:251702272" coordsize="9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">
                <v:shape id="Freeform 43" o:spid="_x0000_s1027" style="position:absolute;width:9975;height:2;visibility:visible;mso-wrap-style:square;v-text-anchor:top" coordsize="9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fe18MA&#10;AADbAAAADwAAAGRycy9kb3ducmV2LnhtbESPX2vCMBTF3wd+h3CFvc20OmWrRhFBGGMM/2zvl+a2&#10;CTY3pYm1fvtlMNjj4ZzzO5zVZnCN6KkL1rOCfJKBIC69tlwr+Drvn15AhIissfFMCu4UYLMePayw&#10;0P7GR+pPsRYJwqFABSbGtpAylIYcholviZNX+c5hTLKrpe7wluCukdMsW0iHltOCwZZ2hsrL6eoU&#10;sKvYfs7nNq/6j3v+ev4+mPdGqcfxsF2CiDTE//Bf+00reJ7B75f0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fe18MAAADbAAAADwAAAAAAAAAAAAAAAACYAgAAZHJzL2Rv&#10;d25yZXYueG1sUEsFBgAAAAAEAAQA9QAAAIgDAAAAAA==&#10;" path="m,l9975,e" filled="f" strokecolor="#cfb87b" strokeweight="1.56pt">
                  <v:path arrowok="t" o:connecttype="custom" o:connectlocs="0,0;9975,0" o:connectangles="0,0"/>
                </v:shape>
              </v:group>
            </w:pict>
          </mc:Fallback>
        </mc:AlternateContent>
      </w:r>
      <w:r w:rsidR="00336C33" w:rsidRPr="000D5697">
        <w:t xml:space="preserve">Assignments </w:t>
      </w:r>
      <w:r w:rsidR="005875FA">
        <w:t>(with checkbox)</w:t>
      </w:r>
      <w:bookmarkEnd w:id="20"/>
    </w:p>
    <w:p w14:paraId="199D039E" w14:textId="77777777" w:rsidR="00FF1A3B" w:rsidRPr="00DE73FC" w:rsidRDefault="00D31F3B" w:rsidP="00EE2029">
      <w:pPr>
        <w:spacing w:before="39" w:line="275" w:lineRule="auto"/>
        <w:ind w:right="46"/>
        <w:rPr>
          <w:rFonts w:asciiTheme="minorHAnsi" w:eastAsia="Arial" w:hAnsiTheme="minorHAnsi" w:cs="Arial"/>
          <w:szCs w:val="22"/>
        </w:rPr>
      </w:pPr>
      <w:r w:rsidRPr="00DE73FC">
        <w:rPr>
          <w:rFonts w:asciiTheme="minorHAnsi" w:eastAsia="Arial" w:hAnsiTheme="minorHAnsi" w:cs="Arial"/>
          <w:szCs w:val="22"/>
        </w:rPr>
        <w:t>You may check off assignments as you complete them.  All of this information is listed on Canvas in your weekly modules.</w:t>
      </w:r>
    </w:p>
    <w:tbl>
      <w:tblPr>
        <w:tblStyle w:val="TableGrid"/>
        <w:tblW w:w="9625" w:type="dxa"/>
        <w:tblLook w:val="04A0" w:firstRow="1" w:lastRow="0" w:firstColumn="1" w:lastColumn="0" w:noHBand="0" w:noVBand="1"/>
      </w:tblPr>
      <w:tblGrid>
        <w:gridCol w:w="935"/>
        <w:gridCol w:w="958"/>
        <w:gridCol w:w="947"/>
        <w:gridCol w:w="1168"/>
        <w:gridCol w:w="1168"/>
        <w:gridCol w:w="678"/>
        <w:gridCol w:w="911"/>
        <w:gridCol w:w="866"/>
        <w:gridCol w:w="786"/>
        <w:gridCol w:w="976"/>
        <w:gridCol w:w="733"/>
      </w:tblGrid>
      <w:tr w:rsidR="00A44CB9" w:rsidRPr="00F834BF" w14:paraId="6C26B019" w14:textId="77777777" w:rsidTr="00A44CB9">
        <w:tc>
          <w:tcPr>
            <w:tcW w:w="862" w:type="dxa"/>
          </w:tcPr>
          <w:p w14:paraId="37A0940C" w14:textId="77777777" w:rsidR="00A44CB9" w:rsidRPr="00F834BF" w:rsidRDefault="00A44CB9" w:rsidP="000A33DA">
            <w:pPr>
              <w:rPr>
                <w:b/>
                <w:lang w:eastAsia="x-none"/>
              </w:rPr>
            </w:pPr>
            <w:r w:rsidRPr="00F834BF">
              <w:rPr>
                <w:b/>
                <w:lang w:eastAsia="x-none"/>
              </w:rPr>
              <w:t>WEEK #</w:t>
            </w:r>
          </w:p>
        </w:tc>
        <w:tc>
          <w:tcPr>
            <w:tcW w:w="884" w:type="dxa"/>
          </w:tcPr>
          <w:p w14:paraId="265C6D6C" w14:textId="77777777" w:rsidR="00A44CB9" w:rsidRPr="007B1474" w:rsidRDefault="00A44CB9" w:rsidP="000A33DA">
            <w:pPr>
              <w:rPr>
                <w:rFonts w:asciiTheme="minorHAnsi" w:hAnsiTheme="minorHAnsi"/>
                <w:b/>
                <w:sz w:val="18"/>
                <w:szCs w:val="18"/>
                <w:lang w:eastAsia="x-none"/>
              </w:rPr>
            </w:pPr>
            <w:r w:rsidRPr="007B1474">
              <w:rPr>
                <w:rFonts w:asciiTheme="minorHAnsi" w:hAnsiTheme="minorHAnsi"/>
                <w:b/>
                <w:sz w:val="18"/>
                <w:szCs w:val="18"/>
                <w:lang w:eastAsia="x-none"/>
              </w:rPr>
              <w:t>Reflective</w:t>
            </w:r>
          </w:p>
          <w:p w14:paraId="42DE92A3" w14:textId="77777777" w:rsidR="00A44CB9" w:rsidRPr="007B1474" w:rsidRDefault="00A44CB9" w:rsidP="000A33DA">
            <w:pPr>
              <w:rPr>
                <w:rFonts w:asciiTheme="minorHAnsi" w:hAnsiTheme="minorHAnsi"/>
                <w:b/>
                <w:sz w:val="18"/>
                <w:szCs w:val="18"/>
                <w:highlight w:val="green"/>
                <w:lang w:eastAsia="x-none"/>
              </w:rPr>
            </w:pPr>
            <w:r w:rsidRPr="007B1474">
              <w:rPr>
                <w:rFonts w:asciiTheme="minorHAnsi" w:hAnsiTheme="minorHAnsi"/>
                <w:b/>
                <w:sz w:val="18"/>
                <w:szCs w:val="18"/>
                <w:lang w:eastAsia="x-none"/>
              </w:rPr>
              <w:t xml:space="preserve">Writing </w:t>
            </w:r>
            <w:r w:rsidRPr="007B1474">
              <w:rPr>
                <w:rFonts w:asciiTheme="minorHAnsi" w:hAnsiTheme="minorHAnsi"/>
                <w:b/>
                <w:sz w:val="18"/>
                <w:szCs w:val="18"/>
                <w:highlight w:val="green"/>
                <w:lang w:eastAsia="x-none"/>
              </w:rPr>
              <w:t>DUE</w:t>
            </w:r>
          </w:p>
          <w:p w14:paraId="6FAC5F36" w14:textId="77777777" w:rsidR="00A44CB9" w:rsidRPr="007B1474" w:rsidRDefault="00A44CB9" w:rsidP="000A33DA">
            <w:pPr>
              <w:rPr>
                <w:sz w:val="18"/>
                <w:szCs w:val="18"/>
                <w:lang w:eastAsia="x-none"/>
              </w:rPr>
            </w:pPr>
            <w:r w:rsidRPr="007B1474">
              <w:rPr>
                <w:rFonts w:asciiTheme="minorHAnsi" w:hAnsiTheme="minorHAnsi"/>
                <w:b/>
                <w:sz w:val="18"/>
                <w:szCs w:val="18"/>
                <w:highlight w:val="green"/>
                <w:lang w:eastAsia="x-none"/>
              </w:rPr>
              <w:t>Tuesdays</w:t>
            </w:r>
            <w:r w:rsidRPr="007B1474">
              <w:rPr>
                <w:rFonts w:asciiTheme="minorHAnsi" w:hAnsiTheme="minorHAnsi"/>
                <w:b/>
                <w:sz w:val="18"/>
                <w:szCs w:val="18"/>
                <w:lang w:eastAsia="x-none"/>
              </w:rPr>
              <w:t xml:space="preserve"> </w:t>
            </w:r>
          </w:p>
        </w:tc>
        <w:tc>
          <w:tcPr>
            <w:tcW w:w="874" w:type="dxa"/>
          </w:tcPr>
          <w:p w14:paraId="42CD9F51" w14:textId="77777777" w:rsidR="00A44CB9" w:rsidRPr="007B1474" w:rsidRDefault="00A44CB9" w:rsidP="000A33DA">
            <w:pPr>
              <w:rPr>
                <w:rFonts w:asciiTheme="minorHAnsi" w:hAnsiTheme="minorHAnsi"/>
                <w:b/>
                <w:sz w:val="18"/>
                <w:szCs w:val="18"/>
                <w:lang w:eastAsia="x-none"/>
              </w:rPr>
            </w:pPr>
            <w:r>
              <w:rPr>
                <w:rFonts w:asciiTheme="minorHAnsi" w:hAnsiTheme="minorHAnsi"/>
                <w:b/>
                <w:sz w:val="18"/>
                <w:szCs w:val="18"/>
                <w:lang w:eastAsia="x-none"/>
              </w:rPr>
              <w:t>Essentials of Psych Quizzes Wks 1 &amp; 4</w:t>
            </w:r>
          </w:p>
        </w:tc>
        <w:tc>
          <w:tcPr>
            <w:tcW w:w="1073" w:type="dxa"/>
          </w:tcPr>
          <w:p w14:paraId="6565B446" w14:textId="77777777" w:rsidR="00A44CB9" w:rsidRPr="007B1474" w:rsidRDefault="00A44CB9" w:rsidP="000A33DA">
            <w:pPr>
              <w:rPr>
                <w:rFonts w:asciiTheme="minorHAnsi" w:hAnsiTheme="minorHAnsi"/>
                <w:b/>
                <w:sz w:val="18"/>
                <w:szCs w:val="18"/>
                <w:lang w:eastAsia="x-none"/>
              </w:rPr>
            </w:pPr>
            <w:r w:rsidRPr="007B1474">
              <w:rPr>
                <w:rFonts w:asciiTheme="minorHAnsi" w:hAnsiTheme="minorHAnsi"/>
                <w:b/>
                <w:sz w:val="18"/>
                <w:szCs w:val="18"/>
                <w:lang w:eastAsia="x-none"/>
              </w:rPr>
              <w:t xml:space="preserve">RWGs </w:t>
            </w:r>
          </w:p>
          <w:p w14:paraId="09C1D712" w14:textId="77777777" w:rsidR="00A44CB9" w:rsidRPr="007B1474" w:rsidRDefault="00A44CB9" w:rsidP="000A33DA">
            <w:pPr>
              <w:rPr>
                <w:rFonts w:asciiTheme="minorHAnsi" w:hAnsiTheme="minorHAnsi"/>
                <w:b/>
                <w:sz w:val="18"/>
                <w:szCs w:val="18"/>
                <w:highlight w:val="green"/>
                <w:lang w:eastAsia="x-none"/>
              </w:rPr>
            </w:pPr>
            <w:r w:rsidRPr="007B1474">
              <w:rPr>
                <w:rFonts w:asciiTheme="minorHAnsi" w:hAnsiTheme="minorHAnsi"/>
                <w:b/>
                <w:sz w:val="18"/>
                <w:szCs w:val="18"/>
                <w:highlight w:val="green"/>
                <w:lang w:eastAsia="x-none"/>
              </w:rPr>
              <w:t>Wednesdays</w:t>
            </w:r>
          </w:p>
          <w:p w14:paraId="6C6487C2" w14:textId="77777777" w:rsidR="00A44CB9" w:rsidRPr="007B1474" w:rsidRDefault="00A44CB9" w:rsidP="000A33DA">
            <w:pPr>
              <w:rPr>
                <w:rFonts w:asciiTheme="minorHAnsi" w:hAnsiTheme="minorHAnsi"/>
                <w:b/>
                <w:sz w:val="18"/>
                <w:szCs w:val="18"/>
                <w:lang w:eastAsia="x-none"/>
              </w:rPr>
            </w:pPr>
            <w:r w:rsidRPr="007B1474">
              <w:rPr>
                <w:rFonts w:asciiTheme="minorHAnsi" w:hAnsiTheme="minorHAnsi"/>
                <w:b/>
                <w:sz w:val="18"/>
                <w:szCs w:val="18"/>
                <w:highlight w:val="green"/>
                <w:lang w:eastAsia="x-none"/>
              </w:rPr>
              <w:t>2-3 pm</w:t>
            </w:r>
          </w:p>
        </w:tc>
        <w:tc>
          <w:tcPr>
            <w:tcW w:w="1073" w:type="dxa"/>
          </w:tcPr>
          <w:p w14:paraId="67B8FC7C" w14:textId="77777777" w:rsidR="00A44CB9" w:rsidRPr="007B1474" w:rsidRDefault="00A44CB9" w:rsidP="000A33DA">
            <w:pPr>
              <w:rPr>
                <w:rFonts w:asciiTheme="minorHAnsi" w:hAnsiTheme="minorHAnsi"/>
                <w:b/>
                <w:sz w:val="18"/>
                <w:szCs w:val="18"/>
                <w:lang w:eastAsia="x-none"/>
              </w:rPr>
            </w:pPr>
            <w:r w:rsidRPr="007B1474">
              <w:rPr>
                <w:rFonts w:asciiTheme="minorHAnsi" w:hAnsiTheme="minorHAnsi"/>
                <w:b/>
                <w:sz w:val="18"/>
                <w:szCs w:val="18"/>
                <w:lang w:eastAsia="x-none"/>
              </w:rPr>
              <w:t>Essentials of Psychiatry</w:t>
            </w:r>
          </w:p>
          <w:p w14:paraId="3EBB072D" w14:textId="77777777" w:rsidR="00A44CB9" w:rsidRPr="007B1474" w:rsidRDefault="00A44CB9" w:rsidP="000A33DA">
            <w:pPr>
              <w:rPr>
                <w:rFonts w:asciiTheme="minorHAnsi" w:hAnsiTheme="minorHAnsi"/>
                <w:b/>
                <w:sz w:val="18"/>
                <w:szCs w:val="18"/>
                <w:highlight w:val="green"/>
                <w:lang w:eastAsia="x-none"/>
              </w:rPr>
            </w:pPr>
            <w:r w:rsidRPr="007B1474">
              <w:rPr>
                <w:rFonts w:asciiTheme="minorHAnsi" w:hAnsiTheme="minorHAnsi"/>
                <w:b/>
                <w:sz w:val="18"/>
                <w:szCs w:val="18"/>
                <w:highlight w:val="green"/>
                <w:lang w:eastAsia="x-none"/>
              </w:rPr>
              <w:t>Wednesdays</w:t>
            </w:r>
          </w:p>
          <w:p w14:paraId="280F12EE" w14:textId="77777777" w:rsidR="00A44CB9" w:rsidRPr="007B1474" w:rsidRDefault="00A44CB9" w:rsidP="000A33DA">
            <w:pPr>
              <w:rPr>
                <w:rFonts w:asciiTheme="minorHAnsi" w:hAnsiTheme="minorHAnsi"/>
                <w:b/>
                <w:sz w:val="18"/>
                <w:szCs w:val="18"/>
                <w:lang w:eastAsia="x-none"/>
              </w:rPr>
            </w:pPr>
            <w:r w:rsidRPr="007B1474">
              <w:rPr>
                <w:rFonts w:asciiTheme="minorHAnsi" w:hAnsiTheme="minorHAnsi"/>
                <w:b/>
                <w:sz w:val="18"/>
                <w:szCs w:val="18"/>
                <w:highlight w:val="green"/>
                <w:lang w:eastAsia="x-none"/>
              </w:rPr>
              <w:t>3-5 pm</w:t>
            </w:r>
          </w:p>
        </w:tc>
        <w:tc>
          <w:tcPr>
            <w:tcW w:w="632" w:type="dxa"/>
          </w:tcPr>
          <w:p w14:paraId="6555F62C" w14:textId="77777777" w:rsidR="00A44CB9" w:rsidRPr="007B1474" w:rsidRDefault="00A44CB9" w:rsidP="000A33DA">
            <w:pPr>
              <w:rPr>
                <w:rFonts w:asciiTheme="minorHAnsi" w:hAnsiTheme="minorHAnsi"/>
                <w:b/>
                <w:sz w:val="18"/>
                <w:szCs w:val="18"/>
                <w:lang w:eastAsia="x-none"/>
              </w:rPr>
            </w:pPr>
            <w:r w:rsidRPr="007B1474">
              <w:rPr>
                <w:rFonts w:asciiTheme="minorHAnsi" w:hAnsiTheme="minorHAnsi"/>
                <w:b/>
                <w:sz w:val="18"/>
                <w:szCs w:val="18"/>
                <w:lang w:eastAsia="x-none"/>
              </w:rPr>
              <w:t xml:space="preserve">DOF’s </w:t>
            </w:r>
            <w:r w:rsidRPr="007B1474">
              <w:rPr>
                <w:rFonts w:asciiTheme="minorHAnsi" w:hAnsiTheme="minorHAnsi"/>
                <w:b/>
                <w:sz w:val="18"/>
                <w:szCs w:val="18"/>
                <w:highlight w:val="green"/>
                <w:lang w:eastAsia="x-none"/>
              </w:rPr>
              <w:t>DUE Friday</w:t>
            </w:r>
          </w:p>
        </w:tc>
        <w:tc>
          <w:tcPr>
            <w:tcW w:w="841" w:type="dxa"/>
          </w:tcPr>
          <w:p w14:paraId="2DD1DB4A" w14:textId="77777777" w:rsidR="00A44CB9" w:rsidRPr="007B1474" w:rsidRDefault="00A44CB9" w:rsidP="000A33DA">
            <w:pPr>
              <w:rPr>
                <w:rFonts w:asciiTheme="minorHAnsi" w:hAnsiTheme="minorHAnsi"/>
                <w:b/>
                <w:sz w:val="18"/>
                <w:szCs w:val="18"/>
                <w:lang w:eastAsia="x-none"/>
              </w:rPr>
            </w:pPr>
            <w:r w:rsidRPr="007B1474">
              <w:rPr>
                <w:rFonts w:asciiTheme="minorHAnsi" w:hAnsiTheme="minorHAnsi"/>
                <w:b/>
                <w:sz w:val="18"/>
                <w:szCs w:val="18"/>
                <w:lang w:eastAsia="x-none"/>
              </w:rPr>
              <w:t>Midpoint Eval DUE</w:t>
            </w:r>
          </w:p>
        </w:tc>
        <w:tc>
          <w:tcPr>
            <w:tcW w:w="801" w:type="dxa"/>
          </w:tcPr>
          <w:p w14:paraId="66D66F89" w14:textId="77777777" w:rsidR="00A44CB9" w:rsidRPr="007B1474" w:rsidRDefault="00A44CB9" w:rsidP="000A33DA">
            <w:pPr>
              <w:rPr>
                <w:rFonts w:asciiTheme="minorHAnsi" w:hAnsiTheme="minorHAnsi"/>
                <w:b/>
                <w:sz w:val="18"/>
                <w:szCs w:val="18"/>
                <w:lang w:eastAsia="x-none"/>
              </w:rPr>
            </w:pPr>
            <w:r w:rsidRPr="007B1474">
              <w:rPr>
                <w:rFonts w:asciiTheme="minorHAnsi" w:hAnsiTheme="minorHAnsi"/>
                <w:b/>
                <w:sz w:val="18"/>
                <w:szCs w:val="18"/>
                <w:lang w:eastAsia="x-none"/>
              </w:rPr>
              <w:t>Loggers</w:t>
            </w:r>
          </w:p>
          <w:p w14:paraId="4B81C9D0" w14:textId="77777777" w:rsidR="00A44CB9" w:rsidRPr="007B1474" w:rsidRDefault="00A44CB9" w:rsidP="000A33DA">
            <w:pPr>
              <w:rPr>
                <w:rFonts w:asciiTheme="minorHAnsi" w:hAnsiTheme="minorHAnsi"/>
                <w:b/>
                <w:sz w:val="18"/>
                <w:szCs w:val="18"/>
                <w:lang w:eastAsia="x-none"/>
              </w:rPr>
            </w:pPr>
            <w:r w:rsidRPr="007B1474">
              <w:rPr>
                <w:rFonts w:asciiTheme="minorHAnsi" w:hAnsiTheme="minorHAnsi"/>
                <w:b/>
                <w:sz w:val="18"/>
                <w:szCs w:val="18"/>
                <w:lang w:eastAsia="x-none"/>
              </w:rPr>
              <w:t>Updated</w:t>
            </w:r>
          </w:p>
          <w:p w14:paraId="4D2811BE" w14:textId="77777777" w:rsidR="00A44CB9" w:rsidRPr="007B1474" w:rsidRDefault="00A44CB9" w:rsidP="000A33DA">
            <w:pPr>
              <w:rPr>
                <w:rFonts w:asciiTheme="minorHAnsi" w:hAnsiTheme="minorHAnsi"/>
                <w:b/>
                <w:sz w:val="18"/>
                <w:szCs w:val="18"/>
                <w:lang w:eastAsia="x-none"/>
              </w:rPr>
            </w:pPr>
            <w:r w:rsidRPr="007B1474">
              <w:rPr>
                <w:rFonts w:asciiTheme="minorHAnsi" w:hAnsiTheme="minorHAnsi"/>
                <w:b/>
                <w:sz w:val="18"/>
                <w:szCs w:val="18"/>
                <w:highlight w:val="green"/>
                <w:lang w:eastAsia="x-none"/>
              </w:rPr>
              <w:t>Fridays</w:t>
            </w:r>
          </w:p>
        </w:tc>
        <w:tc>
          <w:tcPr>
            <w:tcW w:w="729" w:type="dxa"/>
          </w:tcPr>
          <w:p w14:paraId="153D966B" w14:textId="77777777" w:rsidR="00A44CB9" w:rsidRPr="007B1474" w:rsidRDefault="00A44CB9" w:rsidP="000A33DA">
            <w:pPr>
              <w:rPr>
                <w:rFonts w:asciiTheme="minorHAnsi" w:hAnsiTheme="minorHAnsi"/>
                <w:b/>
                <w:sz w:val="18"/>
                <w:szCs w:val="18"/>
                <w:lang w:eastAsia="x-none"/>
              </w:rPr>
            </w:pPr>
            <w:r w:rsidRPr="007B1474">
              <w:rPr>
                <w:rFonts w:asciiTheme="minorHAnsi" w:hAnsiTheme="minorHAnsi"/>
                <w:b/>
                <w:sz w:val="18"/>
                <w:szCs w:val="18"/>
                <w:lang w:eastAsia="x-none"/>
              </w:rPr>
              <w:t xml:space="preserve">Weekly Quizzes </w:t>
            </w:r>
            <w:r w:rsidRPr="007B1474">
              <w:rPr>
                <w:rFonts w:asciiTheme="minorHAnsi" w:hAnsiTheme="minorHAnsi"/>
                <w:b/>
                <w:sz w:val="18"/>
                <w:szCs w:val="18"/>
                <w:highlight w:val="green"/>
                <w:lang w:eastAsia="x-none"/>
              </w:rPr>
              <w:t>DUE Sunday</w:t>
            </w:r>
            <w:r w:rsidRPr="007B1474">
              <w:rPr>
                <w:rFonts w:asciiTheme="minorHAnsi" w:hAnsiTheme="minorHAnsi"/>
                <w:b/>
                <w:sz w:val="18"/>
                <w:szCs w:val="18"/>
                <w:lang w:eastAsia="x-none"/>
              </w:rPr>
              <w:t xml:space="preserve"> </w:t>
            </w:r>
          </w:p>
        </w:tc>
        <w:tc>
          <w:tcPr>
            <w:tcW w:w="900" w:type="dxa"/>
          </w:tcPr>
          <w:p w14:paraId="76C04C07" w14:textId="77777777" w:rsidR="00A44CB9" w:rsidRPr="007B1474" w:rsidRDefault="00A44CB9" w:rsidP="000A33DA">
            <w:pPr>
              <w:rPr>
                <w:rFonts w:asciiTheme="minorHAnsi" w:hAnsiTheme="minorHAnsi"/>
                <w:b/>
                <w:sz w:val="18"/>
                <w:szCs w:val="18"/>
                <w:lang w:eastAsia="x-none"/>
              </w:rPr>
            </w:pPr>
            <w:r>
              <w:rPr>
                <w:rFonts w:asciiTheme="minorHAnsi" w:hAnsiTheme="minorHAnsi"/>
                <w:b/>
                <w:sz w:val="18"/>
                <w:szCs w:val="18"/>
                <w:lang w:eastAsia="x-none"/>
              </w:rPr>
              <w:t>Complete online de-escalation modules</w:t>
            </w:r>
          </w:p>
        </w:tc>
        <w:tc>
          <w:tcPr>
            <w:tcW w:w="956" w:type="dxa"/>
          </w:tcPr>
          <w:p w14:paraId="4A319B7C" w14:textId="77777777" w:rsidR="00A44CB9" w:rsidRPr="007B1474" w:rsidRDefault="00A44CB9" w:rsidP="000A33DA">
            <w:pPr>
              <w:rPr>
                <w:rFonts w:asciiTheme="minorHAnsi" w:hAnsiTheme="minorHAnsi"/>
                <w:b/>
                <w:sz w:val="18"/>
                <w:szCs w:val="18"/>
                <w:lang w:eastAsia="x-none"/>
              </w:rPr>
            </w:pPr>
            <w:r w:rsidRPr="007B1474">
              <w:rPr>
                <w:rFonts w:asciiTheme="minorHAnsi" w:hAnsiTheme="minorHAnsi"/>
                <w:b/>
                <w:sz w:val="18"/>
                <w:szCs w:val="18"/>
                <w:lang w:eastAsia="x-none"/>
              </w:rPr>
              <w:t>NBME Exam</w:t>
            </w:r>
          </w:p>
        </w:tc>
      </w:tr>
      <w:tr w:rsidR="00A44CB9" w:rsidRPr="00F834BF" w14:paraId="184E3461" w14:textId="77777777" w:rsidTr="00A44CB9">
        <w:tc>
          <w:tcPr>
            <w:tcW w:w="862" w:type="dxa"/>
          </w:tcPr>
          <w:p w14:paraId="233E96EF" w14:textId="77777777" w:rsidR="00A44CB9" w:rsidRPr="00F834BF" w:rsidRDefault="00A44CB9" w:rsidP="000A33DA">
            <w:pPr>
              <w:rPr>
                <w:lang w:eastAsia="x-none"/>
              </w:rPr>
            </w:pPr>
            <w:r w:rsidRPr="00F834BF">
              <w:rPr>
                <w:lang w:eastAsia="x-none"/>
              </w:rPr>
              <w:t>1</w:t>
            </w:r>
          </w:p>
        </w:tc>
        <w:tc>
          <w:tcPr>
            <w:tcW w:w="884" w:type="dxa"/>
          </w:tcPr>
          <w:p w14:paraId="33311F60" w14:textId="77777777" w:rsidR="00A44CB9" w:rsidRPr="00F834BF" w:rsidRDefault="00A44CB9" w:rsidP="000A33DA">
            <w:pPr>
              <w:rPr>
                <w:rFonts w:asciiTheme="minorHAnsi" w:hAnsiTheme="minorHAnsi"/>
                <w:sz w:val="20"/>
                <w:szCs w:val="20"/>
                <w:lang w:eastAsia="x-none"/>
              </w:rPr>
            </w:pPr>
          </w:p>
        </w:tc>
        <w:tc>
          <w:tcPr>
            <w:tcW w:w="874" w:type="dxa"/>
          </w:tcPr>
          <w:p w14:paraId="7E8D6376" w14:textId="77777777" w:rsidR="00A44CB9" w:rsidRDefault="00A44CB9" w:rsidP="000A33DA">
            <w:pPr>
              <w:rPr>
                <w:rFonts w:asciiTheme="minorHAnsi" w:hAnsiTheme="minorHAnsi"/>
                <w:sz w:val="20"/>
                <w:szCs w:val="20"/>
                <w:lang w:eastAsia="x-none"/>
              </w:rPr>
            </w:pPr>
          </w:p>
        </w:tc>
        <w:tc>
          <w:tcPr>
            <w:tcW w:w="1073" w:type="dxa"/>
          </w:tcPr>
          <w:p w14:paraId="112DB1E9" w14:textId="77777777" w:rsidR="00A44CB9" w:rsidRPr="00F834BF" w:rsidRDefault="00A44CB9" w:rsidP="000A33DA">
            <w:pPr>
              <w:rPr>
                <w:rFonts w:asciiTheme="minorHAnsi" w:hAnsiTheme="minorHAnsi"/>
                <w:sz w:val="20"/>
                <w:szCs w:val="20"/>
                <w:lang w:eastAsia="x-none"/>
              </w:rPr>
            </w:pPr>
          </w:p>
        </w:tc>
        <w:tc>
          <w:tcPr>
            <w:tcW w:w="1073" w:type="dxa"/>
          </w:tcPr>
          <w:p w14:paraId="210EFDDB" w14:textId="77777777" w:rsidR="00A44CB9" w:rsidRPr="00F834BF" w:rsidRDefault="00A44CB9" w:rsidP="000A33DA">
            <w:pPr>
              <w:rPr>
                <w:rFonts w:asciiTheme="minorHAnsi" w:hAnsiTheme="minorHAnsi"/>
                <w:sz w:val="20"/>
                <w:szCs w:val="20"/>
                <w:lang w:eastAsia="x-none"/>
              </w:rPr>
            </w:pPr>
          </w:p>
        </w:tc>
        <w:tc>
          <w:tcPr>
            <w:tcW w:w="632" w:type="dxa"/>
          </w:tcPr>
          <w:p w14:paraId="572D759A" w14:textId="77777777" w:rsidR="00A44CB9" w:rsidRPr="00F834BF" w:rsidRDefault="00A44CB9" w:rsidP="000A33DA">
            <w:pPr>
              <w:rPr>
                <w:rFonts w:asciiTheme="minorHAnsi" w:hAnsiTheme="minorHAnsi"/>
                <w:sz w:val="20"/>
                <w:szCs w:val="20"/>
                <w:lang w:eastAsia="x-none"/>
              </w:rPr>
            </w:pPr>
          </w:p>
        </w:tc>
        <w:tc>
          <w:tcPr>
            <w:tcW w:w="841" w:type="dxa"/>
          </w:tcPr>
          <w:p w14:paraId="060573E2" w14:textId="77777777" w:rsidR="00A44CB9" w:rsidRPr="00F834BF" w:rsidRDefault="00A44CB9" w:rsidP="000A33DA">
            <w:pPr>
              <w:rPr>
                <w:rFonts w:asciiTheme="minorHAnsi" w:hAnsiTheme="minorHAnsi"/>
                <w:sz w:val="20"/>
                <w:szCs w:val="20"/>
                <w:lang w:eastAsia="x-none"/>
              </w:rPr>
            </w:pPr>
          </w:p>
        </w:tc>
        <w:tc>
          <w:tcPr>
            <w:tcW w:w="801" w:type="dxa"/>
          </w:tcPr>
          <w:p w14:paraId="1A3B5DE6" w14:textId="77777777" w:rsidR="00A44CB9" w:rsidRPr="00F834BF" w:rsidRDefault="00A44CB9" w:rsidP="000A33DA">
            <w:pPr>
              <w:rPr>
                <w:rFonts w:asciiTheme="minorHAnsi" w:hAnsiTheme="minorHAnsi"/>
                <w:sz w:val="20"/>
                <w:szCs w:val="20"/>
                <w:lang w:eastAsia="x-none"/>
              </w:rPr>
            </w:pPr>
          </w:p>
        </w:tc>
        <w:tc>
          <w:tcPr>
            <w:tcW w:w="729" w:type="dxa"/>
          </w:tcPr>
          <w:p w14:paraId="728E0E41" w14:textId="77777777" w:rsidR="00A44CB9" w:rsidRPr="00F834BF" w:rsidRDefault="00A44CB9" w:rsidP="000A33DA">
            <w:pPr>
              <w:rPr>
                <w:rFonts w:asciiTheme="minorHAnsi" w:hAnsiTheme="minorHAnsi"/>
                <w:sz w:val="20"/>
                <w:szCs w:val="20"/>
                <w:lang w:eastAsia="x-none"/>
              </w:rPr>
            </w:pPr>
          </w:p>
        </w:tc>
        <w:tc>
          <w:tcPr>
            <w:tcW w:w="900" w:type="dxa"/>
          </w:tcPr>
          <w:p w14:paraId="4EC5BB50" w14:textId="77777777" w:rsidR="00A44CB9" w:rsidRPr="00F834BF" w:rsidRDefault="00A44CB9" w:rsidP="000A33DA">
            <w:pPr>
              <w:rPr>
                <w:rFonts w:asciiTheme="minorHAnsi" w:hAnsiTheme="minorHAnsi"/>
                <w:sz w:val="20"/>
                <w:szCs w:val="20"/>
                <w:lang w:eastAsia="x-none"/>
              </w:rPr>
            </w:pPr>
          </w:p>
        </w:tc>
        <w:tc>
          <w:tcPr>
            <w:tcW w:w="956" w:type="dxa"/>
          </w:tcPr>
          <w:p w14:paraId="12AFD4E4" w14:textId="77777777" w:rsidR="00A44CB9" w:rsidRPr="00F834BF" w:rsidRDefault="00A44CB9" w:rsidP="000A33DA">
            <w:pPr>
              <w:rPr>
                <w:rFonts w:asciiTheme="minorHAnsi" w:hAnsiTheme="minorHAnsi"/>
                <w:sz w:val="20"/>
                <w:szCs w:val="20"/>
                <w:lang w:eastAsia="x-none"/>
              </w:rPr>
            </w:pPr>
          </w:p>
          <w:p w14:paraId="7E86E6B9" w14:textId="77777777" w:rsidR="00A44CB9" w:rsidRPr="00F834BF" w:rsidRDefault="00A44CB9" w:rsidP="000A33DA">
            <w:pPr>
              <w:rPr>
                <w:rFonts w:asciiTheme="minorHAnsi" w:hAnsiTheme="minorHAnsi"/>
                <w:sz w:val="20"/>
                <w:szCs w:val="20"/>
                <w:lang w:eastAsia="x-none"/>
              </w:rPr>
            </w:pPr>
          </w:p>
        </w:tc>
      </w:tr>
      <w:tr w:rsidR="00A44CB9" w:rsidRPr="00F834BF" w14:paraId="05907E0E" w14:textId="77777777" w:rsidTr="00A44CB9">
        <w:tc>
          <w:tcPr>
            <w:tcW w:w="862" w:type="dxa"/>
          </w:tcPr>
          <w:p w14:paraId="0B3C39BE" w14:textId="77777777" w:rsidR="00A44CB9" w:rsidRPr="00F834BF" w:rsidRDefault="00A44CB9" w:rsidP="000A33DA">
            <w:pPr>
              <w:rPr>
                <w:lang w:eastAsia="x-none"/>
              </w:rPr>
            </w:pPr>
            <w:r w:rsidRPr="00F834BF">
              <w:rPr>
                <w:lang w:eastAsia="x-none"/>
              </w:rPr>
              <w:t>2</w:t>
            </w:r>
          </w:p>
        </w:tc>
        <w:tc>
          <w:tcPr>
            <w:tcW w:w="884" w:type="dxa"/>
          </w:tcPr>
          <w:p w14:paraId="207FF2F6" w14:textId="77777777" w:rsidR="00A44CB9" w:rsidRPr="00F834BF" w:rsidRDefault="00A44CB9" w:rsidP="000A33DA">
            <w:pPr>
              <w:rPr>
                <w:rFonts w:asciiTheme="minorHAnsi" w:hAnsiTheme="minorHAnsi"/>
                <w:sz w:val="20"/>
                <w:szCs w:val="20"/>
                <w:lang w:eastAsia="x-none"/>
              </w:rPr>
            </w:pPr>
          </w:p>
        </w:tc>
        <w:tc>
          <w:tcPr>
            <w:tcW w:w="874" w:type="dxa"/>
          </w:tcPr>
          <w:p w14:paraId="67987F09" w14:textId="77777777" w:rsidR="00A44CB9" w:rsidRDefault="00A44CB9" w:rsidP="000A33DA">
            <w:pPr>
              <w:rPr>
                <w:rFonts w:asciiTheme="minorHAnsi" w:hAnsiTheme="minorHAnsi"/>
                <w:sz w:val="20"/>
                <w:szCs w:val="20"/>
                <w:lang w:eastAsia="x-none"/>
              </w:rPr>
            </w:pPr>
          </w:p>
        </w:tc>
        <w:tc>
          <w:tcPr>
            <w:tcW w:w="1073" w:type="dxa"/>
          </w:tcPr>
          <w:p w14:paraId="604E7AE6" w14:textId="77777777" w:rsidR="00A44CB9" w:rsidRPr="00F834BF" w:rsidRDefault="00A44CB9" w:rsidP="000A33DA">
            <w:pPr>
              <w:rPr>
                <w:rFonts w:asciiTheme="minorHAnsi" w:hAnsiTheme="minorHAnsi"/>
                <w:sz w:val="20"/>
                <w:szCs w:val="20"/>
                <w:lang w:eastAsia="x-none"/>
              </w:rPr>
            </w:pPr>
          </w:p>
        </w:tc>
        <w:tc>
          <w:tcPr>
            <w:tcW w:w="1073" w:type="dxa"/>
          </w:tcPr>
          <w:p w14:paraId="3DCDA258" w14:textId="77777777" w:rsidR="00A44CB9" w:rsidRPr="00F834BF" w:rsidRDefault="00A44CB9" w:rsidP="000A33DA">
            <w:pPr>
              <w:rPr>
                <w:rFonts w:asciiTheme="minorHAnsi" w:hAnsiTheme="minorHAnsi"/>
                <w:sz w:val="20"/>
                <w:szCs w:val="20"/>
                <w:lang w:eastAsia="x-none"/>
              </w:rPr>
            </w:pPr>
          </w:p>
        </w:tc>
        <w:tc>
          <w:tcPr>
            <w:tcW w:w="632" w:type="dxa"/>
          </w:tcPr>
          <w:p w14:paraId="14D9ED2D" w14:textId="77777777" w:rsidR="00A44CB9" w:rsidRPr="00F834BF" w:rsidRDefault="00A44CB9" w:rsidP="000A33DA">
            <w:pPr>
              <w:rPr>
                <w:rFonts w:asciiTheme="minorHAnsi" w:hAnsiTheme="minorHAnsi"/>
                <w:sz w:val="20"/>
                <w:szCs w:val="20"/>
                <w:lang w:eastAsia="x-none"/>
              </w:rPr>
            </w:pPr>
          </w:p>
        </w:tc>
        <w:tc>
          <w:tcPr>
            <w:tcW w:w="841" w:type="dxa"/>
          </w:tcPr>
          <w:p w14:paraId="076C9DB6" w14:textId="77777777" w:rsidR="00A44CB9" w:rsidRPr="00F834BF" w:rsidRDefault="00A44CB9" w:rsidP="000A33DA">
            <w:pPr>
              <w:rPr>
                <w:rFonts w:asciiTheme="minorHAnsi" w:hAnsiTheme="minorHAnsi"/>
                <w:b/>
                <w:sz w:val="20"/>
                <w:szCs w:val="20"/>
                <w:lang w:eastAsia="x-none"/>
              </w:rPr>
            </w:pPr>
            <w:r w:rsidRPr="00F834BF">
              <w:rPr>
                <w:rFonts w:asciiTheme="minorHAnsi" w:hAnsiTheme="minorHAnsi"/>
                <w:b/>
                <w:sz w:val="20"/>
                <w:szCs w:val="20"/>
                <w:lang w:eastAsia="x-none"/>
              </w:rPr>
              <w:t>Friday</w:t>
            </w:r>
          </w:p>
        </w:tc>
        <w:tc>
          <w:tcPr>
            <w:tcW w:w="801" w:type="dxa"/>
          </w:tcPr>
          <w:p w14:paraId="6CEAF1BB" w14:textId="77777777" w:rsidR="00A44CB9" w:rsidRPr="00F834BF" w:rsidRDefault="00A44CB9" w:rsidP="000A33DA">
            <w:pPr>
              <w:rPr>
                <w:rFonts w:asciiTheme="minorHAnsi" w:hAnsiTheme="minorHAnsi"/>
                <w:sz w:val="20"/>
                <w:szCs w:val="20"/>
                <w:lang w:eastAsia="x-none"/>
              </w:rPr>
            </w:pPr>
          </w:p>
        </w:tc>
        <w:tc>
          <w:tcPr>
            <w:tcW w:w="729" w:type="dxa"/>
          </w:tcPr>
          <w:p w14:paraId="0C488FFE" w14:textId="77777777" w:rsidR="00A44CB9" w:rsidRPr="00F26B8A" w:rsidRDefault="00A44CB9" w:rsidP="000A33DA">
            <w:pPr>
              <w:rPr>
                <w:rFonts w:asciiTheme="minorHAnsi" w:hAnsiTheme="minorHAnsi"/>
                <w:sz w:val="20"/>
                <w:szCs w:val="20"/>
                <w:lang w:eastAsia="x-none"/>
              </w:rPr>
            </w:pPr>
          </w:p>
        </w:tc>
        <w:tc>
          <w:tcPr>
            <w:tcW w:w="900" w:type="dxa"/>
          </w:tcPr>
          <w:p w14:paraId="56C8BCE4" w14:textId="77777777" w:rsidR="00A44CB9" w:rsidRPr="00F834BF" w:rsidRDefault="00A44CB9" w:rsidP="000A33DA">
            <w:pPr>
              <w:rPr>
                <w:rFonts w:asciiTheme="minorHAnsi" w:hAnsiTheme="minorHAnsi"/>
                <w:sz w:val="20"/>
                <w:szCs w:val="20"/>
                <w:lang w:eastAsia="x-none"/>
              </w:rPr>
            </w:pPr>
          </w:p>
        </w:tc>
        <w:tc>
          <w:tcPr>
            <w:tcW w:w="956" w:type="dxa"/>
          </w:tcPr>
          <w:p w14:paraId="6E036AD1" w14:textId="77777777" w:rsidR="00A44CB9" w:rsidRPr="00F834BF" w:rsidRDefault="00A44CB9" w:rsidP="000A33DA">
            <w:pPr>
              <w:rPr>
                <w:rFonts w:asciiTheme="minorHAnsi" w:hAnsiTheme="minorHAnsi"/>
                <w:sz w:val="20"/>
                <w:szCs w:val="20"/>
                <w:lang w:eastAsia="x-none"/>
              </w:rPr>
            </w:pPr>
          </w:p>
          <w:p w14:paraId="1425B4A9" w14:textId="77777777" w:rsidR="00A44CB9" w:rsidRPr="00F834BF" w:rsidRDefault="00A44CB9" w:rsidP="000A33DA">
            <w:pPr>
              <w:rPr>
                <w:rFonts w:asciiTheme="minorHAnsi" w:hAnsiTheme="minorHAnsi"/>
                <w:sz w:val="20"/>
                <w:szCs w:val="20"/>
                <w:lang w:eastAsia="x-none"/>
              </w:rPr>
            </w:pPr>
          </w:p>
        </w:tc>
      </w:tr>
      <w:tr w:rsidR="00A44CB9" w:rsidRPr="00F834BF" w14:paraId="128451A2" w14:textId="77777777" w:rsidTr="00A44CB9">
        <w:tc>
          <w:tcPr>
            <w:tcW w:w="862" w:type="dxa"/>
          </w:tcPr>
          <w:p w14:paraId="13409D94" w14:textId="77777777" w:rsidR="00A44CB9" w:rsidRPr="00F834BF" w:rsidRDefault="00A44CB9" w:rsidP="000A33DA">
            <w:pPr>
              <w:rPr>
                <w:lang w:eastAsia="x-none"/>
              </w:rPr>
            </w:pPr>
            <w:r w:rsidRPr="00F834BF">
              <w:rPr>
                <w:lang w:eastAsia="x-none"/>
              </w:rPr>
              <w:t>3</w:t>
            </w:r>
          </w:p>
        </w:tc>
        <w:tc>
          <w:tcPr>
            <w:tcW w:w="884" w:type="dxa"/>
          </w:tcPr>
          <w:p w14:paraId="30E9FCFA" w14:textId="77777777" w:rsidR="00A44CB9" w:rsidRPr="00F834BF" w:rsidRDefault="00A44CB9" w:rsidP="000A33DA">
            <w:pPr>
              <w:rPr>
                <w:rFonts w:asciiTheme="minorHAnsi" w:hAnsiTheme="minorHAnsi"/>
                <w:sz w:val="20"/>
                <w:szCs w:val="20"/>
                <w:lang w:eastAsia="x-none"/>
              </w:rPr>
            </w:pPr>
          </w:p>
        </w:tc>
        <w:tc>
          <w:tcPr>
            <w:tcW w:w="874" w:type="dxa"/>
          </w:tcPr>
          <w:p w14:paraId="1B9ABDDE" w14:textId="77777777" w:rsidR="00A44CB9" w:rsidRDefault="00A44CB9" w:rsidP="000A33DA">
            <w:pPr>
              <w:rPr>
                <w:rFonts w:asciiTheme="minorHAnsi" w:hAnsiTheme="minorHAnsi"/>
                <w:sz w:val="20"/>
                <w:szCs w:val="20"/>
                <w:lang w:eastAsia="x-none"/>
              </w:rPr>
            </w:pPr>
          </w:p>
        </w:tc>
        <w:tc>
          <w:tcPr>
            <w:tcW w:w="1073" w:type="dxa"/>
          </w:tcPr>
          <w:p w14:paraId="1A72A639" w14:textId="77777777" w:rsidR="00A44CB9" w:rsidRPr="00F834BF" w:rsidRDefault="00A44CB9" w:rsidP="000A33DA">
            <w:pPr>
              <w:rPr>
                <w:rFonts w:asciiTheme="minorHAnsi" w:hAnsiTheme="minorHAnsi"/>
                <w:sz w:val="20"/>
                <w:szCs w:val="20"/>
                <w:lang w:eastAsia="x-none"/>
              </w:rPr>
            </w:pPr>
          </w:p>
        </w:tc>
        <w:tc>
          <w:tcPr>
            <w:tcW w:w="1073" w:type="dxa"/>
          </w:tcPr>
          <w:p w14:paraId="3B5F9181" w14:textId="77777777" w:rsidR="00A44CB9" w:rsidRPr="00F834BF" w:rsidRDefault="00A44CB9" w:rsidP="000A33DA">
            <w:pPr>
              <w:rPr>
                <w:rFonts w:asciiTheme="minorHAnsi" w:hAnsiTheme="minorHAnsi"/>
                <w:sz w:val="20"/>
                <w:szCs w:val="20"/>
                <w:lang w:eastAsia="x-none"/>
              </w:rPr>
            </w:pPr>
          </w:p>
        </w:tc>
        <w:tc>
          <w:tcPr>
            <w:tcW w:w="632" w:type="dxa"/>
          </w:tcPr>
          <w:p w14:paraId="5C5DCF90" w14:textId="77777777" w:rsidR="00A44CB9" w:rsidRPr="00F834BF" w:rsidRDefault="00A44CB9" w:rsidP="000A33DA">
            <w:pPr>
              <w:rPr>
                <w:rFonts w:asciiTheme="minorHAnsi" w:hAnsiTheme="minorHAnsi"/>
                <w:sz w:val="20"/>
                <w:szCs w:val="20"/>
                <w:lang w:eastAsia="x-none"/>
              </w:rPr>
            </w:pPr>
          </w:p>
        </w:tc>
        <w:tc>
          <w:tcPr>
            <w:tcW w:w="841" w:type="dxa"/>
          </w:tcPr>
          <w:p w14:paraId="15F0AF04" w14:textId="77777777" w:rsidR="00A44CB9" w:rsidRPr="00F834BF" w:rsidRDefault="00A44CB9" w:rsidP="000A33DA">
            <w:pPr>
              <w:rPr>
                <w:rFonts w:asciiTheme="minorHAnsi" w:hAnsiTheme="minorHAnsi"/>
                <w:b/>
                <w:sz w:val="20"/>
                <w:szCs w:val="20"/>
                <w:lang w:eastAsia="x-none"/>
              </w:rPr>
            </w:pPr>
          </w:p>
        </w:tc>
        <w:tc>
          <w:tcPr>
            <w:tcW w:w="801" w:type="dxa"/>
          </w:tcPr>
          <w:p w14:paraId="4D76EEEA" w14:textId="77777777" w:rsidR="00A44CB9" w:rsidRPr="00F834BF" w:rsidRDefault="00A44CB9" w:rsidP="000A33DA">
            <w:pPr>
              <w:rPr>
                <w:rFonts w:asciiTheme="minorHAnsi" w:hAnsiTheme="minorHAnsi"/>
                <w:sz w:val="20"/>
                <w:szCs w:val="20"/>
                <w:lang w:eastAsia="x-none"/>
              </w:rPr>
            </w:pPr>
          </w:p>
        </w:tc>
        <w:tc>
          <w:tcPr>
            <w:tcW w:w="729" w:type="dxa"/>
          </w:tcPr>
          <w:p w14:paraId="66B86544" w14:textId="77777777" w:rsidR="00A44CB9" w:rsidRPr="00F26B8A" w:rsidRDefault="00A44CB9" w:rsidP="000A33DA">
            <w:pPr>
              <w:rPr>
                <w:rFonts w:asciiTheme="minorHAnsi" w:hAnsiTheme="minorHAnsi"/>
                <w:sz w:val="20"/>
                <w:szCs w:val="20"/>
                <w:lang w:eastAsia="x-none"/>
              </w:rPr>
            </w:pPr>
          </w:p>
        </w:tc>
        <w:tc>
          <w:tcPr>
            <w:tcW w:w="900" w:type="dxa"/>
          </w:tcPr>
          <w:p w14:paraId="4B11CEE0" w14:textId="77777777" w:rsidR="00A44CB9" w:rsidRPr="00F834BF" w:rsidRDefault="00A44CB9" w:rsidP="000A33DA">
            <w:pPr>
              <w:rPr>
                <w:rFonts w:asciiTheme="minorHAnsi" w:hAnsiTheme="minorHAnsi"/>
                <w:sz w:val="20"/>
                <w:szCs w:val="20"/>
                <w:lang w:eastAsia="x-none"/>
              </w:rPr>
            </w:pPr>
          </w:p>
        </w:tc>
        <w:tc>
          <w:tcPr>
            <w:tcW w:w="956" w:type="dxa"/>
          </w:tcPr>
          <w:p w14:paraId="053A33CE" w14:textId="77777777" w:rsidR="00A44CB9" w:rsidRPr="00F834BF" w:rsidRDefault="00A44CB9" w:rsidP="000A33DA">
            <w:pPr>
              <w:rPr>
                <w:rFonts w:asciiTheme="minorHAnsi" w:hAnsiTheme="minorHAnsi"/>
                <w:sz w:val="20"/>
                <w:szCs w:val="20"/>
                <w:lang w:eastAsia="x-none"/>
              </w:rPr>
            </w:pPr>
          </w:p>
          <w:p w14:paraId="24E223CE" w14:textId="77777777" w:rsidR="00A44CB9" w:rsidRPr="00F834BF" w:rsidRDefault="00A44CB9" w:rsidP="000A33DA">
            <w:pPr>
              <w:rPr>
                <w:rFonts w:asciiTheme="minorHAnsi" w:hAnsiTheme="minorHAnsi"/>
                <w:sz w:val="20"/>
                <w:szCs w:val="20"/>
                <w:lang w:eastAsia="x-none"/>
              </w:rPr>
            </w:pPr>
          </w:p>
        </w:tc>
      </w:tr>
      <w:tr w:rsidR="00A44CB9" w14:paraId="0A996623" w14:textId="77777777" w:rsidTr="00A44CB9">
        <w:tc>
          <w:tcPr>
            <w:tcW w:w="862" w:type="dxa"/>
          </w:tcPr>
          <w:p w14:paraId="793C6560" w14:textId="77777777" w:rsidR="00A44CB9" w:rsidRPr="00F834BF" w:rsidRDefault="00A44CB9" w:rsidP="000A33DA">
            <w:pPr>
              <w:rPr>
                <w:lang w:eastAsia="x-none"/>
              </w:rPr>
            </w:pPr>
            <w:r w:rsidRPr="00F834BF">
              <w:rPr>
                <w:lang w:eastAsia="x-none"/>
              </w:rPr>
              <w:t>4</w:t>
            </w:r>
          </w:p>
        </w:tc>
        <w:tc>
          <w:tcPr>
            <w:tcW w:w="884" w:type="dxa"/>
          </w:tcPr>
          <w:p w14:paraId="1D0A168D" w14:textId="77777777" w:rsidR="00A44CB9" w:rsidRPr="00F834BF" w:rsidRDefault="00A44CB9" w:rsidP="000A33DA">
            <w:pPr>
              <w:rPr>
                <w:rFonts w:asciiTheme="minorHAnsi" w:hAnsiTheme="minorHAnsi"/>
                <w:sz w:val="20"/>
                <w:szCs w:val="20"/>
                <w:lang w:eastAsia="x-none"/>
              </w:rPr>
            </w:pPr>
          </w:p>
        </w:tc>
        <w:tc>
          <w:tcPr>
            <w:tcW w:w="874" w:type="dxa"/>
          </w:tcPr>
          <w:p w14:paraId="270FF0AC" w14:textId="77777777" w:rsidR="00A44CB9" w:rsidRDefault="00A44CB9" w:rsidP="000A33DA">
            <w:pPr>
              <w:rPr>
                <w:rFonts w:asciiTheme="minorHAnsi" w:hAnsiTheme="minorHAnsi"/>
                <w:sz w:val="20"/>
                <w:szCs w:val="20"/>
                <w:lang w:eastAsia="x-none"/>
              </w:rPr>
            </w:pPr>
          </w:p>
        </w:tc>
        <w:tc>
          <w:tcPr>
            <w:tcW w:w="1073" w:type="dxa"/>
          </w:tcPr>
          <w:p w14:paraId="2990BAF8" w14:textId="77777777" w:rsidR="00A44CB9" w:rsidRPr="00F834BF" w:rsidRDefault="00A44CB9" w:rsidP="000A33DA">
            <w:pPr>
              <w:rPr>
                <w:rFonts w:asciiTheme="minorHAnsi" w:hAnsiTheme="minorHAnsi"/>
                <w:sz w:val="20"/>
                <w:szCs w:val="20"/>
                <w:lang w:eastAsia="x-none"/>
              </w:rPr>
            </w:pPr>
          </w:p>
        </w:tc>
        <w:tc>
          <w:tcPr>
            <w:tcW w:w="1073" w:type="dxa"/>
          </w:tcPr>
          <w:p w14:paraId="306196AF" w14:textId="77777777" w:rsidR="00A44CB9" w:rsidRPr="00F834BF" w:rsidRDefault="00A44CB9" w:rsidP="000A33DA">
            <w:pPr>
              <w:rPr>
                <w:rFonts w:asciiTheme="minorHAnsi" w:hAnsiTheme="minorHAnsi"/>
                <w:sz w:val="20"/>
                <w:szCs w:val="20"/>
                <w:lang w:eastAsia="x-none"/>
              </w:rPr>
            </w:pPr>
          </w:p>
        </w:tc>
        <w:tc>
          <w:tcPr>
            <w:tcW w:w="632" w:type="dxa"/>
          </w:tcPr>
          <w:p w14:paraId="2ADE8234" w14:textId="77777777" w:rsidR="00A44CB9" w:rsidRPr="00F834BF" w:rsidRDefault="00A44CB9" w:rsidP="000A33DA">
            <w:pPr>
              <w:rPr>
                <w:rFonts w:asciiTheme="minorHAnsi" w:hAnsiTheme="minorHAnsi"/>
                <w:sz w:val="20"/>
                <w:szCs w:val="20"/>
                <w:lang w:eastAsia="x-none"/>
              </w:rPr>
            </w:pPr>
          </w:p>
        </w:tc>
        <w:tc>
          <w:tcPr>
            <w:tcW w:w="841" w:type="dxa"/>
          </w:tcPr>
          <w:p w14:paraId="3535DB6F" w14:textId="77777777" w:rsidR="00A44CB9" w:rsidRPr="00F834BF" w:rsidRDefault="00A44CB9" w:rsidP="000A33DA">
            <w:pPr>
              <w:rPr>
                <w:rFonts w:asciiTheme="minorHAnsi" w:hAnsiTheme="minorHAnsi"/>
                <w:sz w:val="20"/>
                <w:szCs w:val="20"/>
                <w:lang w:eastAsia="x-none"/>
              </w:rPr>
            </w:pPr>
          </w:p>
        </w:tc>
        <w:tc>
          <w:tcPr>
            <w:tcW w:w="801" w:type="dxa"/>
          </w:tcPr>
          <w:p w14:paraId="6E30034B" w14:textId="77777777" w:rsidR="00A44CB9" w:rsidRPr="00F834BF" w:rsidRDefault="00A44CB9" w:rsidP="000A33DA">
            <w:pPr>
              <w:rPr>
                <w:rFonts w:asciiTheme="minorHAnsi" w:hAnsiTheme="minorHAnsi"/>
                <w:sz w:val="20"/>
                <w:szCs w:val="20"/>
                <w:lang w:eastAsia="x-none"/>
              </w:rPr>
            </w:pPr>
          </w:p>
        </w:tc>
        <w:tc>
          <w:tcPr>
            <w:tcW w:w="729" w:type="dxa"/>
          </w:tcPr>
          <w:p w14:paraId="42FB4982" w14:textId="77777777" w:rsidR="00A44CB9" w:rsidRPr="00F834BF" w:rsidRDefault="00A44CB9" w:rsidP="000A33DA">
            <w:pPr>
              <w:rPr>
                <w:rFonts w:asciiTheme="minorHAnsi" w:hAnsiTheme="minorHAnsi"/>
                <w:b/>
                <w:i/>
                <w:sz w:val="20"/>
                <w:szCs w:val="20"/>
                <w:u w:val="single"/>
                <w:lang w:eastAsia="x-none"/>
              </w:rPr>
            </w:pPr>
          </w:p>
        </w:tc>
        <w:tc>
          <w:tcPr>
            <w:tcW w:w="900" w:type="dxa"/>
          </w:tcPr>
          <w:p w14:paraId="3D3FE468" w14:textId="77777777" w:rsidR="00A44CB9" w:rsidRPr="000E41B2" w:rsidRDefault="00A44CB9" w:rsidP="000A33DA">
            <w:pPr>
              <w:rPr>
                <w:rFonts w:asciiTheme="minorHAnsi" w:hAnsiTheme="minorHAnsi"/>
                <w:b/>
                <w:i/>
                <w:sz w:val="20"/>
                <w:szCs w:val="20"/>
                <w:lang w:eastAsia="x-none"/>
              </w:rPr>
            </w:pPr>
          </w:p>
        </w:tc>
        <w:tc>
          <w:tcPr>
            <w:tcW w:w="956" w:type="dxa"/>
          </w:tcPr>
          <w:p w14:paraId="572A3E00" w14:textId="77777777" w:rsidR="00A44CB9" w:rsidRPr="000E41B2" w:rsidRDefault="00A44CB9" w:rsidP="000A33DA">
            <w:pPr>
              <w:rPr>
                <w:rFonts w:asciiTheme="minorHAnsi" w:hAnsiTheme="minorHAnsi"/>
                <w:b/>
                <w:i/>
                <w:sz w:val="20"/>
                <w:szCs w:val="20"/>
                <w:lang w:eastAsia="x-none"/>
              </w:rPr>
            </w:pPr>
            <w:r w:rsidRPr="000E41B2">
              <w:rPr>
                <w:rFonts w:asciiTheme="minorHAnsi" w:hAnsiTheme="minorHAnsi"/>
                <w:b/>
                <w:i/>
                <w:sz w:val="20"/>
                <w:szCs w:val="20"/>
                <w:lang w:eastAsia="x-none"/>
              </w:rPr>
              <w:t>Friday</w:t>
            </w:r>
          </w:p>
        </w:tc>
      </w:tr>
    </w:tbl>
    <w:p w14:paraId="39F001EA" w14:textId="77777777" w:rsidR="00161495" w:rsidRPr="008B1EF2" w:rsidRDefault="00161495" w:rsidP="00A73685">
      <w:pPr>
        <w:pStyle w:val="Subtitle"/>
        <w:jc w:val="left"/>
        <w:rPr>
          <w:rFonts w:asciiTheme="minorHAnsi" w:hAnsiTheme="minorHAnsi" w:cstheme="minorHAnsi"/>
          <w:b/>
          <w:sz w:val="22"/>
          <w:szCs w:val="22"/>
          <w:u w:val="single"/>
        </w:rPr>
      </w:pPr>
    </w:p>
    <w:p w14:paraId="4786467F" w14:textId="59BA90D6" w:rsidR="005875FA" w:rsidRPr="000D5697" w:rsidRDefault="005875FA" w:rsidP="00E16F3F">
      <w:pPr>
        <w:pStyle w:val="HeadingwithLine"/>
      </w:pPr>
      <w:bookmarkStart w:id="21" w:name="_Toc511198841"/>
      <w:bookmarkStart w:id="22" w:name="_Toc40353989"/>
      <w:r w:rsidRPr="000D5697">
        <w:t>Direct Observation &amp; Mid-Point Review Feedback Forms</w:t>
      </w:r>
      <w:bookmarkEnd w:id="21"/>
      <w:bookmarkEnd w:id="22"/>
    </w:p>
    <w:p w14:paraId="054B63D6" w14:textId="7F7199CE" w:rsidR="005875FA" w:rsidRPr="005461A5" w:rsidRDefault="005875FA" w:rsidP="006A52F0">
      <w:pPr>
        <w:pStyle w:val="Heading2"/>
      </w:pPr>
      <w:bookmarkStart w:id="23" w:name="_Toc511198842"/>
      <w:bookmarkStart w:id="24" w:name="_Toc40353990"/>
      <w:r w:rsidRPr="005461A5">
        <w:t>Direct Observation Form</w:t>
      </w:r>
      <w:bookmarkEnd w:id="23"/>
      <w:bookmarkEnd w:id="24"/>
    </w:p>
    <w:p w14:paraId="77F30160" w14:textId="77777777" w:rsidR="00627517" w:rsidRDefault="005875FA" w:rsidP="006A52F0">
      <w:pPr>
        <w:pStyle w:val="ListParagraph"/>
        <w:numPr>
          <w:ilvl w:val="0"/>
          <w:numId w:val="10"/>
        </w:numPr>
        <w:tabs>
          <w:tab w:val="num" w:pos="720"/>
        </w:tabs>
        <w:spacing w:after="0"/>
        <w:contextualSpacing w:val="0"/>
        <w:rPr>
          <w:rFonts w:asciiTheme="minorHAnsi" w:hAnsiTheme="minorHAnsi"/>
        </w:rPr>
      </w:pPr>
      <w:r w:rsidRPr="00B83458">
        <w:rPr>
          <w:rFonts w:asciiTheme="minorHAnsi" w:hAnsiTheme="minorHAnsi"/>
        </w:rPr>
        <w:t xml:space="preserve">Students are required to have </w:t>
      </w:r>
      <w:r w:rsidR="00627517">
        <w:rPr>
          <w:rFonts w:asciiTheme="minorHAnsi" w:hAnsiTheme="minorHAnsi"/>
        </w:rPr>
        <w:t xml:space="preserve">at least two </w:t>
      </w:r>
      <w:r w:rsidRPr="00B83458">
        <w:rPr>
          <w:rFonts w:asciiTheme="minorHAnsi" w:hAnsiTheme="minorHAnsi"/>
        </w:rPr>
        <w:t>direct observation form</w:t>
      </w:r>
      <w:r w:rsidR="00627517">
        <w:rPr>
          <w:rFonts w:asciiTheme="minorHAnsi" w:hAnsiTheme="minorHAnsi"/>
        </w:rPr>
        <w:t>s</w:t>
      </w:r>
      <w:r w:rsidRPr="00B83458">
        <w:rPr>
          <w:rFonts w:asciiTheme="minorHAnsi" w:hAnsiTheme="minorHAnsi"/>
        </w:rPr>
        <w:t xml:space="preserve"> completed by a supervising physician</w:t>
      </w:r>
      <w:r w:rsidR="00D6555C">
        <w:rPr>
          <w:rFonts w:asciiTheme="minorHAnsi" w:hAnsiTheme="minorHAnsi"/>
        </w:rPr>
        <w:t xml:space="preserve"> during the </w:t>
      </w:r>
      <w:r w:rsidR="00627517">
        <w:rPr>
          <w:rFonts w:asciiTheme="minorHAnsi" w:hAnsiTheme="minorHAnsi"/>
        </w:rPr>
        <w:t>block</w:t>
      </w:r>
      <w:r w:rsidRPr="00B83458">
        <w:rPr>
          <w:rFonts w:asciiTheme="minorHAnsi" w:hAnsiTheme="minorHAnsi"/>
        </w:rPr>
        <w:t xml:space="preserve">. </w:t>
      </w:r>
      <w:bookmarkStart w:id="25" w:name="_Toc511198843"/>
    </w:p>
    <w:bookmarkEnd w:id="25"/>
    <w:p w14:paraId="08BD2096" w14:textId="77777777" w:rsidR="005875FA" w:rsidRPr="00B83458" w:rsidRDefault="005875FA" w:rsidP="005875FA">
      <w:pPr>
        <w:pStyle w:val="ListParagraph"/>
        <w:numPr>
          <w:ilvl w:val="0"/>
          <w:numId w:val="10"/>
        </w:numPr>
        <w:tabs>
          <w:tab w:val="num" w:pos="720"/>
        </w:tabs>
        <w:spacing w:after="0"/>
        <w:contextualSpacing w:val="0"/>
        <w:rPr>
          <w:rFonts w:asciiTheme="minorHAnsi" w:hAnsiTheme="minorHAnsi"/>
        </w:rPr>
      </w:pPr>
      <w:r w:rsidRPr="00B83458">
        <w:rPr>
          <w:rFonts w:asciiTheme="minorHAnsi" w:hAnsiTheme="minorHAnsi"/>
        </w:rPr>
        <w:t>All students are required to have a mid</w:t>
      </w:r>
      <w:r w:rsidR="00D6555C">
        <w:rPr>
          <w:rFonts w:asciiTheme="minorHAnsi" w:hAnsiTheme="minorHAnsi"/>
        </w:rPr>
        <w:t>-clerkship review with the</w:t>
      </w:r>
      <w:r w:rsidRPr="00B83458">
        <w:rPr>
          <w:rFonts w:asciiTheme="minorHAnsi" w:hAnsiTheme="minorHAnsi"/>
        </w:rPr>
        <w:t xml:space="preserve"> preceptor at their assigned site.</w:t>
      </w:r>
      <w:r w:rsidR="00D6555C">
        <w:rPr>
          <w:rFonts w:asciiTheme="minorHAnsi" w:hAnsiTheme="minorHAnsi"/>
        </w:rPr>
        <w:t xml:space="preserve"> Any student who wishes may also meet with the medical student clerkship director or associate director.</w:t>
      </w:r>
      <w:r w:rsidRPr="00B83458">
        <w:rPr>
          <w:rFonts w:asciiTheme="minorHAnsi" w:hAnsiTheme="minorHAnsi"/>
        </w:rPr>
        <w:t xml:space="preserve">  </w:t>
      </w:r>
    </w:p>
    <w:p w14:paraId="5A97D9A8" w14:textId="77777777" w:rsidR="005875FA" w:rsidRPr="00B83458" w:rsidRDefault="005875FA" w:rsidP="005875FA">
      <w:pPr>
        <w:pStyle w:val="ListParagraph"/>
        <w:numPr>
          <w:ilvl w:val="0"/>
          <w:numId w:val="10"/>
        </w:numPr>
        <w:tabs>
          <w:tab w:val="num" w:pos="720"/>
        </w:tabs>
        <w:spacing w:after="0"/>
        <w:contextualSpacing w:val="0"/>
        <w:rPr>
          <w:rFonts w:asciiTheme="minorHAnsi" w:hAnsiTheme="minorHAnsi"/>
        </w:rPr>
      </w:pPr>
      <w:r w:rsidRPr="00B83458">
        <w:rPr>
          <w:rFonts w:asciiTheme="minorHAnsi" w:hAnsiTheme="minorHAnsi"/>
        </w:rPr>
        <w:t xml:space="preserve">Students are required to fill out the front page of midpoint feedback form with </w:t>
      </w:r>
      <w:r w:rsidR="00160308">
        <w:rPr>
          <w:rFonts w:asciiTheme="minorHAnsi" w:hAnsiTheme="minorHAnsi"/>
        </w:rPr>
        <w:t xml:space="preserve">their </w:t>
      </w:r>
      <w:r w:rsidRPr="00B83458">
        <w:rPr>
          <w:rFonts w:asciiTheme="minorHAnsi" w:hAnsiTheme="minorHAnsi"/>
        </w:rPr>
        <w:t>supervising physician.</w:t>
      </w:r>
    </w:p>
    <w:p w14:paraId="0E85E098" w14:textId="77777777" w:rsidR="005875FA" w:rsidRPr="00B83458" w:rsidRDefault="005875FA" w:rsidP="005875FA">
      <w:pPr>
        <w:pStyle w:val="ListParagraph"/>
        <w:numPr>
          <w:ilvl w:val="0"/>
          <w:numId w:val="10"/>
        </w:numPr>
        <w:tabs>
          <w:tab w:val="num" w:pos="720"/>
        </w:tabs>
        <w:spacing w:after="0"/>
        <w:contextualSpacing w:val="0"/>
        <w:rPr>
          <w:rFonts w:asciiTheme="minorHAnsi" w:hAnsiTheme="minorHAnsi"/>
        </w:rPr>
      </w:pPr>
      <w:r w:rsidRPr="00B83458">
        <w:rPr>
          <w:rFonts w:asciiTheme="minorHAnsi" w:hAnsiTheme="minorHAnsi"/>
        </w:rPr>
        <w:t>Bring midpoint review form, completed Direct Observation forms and a copy of your logger, to the midpoint review meeting.</w:t>
      </w:r>
    </w:p>
    <w:p w14:paraId="4105E389" w14:textId="77777777" w:rsidR="005875FA" w:rsidRPr="00B83458" w:rsidRDefault="005875FA" w:rsidP="005875FA">
      <w:pPr>
        <w:pStyle w:val="ListParagraph"/>
        <w:numPr>
          <w:ilvl w:val="0"/>
          <w:numId w:val="10"/>
        </w:numPr>
        <w:tabs>
          <w:tab w:val="num" w:pos="720"/>
        </w:tabs>
        <w:spacing w:after="0"/>
        <w:contextualSpacing w:val="0"/>
        <w:rPr>
          <w:rFonts w:asciiTheme="minorHAnsi" w:hAnsiTheme="minorHAnsi"/>
        </w:rPr>
      </w:pPr>
      <w:r w:rsidRPr="00B83458">
        <w:rPr>
          <w:rFonts w:asciiTheme="minorHAnsi" w:hAnsiTheme="minorHAnsi"/>
        </w:rPr>
        <w:t xml:space="preserve">Complete the Student Self-Assessment portion prior to your mid-clerkship review. </w:t>
      </w:r>
    </w:p>
    <w:p w14:paraId="19F6E114" w14:textId="77777777" w:rsidR="00A73685" w:rsidRPr="00A73685" w:rsidRDefault="008A32EB" w:rsidP="00A73685">
      <w:pPr>
        <w:pStyle w:val="Subtitle"/>
        <w:jc w:val="left"/>
        <w:rPr>
          <w:rFonts w:asciiTheme="minorHAnsi" w:hAnsiTheme="minorHAnsi" w:cstheme="minorHAnsi"/>
          <w:b/>
          <w:sz w:val="22"/>
          <w:szCs w:val="22"/>
        </w:rPr>
      </w:pPr>
      <w:r w:rsidRPr="000D5697">
        <w:rPr>
          <w:noProof/>
        </w:rPr>
        <mc:AlternateContent>
          <mc:Choice Requires="wpg">
            <w:drawing>
              <wp:anchor distT="0" distB="0" distL="114300" distR="114300" simplePos="0" relativeHeight="251728896" behindDoc="0" locked="0" layoutInCell="1" allowOverlap="1" wp14:anchorId="1DAD1B5F" wp14:editId="14FFBB65">
                <wp:simplePos x="0" y="0"/>
                <wp:positionH relativeFrom="margin">
                  <wp:posOffset>0</wp:posOffset>
                </wp:positionH>
                <wp:positionV relativeFrom="paragraph">
                  <wp:posOffset>-635</wp:posOffset>
                </wp:positionV>
                <wp:extent cx="6334125" cy="1270"/>
                <wp:effectExtent l="0" t="0" r="28575" b="17780"/>
                <wp:wrapNone/>
                <wp:docPr id="60" name="Group 60"/>
                <wp:cNvGraphicFramePr/>
                <a:graphic xmlns:a="http://schemas.openxmlformats.org/drawingml/2006/main">
                  <a:graphicData uri="http://schemas.microsoft.com/office/word/2010/wordprocessingGroup">
                    <wpg:wgp>
                      <wpg:cNvGrpSpPr/>
                      <wpg:grpSpPr bwMode="auto">
                        <a:xfrm>
                          <a:off x="0" y="0"/>
                          <a:ext cx="6334125" cy="1270"/>
                          <a:chOff x="0" y="0"/>
                          <a:chExt cx="9975" cy="2"/>
                        </a:xfrm>
                      </wpg:grpSpPr>
                      <wps:wsp>
                        <wps:cNvPr id="61" name="Freeform 61"/>
                        <wps:cNvSpPr>
                          <a:spLocks/>
                        </wps:cNvSpPr>
                        <wps:spPr bwMode="auto">
                          <a:xfrm>
                            <a:off x="0" y="0"/>
                            <a:ext cx="9975" cy="2"/>
                          </a:xfrm>
                          <a:custGeom>
                            <a:avLst/>
                            <a:gdLst>
                              <a:gd name="T0" fmla="+- 0 1055 1055"/>
                              <a:gd name="T1" fmla="*/ T0 w 9975"/>
                              <a:gd name="T2" fmla="+- 0 11030 1055"/>
                              <a:gd name="T3" fmla="*/ T2 w 9975"/>
                            </a:gdLst>
                            <a:ahLst/>
                            <a:cxnLst>
                              <a:cxn ang="0">
                                <a:pos x="T1" y="0"/>
                              </a:cxn>
                              <a:cxn ang="0">
                                <a:pos x="T3" y="0"/>
                              </a:cxn>
                            </a:cxnLst>
                            <a:rect l="0" t="0" r="r" b="b"/>
                            <a:pathLst>
                              <a:path w="9975">
                                <a:moveTo>
                                  <a:pt x="0" y="0"/>
                                </a:moveTo>
                                <a:lnTo>
                                  <a:pt x="9975" y="0"/>
                                </a:lnTo>
                              </a:path>
                            </a:pathLst>
                          </a:custGeom>
                          <a:noFill/>
                          <a:ln w="19812">
                            <a:solidFill>
                              <a:srgbClr val="CFB8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3D59401" id="Group 60" o:spid="_x0000_s1026" style="position:absolute;margin-left:0;margin-top:-.05pt;width:498.75pt;height:.1pt;z-index:251728896;mso-position-horizontal-relative:margin" coordsize="9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">
                <v:shape id="Freeform 61" o:spid="_x0000_s1027" style="position:absolute;width:9975;height:2;visibility:visible;mso-wrap-style:square;v-text-anchor:top" coordsize="9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y5W8IA&#10;AADbAAAADwAAAGRycy9kb3ducmV2LnhtbESPUWvCMBSF3wf+h3CFvc20grJVo4ggiIzhdL5fmtsm&#10;2NyUJtb675fBwMfDOec7nOV6cI3oqQvWs4J8koEgLr22XCv4Oe/e3kGEiKyx8UwKHhRgvRq9LLHQ&#10;/s7f1J9iLRKEQ4EKTIxtIWUoDTkME98SJ6/yncOYZFdL3eE9wV0jp1k2lw4tpwWDLW0NldfTzSlg&#10;V7H9ms1sXvWfj/zjfDmaQ6PU63jYLEBEGuIz/N/eawXzHP6+p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vLlbwgAAANsAAAAPAAAAAAAAAAAAAAAAAJgCAABkcnMvZG93&#10;bnJldi54bWxQSwUGAAAAAAQABAD1AAAAhwMAAAAA&#10;" path="m,l9975,e" filled="f" strokecolor="#cfb87b" strokeweight="1.56pt">
                  <v:path arrowok="t" o:connecttype="custom" o:connectlocs="0,0;9975,0" o:connectangles="0,0"/>
                </v:shape>
                <w10:wrap anchorx="margin"/>
              </v:group>
            </w:pict>
          </mc:Fallback>
        </mc:AlternateContent>
      </w:r>
    </w:p>
    <w:p w14:paraId="2F257BBB" w14:textId="1D8FE6AF" w:rsidR="00161495" w:rsidRPr="005D0FFE" w:rsidRDefault="00161495" w:rsidP="00E16F3F">
      <w:pPr>
        <w:pStyle w:val="Heading1"/>
      </w:pPr>
      <w:bookmarkStart w:id="26" w:name="_Toc40353991"/>
      <w:r w:rsidRPr="005D0FFE">
        <w:t>Consultation Service</w:t>
      </w:r>
      <w:bookmarkEnd w:id="26"/>
    </w:p>
    <w:p w14:paraId="4C088901" w14:textId="77777777" w:rsidR="001521F1" w:rsidRPr="002E66B7" w:rsidRDefault="001521F1" w:rsidP="001521F1">
      <w:pPr>
        <w:pStyle w:val="Default"/>
        <w:rPr>
          <w:rFonts w:asciiTheme="minorHAnsi" w:hAnsiTheme="minorHAnsi"/>
          <w:sz w:val="22"/>
          <w:szCs w:val="22"/>
        </w:rPr>
      </w:pPr>
      <w:r w:rsidRPr="002E66B7">
        <w:rPr>
          <w:rFonts w:asciiTheme="minorHAnsi" w:hAnsiTheme="minorHAnsi"/>
          <w:b/>
          <w:bCs/>
          <w:sz w:val="22"/>
          <w:szCs w:val="22"/>
        </w:rPr>
        <w:t xml:space="preserve">Consultation services are great places to learn psychiatry while fulfilling many of your screen requirements. </w:t>
      </w:r>
    </w:p>
    <w:p w14:paraId="7E7CBD8E" w14:textId="77777777" w:rsidR="00B83458" w:rsidRDefault="00B83458" w:rsidP="001521F1">
      <w:pPr>
        <w:pStyle w:val="Default"/>
        <w:spacing w:after="30"/>
        <w:rPr>
          <w:rFonts w:asciiTheme="minorHAnsi" w:hAnsiTheme="minorHAnsi"/>
          <w:sz w:val="22"/>
          <w:szCs w:val="22"/>
        </w:rPr>
      </w:pPr>
    </w:p>
    <w:p w14:paraId="1280FAC2" w14:textId="77777777" w:rsidR="001521F1" w:rsidRPr="002E66B7" w:rsidRDefault="001521F1" w:rsidP="001521F1">
      <w:pPr>
        <w:pStyle w:val="Default"/>
        <w:spacing w:after="30"/>
        <w:rPr>
          <w:rFonts w:asciiTheme="minorHAnsi" w:hAnsiTheme="minorHAnsi"/>
          <w:sz w:val="22"/>
          <w:szCs w:val="22"/>
        </w:rPr>
      </w:pPr>
      <w:r w:rsidRPr="002E66B7">
        <w:rPr>
          <w:rFonts w:asciiTheme="minorHAnsi" w:hAnsiTheme="minorHAnsi"/>
          <w:sz w:val="22"/>
          <w:szCs w:val="22"/>
        </w:rPr>
        <w:t xml:space="preserve">Students at DHMC attend the Consultation/Liaison Service there. Please contact Shelby Bryant, </w:t>
      </w:r>
      <w:hyperlink r:id="rId22" w:history="1">
        <w:r w:rsidR="005978ED" w:rsidRPr="00BD4BFE">
          <w:rPr>
            <w:rStyle w:val="Hyperlink"/>
            <w:rFonts w:asciiTheme="minorHAnsi" w:hAnsiTheme="minorHAnsi"/>
            <w:sz w:val="22"/>
            <w:szCs w:val="22"/>
          </w:rPr>
          <w:t>Shelby.Bryant@dhha.org</w:t>
        </w:r>
      </w:hyperlink>
      <w:r w:rsidR="005978ED">
        <w:rPr>
          <w:rFonts w:asciiTheme="minorHAnsi" w:hAnsiTheme="minorHAnsi"/>
          <w:sz w:val="22"/>
          <w:szCs w:val="22"/>
        </w:rPr>
        <w:t xml:space="preserve"> </w:t>
      </w:r>
      <w:r w:rsidRPr="002E66B7">
        <w:rPr>
          <w:rFonts w:asciiTheme="minorHAnsi" w:hAnsiTheme="minorHAnsi"/>
          <w:sz w:val="22"/>
          <w:szCs w:val="22"/>
        </w:rPr>
        <w:t xml:space="preserve">, 303-602-6923. </w:t>
      </w:r>
    </w:p>
    <w:p w14:paraId="792095DA" w14:textId="77777777" w:rsidR="001521F1" w:rsidRPr="002E66B7" w:rsidRDefault="001521F1" w:rsidP="00F31E85">
      <w:pPr>
        <w:pStyle w:val="Default"/>
        <w:spacing w:line="240" w:lineRule="exact"/>
        <w:rPr>
          <w:rFonts w:asciiTheme="minorHAnsi" w:hAnsiTheme="minorHAnsi"/>
          <w:sz w:val="22"/>
          <w:szCs w:val="22"/>
        </w:rPr>
      </w:pPr>
      <w:r w:rsidRPr="002E66B7">
        <w:rPr>
          <w:rFonts w:asciiTheme="minorHAnsi" w:hAnsiTheme="minorHAnsi"/>
          <w:sz w:val="22"/>
          <w:szCs w:val="22"/>
        </w:rPr>
        <w:t xml:space="preserve">VAMC students should call Dr. Mitzi Wasserstein, </w:t>
      </w:r>
      <w:r w:rsidR="00002AD5">
        <w:rPr>
          <w:rFonts w:asciiTheme="minorHAnsi" w:hAnsiTheme="minorHAnsi"/>
          <w:sz w:val="22"/>
          <w:szCs w:val="22"/>
        </w:rPr>
        <w:t>720-857-5287</w:t>
      </w:r>
      <w:r w:rsidRPr="002E66B7">
        <w:rPr>
          <w:rFonts w:asciiTheme="minorHAnsi" w:hAnsiTheme="minorHAnsi"/>
          <w:sz w:val="22"/>
          <w:szCs w:val="22"/>
        </w:rPr>
        <w:t>,</w:t>
      </w:r>
      <w:r w:rsidR="005978ED">
        <w:rPr>
          <w:rFonts w:asciiTheme="minorHAnsi" w:hAnsiTheme="minorHAnsi"/>
          <w:sz w:val="22"/>
          <w:szCs w:val="22"/>
        </w:rPr>
        <w:t xml:space="preserve"> </w:t>
      </w:r>
      <w:hyperlink r:id="rId23" w:history="1">
        <w:r w:rsidR="005978ED" w:rsidRPr="00BD4BFE">
          <w:rPr>
            <w:rStyle w:val="Hyperlink"/>
            <w:rFonts w:asciiTheme="minorHAnsi" w:hAnsiTheme="minorHAnsi"/>
            <w:sz w:val="22"/>
            <w:szCs w:val="22"/>
          </w:rPr>
          <w:t>Mitzi.Wasserstein@va.gov</w:t>
        </w:r>
      </w:hyperlink>
      <w:r w:rsidR="005978ED">
        <w:rPr>
          <w:rFonts w:asciiTheme="minorHAnsi" w:hAnsiTheme="minorHAnsi"/>
          <w:sz w:val="22"/>
          <w:szCs w:val="22"/>
        </w:rPr>
        <w:t xml:space="preserve"> </w:t>
      </w:r>
      <w:r w:rsidRPr="002E66B7">
        <w:rPr>
          <w:rFonts w:asciiTheme="minorHAnsi" w:hAnsiTheme="minorHAnsi"/>
          <w:sz w:val="22"/>
          <w:szCs w:val="22"/>
        </w:rPr>
        <w:t xml:space="preserve"> for consultation details. </w:t>
      </w:r>
      <w:r w:rsidR="00002AD5">
        <w:rPr>
          <w:rFonts w:asciiTheme="minorHAnsi" w:hAnsiTheme="minorHAnsi"/>
          <w:sz w:val="22"/>
          <w:szCs w:val="22"/>
        </w:rPr>
        <w:t>This is the phone number for Eric Qualls, Administrative Officer. He can put you in touch with Dr. Wasserstein.</w:t>
      </w:r>
    </w:p>
    <w:p w14:paraId="7221C0EE" w14:textId="77777777" w:rsidR="00F31E85" w:rsidRDefault="00F31E85" w:rsidP="00F31E85">
      <w:pPr>
        <w:pStyle w:val="Default"/>
        <w:spacing w:line="240" w:lineRule="exact"/>
        <w:rPr>
          <w:rFonts w:asciiTheme="minorHAnsi" w:hAnsiTheme="minorHAnsi"/>
          <w:sz w:val="22"/>
          <w:szCs w:val="22"/>
        </w:rPr>
      </w:pPr>
    </w:p>
    <w:p w14:paraId="13F36AAB" w14:textId="420591DA" w:rsidR="001521F1" w:rsidRPr="002E66B7" w:rsidRDefault="001521F1" w:rsidP="00F31E85">
      <w:pPr>
        <w:pStyle w:val="Default"/>
        <w:spacing w:line="240" w:lineRule="exact"/>
        <w:rPr>
          <w:rFonts w:asciiTheme="minorHAnsi" w:hAnsiTheme="minorHAnsi"/>
          <w:sz w:val="22"/>
          <w:szCs w:val="22"/>
        </w:rPr>
      </w:pPr>
      <w:r w:rsidRPr="002E66B7">
        <w:rPr>
          <w:rFonts w:asciiTheme="minorHAnsi" w:hAnsiTheme="minorHAnsi"/>
          <w:sz w:val="22"/>
          <w:szCs w:val="22"/>
        </w:rPr>
        <w:t xml:space="preserve">Students at UCH OPD </w:t>
      </w:r>
      <w:r w:rsidR="0023569D">
        <w:rPr>
          <w:rFonts w:asciiTheme="minorHAnsi" w:hAnsiTheme="minorHAnsi"/>
          <w:sz w:val="22"/>
          <w:szCs w:val="22"/>
        </w:rPr>
        <w:t xml:space="preserve">spend some time </w:t>
      </w:r>
      <w:r w:rsidRPr="002E66B7">
        <w:rPr>
          <w:rFonts w:asciiTheme="minorHAnsi" w:hAnsiTheme="minorHAnsi"/>
          <w:sz w:val="22"/>
          <w:szCs w:val="22"/>
        </w:rPr>
        <w:t>do</w:t>
      </w:r>
      <w:r w:rsidR="0023569D">
        <w:rPr>
          <w:rFonts w:asciiTheme="minorHAnsi" w:hAnsiTheme="minorHAnsi"/>
          <w:sz w:val="22"/>
          <w:szCs w:val="22"/>
        </w:rPr>
        <w:t>ing</w:t>
      </w:r>
      <w:r w:rsidRPr="002E66B7">
        <w:rPr>
          <w:rFonts w:asciiTheme="minorHAnsi" w:hAnsiTheme="minorHAnsi"/>
          <w:sz w:val="22"/>
          <w:szCs w:val="22"/>
        </w:rPr>
        <w:t xml:space="preserve"> consults </w:t>
      </w:r>
      <w:r w:rsidR="005416E1">
        <w:rPr>
          <w:rFonts w:asciiTheme="minorHAnsi" w:hAnsiTheme="minorHAnsi"/>
          <w:sz w:val="22"/>
          <w:szCs w:val="22"/>
        </w:rPr>
        <w:t>at the UCH C/L Service</w:t>
      </w:r>
      <w:r w:rsidR="0023569D">
        <w:rPr>
          <w:rFonts w:asciiTheme="minorHAnsi" w:hAnsiTheme="minorHAnsi"/>
          <w:sz w:val="22"/>
          <w:szCs w:val="22"/>
        </w:rPr>
        <w:t xml:space="preserve"> and vice versa</w:t>
      </w:r>
      <w:r w:rsidRPr="002E66B7">
        <w:rPr>
          <w:rFonts w:asciiTheme="minorHAnsi" w:hAnsiTheme="minorHAnsi"/>
          <w:sz w:val="22"/>
          <w:szCs w:val="22"/>
        </w:rPr>
        <w:t xml:space="preserve">. </w:t>
      </w:r>
    </w:p>
    <w:p w14:paraId="7C4FCD80" w14:textId="77777777" w:rsidR="00F31E85" w:rsidRDefault="00F31E85" w:rsidP="00F31E85">
      <w:pPr>
        <w:spacing w:before="39" w:line="240" w:lineRule="exact"/>
        <w:ind w:right="46"/>
        <w:rPr>
          <w:rFonts w:asciiTheme="minorHAnsi" w:hAnsiTheme="minorHAnsi"/>
          <w:szCs w:val="22"/>
        </w:rPr>
      </w:pPr>
    </w:p>
    <w:p w14:paraId="1C8BAE39" w14:textId="77777777" w:rsidR="001521F1" w:rsidRDefault="001521F1" w:rsidP="00F31E85">
      <w:pPr>
        <w:spacing w:before="39" w:line="240" w:lineRule="exact"/>
        <w:ind w:right="46"/>
        <w:rPr>
          <w:rFonts w:asciiTheme="minorHAnsi" w:hAnsiTheme="minorHAnsi"/>
          <w:szCs w:val="22"/>
        </w:rPr>
      </w:pPr>
      <w:r w:rsidRPr="002E66B7">
        <w:rPr>
          <w:rFonts w:asciiTheme="minorHAnsi" w:hAnsiTheme="minorHAnsi"/>
          <w:szCs w:val="22"/>
        </w:rPr>
        <w:t xml:space="preserve">Students at other locations may do consultations as arranged at their particular clerkship site. </w:t>
      </w:r>
    </w:p>
    <w:p w14:paraId="35A78AF6" w14:textId="77777777" w:rsidR="00740F2A" w:rsidRPr="00A73685" w:rsidRDefault="00740F2A" w:rsidP="00740F2A">
      <w:pPr>
        <w:pStyle w:val="Subtitle"/>
        <w:jc w:val="left"/>
        <w:rPr>
          <w:rFonts w:asciiTheme="minorHAnsi" w:hAnsiTheme="minorHAnsi" w:cstheme="minorHAnsi"/>
          <w:b/>
          <w:sz w:val="22"/>
          <w:szCs w:val="22"/>
        </w:rPr>
      </w:pPr>
      <w:r w:rsidRPr="000D5697">
        <w:rPr>
          <w:noProof/>
        </w:rPr>
        <mc:AlternateContent>
          <mc:Choice Requires="wpg">
            <w:drawing>
              <wp:anchor distT="0" distB="0" distL="114300" distR="114300" simplePos="0" relativeHeight="251737088" behindDoc="0" locked="0" layoutInCell="1" allowOverlap="1" wp14:anchorId="31C4C7CA" wp14:editId="65316FC4">
                <wp:simplePos x="0" y="0"/>
                <wp:positionH relativeFrom="margin">
                  <wp:posOffset>0</wp:posOffset>
                </wp:positionH>
                <wp:positionV relativeFrom="paragraph">
                  <wp:posOffset>-635</wp:posOffset>
                </wp:positionV>
                <wp:extent cx="6334125" cy="1270"/>
                <wp:effectExtent l="0" t="0" r="28575" b="17780"/>
                <wp:wrapNone/>
                <wp:docPr id="56" name="Group 56"/>
                <wp:cNvGraphicFramePr/>
                <a:graphic xmlns:a="http://schemas.openxmlformats.org/drawingml/2006/main">
                  <a:graphicData uri="http://schemas.microsoft.com/office/word/2010/wordprocessingGroup">
                    <wpg:wgp>
                      <wpg:cNvGrpSpPr/>
                      <wpg:grpSpPr bwMode="auto">
                        <a:xfrm>
                          <a:off x="0" y="0"/>
                          <a:ext cx="6334125" cy="1270"/>
                          <a:chOff x="0" y="0"/>
                          <a:chExt cx="9975" cy="2"/>
                        </a:xfrm>
                      </wpg:grpSpPr>
                      <wps:wsp>
                        <wps:cNvPr id="57" name="Freeform 57"/>
                        <wps:cNvSpPr>
                          <a:spLocks/>
                        </wps:cNvSpPr>
                        <wps:spPr bwMode="auto">
                          <a:xfrm>
                            <a:off x="0" y="0"/>
                            <a:ext cx="9975" cy="2"/>
                          </a:xfrm>
                          <a:custGeom>
                            <a:avLst/>
                            <a:gdLst>
                              <a:gd name="T0" fmla="+- 0 1055 1055"/>
                              <a:gd name="T1" fmla="*/ T0 w 9975"/>
                              <a:gd name="T2" fmla="+- 0 11030 1055"/>
                              <a:gd name="T3" fmla="*/ T2 w 9975"/>
                            </a:gdLst>
                            <a:ahLst/>
                            <a:cxnLst>
                              <a:cxn ang="0">
                                <a:pos x="T1" y="0"/>
                              </a:cxn>
                              <a:cxn ang="0">
                                <a:pos x="T3" y="0"/>
                              </a:cxn>
                            </a:cxnLst>
                            <a:rect l="0" t="0" r="r" b="b"/>
                            <a:pathLst>
                              <a:path w="9975">
                                <a:moveTo>
                                  <a:pt x="0" y="0"/>
                                </a:moveTo>
                                <a:lnTo>
                                  <a:pt x="9975" y="0"/>
                                </a:lnTo>
                              </a:path>
                            </a:pathLst>
                          </a:custGeom>
                          <a:noFill/>
                          <a:ln w="19812">
                            <a:solidFill>
                              <a:srgbClr val="CFB8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AA2D92E" id="Group 56" o:spid="_x0000_s1026" style="position:absolute;margin-left:0;margin-top:-.05pt;width:498.75pt;height:.1pt;z-index:251737088;mso-position-horizontal-relative:margin" coordsize="9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">
                <v:shape id="Freeform 57" o:spid="_x0000_s1027" style="position:absolute;width:9975;height:2;visibility:visible;mso-wrap-style:square;v-text-anchor:top" coordsize="9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VOCcMA&#10;AADbAAAADwAAAGRycy9kb3ducmV2LnhtbESPUWvCMBSF3wf+h3AHvs20g7rZGUUGAxkim7r3S3Pb&#10;hDU3pclq/feLIPh4OOd8h7Ncj64VA/XBelaQzzIQxJXXlhsFp+PH0yuIEJE1tp5JwYUCrFeThyWW&#10;2p/5m4ZDbESCcChRgYmxK6UMlSGHYeY74uTVvncYk+wbqXs8J7hr5XOWzaVDy2nBYEfvhqrfw59T&#10;wK5muy8Km9fD7pIvjj9f5rNVavo4bt5ARBrjPXxrb7WC4gWuX9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VOCcMAAADbAAAADwAAAAAAAAAAAAAAAACYAgAAZHJzL2Rv&#10;d25yZXYueG1sUEsFBgAAAAAEAAQA9QAAAIgDAAAAAA==&#10;" path="m,l9975,e" filled="f" strokecolor="#cfb87b" strokeweight="1.56pt">
                  <v:path arrowok="t" o:connecttype="custom" o:connectlocs="0,0;9975,0" o:connectangles="0,0"/>
                </v:shape>
                <w10:wrap anchorx="margin"/>
              </v:group>
            </w:pict>
          </mc:Fallback>
        </mc:AlternateContent>
      </w:r>
    </w:p>
    <w:p w14:paraId="778AD96E" w14:textId="5A529E57" w:rsidR="005C75FD" w:rsidRDefault="005C75FD" w:rsidP="00E16F3F">
      <w:pPr>
        <w:pStyle w:val="Heading1"/>
      </w:pPr>
      <w:bookmarkStart w:id="27" w:name="_Toc40353992"/>
      <w:r>
        <w:t>Wednesday Afternoon Critical Reflections</w:t>
      </w:r>
      <w:bookmarkEnd w:id="27"/>
    </w:p>
    <w:p w14:paraId="24C4378A" w14:textId="77777777" w:rsidR="000F7500" w:rsidRPr="005D0FFE" w:rsidRDefault="000F7500" w:rsidP="000F7500">
      <w:pPr>
        <w:autoSpaceDE w:val="0"/>
        <w:autoSpaceDN w:val="0"/>
        <w:adjustRightInd w:val="0"/>
        <w:rPr>
          <w:rFonts w:asciiTheme="minorHAnsi" w:hAnsiTheme="minorHAnsi" w:cs="Tahoma"/>
          <w:szCs w:val="22"/>
        </w:rPr>
      </w:pPr>
      <w:r w:rsidRPr="005D0FFE">
        <w:rPr>
          <w:rFonts w:asciiTheme="minorHAnsi" w:hAnsiTheme="minorHAnsi" w:cs="Tahoma"/>
          <w:b/>
          <w:szCs w:val="22"/>
        </w:rPr>
        <w:t>Critical reflection</w:t>
      </w:r>
      <w:r w:rsidRPr="005D0FFE">
        <w:rPr>
          <w:rFonts w:asciiTheme="minorHAnsi" w:hAnsiTheme="minorHAnsi" w:cs="Tahoma"/>
          <w:szCs w:val="22"/>
        </w:rPr>
        <w:t xml:space="preserve"> is a skill which:</w:t>
      </w:r>
    </w:p>
    <w:p w14:paraId="1693763D" w14:textId="77777777" w:rsidR="000F7500" w:rsidRPr="005D0FFE" w:rsidRDefault="000F7500" w:rsidP="000F7500">
      <w:pPr>
        <w:numPr>
          <w:ilvl w:val="0"/>
          <w:numId w:val="22"/>
        </w:numPr>
        <w:autoSpaceDE w:val="0"/>
        <w:autoSpaceDN w:val="0"/>
        <w:adjustRightInd w:val="0"/>
        <w:rPr>
          <w:rFonts w:asciiTheme="minorHAnsi" w:hAnsiTheme="minorHAnsi" w:cs="Tahoma"/>
          <w:szCs w:val="22"/>
        </w:rPr>
      </w:pPr>
      <w:r w:rsidRPr="005D0FFE">
        <w:rPr>
          <w:rFonts w:asciiTheme="minorHAnsi" w:hAnsiTheme="minorHAnsi" w:cs="Tahoma"/>
          <w:szCs w:val="22"/>
        </w:rPr>
        <w:t xml:space="preserve">sharpens clinical reasoning </w:t>
      </w:r>
    </w:p>
    <w:p w14:paraId="322BB21E" w14:textId="77777777" w:rsidR="000F7500" w:rsidRPr="005D0FFE" w:rsidRDefault="000F7500" w:rsidP="000F7500">
      <w:pPr>
        <w:numPr>
          <w:ilvl w:val="0"/>
          <w:numId w:val="22"/>
        </w:numPr>
        <w:autoSpaceDE w:val="0"/>
        <w:autoSpaceDN w:val="0"/>
        <w:adjustRightInd w:val="0"/>
        <w:rPr>
          <w:rFonts w:asciiTheme="minorHAnsi" w:hAnsiTheme="minorHAnsi" w:cs="Tahoma"/>
          <w:szCs w:val="22"/>
        </w:rPr>
      </w:pPr>
      <w:r w:rsidRPr="005D0FFE">
        <w:rPr>
          <w:rFonts w:asciiTheme="minorHAnsi" w:hAnsiTheme="minorHAnsi" w:cs="Tahoma"/>
          <w:szCs w:val="22"/>
        </w:rPr>
        <w:t>improves doctor-patient relationships</w:t>
      </w:r>
    </w:p>
    <w:p w14:paraId="515CE5F7" w14:textId="77777777" w:rsidR="000F7500" w:rsidRPr="005D0FFE" w:rsidRDefault="000F7500" w:rsidP="000F7500">
      <w:pPr>
        <w:numPr>
          <w:ilvl w:val="0"/>
          <w:numId w:val="22"/>
        </w:numPr>
        <w:autoSpaceDE w:val="0"/>
        <w:autoSpaceDN w:val="0"/>
        <w:adjustRightInd w:val="0"/>
        <w:rPr>
          <w:rFonts w:asciiTheme="minorHAnsi" w:hAnsiTheme="minorHAnsi" w:cs="Tahoma"/>
          <w:szCs w:val="22"/>
        </w:rPr>
      </w:pPr>
      <w:r w:rsidRPr="005D0FFE">
        <w:rPr>
          <w:rFonts w:asciiTheme="minorHAnsi" w:hAnsiTheme="minorHAnsi" w:cs="Tahoma"/>
          <w:szCs w:val="22"/>
        </w:rPr>
        <w:t xml:space="preserve">increases empathic capacity </w:t>
      </w:r>
    </w:p>
    <w:p w14:paraId="73EF0FFE" w14:textId="77777777" w:rsidR="000F7500" w:rsidRPr="005D0FFE" w:rsidRDefault="000F7500" w:rsidP="000F7500">
      <w:pPr>
        <w:numPr>
          <w:ilvl w:val="0"/>
          <w:numId w:val="22"/>
        </w:numPr>
        <w:autoSpaceDE w:val="0"/>
        <w:autoSpaceDN w:val="0"/>
        <w:adjustRightInd w:val="0"/>
        <w:rPr>
          <w:rFonts w:asciiTheme="minorHAnsi" w:hAnsiTheme="minorHAnsi" w:cs="Tahoma"/>
          <w:szCs w:val="22"/>
        </w:rPr>
      </w:pPr>
      <w:r w:rsidRPr="005D0FFE">
        <w:rPr>
          <w:rFonts w:asciiTheme="minorHAnsi" w:hAnsiTheme="minorHAnsi" w:cs="Tahoma"/>
          <w:szCs w:val="22"/>
        </w:rPr>
        <w:t xml:space="preserve">helps identify ability and knowledge gaps, and promotes self-directed learning </w:t>
      </w:r>
    </w:p>
    <w:p w14:paraId="35456641" w14:textId="77777777" w:rsidR="000F7500" w:rsidRPr="005D0FFE" w:rsidRDefault="000F7500" w:rsidP="000F7500">
      <w:pPr>
        <w:numPr>
          <w:ilvl w:val="0"/>
          <w:numId w:val="22"/>
        </w:numPr>
        <w:autoSpaceDE w:val="0"/>
        <w:autoSpaceDN w:val="0"/>
        <w:adjustRightInd w:val="0"/>
        <w:rPr>
          <w:rStyle w:val="abstract"/>
          <w:rFonts w:asciiTheme="minorHAnsi" w:hAnsiTheme="minorHAnsi" w:cs="Tahoma"/>
          <w:szCs w:val="22"/>
        </w:rPr>
      </w:pPr>
      <w:r w:rsidRPr="005D0FFE">
        <w:rPr>
          <w:rStyle w:val="abstract"/>
          <w:rFonts w:asciiTheme="minorHAnsi" w:hAnsiTheme="minorHAnsi" w:cs="Tahoma"/>
          <w:szCs w:val="22"/>
        </w:rPr>
        <w:t>suggests alternative behaviors in clinical settings</w:t>
      </w:r>
    </w:p>
    <w:p w14:paraId="4270A381" w14:textId="77777777" w:rsidR="000F7500" w:rsidRPr="005D0FFE" w:rsidRDefault="000F7500" w:rsidP="000F7500">
      <w:pPr>
        <w:numPr>
          <w:ilvl w:val="0"/>
          <w:numId w:val="22"/>
        </w:numPr>
        <w:autoSpaceDE w:val="0"/>
        <w:autoSpaceDN w:val="0"/>
        <w:adjustRightInd w:val="0"/>
        <w:rPr>
          <w:rStyle w:val="abstract"/>
          <w:rFonts w:asciiTheme="minorHAnsi" w:hAnsiTheme="minorHAnsi" w:cs="Tahoma"/>
          <w:b/>
          <w:szCs w:val="22"/>
        </w:rPr>
      </w:pPr>
      <w:r w:rsidRPr="005D0FFE">
        <w:rPr>
          <w:rStyle w:val="abstract"/>
          <w:rFonts w:asciiTheme="minorHAnsi" w:hAnsiTheme="minorHAnsi" w:cs="Tahoma"/>
          <w:szCs w:val="22"/>
        </w:rPr>
        <w:t xml:space="preserve">reduces clinical mistakes  </w:t>
      </w:r>
    </w:p>
    <w:p w14:paraId="763D682C" w14:textId="77777777" w:rsidR="000F7500" w:rsidRPr="005D0FFE" w:rsidRDefault="000F7500" w:rsidP="000F7500">
      <w:pPr>
        <w:autoSpaceDE w:val="0"/>
        <w:autoSpaceDN w:val="0"/>
        <w:adjustRightInd w:val="0"/>
        <w:rPr>
          <w:rStyle w:val="abstract"/>
          <w:rFonts w:asciiTheme="minorHAnsi" w:hAnsiTheme="minorHAnsi" w:cs="Tahoma"/>
          <w:szCs w:val="22"/>
        </w:rPr>
      </w:pPr>
    </w:p>
    <w:p w14:paraId="2CD257CC" w14:textId="77777777" w:rsidR="000F7500" w:rsidRPr="005D0FFE" w:rsidRDefault="000F7500" w:rsidP="000F7500">
      <w:pPr>
        <w:autoSpaceDE w:val="0"/>
        <w:autoSpaceDN w:val="0"/>
        <w:adjustRightInd w:val="0"/>
        <w:rPr>
          <w:rFonts w:asciiTheme="minorHAnsi" w:hAnsiTheme="minorHAnsi" w:cs="Tahoma"/>
          <w:b/>
          <w:szCs w:val="22"/>
        </w:rPr>
      </w:pPr>
      <w:r w:rsidRPr="005D0FFE">
        <w:rPr>
          <w:rStyle w:val="abstract"/>
          <w:rFonts w:asciiTheme="minorHAnsi" w:hAnsiTheme="minorHAnsi" w:cs="Tahoma"/>
          <w:szCs w:val="22"/>
        </w:rPr>
        <w:t xml:space="preserve">The goal of critical reflection is </w:t>
      </w:r>
      <w:r w:rsidRPr="005D0FFE">
        <w:rPr>
          <w:rStyle w:val="abstract"/>
          <w:rFonts w:asciiTheme="minorHAnsi" w:hAnsiTheme="minorHAnsi" w:cs="Tahoma"/>
          <w:b/>
          <w:szCs w:val="22"/>
        </w:rPr>
        <w:t>increased</w:t>
      </w:r>
      <w:r w:rsidRPr="005D0FFE">
        <w:rPr>
          <w:rStyle w:val="abstract"/>
          <w:rFonts w:asciiTheme="minorHAnsi" w:hAnsiTheme="minorHAnsi" w:cs="Tahoma"/>
          <w:szCs w:val="22"/>
        </w:rPr>
        <w:t xml:space="preserve"> </w:t>
      </w:r>
      <w:r w:rsidRPr="005D0FFE">
        <w:rPr>
          <w:rFonts w:asciiTheme="minorHAnsi" w:hAnsiTheme="minorHAnsi" w:cs="Tahoma"/>
          <w:b/>
          <w:szCs w:val="22"/>
        </w:rPr>
        <w:t xml:space="preserve">understanding of oneself within the context of multiple relationships and pressures that made you uncomfortable or personally challenged. </w:t>
      </w:r>
    </w:p>
    <w:p w14:paraId="1C7EF1AC" w14:textId="77777777" w:rsidR="000F7500" w:rsidRPr="005D0FFE" w:rsidRDefault="000F7500" w:rsidP="000F7500">
      <w:pPr>
        <w:autoSpaceDE w:val="0"/>
        <w:autoSpaceDN w:val="0"/>
        <w:adjustRightInd w:val="0"/>
        <w:rPr>
          <w:rFonts w:asciiTheme="minorHAnsi" w:hAnsiTheme="minorHAnsi" w:cs="Tahoma"/>
          <w:b/>
          <w:szCs w:val="22"/>
        </w:rPr>
      </w:pPr>
    </w:p>
    <w:p w14:paraId="4D0A0EAD" w14:textId="77777777" w:rsidR="000F7500" w:rsidRPr="005D0FFE" w:rsidRDefault="000F7500" w:rsidP="000F7500">
      <w:pPr>
        <w:autoSpaceDE w:val="0"/>
        <w:autoSpaceDN w:val="0"/>
        <w:adjustRightInd w:val="0"/>
        <w:rPr>
          <w:rStyle w:val="abstract"/>
          <w:rFonts w:asciiTheme="minorHAnsi" w:hAnsiTheme="minorHAnsi" w:cs="Tahoma"/>
          <w:szCs w:val="22"/>
        </w:rPr>
      </w:pPr>
      <w:r w:rsidRPr="005D0FFE">
        <w:rPr>
          <w:rFonts w:asciiTheme="minorHAnsi" w:hAnsiTheme="minorHAnsi" w:cs="Tahoma"/>
          <w:b/>
          <w:szCs w:val="22"/>
        </w:rPr>
        <w:t>Any of four</w:t>
      </w:r>
      <w:r w:rsidRPr="005D0FFE">
        <w:rPr>
          <w:rStyle w:val="abstract"/>
          <w:rFonts w:asciiTheme="minorHAnsi" w:hAnsiTheme="minorHAnsi" w:cs="Tahoma"/>
          <w:b/>
          <w:szCs w:val="22"/>
        </w:rPr>
        <w:t xml:space="preserve"> relationships</w:t>
      </w:r>
      <w:r w:rsidRPr="005D0FFE">
        <w:rPr>
          <w:rStyle w:val="abstract"/>
          <w:rFonts w:asciiTheme="minorHAnsi" w:hAnsiTheme="minorHAnsi" w:cs="Tahoma"/>
          <w:szCs w:val="22"/>
        </w:rPr>
        <w:t xml:space="preserve"> can affect clinical relationships/outcomes and are fruitful to examine: </w:t>
      </w:r>
    </w:p>
    <w:p w14:paraId="15E1EFB9" w14:textId="77777777" w:rsidR="000F7500" w:rsidRPr="005D0FFE" w:rsidRDefault="000F7500" w:rsidP="000F7500">
      <w:pPr>
        <w:numPr>
          <w:ilvl w:val="0"/>
          <w:numId w:val="23"/>
        </w:numPr>
        <w:autoSpaceDE w:val="0"/>
        <w:autoSpaceDN w:val="0"/>
        <w:adjustRightInd w:val="0"/>
        <w:rPr>
          <w:rStyle w:val="abstract"/>
          <w:rFonts w:asciiTheme="minorHAnsi" w:hAnsiTheme="minorHAnsi" w:cs="Tahoma"/>
          <w:szCs w:val="22"/>
        </w:rPr>
      </w:pPr>
      <w:r w:rsidRPr="005D0FFE">
        <w:rPr>
          <w:rStyle w:val="abstract"/>
          <w:rFonts w:asciiTheme="minorHAnsi" w:hAnsiTheme="minorHAnsi" w:cs="Tahoma"/>
          <w:szCs w:val="22"/>
        </w:rPr>
        <w:t>Clinician-patient relationship</w:t>
      </w:r>
    </w:p>
    <w:p w14:paraId="17B63CC3" w14:textId="77777777" w:rsidR="000F7500" w:rsidRPr="005D0FFE" w:rsidRDefault="000F7500" w:rsidP="000F7500">
      <w:pPr>
        <w:numPr>
          <w:ilvl w:val="0"/>
          <w:numId w:val="23"/>
        </w:numPr>
        <w:autoSpaceDE w:val="0"/>
        <w:autoSpaceDN w:val="0"/>
        <w:adjustRightInd w:val="0"/>
        <w:rPr>
          <w:rStyle w:val="abstract"/>
          <w:rFonts w:asciiTheme="minorHAnsi" w:hAnsiTheme="minorHAnsi" w:cs="Tahoma"/>
          <w:szCs w:val="22"/>
        </w:rPr>
      </w:pPr>
      <w:r w:rsidRPr="005D0FFE">
        <w:rPr>
          <w:rStyle w:val="abstract"/>
          <w:rFonts w:asciiTheme="minorHAnsi" w:hAnsiTheme="minorHAnsi" w:cs="Tahoma"/>
          <w:szCs w:val="22"/>
        </w:rPr>
        <w:t>Clinician-self relationship (what the clinician brings to the table)</w:t>
      </w:r>
    </w:p>
    <w:p w14:paraId="4545D34A" w14:textId="77777777" w:rsidR="000F7500" w:rsidRPr="005D0FFE" w:rsidRDefault="000F7500" w:rsidP="000F7500">
      <w:pPr>
        <w:numPr>
          <w:ilvl w:val="0"/>
          <w:numId w:val="23"/>
        </w:numPr>
        <w:autoSpaceDE w:val="0"/>
        <w:autoSpaceDN w:val="0"/>
        <w:adjustRightInd w:val="0"/>
        <w:rPr>
          <w:rStyle w:val="abstract"/>
          <w:rFonts w:asciiTheme="minorHAnsi" w:hAnsiTheme="minorHAnsi" w:cs="Tahoma"/>
          <w:szCs w:val="22"/>
        </w:rPr>
      </w:pPr>
      <w:r w:rsidRPr="005D0FFE">
        <w:rPr>
          <w:rStyle w:val="abstract"/>
          <w:rFonts w:asciiTheme="minorHAnsi" w:hAnsiTheme="minorHAnsi" w:cs="Tahoma"/>
          <w:szCs w:val="22"/>
        </w:rPr>
        <w:t xml:space="preserve">Clinician-colleagues </w:t>
      </w:r>
    </w:p>
    <w:p w14:paraId="22C79E8B" w14:textId="77777777" w:rsidR="000F7500" w:rsidRPr="005D0FFE" w:rsidRDefault="000F7500" w:rsidP="000F7500">
      <w:pPr>
        <w:numPr>
          <w:ilvl w:val="0"/>
          <w:numId w:val="23"/>
        </w:numPr>
        <w:autoSpaceDE w:val="0"/>
        <w:autoSpaceDN w:val="0"/>
        <w:adjustRightInd w:val="0"/>
        <w:rPr>
          <w:rStyle w:val="abstract"/>
          <w:rFonts w:asciiTheme="minorHAnsi" w:hAnsiTheme="minorHAnsi" w:cs="Tahoma"/>
          <w:szCs w:val="22"/>
        </w:rPr>
      </w:pPr>
      <w:r w:rsidRPr="005D0FFE">
        <w:rPr>
          <w:rStyle w:val="abstract"/>
          <w:rFonts w:asciiTheme="minorHAnsi" w:hAnsiTheme="minorHAnsi" w:cs="Tahoma"/>
          <w:szCs w:val="22"/>
        </w:rPr>
        <w:t xml:space="preserve">Clinician-social context (clinic or hospital policies, bed availability, attendings, types of illness e.g. psychiatric, substance induced, etc.)   </w:t>
      </w:r>
    </w:p>
    <w:p w14:paraId="5F19FA1C" w14:textId="77777777" w:rsidR="000F7500" w:rsidRPr="005D0FFE" w:rsidRDefault="000F7500" w:rsidP="000F7500">
      <w:pPr>
        <w:autoSpaceDE w:val="0"/>
        <w:autoSpaceDN w:val="0"/>
        <w:adjustRightInd w:val="0"/>
        <w:ind w:left="720"/>
        <w:rPr>
          <w:rStyle w:val="abstract"/>
          <w:rFonts w:asciiTheme="minorHAnsi" w:hAnsiTheme="minorHAnsi" w:cs="Tahoma"/>
          <w:szCs w:val="22"/>
        </w:rPr>
      </w:pPr>
    </w:p>
    <w:p w14:paraId="029CE62F" w14:textId="77777777" w:rsidR="000F7500" w:rsidRPr="005D0FFE" w:rsidRDefault="000F7500" w:rsidP="000F7500">
      <w:pPr>
        <w:autoSpaceDE w:val="0"/>
        <w:autoSpaceDN w:val="0"/>
        <w:adjustRightInd w:val="0"/>
        <w:rPr>
          <w:rFonts w:asciiTheme="minorHAnsi" w:hAnsiTheme="minorHAnsi" w:cs="Tahoma"/>
          <w:szCs w:val="22"/>
        </w:rPr>
      </w:pPr>
      <w:r w:rsidRPr="005D0FFE">
        <w:rPr>
          <w:rFonts w:asciiTheme="minorHAnsi" w:hAnsiTheme="minorHAnsi" w:cs="Tahoma"/>
          <w:b/>
          <w:szCs w:val="22"/>
        </w:rPr>
        <w:t>Critical reflection</w:t>
      </w:r>
      <w:r w:rsidRPr="005D0FFE">
        <w:rPr>
          <w:rFonts w:asciiTheme="minorHAnsi" w:hAnsiTheme="minorHAnsi" w:cs="Tahoma"/>
          <w:szCs w:val="22"/>
        </w:rPr>
        <w:t xml:space="preserve"> – analyzing, questioning, and reframing experience—takes effort and a willingness to evaluate one’s own actions, beliefs and values. For instance, reflective practitioners learn to consider factors that influence the patient-doctor relationship and clinical outcomes such as race, gender, sexuality, prejudice, social class, religion, political persuasion and one’s own experience of illness.</w:t>
      </w:r>
    </w:p>
    <w:p w14:paraId="58373CAA" w14:textId="77777777" w:rsidR="000F7500" w:rsidRPr="005D0FFE" w:rsidRDefault="000F7500" w:rsidP="000F7500">
      <w:pPr>
        <w:autoSpaceDE w:val="0"/>
        <w:autoSpaceDN w:val="0"/>
        <w:adjustRightInd w:val="0"/>
        <w:rPr>
          <w:rFonts w:asciiTheme="minorHAnsi" w:hAnsiTheme="minorHAnsi" w:cs="Tahoma"/>
          <w:szCs w:val="22"/>
        </w:rPr>
      </w:pPr>
    </w:p>
    <w:p w14:paraId="5A1F2A50" w14:textId="77777777" w:rsidR="000F7500" w:rsidRPr="005D0FFE" w:rsidRDefault="000F7500" w:rsidP="000F7500">
      <w:pPr>
        <w:rPr>
          <w:rFonts w:asciiTheme="minorHAnsi" w:hAnsiTheme="minorHAnsi" w:cs="Tahoma"/>
          <w:szCs w:val="22"/>
        </w:rPr>
      </w:pPr>
      <w:r w:rsidRPr="005D0FFE">
        <w:rPr>
          <w:rFonts w:asciiTheme="minorHAnsi" w:hAnsiTheme="minorHAnsi" w:cs="Tahoma"/>
          <w:b/>
          <w:szCs w:val="22"/>
        </w:rPr>
        <w:t xml:space="preserve">Most learning from critical reflection occurs not from transcribing the experience but by writing, dissecting, analyzing and rewriting. In other words, new insights can </w:t>
      </w:r>
      <w:r w:rsidRPr="005D0FFE">
        <w:rPr>
          <w:rFonts w:asciiTheme="minorHAnsi" w:hAnsiTheme="minorHAnsi" w:cs="Tahoma"/>
          <w:b/>
          <w:szCs w:val="22"/>
          <w:u w:val="single"/>
        </w:rPr>
        <w:t>arise from the very act of writing</w:t>
      </w:r>
      <w:r w:rsidRPr="005D0FFE">
        <w:rPr>
          <w:rFonts w:asciiTheme="minorHAnsi" w:hAnsiTheme="minorHAnsi" w:cs="Tahoma"/>
          <w:szCs w:val="22"/>
          <w:u w:val="single"/>
        </w:rPr>
        <w:t>.</w:t>
      </w:r>
      <w:r w:rsidRPr="005D0FFE">
        <w:rPr>
          <w:rFonts w:asciiTheme="minorHAnsi" w:hAnsiTheme="minorHAnsi" w:cs="Tahoma"/>
          <w:szCs w:val="22"/>
        </w:rPr>
        <w:t xml:space="preserve"> </w:t>
      </w:r>
    </w:p>
    <w:p w14:paraId="78A726C3" w14:textId="77777777" w:rsidR="000F7500" w:rsidRPr="005D0FFE" w:rsidRDefault="000F7500" w:rsidP="000F7500">
      <w:pPr>
        <w:autoSpaceDE w:val="0"/>
        <w:autoSpaceDN w:val="0"/>
        <w:adjustRightInd w:val="0"/>
        <w:rPr>
          <w:rFonts w:asciiTheme="minorHAnsi" w:hAnsiTheme="minorHAnsi" w:cs="Tahoma"/>
          <w:b/>
          <w:szCs w:val="22"/>
        </w:rPr>
      </w:pPr>
    </w:p>
    <w:p w14:paraId="3F86EFAA" w14:textId="77777777" w:rsidR="000F7500" w:rsidRPr="005D0FFE" w:rsidRDefault="000F7500" w:rsidP="000F7500">
      <w:pPr>
        <w:rPr>
          <w:rFonts w:asciiTheme="minorHAnsi" w:hAnsiTheme="minorHAnsi" w:cs="Tahoma"/>
          <w:szCs w:val="22"/>
        </w:rPr>
      </w:pPr>
      <w:r w:rsidRPr="005D0FFE">
        <w:rPr>
          <w:rFonts w:asciiTheme="minorHAnsi" w:hAnsiTheme="minorHAnsi" w:cs="Tahoma"/>
          <w:szCs w:val="22"/>
        </w:rPr>
        <w:t>Like any skill, some people have more inherent aptitude for reflection than others; everyone improves with practice. Remember the objective isn’t beautiful writing, good storytelling or self-promotion but is purposeful thinking, critical analysis and professional development.</w:t>
      </w:r>
    </w:p>
    <w:p w14:paraId="36A52B18" w14:textId="77777777" w:rsidR="000F7500" w:rsidRPr="005D0FFE" w:rsidRDefault="000F7500" w:rsidP="000F7500">
      <w:pPr>
        <w:autoSpaceDE w:val="0"/>
        <w:autoSpaceDN w:val="0"/>
        <w:adjustRightInd w:val="0"/>
        <w:rPr>
          <w:rFonts w:asciiTheme="minorHAnsi" w:hAnsiTheme="minorHAnsi" w:cs="Tahoma"/>
          <w:b/>
          <w:color w:val="000000"/>
          <w:szCs w:val="22"/>
          <w:u w:val="single"/>
        </w:rPr>
      </w:pPr>
    </w:p>
    <w:p w14:paraId="7973057E" w14:textId="77777777" w:rsidR="000F7500" w:rsidRPr="005D0FFE" w:rsidRDefault="000F7500" w:rsidP="000F7500">
      <w:pPr>
        <w:numPr>
          <w:ilvl w:val="0"/>
          <w:numId w:val="24"/>
        </w:numPr>
        <w:autoSpaceDE w:val="0"/>
        <w:autoSpaceDN w:val="0"/>
        <w:adjustRightInd w:val="0"/>
        <w:rPr>
          <w:rFonts w:asciiTheme="minorHAnsi" w:hAnsiTheme="minorHAnsi" w:cs="Tahoma"/>
          <w:color w:val="000000"/>
          <w:szCs w:val="22"/>
        </w:rPr>
      </w:pPr>
      <w:r w:rsidRPr="005D0FFE">
        <w:rPr>
          <w:rFonts w:asciiTheme="minorHAnsi" w:hAnsiTheme="minorHAnsi" w:cs="Tahoma"/>
          <w:color w:val="000000"/>
          <w:szCs w:val="22"/>
        </w:rPr>
        <w:t>Each student will write one reflection/week, maximum 500 words, and send it to their group facilitator by Tuesday evening before the Wednesday Reflection Seminar</w:t>
      </w:r>
      <w:r w:rsidRPr="005D0FFE">
        <w:rPr>
          <w:rFonts w:asciiTheme="minorHAnsi" w:hAnsiTheme="minorHAnsi" w:cs="Tahoma"/>
          <w:szCs w:val="22"/>
        </w:rPr>
        <w:t>.</w:t>
      </w:r>
    </w:p>
    <w:p w14:paraId="4CA6A171" w14:textId="77777777" w:rsidR="000F7500" w:rsidRPr="005D0FFE" w:rsidRDefault="000F7500" w:rsidP="000F7500">
      <w:pPr>
        <w:numPr>
          <w:ilvl w:val="0"/>
          <w:numId w:val="24"/>
        </w:numPr>
        <w:autoSpaceDE w:val="0"/>
        <w:autoSpaceDN w:val="0"/>
        <w:adjustRightInd w:val="0"/>
        <w:rPr>
          <w:rFonts w:asciiTheme="minorHAnsi" w:hAnsiTheme="minorHAnsi" w:cs="Tahoma"/>
          <w:color w:val="000000"/>
          <w:szCs w:val="22"/>
        </w:rPr>
      </w:pPr>
      <w:r w:rsidRPr="005D0FFE">
        <w:rPr>
          <w:rFonts w:asciiTheme="minorHAnsi" w:hAnsiTheme="minorHAnsi" w:cs="Tahoma"/>
          <w:color w:val="000000"/>
          <w:szCs w:val="22"/>
        </w:rPr>
        <w:t>The first reflection is due the first Tuesday evening</w:t>
      </w:r>
      <w:r w:rsidR="00160308">
        <w:rPr>
          <w:rFonts w:asciiTheme="minorHAnsi" w:hAnsiTheme="minorHAnsi" w:cs="Tahoma"/>
          <w:color w:val="000000"/>
          <w:szCs w:val="22"/>
        </w:rPr>
        <w:t xml:space="preserve"> of the rotation. The four writing</w:t>
      </w:r>
      <w:r w:rsidRPr="005D0FFE">
        <w:rPr>
          <w:rFonts w:asciiTheme="minorHAnsi" w:hAnsiTheme="minorHAnsi" w:cs="Tahoma"/>
          <w:color w:val="000000"/>
          <w:szCs w:val="22"/>
        </w:rPr>
        <w:t xml:space="preserve"> prompt</w:t>
      </w:r>
      <w:r w:rsidR="00160308">
        <w:rPr>
          <w:rFonts w:asciiTheme="minorHAnsi" w:hAnsiTheme="minorHAnsi" w:cs="Tahoma"/>
          <w:color w:val="000000"/>
          <w:szCs w:val="22"/>
        </w:rPr>
        <w:t>s are listed below (next page)</w:t>
      </w:r>
      <w:r w:rsidRPr="005D0FFE">
        <w:rPr>
          <w:rFonts w:asciiTheme="minorHAnsi" w:hAnsiTheme="minorHAnsi" w:cs="Tahoma"/>
          <w:color w:val="000000"/>
          <w:szCs w:val="22"/>
        </w:rPr>
        <w:t>.</w:t>
      </w:r>
      <w:r w:rsidR="00160308">
        <w:rPr>
          <w:rFonts w:asciiTheme="minorHAnsi" w:hAnsiTheme="minorHAnsi" w:cs="Tahoma"/>
          <w:color w:val="000000"/>
          <w:szCs w:val="22"/>
        </w:rPr>
        <w:t xml:space="preserve"> Students can choose to write about any time during their medical training (not just about experiences on this block).  Students may choose to write on a topic unrelated to the weekly prompt if there is another more pressing</w:t>
      </w:r>
      <w:r w:rsidR="004546CB">
        <w:rPr>
          <w:rFonts w:asciiTheme="minorHAnsi" w:hAnsiTheme="minorHAnsi" w:cs="Tahoma"/>
          <w:color w:val="000000"/>
          <w:szCs w:val="22"/>
        </w:rPr>
        <w:t>/relevant</w:t>
      </w:r>
      <w:r w:rsidR="00160308">
        <w:rPr>
          <w:rFonts w:asciiTheme="minorHAnsi" w:hAnsiTheme="minorHAnsi" w:cs="Tahoma"/>
          <w:color w:val="000000"/>
          <w:szCs w:val="22"/>
        </w:rPr>
        <w:t xml:space="preserve"> topic for that individual student.</w:t>
      </w:r>
    </w:p>
    <w:p w14:paraId="2F8C50D5" w14:textId="77777777" w:rsidR="000F7500" w:rsidRPr="005D0FFE" w:rsidRDefault="000F7500" w:rsidP="000F7500">
      <w:pPr>
        <w:numPr>
          <w:ilvl w:val="0"/>
          <w:numId w:val="24"/>
        </w:numPr>
        <w:autoSpaceDE w:val="0"/>
        <w:autoSpaceDN w:val="0"/>
        <w:adjustRightInd w:val="0"/>
        <w:rPr>
          <w:rFonts w:asciiTheme="minorHAnsi" w:hAnsiTheme="minorHAnsi" w:cs="Tahoma"/>
          <w:color w:val="000000"/>
          <w:szCs w:val="22"/>
        </w:rPr>
      </w:pPr>
      <w:r w:rsidRPr="005D0FFE">
        <w:rPr>
          <w:rFonts w:asciiTheme="minorHAnsi" w:hAnsiTheme="minorHAnsi" w:cs="Tahoma"/>
          <w:color w:val="000000"/>
          <w:szCs w:val="22"/>
        </w:rPr>
        <w:t>Wednesdays, 2:00-3:00, students meet in small-group reflective w</w:t>
      </w:r>
      <w:r w:rsidR="004546CB">
        <w:rPr>
          <w:rFonts w:asciiTheme="minorHAnsi" w:hAnsiTheme="minorHAnsi" w:cs="Tahoma"/>
          <w:color w:val="000000"/>
          <w:szCs w:val="22"/>
        </w:rPr>
        <w:t>riting seminars and read</w:t>
      </w:r>
      <w:r w:rsidRPr="005D0FFE">
        <w:rPr>
          <w:rFonts w:asciiTheme="minorHAnsi" w:hAnsiTheme="minorHAnsi" w:cs="Tahoma"/>
          <w:color w:val="000000"/>
          <w:szCs w:val="22"/>
        </w:rPr>
        <w:t xml:space="preserve">, discuss, receive (and give) feedback on </w:t>
      </w:r>
      <w:r w:rsidRPr="005D0FFE">
        <w:rPr>
          <w:rFonts w:asciiTheme="minorHAnsi" w:hAnsiTheme="minorHAnsi" w:cs="Tahoma"/>
          <w:color w:val="000000"/>
          <w:szCs w:val="22"/>
          <w:u w:val="single"/>
        </w:rPr>
        <w:t>content</w:t>
      </w:r>
      <w:r w:rsidRPr="005D0FFE">
        <w:rPr>
          <w:rFonts w:asciiTheme="minorHAnsi" w:hAnsiTheme="minorHAnsi" w:cs="Tahoma"/>
          <w:color w:val="000000"/>
          <w:szCs w:val="22"/>
        </w:rPr>
        <w:t xml:space="preserve"> and </w:t>
      </w:r>
      <w:r w:rsidRPr="005D0FFE">
        <w:rPr>
          <w:rFonts w:asciiTheme="minorHAnsi" w:hAnsiTheme="minorHAnsi" w:cs="Tahoma"/>
          <w:color w:val="000000"/>
          <w:szCs w:val="22"/>
          <w:u w:val="single"/>
        </w:rPr>
        <w:t>reflective ability</w:t>
      </w:r>
      <w:r w:rsidRPr="005D0FFE">
        <w:rPr>
          <w:rFonts w:asciiTheme="minorHAnsi" w:hAnsiTheme="minorHAnsi" w:cs="Tahoma"/>
          <w:color w:val="000000"/>
          <w:szCs w:val="22"/>
        </w:rPr>
        <w:t xml:space="preserve"> demonstrated in written reflections.</w:t>
      </w:r>
    </w:p>
    <w:p w14:paraId="3505BA9F" w14:textId="77777777" w:rsidR="000F7500" w:rsidRPr="005D0FFE" w:rsidRDefault="000F7500" w:rsidP="000F7500">
      <w:pPr>
        <w:numPr>
          <w:ilvl w:val="0"/>
          <w:numId w:val="24"/>
        </w:numPr>
        <w:autoSpaceDE w:val="0"/>
        <w:autoSpaceDN w:val="0"/>
        <w:adjustRightInd w:val="0"/>
        <w:rPr>
          <w:rFonts w:asciiTheme="minorHAnsi" w:hAnsiTheme="minorHAnsi" w:cs="Tahoma"/>
          <w:color w:val="000000"/>
          <w:szCs w:val="22"/>
        </w:rPr>
      </w:pPr>
      <w:r w:rsidRPr="005D0FFE">
        <w:rPr>
          <w:rFonts w:asciiTheme="minorHAnsi" w:hAnsiTheme="minorHAnsi" w:cs="Tahoma"/>
          <w:color w:val="000000"/>
          <w:szCs w:val="22"/>
        </w:rPr>
        <w:t>Following seminars, faculty may add written comments and return to students, prn.</w:t>
      </w:r>
    </w:p>
    <w:p w14:paraId="37D524ED" w14:textId="77777777" w:rsidR="000F7500" w:rsidRPr="005D0FFE" w:rsidRDefault="000F7500" w:rsidP="000F7500">
      <w:pPr>
        <w:numPr>
          <w:ilvl w:val="0"/>
          <w:numId w:val="24"/>
        </w:numPr>
        <w:autoSpaceDE w:val="0"/>
        <w:autoSpaceDN w:val="0"/>
        <w:adjustRightInd w:val="0"/>
        <w:rPr>
          <w:rFonts w:asciiTheme="minorHAnsi" w:hAnsiTheme="minorHAnsi" w:cs="Tahoma"/>
          <w:color w:val="000000"/>
          <w:szCs w:val="22"/>
        </w:rPr>
      </w:pPr>
      <w:r w:rsidRPr="005D0FFE">
        <w:rPr>
          <w:rFonts w:asciiTheme="minorHAnsi" w:hAnsiTheme="minorHAnsi" w:cs="Tahoma"/>
          <w:color w:val="000000"/>
          <w:szCs w:val="22"/>
        </w:rPr>
        <w:t>Students at AHECs will attend groups via electronic means.</w:t>
      </w:r>
    </w:p>
    <w:p w14:paraId="06F676A9" w14:textId="77777777" w:rsidR="000F7500" w:rsidRPr="005D0FFE" w:rsidRDefault="000F7500" w:rsidP="000F7500">
      <w:pPr>
        <w:numPr>
          <w:ilvl w:val="0"/>
          <w:numId w:val="24"/>
        </w:numPr>
        <w:autoSpaceDE w:val="0"/>
        <w:autoSpaceDN w:val="0"/>
        <w:adjustRightInd w:val="0"/>
        <w:rPr>
          <w:rFonts w:asciiTheme="minorHAnsi" w:hAnsiTheme="minorHAnsi" w:cs="Tahoma"/>
          <w:szCs w:val="22"/>
        </w:rPr>
      </w:pPr>
      <w:r w:rsidRPr="005D0FFE">
        <w:rPr>
          <w:rFonts w:asciiTheme="minorHAnsi" w:hAnsiTheme="minorHAnsi" w:cs="Tahoma"/>
          <w:color w:val="000000"/>
          <w:szCs w:val="22"/>
        </w:rPr>
        <w:t>Reflections are required but not graded. Students will receive formative feedback about the depth of their reflections.</w:t>
      </w:r>
    </w:p>
    <w:p w14:paraId="3832EDB6" w14:textId="29B31831" w:rsidR="000F7500" w:rsidRDefault="000F7500" w:rsidP="000F7500">
      <w:pPr>
        <w:numPr>
          <w:ilvl w:val="0"/>
          <w:numId w:val="24"/>
        </w:numPr>
        <w:autoSpaceDE w:val="0"/>
        <w:autoSpaceDN w:val="0"/>
        <w:adjustRightInd w:val="0"/>
        <w:rPr>
          <w:rFonts w:asciiTheme="minorHAnsi" w:hAnsiTheme="minorHAnsi" w:cs="Tahoma"/>
          <w:color w:val="000000"/>
          <w:szCs w:val="22"/>
        </w:rPr>
      </w:pPr>
      <w:r w:rsidRPr="005D0FFE">
        <w:rPr>
          <w:rFonts w:asciiTheme="minorHAnsi" w:hAnsiTheme="minorHAnsi" w:cs="Tahoma"/>
          <w:color w:val="000000"/>
          <w:szCs w:val="22"/>
        </w:rPr>
        <w:t>If discussed electronically (</w:t>
      </w:r>
      <w:r w:rsidR="0023569D">
        <w:rPr>
          <w:rFonts w:asciiTheme="minorHAnsi" w:hAnsiTheme="minorHAnsi" w:cs="Tahoma"/>
          <w:color w:val="000000"/>
          <w:szCs w:val="22"/>
        </w:rPr>
        <w:t>Zoom</w:t>
      </w:r>
      <w:r w:rsidRPr="005D0FFE">
        <w:rPr>
          <w:rFonts w:asciiTheme="minorHAnsi" w:hAnsiTheme="minorHAnsi" w:cs="Tahoma"/>
          <w:color w:val="000000"/>
          <w:szCs w:val="22"/>
        </w:rPr>
        <w:t>, etc.) use a pseudonym.</w:t>
      </w:r>
    </w:p>
    <w:p w14:paraId="14D6416D" w14:textId="77777777" w:rsidR="000F7500" w:rsidRPr="005D0FFE" w:rsidRDefault="00415475" w:rsidP="000F7500">
      <w:pPr>
        <w:autoSpaceDE w:val="0"/>
        <w:autoSpaceDN w:val="0"/>
        <w:adjustRightInd w:val="0"/>
        <w:rPr>
          <w:rFonts w:asciiTheme="minorHAnsi" w:hAnsiTheme="minorHAnsi" w:cs="Tahoma"/>
          <w:b/>
          <w:szCs w:val="22"/>
        </w:rPr>
      </w:pPr>
      <w:r>
        <w:rPr>
          <w:rFonts w:asciiTheme="minorHAnsi" w:hAnsiTheme="minorHAnsi" w:cs="Tahoma"/>
          <w:b/>
          <w:noProof/>
          <w:szCs w:val="22"/>
        </w:rPr>
        <w:drawing>
          <wp:inline distT="0" distB="0" distL="0" distR="0" wp14:anchorId="349994CF" wp14:editId="02EEA48A">
            <wp:extent cx="6346190" cy="18415"/>
            <wp:effectExtent l="0" t="0" r="0" b="63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46190" cy="18415"/>
                    </a:xfrm>
                    <a:prstGeom prst="rect">
                      <a:avLst/>
                    </a:prstGeom>
                    <a:noFill/>
                  </pic:spPr>
                </pic:pic>
              </a:graphicData>
            </a:graphic>
          </wp:inline>
        </w:drawing>
      </w:r>
    </w:p>
    <w:p w14:paraId="7A98B20F" w14:textId="77777777" w:rsidR="000F7500" w:rsidRDefault="000F7500" w:rsidP="000F7500">
      <w:pPr>
        <w:autoSpaceDE w:val="0"/>
        <w:autoSpaceDN w:val="0"/>
        <w:adjustRightInd w:val="0"/>
        <w:rPr>
          <w:rFonts w:asciiTheme="minorHAnsi" w:hAnsiTheme="minorHAnsi" w:cs="Tahoma"/>
          <w:b/>
          <w:color w:val="000000"/>
          <w:szCs w:val="22"/>
          <w:u w:val="single"/>
        </w:rPr>
      </w:pPr>
    </w:p>
    <w:p w14:paraId="4EF3E3E2" w14:textId="7295C10E" w:rsidR="00BB7316" w:rsidRPr="00BB7316" w:rsidRDefault="00BB7316" w:rsidP="00E16F3F">
      <w:pPr>
        <w:pStyle w:val="Heading1"/>
      </w:pPr>
      <w:bookmarkStart w:id="28" w:name="_Toc40353993"/>
      <w:r>
        <w:t>Reflective Writing Prompts</w:t>
      </w:r>
      <w:bookmarkEnd w:id="28"/>
    </w:p>
    <w:p w14:paraId="7D7A2772" w14:textId="77777777" w:rsidR="000F7500" w:rsidRPr="005D0FFE" w:rsidRDefault="000F7500" w:rsidP="000F7500">
      <w:pPr>
        <w:autoSpaceDE w:val="0"/>
        <w:autoSpaceDN w:val="0"/>
        <w:adjustRightInd w:val="0"/>
        <w:rPr>
          <w:rFonts w:asciiTheme="minorHAnsi" w:hAnsiTheme="minorHAnsi" w:cs="Tahoma"/>
          <w:color w:val="000000"/>
          <w:szCs w:val="22"/>
        </w:rPr>
      </w:pPr>
      <w:r w:rsidRPr="00663B40">
        <w:rPr>
          <w:rFonts w:asciiTheme="minorHAnsi" w:hAnsiTheme="minorHAnsi" w:cs="Tahoma"/>
          <w:b/>
          <w:color w:val="000000"/>
          <w:szCs w:val="22"/>
          <w:u w:val="single"/>
        </w:rPr>
        <w:t>Week 1</w:t>
      </w:r>
      <w:r w:rsidRPr="005D0FFE">
        <w:rPr>
          <w:rFonts w:asciiTheme="minorHAnsi" w:hAnsiTheme="minorHAnsi" w:cs="Tahoma"/>
          <w:color w:val="000000"/>
          <w:szCs w:val="22"/>
        </w:rPr>
        <w:t>: Focus on thoughts, feelings, concerns about working with patients who have psychiatric illness, working on locked wards, patients with psychosis or whatever else occurs to you about starting the psychiatry rotation.</w:t>
      </w:r>
    </w:p>
    <w:p w14:paraId="52483228" w14:textId="77777777" w:rsidR="000F7500" w:rsidRPr="005D0FFE" w:rsidRDefault="000F7500" w:rsidP="000F7500">
      <w:pPr>
        <w:rPr>
          <w:rFonts w:asciiTheme="minorHAnsi" w:hAnsiTheme="minorHAnsi"/>
          <w:b/>
          <w:color w:val="000000"/>
          <w:szCs w:val="22"/>
          <w:u w:val="single"/>
        </w:rPr>
      </w:pPr>
    </w:p>
    <w:p w14:paraId="36B8F82E" w14:textId="77777777" w:rsidR="000F7500" w:rsidRPr="005D0FFE" w:rsidRDefault="000F7500" w:rsidP="000F7500">
      <w:pPr>
        <w:rPr>
          <w:rFonts w:asciiTheme="minorHAnsi" w:hAnsiTheme="minorHAnsi"/>
          <w:color w:val="000000"/>
          <w:szCs w:val="22"/>
        </w:rPr>
      </w:pPr>
      <w:r w:rsidRPr="005D0FFE">
        <w:rPr>
          <w:rFonts w:asciiTheme="minorHAnsi" w:hAnsiTheme="minorHAnsi"/>
          <w:b/>
          <w:color w:val="000000"/>
          <w:szCs w:val="22"/>
          <w:u w:val="single"/>
        </w:rPr>
        <w:t>Week 2:</w:t>
      </w:r>
      <w:r w:rsidRPr="005D0FFE">
        <w:rPr>
          <w:rFonts w:asciiTheme="minorHAnsi" w:hAnsiTheme="minorHAnsi"/>
          <w:color w:val="000000"/>
          <w:szCs w:val="22"/>
        </w:rPr>
        <w:t xml:space="preserve">  Think of a recent clinical interaction you had where you ended up having negative feelings about a patient. Write about those feelings and what you imagine the </w:t>
      </w:r>
      <w:r w:rsidRPr="005D0FFE">
        <w:rPr>
          <w:rFonts w:asciiTheme="minorHAnsi" w:hAnsiTheme="minorHAnsi"/>
          <w:b/>
          <w:bCs/>
          <w:i/>
          <w:iCs/>
          <w:color w:val="000000"/>
          <w:szCs w:val="22"/>
        </w:rPr>
        <w:t>patient’s</w:t>
      </w:r>
      <w:r w:rsidRPr="005D0FFE">
        <w:rPr>
          <w:rFonts w:asciiTheme="minorHAnsi" w:hAnsiTheme="minorHAnsi"/>
          <w:color w:val="000000"/>
          <w:szCs w:val="22"/>
        </w:rPr>
        <w:t xml:space="preserve"> experience of that interaction was.</w:t>
      </w:r>
    </w:p>
    <w:p w14:paraId="7115D9C5" w14:textId="77777777" w:rsidR="000F7500" w:rsidRPr="005D0FFE" w:rsidRDefault="000F7500" w:rsidP="000F7500">
      <w:pPr>
        <w:rPr>
          <w:rFonts w:asciiTheme="minorHAnsi" w:hAnsiTheme="minorHAnsi"/>
          <w:color w:val="000000"/>
          <w:szCs w:val="22"/>
        </w:rPr>
      </w:pPr>
      <w:r w:rsidRPr="005D0FFE">
        <w:rPr>
          <w:rFonts w:asciiTheme="minorHAnsi" w:hAnsiTheme="minorHAnsi"/>
          <w:color w:val="000000"/>
          <w:szCs w:val="22"/>
        </w:rPr>
        <w:t>Review the syllabus to hone your focus on critical elements of a reflection.</w:t>
      </w:r>
    </w:p>
    <w:p w14:paraId="6E504B55" w14:textId="77777777" w:rsidR="000F7500" w:rsidRPr="005D0FFE" w:rsidRDefault="000F7500" w:rsidP="000F7500">
      <w:pPr>
        <w:rPr>
          <w:rFonts w:asciiTheme="minorHAnsi" w:hAnsiTheme="minorHAnsi"/>
          <w:color w:val="000000"/>
          <w:szCs w:val="22"/>
        </w:rPr>
      </w:pPr>
      <w:r w:rsidRPr="005D0FFE">
        <w:rPr>
          <w:rFonts w:asciiTheme="minorHAnsi" w:hAnsiTheme="minorHAnsi"/>
          <w:color w:val="000000"/>
          <w:szCs w:val="22"/>
        </w:rPr>
        <w:t>Reflection should be 500 words.</w:t>
      </w:r>
    </w:p>
    <w:p w14:paraId="1966E3F5" w14:textId="77777777" w:rsidR="000F7500" w:rsidRPr="005D0FFE" w:rsidRDefault="000F7500" w:rsidP="000F7500">
      <w:pPr>
        <w:rPr>
          <w:rFonts w:asciiTheme="minorHAnsi" w:hAnsiTheme="minorHAnsi"/>
          <w:color w:val="000000"/>
          <w:szCs w:val="22"/>
        </w:rPr>
      </w:pPr>
    </w:p>
    <w:p w14:paraId="1B43ED05" w14:textId="77777777" w:rsidR="000F7500" w:rsidRPr="005D0FFE" w:rsidRDefault="000F7500" w:rsidP="000F7500">
      <w:pPr>
        <w:rPr>
          <w:rFonts w:asciiTheme="minorHAnsi" w:hAnsiTheme="minorHAnsi"/>
          <w:color w:val="000000"/>
          <w:szCs w:val="22"/>
        </w:rPr>
      </w:pPr>
      <w:r w:rsidRPr="005D0FFE">
        <w:rPr>
          <w:rFonts w:asciiTheme="minorHAnsi" w:hAnsiTheme="minorHAnsi"/>
          <w:b/>
          <w:color w:val="000000"/>
          <w:szCs w:val="22"/>
          <w:u w:val="single"/>
        </w:rPr>
        <w:t>Week 3:</w:t>
      </w:r>
      <w:r w:rsidRPr="005D0FFE">
        <w:rPr>
          <w:rFonts w:asciiTheme="minorHAnsi" w:hAnsiTheme="minorHAnsi"/>
          <w:color w:val="000000"/>
          <w:szCs w:val="22"/>
        </w:rPr>
        <w:t xml:space="preserve">  Think of an interaction with a faculty member, resident, student or other that did not turn out the way you had wished. Consider not only what happened (a description of what happened) but by dissecting, analyzing and re-writing consider your internal experience, others’ experience, underlying beliefs values, etc. </w:t>
      </w:r>
    </w:p>
    <w:p w14:paraId="17E8A971" w14:textId="77777777" w:rsidR="000F7500" w:rsidRPr="005D0FFE" w:rsidRDefault="000F7500" w:rsidP="000F7500">
      <w:pPr>
        <w:rPr>
          <w:rFonts w:asciiTheme="minorHAnsi" w:hAnsiTheme="minorHAnsi"/>
          <w:color w:val="000000"/>
          <w:szCs w:val="22"/>
        </w:rPr>
      </w:pPr>
      <w:r w:rsidRPr="005D0FFE">
        <w:rPr>
          <w:rFonts w:asciiTheme="minorHAnsi" w:hAnsiTheme="minorHAnsi"/>
          <w:color w:val="000000"/>
          <w:szCs w:val="22"/>
        </w:rPr>
        <w:t>Review the syllabus to hone your focus on critical elements of a reflection.</w:t>
      </w:r>
    </w:p>
    <w:p w14:paraId="53B9189C" w14:textId="77777777" w:rsidR="000F7500" w:rsidRPr="005D0FFE" w:rsidRDefault="000F7500" w:rsidP="000F7500">
      <w:pPr>
        <w:rPr>
          <w:rFonts w:asciiTheme="minorHAnsi" w:hAnsiTheme="minorHAnsi"/>
          <w:color w:val="000000"/>
          <w:szCs w:val="22"/>
        </w:rPr>
      </w:pPr>
      <w:r w:rsidRPr="005D0FFE">
        <w:rPr>
          <w:rFonts w:asciiTheme="minorHAnsi" w:hAnsiTheme="minorHAnsi"/>
          <w:color w:val="000000"/>
          <w:szCs w:val="22"/>
        </w:rPr>
        <w:t>Reflection should be 500 words.</w:t>
      </w:r>
    </w:p>
    <w:p w14:paraId="7EF1FA3A" w14:textId="77777777" w:rsidR="000F7500" w:rsidRPr="005D0FFE" w:rsidRDefault="000F7500" w:rsidP="000F7500">
      <w:pPr>
        <w:rPr>
          <w:rFonts w:asciiTheme="minorHAnsi" w:hAnsiTheme="minorHAnsi"/>
          <w:color w:val="000000"/>
          <w:szCs w:val="22"/>
        </w:rPr>
      </w:pPr>
    </w:p>
    <w:p w14:paraId="24196FF1" w14:textId="77777777" w:rsidR="000F7500" w:rsidRPr="005D0FFE" w:rsidRDefault="000F7500" w:rsidP="000F7500">
      <w:pPr>
        <w:rPr>
          <w:rFonts w:asciiTheme="minorHAnsi" w:hAnsiTheme="minorHAnsi"/>
          <w:color w:val="000000"/>
          <w:szCs w:val="22"/>
        </w:rPr>
      </w:pPr>
      <w:r w:rsidRPr="005D0FFE">
        <w:rPr>
          <w:rFonts w:asciiTheme="minorHAnsi" w:hAnsiTheme="minorHAnsi"/>
          <w:b/>
          <w:color w:val="000000"/>
          <w:szCs w:val="22"/>
          <w:u w:val="single"/>
        </w:rPr>
        <w:t>Week 4:</w:t>
      </w:r>
      <w:r w:rsidRPr="005D0FFE">
        <w:rPr>
          <w:rFonts w:asciiTheme="minorHAnsi" w:hAnsiTheme="minorHAnsi"/>
          <w:color w:val="000000"/>
          <w:szCs w:val="22"/>
        </w:rPr>
        <w:t xml:space="preserve">  Think of an interaction where you felt unsettled or challenged; where culture, race, ethnicity, sex, gender, socioeconomic status or other such factors might have played a role. Consider not only what happened (a description of what happened), but by dissecting, analyzing and re-writing consider your internal experience, the others’ experience, your underlying beliefs values, etc. </w:t>
      </w:r>
    </w:p>
    <w:p w14:paraId="7EE8478A" w14:textId="77777777" w:rsidR="000F7500" w:rsidRPr="005D0FFE" w:rsidRDefault="000F7500" w:rsidP="000F7500">
      <w:pPr>
        <w:rPr>
          <w:rFonts w:asciiTheme="minorHAnsi" w:hAnsiTheme="minorHAnsi"/>
          <w:color w:val="000000"/>
          <w:szCs w:val="22"/>
        </w:rPr>
      </w:pPr>
      <w:r w:rsidRPr="005D0FFE">
        <w:rPr>
          <w:rFonts w:asciiTheme="minorHAnsi" w:hAnsiTheme="minorHAnsi"/>
          <w:color w:val="000000"/>
          <w:szCs w:val="22"/>
        </w:rPr>
        <w:t>Review the syllabus to hone your focus on critical elements of a reflection.</w:t>
      </w:r>
    </w:p>
    <w:p w14:paraId="300D74EA" w14:textId="77777777" w:rsidR="000F7500" w:rsidRPr="005D0FFE" w:rsidRDefault="000F7500" w:rsidP="000F7500">
      <w:pPr>
        <w:rPr>
          <w:rFonts w:asciiTheme="minorHAnsi" w:hAnsiTheme="minorHAnsi"/>
          <w:color w:val="000000"/>
          <w:szCs w:val="22"/>
        </w:rPr>
      </w:pPr>
      <w:r w:rsidRPr="005D0FFE">
        <w:rPr>
          <w:rFonts w:asciiTheme="minorHAnsi" w:hAnsiTheme="minorHAnsi"/>
          <w:color w:val="000000"/>
          <w:szCs w:val="22"/>
        </w:rPr>
        <w:t>Reflection should be 500 words.</w:t>
      </w:r>
    </w:p>
    <w:p w14:paraId="0F4B118C" w14:textId="77777777" w:rsidR="000F7500" w:rsidRDefault="00415475" w:rsidP="00EE2029">
      <w:pPr>
        <w:spacing w:before="39" w:line="275" w:lineRule="auto"/>
        <w:ind w:right="46"/>
        <w:rPr>
          <w:rFonts w:asciiTheme="minorHAnsi" w:eastAsia="Arial" w:hAnsiTheme="minorHAnsi" w:cs="Arial"/>
          <w:sz w:val="24"/>
        </w:rPr>
      </w:pPr>
      <w:r>
        <w:rPr>
          <w:rFonts w:asciiTheme="minorHAnsi" w:eastAsia="Arial" w:hAnsiTheme="minorHAnsi" w:cs="Arial"/>
          <w:noProof/>
          <w:sz w:val="24"/>
        </w:rPr>
        <w:drawing>
          <wp:inline distT="0" distB="0" distL="0" distR="0" wp14:anchorId="182B05B9" wp14:editId="4587378A">
            <wp:extent cx="6346190" cy="18415"/>
            <wp:effectExtent l="0" t="0" r="0" b="63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46190" cy="18415"/>
                    </a:xfrm>
                    <a:prstGeom prst="rect">
                      <a:avLst/>
                    </a:prstGeom>
                    <a:noFill/>
                  </pic:spPr>
                </pic:pic>
              </a:graphicData>
            </a:graphic>
          </wp:inline>
        </w:drawing>
      </w:r>
    </w:p>
    <w:p w14:paraId="4DECE7D9" w14:textId="10472E66" w:rsidR="00A73685" w:rsidRPr="00A73685" w:rsidRDefault="000F7500" w:rsidP="00E16F3F">
      <w:pPr>
        <w:pStyle w:val="Heading1"/>
      </w:pPr>
      <w:bookmarkStart w:id="29" w:name="_Toc40353994"/>
      <w:r w:rsidRPr="00A73685">
        <w:t xml:space="preserve">Wednesday Afternoon </w:t>
      </w:r>
      <w:r w:rsidR="00E27F05" w:rsidRPr="00A73685">
        <w:t>“Essentials of Psychiatry”</w:t>
      </w:r>
      <w:bookmarkEnd w:id="29"/>
      <w:r w:rsidRPr="00A73685">
        <w:t xml:space="preserve"> </w:t>
      </w:r>
    </w:p>
    <w:p w14:paraId="14874E52" w14:textId="4E8D1075" w:rsidR="000F7500" w:rsidRDefault="00161495" w:rsidP="000F7500">
      <w:pPr>
        <w:pStyle w:val="NoSpacing"/>
        <w:rPr>
          <w:sz w:val="22"/>
        </w:rPr>
      </w:pPr>
      <w:r w:rsidRPr="00B36CF9">
        <w:rPr>
          <w:rFonts w:asciiTheme="minorHAnsi" w:hAnsiTheme="minorHAnsi"/>
          <w:sz w:val="22"/>
        </w:rPr>
        <w:t xml:space="preserve">Students will meet with </w:t>
      </w:r>
      <w:r w:rsidR="000F7500" w:rsidRPr="00B36CF9">
        <w:rPr>
          <w:rFonts w:asciiTheme="minorHAnsi" w:hAnsiTheme="minorHAnsi"/>
          <w:sz w:val="22"/>
        </w:rPr>
        <w:t>a senior resident</w:t>
      </w:r>
      <w:r w:rsidR="00714718">
        <w:rPr>
          <w:rFonts w:asciiTheme="minorHAnsi" w:hAnsiTheme="minorHAnsi"/>
          <w:sz w:val="22"/>
        </w:rPr>
        <w:t xml:space="preserve"> each Wednesday from 3:00 – 5:30</w:t>
      </w:r>
      <w:r w:rsidR="000F7500" w:rsidRPr="00B36CF9">
        <w:rPr>
          <w:rFonts w:asciiTheme="minorHAnsi" w:hAnsiTheme="minorHAnsi"/>
          <w:sz w:val="22"/>
        </w:rPr>
        <w:t xml:space="preserve"> pm in Room E2328 (students at AHEC sites will participate via electronic means). This seminar is divided into a series of four weekly sessions of </w:t>
      </w:r>
      <w:r w:rsidR="00534046">
        <w:rPr>
          <w:rFonts w:asciiTheme="minorHAnsi" w:hAnsiTheme="minorHAnsi"/>
          <w:sz w:val="22"/>
        </w:rPr>
        <w:t>2</w:t>
      </w:r>
      <w:r w:rsidR="0023569D">
        <w:rPr>
          <w:rFonts w:asciiTheme="minorHAnsi" w:hAnsiTheme="minorHAnsi"/>
          <w:sz w:val="22"/>
        </w:rPr>
        <w:t>.5</w:t>
      </w:r>
      <w:r w:rsidR="00534046">
        <w:rPr>
          <w:rFonts w:asciiTheme="minorHAnsi" w:hAnsiTheme="minorHAnsi"/>
          <w:sz w:val="22"/>
        </w:rPr>
        <w:t xml:space="preserve"> hours</w:t>
      </w:r>
      <w:r w:rsidR="000F7500" w:rsidRPr="00B36CF9">
        <w:rPr>
          <w:rFonts w:asciiTheme="minorHAnsi" w:hAnsiTheme="minorHAnsi"/>
          <w:sz w:val="22"/>
        </w:rPr>
        <w:t xml:space="preserve"> each.  Each session has one to two main topics that will be addressed using a combination of didactic lectures and small group teaching activities.   The major focus of the curriculum will be increasing and demonstrating medical knowledge of core psychiatric concepts.  The sessions will cover 1) basics of Colorado involuntary treatment laws and common principals of psychiatric diagnoses, </w:t>
      </w:r>
      <w:r w:rsidR="001E1ED2">
        <w:rPr>
          <w:rFonts w:asciiTheme="minorHAnsi" w:hAnsiTheme="minorHAnsi"/>
          <w:sz w:val="22"/>
        </w:rPr>
        <w:t>2</w:t>
      </w:r>
      <w:r w:rsidR="000F7500" w:rsidRPr="00B36CF9">
        <w:rPr>
          <w:rFonts w:asciiTheme="minorHAnsi" w:hAnsiTheme="minorHAnsi"/>
          <w:sz w:val="22"/>
        </w:rPr>
        <w:t xml:space="preserve">) common psychopharmacology, and </w:t>
      </w:r>
      <w:r w:rsidR="001E1ED2">
        <w:rPr>
          <w:rFonts w:asciiTheme="minorHAnsi" w:hAnsiTheme="minorHAnsi"/>
          <w:sz w:val="22"/>
        </w:rPr>
        <w:t>3</w:t>
      </w:r>
      <w:r w:rsidR="000F7500" w:rsidRPr="00B36CF9">
        <w:rPr>
          <w:rFonts w:asciiTheme="minorHAnsi" w:hAnsiTheme="minorHAnsi"/>
          <w:sz w:val="22"/>
        </w:rPr>
        <w:t>) common questions for psychiatric consultation.  While participation is mandatory for this seminar, the pre/post quizzes will NOT be used to calculate your final grade</w:t>
      </w:r>
      <w:r w:rsidR="000F7500" w:rsidRPr="00B36CF9">
        <w:rPr>
          <w:sz w:val="22"/>
        </w:rPr>
        <w:t>.</w:t>
      </w:r>
    </w:p>
    <w:p w14:paraId="25D45524" w14:textId="77777777" w:rsidR="00C91855" w:rsidRDefault="00C91855" w:rsidP="00C91855">
      <w:pPr>
        <w:spacing w:before="39" w:line="275" w:lineRule="auto"/>
        <w:ind w:right="46"/>
        <w:rPr>
          <w:rFonts w:asciiTheme="minorHAnsi" w:eastAsia="Arial" w:hAnsiTheme="minorHAnsi" w:cs="Arial"/>
          <w:sz w:val="24"/>
        </w:rPr>
      </w:pPr>
      <w:r>
        <w:rPr>
          <w:rFonts w:asciiTheme="minorHAnsi" w:eastAsia="Arial" w:hAnsiTheme="minorHAnsi" w:cs="Arial"/>
          <w:noProof/>
          <w:sz w:val="24"/>
        </w:rPr>
        <w:drawing>
          <wp:inline distT="0" distB="0" distL="0" distR="0" wp14:anchorId="6F6A95DA" wp14:editId="6703BB89">
            <wp:extent cx="6346190" cy="1841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46190" cy="18415"/>
                    </a:xfrm>
                    <a:prstGeom prst="rect">
                      <a:avLst/>
                    </a:prstGeom>
                    <a:noFill/>
                  </pic:spPr>
                </pic:pic>
              </a:graphicData>
            </a:graphic>
          </wp:inline>
        </w:drawing>
      </w:r>
    </w:p>
    <w:p w14:paraId="5DD30624" w14:textId="02A305CA" w:rsidR="00C91855" w:rsidRPr="00A73685" w:rsidRDefault="00C91855" w:rsidP="00E16F3F">
      <w:pPr>
        <w:pStyle w:val="Heading1"/>
      </w:pPr>
      <w:bookmarkStart w:id="30" w:name="_Toc40353995"/>
      <w:r>
        <w:t>Weekly Quizzes</w:t>
      </w:r>
      <w:bookmarkEnd w:id="30"/>
      <w:r w:rsidRPr="00A73685">
        <w:t xml:space="preserve"> </w:t>
      </w:r>
    </w:p>
    <w:p w14:paraId="039F7889" w14:textId="77777777" w:rsidR="00C91855" w:rsidRDefault="00C91855" w:rsidP="00C91855">
      <w:pPr>
        <w:rPr>
          <w:rFonts w:asciiTheme="minorHAnsi" w:hAnsiTheme="minorHAnsi"/>
        </w:rPr>
      </w:pPr>
      <w:r w:rsidRPr="0054038B">
        <w:rPr>
          <w:rFonts w:asciiTheme="minorHAnsi" w:hAnsiTheme="minorHAnsi"/>
        </w:rPr>
        <w:t>At the end of weeks 1-3 you will take a quiz on Canvas covering content areas from the Essentials of Psychiatry course.  The quiz will be available to you on Canvas from 5:00 pm Wednesday</w:t>
      </w:r>
      <w:r>
        <w:rPr>
          <w:rFonts w:asciiTheme="minorHAnsi" w:hAnsiTheme="minorHAnsi"/>
        </w:rPr>
        <w:t xml:space="preserve"> through midnight Sun</w:t>
      </w:r>
      <w:r w:rsidRPr="0054038B">
        <w:rPr>
          <w:rFonts w:asciiTheme="minorHAnsi" w:hAnsiTheme="minorHAnsi"/>
        </w:rPr>
        <w:t xml:space="preserve">day.  An average score of ≥70% (across the 3 quizzes) is </w:t>
      </w:r>
      <w:r w:rsidRPr="0054038B">
        <w:rPr>
          <w:rFonts w:asciiTheme="minorHAnsi" w:hAnsiTheme="minorHAnsi"/>
          <w:b/>
        </w:rPr>
        <w:t>required</w:t>
      </w:r>
      <w:r w:rsidRPr="0054038B">
        <w:rPr>
          <w:rFonts w:asciiTheme="minorHAnsi" w:hAnsiTheme="minorHAnsi"/>
        </w:rPr>
        <w:t xml:space="preserve"> to complete the course but is </w:t>
      </w:r>
      <w:r w:rsidRPr="0054038B">
        <w:rPr>
          <w:rFonts w:asciiTheme="minorHAnsi" w:hAnsiTheme="minorHAnsi"/>
          <w:b/>
        </w:rPr>
        <w:t>not</w:t>
      </w:r>
      <w:r w:rsidRPr="0054038B">
        <w:rPr>
          <w:rFonts w:asciiTheme="minorHAnsi" w:hAnsiTheme="minorHAnsi"/>
        </w:rPr>
        <w:t xml:space="preserve"> part of your final grade.</w:t>
      </w:r>
      <w:r>
        <w:rPr>
          <w:rFonts w:asciiTheme="minorHAnsi" w:hAnsiTheme="minorHAnsi"/>
        </w:rPr>
        <w:t xml:space="preserve"> If a student forgets to complete a quiz on time, they may contact the course coordinator to have the quiz re-opened in CANVAS – but the maximum score that will be counted for that quiz toward the student’s overall average is 70%. Students failing to achieve at least a 70% average across the three quizzes will complete an independent review of the material with the block director. </w:t>
      </w:r>
    </w:p>
    <w:p w14:paraId="17DFD100" w14:textId="77777777" w:rsidR="00104EF9" w:rsidRPr="00B36CF9" w:rsidRDefault="00104EF9" w:rsidP="00104EF9">
      <w:pPr>
        <w:pStyle w:val="NoSpacing"/>
        <w:rPr>
          <w:sz w:val="22"/>
        </w:rPr>
      </w:pPr>
      <w:r>
        <w:rPr>
          <w:noProof/>
          <w:sz w:val="22"/>
        </w:rPr>
        <w:drawing>
          <wp:inline distT="0" distB="0" distL="0" distR="0" wp14:anchorId="153E73FA" wp14:editId="17F4054E">
            <wp:extent cx="6346190" cy="18415"/>
            <wp:effectExtent l="0" t="0" r="0" b="63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46190" cy="18415"/>
                    </a:xfrm>
                    <a:prstGeom prst="rect">
                      <a:avLst/>
                    </a:prstGeom>
                    <a:noFill/>
                  </pic:spPr>
                </pic:pic>
              </a:graphicData>
            </a:graphic>
          </wp:inline>
        </w:drawing>
      </w:r>
    </w:p>
    <w:p w14:paraId="0061AD71" w14:textId="5CFD9295" w:rsidR="00C91855" w:rsidRDefault="00C91855" w:rsidP="00E16F3F">
      <w:pPr>
        <w:pStyle w:val="Heading1"/>
      </w:pPr>
      <w:bookmarkStart w:id="31" w:name="_Toc40353996"/>
      <w:r>
        <w:t>Online Verbal De-escalation Training Modules</w:t>
      </w:r>
      <w:bookmarkEnd w:id="31"/>
    </w:p>
    <w:p w14:paraId="3E47839F" w14:textId="77777777" w:rsidR="00104EF9" w:rsidRPr="00C91855" w:rsidRDefault="00A44CB9" w:rsidP="00C91855">
      <w:pPr>
        <w:rPr>
          <w:rFonts w:asciiTheme="minorHAnsi" w:hAnsiTheme="minorHAnsi"/>
        </w:rPr>
      </w:pPr>
      <w:r>
        <w:rPr>
          <w:rFonts w:asciiTheme="minorHAnsi" w:hAnsiTheme="minorHAnsi"/>
        </w:rPr>
        <w:t>During the 1</w:t>
      </w:r>
      <w:r w:rsidRPr="00A44CB9">
        <w:rPr>
          <w:rFonts w:asciiTheme="minorHAnsi" w:hAnsiTheme="minorHAnsi"/>
          <w:vertAlign w:val="superscript"/>
        </w:rPr>
        <w:t>st</w:t>
      </w:r>
      <w:r>
        <w:rPr>
          <w:rFonts w:asciiTheme="minorHAnsi" w:hAnsiTheme="minorHAnsi"/>
        </w:rPr>
        <w:t xml:space="preserve"> </w:t>
      </w:r>
      <w:r w:rsidR="00FD090D" w:rsidRPr="00C91855">
        <w:rPr>
          <w:rFonts w:asciiTheme="minorHAnsi" w:hAnsiTheme="minorHAnsi"/>
        </w:rPr>
        <w:t xml:space="preserve">week </w:t>
      </w:r>
      <w:r>
        <w:rPr>
          <w:rFonts w:asciiTheme="minorHAnsi" w:hAnsiTheme="minorHAnsi"/>
        </w:rPr>
        <w:t xml:space="preserve">of the </w:t>
      </w:r>
      <w:r w:rsidR="00FD090D" w:rsidRPr="00C91855">
        <w:rPr>
          <w:rFonts w:asciiTheme="minorHAnsi" w:hAnsiTheme="minorHAnsi"/>
        </w:rPr>
        <w:t>block students: (1) view the five online</w:t>
      </w:r>
      <w:r w:rsidR="00BE21AD">
        <w:rPr>
          <w:rFonts w:asciiTheme="minorHAnsi" w:hAnsiTheme="minorHAnsi"/>
        </w:rPr>
        <w:t xml:space="preserve"> training modules</w:t>
      </w:r>
      <w:r>
        <w:rPr>
          <w:rFonts w:asciiTheme="minorHAnsi" w:hAnsiTheme="minorHAnsi"/>
        </w:rPr>
        <w:t xml:space="preserve">, and (2) certify in CANVAS that they have done so.  </w:t>
      </w:r>
      <w:r w:rsidR="00FD090D" w:rsidRPr="00C91855">
        <w:rPr>
          <w:rFonts w:asciiTheme="minorHAnsi" w:hAnsiTheme="minorHAnsi"/>
        </w:rPr>
        <w:t xml:space="preserve"> </w:t>
      </w:r>
    </w:p>
    <w:p w14:paraId="58912DBF" w14:textId="77777777" w:rsidR="00104EF9" w:rsidRPr="00FD090D" w:rsidRDefault="00104EF9" w:rsidP="000F7500">
      <w:pPr>
        <w:pStyle w:val="NoSpacing"/>
        <w:rPr>
          <w:rFonts w:asciiTheme="minorHAnsi" w:hAnsiTheme="minorHAnsi"/>
          <w:sz w:val="22"/>
        </w:rPr>
      </w:pPr>
    </w:p>
    <w:p w14:paraId="5494EF72" w14:textId="77777777" w:rsidR="00074365" w:rsidRPr="005D0FFE" w:rsidRDefault="00074365" w:rsidP="00074365">
      <w:pPr>
        <w:autoSpaceDE w:val="0"/>
        <w:autoSpaceDN w:val="0"/>
        <w:adjustRightInd w:val="0"/>
        <w:rPr>
          <w:rFonts w:asciiTheme="minorHAnsi" w:hAnsiTheme="minorHAnsi" w:cs="Tahoma"/>
          <w:b/>
          <w:szCs w:val="22"/>
        </w:rPr>
      </w:pPr>
      <w:r>
        <w:rPr>
          <w:rFonts w:asciiTheme="minorHAnsi" w:hAnsiTheme="minorHAnsi" w:cs="Tahoma"/>
          <w:b/>
          <w:noProof/>
          <w:szCs w:val="22"/>
        </w:rPr>
        <w:drawing>
          <wp:inline distT="0" distB="0" distL="0" distR="0" wp14:anchorId="077C3FC1" wp14:editId="44A68E5A">
            <wp:extent cx="6346190" cy="18415"/>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46190" cy="18415"/>
                    </a:xfrm>
                    <a:prstGeom prst="rect">
                      <a:avLst/>
                    </a:prstGeom>
                    <a:noFill/>
                  </pic:spPr>
                </pic:pic>
              </a:graphicData>
            </a:graphic>
          </wp:inline>
        </w:drawing>
      </w:r>
    </w:p>
    <w:bookmarkStart w:id="32" w:name="_Toc40353997"/>
    <w:p w14:paraId="70B2DA4D" w14:textId="60C53714" w:rsidR="00336C33" w:rsidRPr="000D5697" w:rsidRDefault="006044F0" w:rsidP="00E16F3F">
      <w:pPr>
        <w:pStyle w:val="Heading1"/>
      </w:pPr>
      <w:r w:rsidRPr="000D5697">
        <mc:AlternateContent>
          <mc:Choice Requires="wpg">
            <w:drawing>
              <wp:anchor distT="0" distB="0" distL="114300" distR="114300" simplePos="0" relativeHeight="251689984" behindDoc="0" locked="0" layoutInCell="1" allowOverlap="1" wp14:anchorId="44AFF839" wp14:editId="2DD28145">
                <wp:simplePos x="0" y="0"/>
                <wp:positionH relativeFrom="margin">
                  <wp:align>left</wp:align>
                </wp:positionH>
                <wp:positionV relativeFrom="paragraph">
                  <wp:posOffset>6985</wp:posOffset>
                </wp:positionV>
                <wp:extent cx="6334125" cy="1270"/>
                <wp:effectExtent l="0" t="0" r="28575" b="17780"/>
                <wp:wrapNone/>
                <wp:docPr id="30" name="Group 30"/>
                <wp:cNvGraphicFramePr/>
                <a:graphic xmlns:a="http://schemas.openxmlformats.org/drawingml/2006/main">
                  <a:graphicData uri="http://schemas.microsoft.com/office/word/2010/wordprocessingGroup">
                    <wpg:wgp>
                      <wpg:cNvGrpSpPr/>
                      <wpg:grpSpPr bwMode="auto">
                        <a:xfrm>
                          <a:off x="0" y="0"/>
                          <a:ext cx="6334125" cy="1270"/>
                          <a:chOff x="0" y="0"/>
                          <a:chExt cx="9975" cy="2"/>
                        </a:xfrm>
                      </wpg:grpSpPr>
                      <wps:wsp>
                        <wps:cNvPr id="31" name="Freeform 31"/>
                        <wps:cNvSpPr>
                          <a:spLocks/>
                        </wps:cNvSpPr>
                        <wps:spPr bwMode="auto">
                          <a:xfrm>
                            <a:off x="0" y="0"/>
                            <a:ext cx="9975" cy="2"/>
                          </a:xfrm>
                          <a:custGeom>
                            <a:avLst/>
                            <a:gdLst>
                              <a:gd name="T0" fmla="+- 0 1055 1055"/>
                              <a:gd name="T1" fmla="*/ T0 w 9975"/>
                              <a:gd name="T2" fmla="+- 0 11030 1055"/>
                              <a:gd name="T3" fmla="*/ T2 w 9975"/>
                            </a:gdLst>
                            <a:ahLst/>
                            <a:cxnLst>
                              <a:cxn ang="0">
                                <a:pos x="T1" y="0"/>
                              </a:cxn>
                              <a:cxn ang="0">
                                <a:pos x="T3" y="0"/>
                              </a:cxn>
                            </a:cxnLst>
                            <a:rect l="0" t="0" r="r" b="b"/>
                            <a:pathLst>
                              <a:path w="9975">
                                <a:moveTo>
                                  <a:pt x="0" y="0"/>
                                </a:moveTo>
                                <a:lnTo>
                                  <a:pt x="9975" y="0"/>
                                </a:lnTo>
                              </a:path>
                            </a:pathLst>
                          </a:custGeom>
                          <a:noFill/>
                          <a:ln w="19812">
                            <a:solidFill>
                              <a:srgbClr val="CFB8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3D949F1" id="Group 30" o:spid="_x0000_s1026" style="position:absolute;margin-left:0;margin-top:.55pt;width:498.75pt;height:.1pt;z-index:251689984;mso-position-horizontal:left;mso-position-horizontal-relative:margin" coordsize="9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">
                <v:shape id="Freeform 31" o:spid="_x0000_s1027" style="position:absolute;width:9975;height:2;visibility:visible;mso-wrap-style:square;v-text-anchor:top" coordsize="9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WRsMA&#10;AADbAAAADwAAAGRycy9kb3ducmV2LnhtbESPX2vCMBTF3wf7DuEKvs20DsesRhmCMGSMzT/vl+a2&#10;CTY3pYm1fvtlIPh4OOf8Dme5HlwjeuqC9awgn2QgiEuvLdcKjoftyzuIEJE1Np5JwY0CrFfPT0ss&#10;tL/yL/X7WIsE4VCgAhNjW0gZSkMOw8S3xMmrfOcwJtnVUnd4TXDXyGmWvUmHltOCwZY2hsrz/uIU&#10;sKvYfs9mNq/6r1s+P5x+zK5RajwaPhYgIg3xEb63P7WC1xz+v6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WRsMAAADbAAAADwAAAAAAAAAAAAAAAACYAgAAZHJzL2Rv&#10;d25yZXYueG1sUEsFBgAAAAAEAAQA9QAAAIgDAAAAAA==&#10;" path="m,l9975,e" filled="f" strokecolor="#cfb87b" strokeweight="1.56pt">
                  <v:path arrowok="t" o:connecttype="custom" o:connectlocs="0,0;9975,0" o:connectangles="0,0"/>
                </v:shape>
                <w10:wrap anchorx="margin"/>
              </v:group>
            </w:pict>
          </mc:Fallback>
        </mc:AlternateContent>
      </w:r>
      <w:r w:rsidR="00336C33" w:rsidRPr="000D5697">
        <w:t>Exam</w:t>
      </w:r>
      <w:r w:rsidR="00EE2029" w:rsidRPr="000D5697">
        <w:t>inations</w:t>
      </w:r>
      <w:bookmarkEnd w:id="32"/>
    </w:p>
    <w:p w14:paraId="186DBFC6" w14:textId="77777777" w:rsidR="00DE73FC" w:rsidRDefault="00DE73FC" w:rsidP="00DE73FC">
      <w:pPr>
        <w:pStyle w:val="Default"/>
        <w:rPr>
          <w:sz w:val="22"/>
          <w:szCs w:val="22"/>
        </w:rPr>
      </w:pPr>
      <w:r>
        <w:rPr>
          <w:b/>
          <w:bCs/>
          <w:sz w:val="22"/>
          <w:szCs w:val="22"/>
        </w:rPr>
        <w:t xml:space="preserve">NBME SHELF EXAMINATION </w:t>
      </w:r>
    </w:p>
    <w:p w14:paraId="4562D5E3" w14:textId="77777777" w:rsidR="00B36CF9" w:rsidRDefault="00DE73FC">
      <w:pPr>
        <w:pStyle w:val="Default"/>
        <w:rPr>
          <w:sz w:val="22"/>
          <w:szCs w:val="22"/>
        </w:rPr>
      </w:pPr>
      <w:r>
        <w:rPr>
          <w:sz w:val="22"/>
          <w:szCs w:val="22"/>
        </w:rPr>
        <w:t xml:space="preserve">The shelf examination is a reading test and contains 110 questions which you have </w:t>
      </w:r>
      <w:r>
        <w:rPr>
          <w:b/>
          <w:bCs/>
          <w:sz w:val="22"/>
          <w:szCs w:val="22"/>
        </w:rPr>
        <w:t>2 hours and 45 minutes to complete</w:t>
      </w:r>
      <w:r>
        <w:rPr>
          <w:sz w:val="22"/>
          <w:szCs w:val="22"/>
        </w:rPr>
        <w:t xml:space="preserve">. You are not to discuss the contents of this examination with anyone. This is a difficult exam which requires </w:t>
      </w:r>
      <w:r>
        <w:rPr>
          <w:b/>
          <w:bCs/>
          <w:sz w:val="22"/>
          <w:szCs w:val="22"/>
        </w:rPr>
        <w:t xml:space="preserve">reading skills </w:t>
      </w:r>
      <w:r>
        <w:rPr>
          <w:sz w:val="22"/>
          <w:szCs w:val="22"/>
        </w:rPr>
        <w:t xml:space="preserve">as well as </w:t>
      </w:r>
      <w:r>
        <w:rPr>
          <w:b/>
          <w:bCs/>
          <w:sz w:val="22"/>
          <w:szCs w:val="22"/>
        </w:rPr>
        <w:t>content knowledge</w:t>
      </w:r>
      <w:r>
        <w:rPr>
          <w:sz w:val="22"/>
          <w:szCs w:val="22"/>
        </w:rPr>
        <w:t xml:space="preserve">. Students have found it useful to review exam contents on the NBME website and to utilize question banks </w:t>
      </w:r>
      <w:r w:rsidR="002E2A00">
        <w:rPr>
          <w:sz w:val="22"/>
          <w:szCs w:val="22"/>
        </w:rPr>
        <w:t xml:space="preserve">especially the </w:t>
      </w:r>
      <w:r w:rsidR="002E2A00" w:rsidRPr="00DB160B">
        <w:rPr>
          <w:b/>
          <w:sz w:val="22"/>
          <w:szCs w:val="22"/>
        </w:rPr>
        <w:t>PreTest</w:t>
      </w:r>
      <w:r w:rsidR="002E2A00">
        <w:rPr>
          <w:sz w:val="22"/>
          <w:szCs w:val="22"/>
        </w:rPr>
        <w:t xml:space="preserve"> and</w:t>
      </w:r>
      <w:r w:rsidR="002E2A00" w:rsidRPr="00DB160B">
        <w:rPr>
          <w:b/>
          <w:sz w:val="22"/>
          <w:szCs w:val="22"/>
        </w:rPr>
        <w:t xml:space="preserve"> Blueprints</w:t>
      </w:r>
      <w:r w:rsidR="002E2A00">
        <w:rPr>
          <w:b/>
          <w:sz w:val="22"/>
          <w:szCs w:val="22"/>
        </w:rPr>
        <w:t xml:space="preserve"> </w:t>
      </w:r>
      <w:r w:rsidR="002E2A00">
        <w:rPr>
          <w:sz w:val="22"/>
          <w:szCs w:val="22"/>
        </w:rPr>
        <w:t>(Online and physical text). Previous students perfor</w:t>
      </w:r>
      <w:r w:rsidR="00E1600C">
        <w:rPr>
          <w:sz w:val="22"/>
          <w:szCs w:val="22"/>
        </w:rPr>
        <w:t>ming we</w:t>
      </w:r>
      <w:r w:rsidR="00AF7D2C">
        <w:rPr>
          <w:sz w:val="22"/>
          <w:szCs w:val="22"/>
        </w:rPr>
        <w:t>ll on the shelf have often utilized PreTest,</w:t>
      </w:r>
      <w:r w:rsidR="00E1600C">
        <w:rPr>
          <w:sz w:val="22"/>
          <w:szCs w:val="22"/>
        </w:rPr>
        <w:t xml:space="preserve"> Blueprints</w:t>
      </w:r>
      <w:r w:rsidR="00AF7D2C">
        <w:rPr>
          <w:sz w:val="22"/>
          <w:szCs w:val="22"/>
        </w:rPr>
        <w:t>,</w:t>
      </w:r>
      <w:r w:rsidR="002E2A00">
        <w:rPr>
          <w:sz w:val="22"/>
          <w:szCs w:val="22"/>
        </w:rPr>
        <w:t xml:space="preserve"> </w:t>
      </w:r>
      <w:r w:rsidR="00AF7D2C">
        <w:rPr>
          <w:sz w:val="22"/>
          <w:szCs w:val="22"/>
        </w:rPr>
        <w:t xml:space="preserve">and </w:t>
      </w:r>
      <w:r w:rsidRPr="00F55E7A">
        <w:rPr>
          <w:b/>
          <w:sz w:val="22"/>
          <w:szCs w:val="22"/>
        </w:rPr>
        <w:t>USMLE World psychiatry questions</w:t>
      </w:r>
      <w:r w:rsidR="002E2A00">
        <w:rPr>
          <w:sz w:val="22"/>
          <w:szCs w:val="22"/>
        </w:rPr>
        <w:t xml:space="preserve"> and </w:t>
      </w:r>
      <w:r w:rsidR="00DD5E2F">
        <w:rPr>
          <w:sz w:val="22"/>
          <w:szCs w:val="22"/>
        </w:rPr>
        <w:t xml:space="preserve">some have reviewed </w:t>
      </w:r>
      <w:r w:rsidR="002E2A00">
        <w:rPr>
          <w:sz w:val="22"/>
          <w:szCs w:val="22"/>
        </w:rPr>
        <w:t>a textbook</w:t>
      </w:r>
      <w:r w:rsidR="00DD5E2F">
        <w:rPr>
          <w:sz w:val="22"/>
          <w:szCs w:val="22"/>
        </w:rPr>
        <w:t xml:space="preserve"> early in the block</w:t>
      </w:r>
      <w:r w:rsidR="002E2A00">
        <w:rPr>
          <w:sz w:val="22"/>
          <w:szCs w:val="22"/>
        </w:rPr>
        <w:t xml:space="preserve"> (see Recommended Resources section).</w:t>
      </w:r>
      <w:r>
        <w:rPr>
          <w:sz w:val="22"/>
          <w:szCs w:val="22"/>
        </w:rPr>
        <w:t xml:space="preserve"> </w:t>
      </w:r>
    </w:p>
    <w:p w14:paraId="7BB43FD3" w14:textId="77777777" w:rsidR="00B36CF9" w:rsidRDefault="00B36CF9" w:rsidP="00DE73FC">
      <w:pPr>
        <w:pStyle w:val="Default"/>
        <w:rPr>
          <w:sz w:val="22"/>
          <w:szCs w:val="22"/>
        </w:rPr>
      </w:pPr>
    </w:p>
    <w:p w14:paraId="4D01841A" w14:textId="77777777" w:rsidR="00DE73FC" w:rsidRDefault="00DE73FC" w:rsidP="00DE73FC">
      <w:pPr>
        <w:pStyle w:val="Default"/>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The final examination is proctored and will be held on the last day of the clerkship in a location TBA. You will have 2 hours and 45 minutes to complete the examination</w:t>
      </w:r>
      <w:r>
        <w:rPr>
          <w:sz w:val="22"/>
          <w:szCs w:val="22"/>
        </w:rPr>
        <w:t xml:space="preserve">. </w:t>
      </w:r>
    </w:p>
    <w:p w14:paraId="4E35BC6D" w14:textId="77777777" w:rsidR="00DE73FC" w:rsidRDefault="00DE73FC" w:rsidP="00DE73FC">
      <w:pPr>
        <w:pStyle w:val="Default"/>
        <w:rPr>
          <w:sz w:val="22"/>
          <w:szCs w:val="22"/>
        </w:rPr>
      </w:pPr>
    </w:p>
    <w:p w14:paraId="7E8A7969" w14:textId="1117C972" w:rsidR="00872DF2" w:rsidRPr="00BA6730" w:rsidRDefault="00DE73FC" w:rsidP="00BA6730">
      <w:pPr>
        <w:pStyle w:val="Default"/>
        <w:rPr>
          <w:b/>
          <w:bCs/>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In order to receive your final grade, </w:t>
      </w:r>
      <w:r>
        <w:rPr>
          <w:b/>
          <w:bCs/>
          <w:sz w:val="22"/>
          <w:szCs w:val="22"/>
        </w:rPr>
        <w:t xml:space="preserve">upload all experiences for “Psychiatric Care” </w:t>
      </w:r>
      <w:r w:rsidR="00AF7D2C">
        <w:rPr>
          <w:b/>
          <w:bCs/>
          <w:sz w:val="22"/>
          <w:szCs w:val="22"/>
        </w:rPr>
        <w:t>to the Student Logger site; t</w:t>
      </w:r>
      <w:r w:rsidR="008E4DCA">
        <w:rPr>
          <w:b/>
          <w:bCs/>
          <w:sz w:val="22"/>
          <w:szCs w:val="22"/>
        </w:rPr>
        <w:t>wo</w:t>
      </w:r>
      <w:r>
        <w:rPr>
          <w:b/>
          <w:bCs/>
          <w:sz w:val="22"/>
          <w:szCs w:val="22"/>
        </w:rPr>
        <w:t xml:space="preserve"> </w:t>
      </w:r>
      <w:r w:rsidR="00AF7D2C">
        <w:rPr>
          <w:b/>
          <w:bCs/>
          <w:i/>
          <w:iCs/>
          <w:sz w:val="22"/>
          <w:szCs w:val="22"/>
        </w:rPr>
        <w:t>Direct Observation Forms</w:t>
      </w:r>
      <w:r>
        <w:rPr>
          <w:b/>
          <w:bCs/>
          <w:sz w:val="22"/>
          <w:szCs w:val="22"/>
        </w:rPr>
        <w:t xml:space="preserve">, </w:t>
      </w:r>
      <w:r w:rsidR="00EC382F">
        <w:rPr>
          <w:b/>
          <w:bCs/>
          <w:sz w:val="22"/>
          <w:szCs w:val="22"/>
        </w:rPr>
        <w:t>turn in midpoint evaluation</w:t>
      </w:r>
      <w:r w:rsidR="00EC382F" w:rsidRPr="003F5672">
        <w:rPr>
          <w:b/>
          <w:bCs/>
          <w:sz w:val="22"/>
          <w:szCs w:val="22"/>
        </w:rPr>
        <w:t>; comple</w:t>
      </w:r>
      <w:r w:rsidR="003F5672" w:rsidRPr="003F5672">
        <w:rPr>
          <w:b/>
          <w:bCs/>
          <w:sz w:val="22"/>
          <w:szCs w:val="22"/>
        </w:rPr>
        <w:t>te the</w:t>
      </w:r>
      <w:r w:rsidR="00EC382F" w:rsidRPr="003F5672">
        <w:rPr>
          <w:b/>
          <w:bCs/>
          <w:sz w:val="22"/>
          <w:szCs w:val="22"/>
        </w:rPr>
        <w:t xml:space="preserve"> </w:t>
      </w:r>
      <w:r w:rsidR="003F5672" w:rsidRPr="003F5672">
        <w:rPr>
          <w:b/>
          <w:bCs/>
          <w:sz w:val="22"/>
          <w:szCs w:val="22"/>
        </w:rPr>
        <w:t>on</w:t>
      </w:r>
      <w:r w:rsidR="00AF7D2C">
        <w:rPr>
          <w:b/>
          <w:bCs/>
          <w:sz w:val="22"/>
          <w:szCs w:val="22"/>
        </w:rPr>
        <w:t>line De-escalation module</w:t>
      </w:r>
      <w:r w:rsidR="00EC382F">
        <w:rPr>
          <w:b/>
          <w:bCs/>
          <w:sz w:val="22"/>
          <w:szCs w:val="22"/>
        </w:rPr>
        <w:t xml:space="preserve">; </w:t>
      </w:r>
      <w:r w:rsidR="0023569D">
        <w:rPr>
          <w:b/>
          <w:bCs/>
          <w:sz w:val="22"/>
          <w:szCs w:val="22"/>
        </w:rPr>
        <w:t xml:space="preserve">complete the required quizzes; </w:t>
      </w:r>
      <w:r w:rsidR="00002AD5">
        <w:rPr>
          <w:b/>
          <w:bCs/>
          <w:sz w:val="22"/>
          <w:szCs w:val="22"/>
        </w:rPr>
        <w:t xml:space="preserve">turn in your textbook(s); </w:t>
      </w:r>
      <w:r>
        <w:rPr>
          <w:b/>
          <w:bCs/>
          <w:sz w:val="22"/>
          <w:szCs w:val="22"/>
        </w:rPr>
        <w:t xml:space="preserve">complete your evaluation of the rotation, attending and resident(s) if applicable. </w:t>
      </w:r>
    </w:p>
    <w:p w14:paraId="2160ACDA" w14:textId="77777777" w:rsidR="00872DF2" w:rsidRDefault="00872DF2" w:rsidP="00DE73FC">
      <w:pPr>
        <w:pStyle w:val="Default"/>
        <w:rPr>
          <w:sz w:val="22"/>
          <w:szCs w:val="22"/>
        </w:rPr>
      </w:pPr>
    </w:p>
    <w:bookmarkStart w:id="33" w:name="_Toc40353998"/>
    <w:p w14:paraId="14D3FCD7" w14:textId="663129C3" w:rsidR="00EE2029" w:rsidRDefault="00F61A4A" w:rsidP="00E16F3F">
      <w:pPr>
        <w:pStyle w:val="Heading1"/>
      </w:pPr>
      <w:r w:rsidRPr="000D5697">
        <mc:AlternateContent>
          <mc:Choice Requires="wpg">
            <w:drawing>
              <wp:anchor distT="0" distB="0" distL="114300" distR="114300" simplePos="0" relativeHeight="251677696" behindDoc="0" locked="0" layoutInCell="1" allowOverlap="1" wp14:anchorId="7FB5F061" wp14:editId="01D3C1E9">
                <wp:simplePos x="0" y="0"/>
                <wp:positionH relativeFrom="column">
                  <wp:posOffset>0</wp:posOffset>
                </wp:positionH>
                <wp:positionV relativeFrom="paragraph">
                  <wp:posOffset>78740</wp:posOffset>
                </wp:positionV>
                <wp:extent cx="6334125" cy="1270"/>
                <wp:effectExtent l="0" t="0" r="28575" b="17780"/>
                <wp:wrapNone/>
                <wp:docPr id="18" name="Group 18"/>
                <wp:cNvGraphicFramePr/>
                <a:graphic xmlns:a="http://schemas.openxmlformats.org/drawingml/2006/main">
                  <a:graphicData uri="http://schemas.microsoft.com/office/word/2010/wordprocessingGroup">
                    <wpg:wgp>
                      <wpg:cNvGrpSpPr/>
                      <wpg:grpSpPr bwMode="auto">
                        <a:xfrm>
                          <a:off x="0" y="0"/>
                          <a:ext cx="6334125" cy="1270"/>
                          <a:chOff x="0" y="120"/>
                          <a:chExt cx="9975" cy="2"/>
                        </a:xfrm>
                      </wpg:grpSpPr>
                      <wps:wsp>
                        <wps:cNvPr id="19" name="Freeform 19"/>
                        <wps:cNvSpPr>
                          <a:spLocks/>
                        </wps:cNvSpPr>
                        <wps:spPr bwMode="auto">
                          <a:xfrm>
                            <a:off x="0" y="120"/>
                            <a:ext cx="9975" cy="2"/>
                          </a:xfrm>
                          <a:custGeom>
                            <a:avLst/>
                            <a:gdLst>
                              <a:gd name="T0" fmla="+- 0 1055 1055"/>
                              <a:gd name="T1" fmla="*/ T0 w 9975"/>
                              <a:gd name="T2" fmla="+- 0 11030 1055"/>
                              <a:gd name="T3" fmla="*/ T2 w 9975"/>
                            </a:gdLst>
                            <a:ahLst/>
                            <a:cxnLst>
                              <a:cxn ang="0">
                                <a:pos x="T1" y="0"/>
                              </a:cxn>
                              <a:cxn ang="0">
                                <a:pos x="T3" y="0"/>
                              </a:cxn>
                            </a:cxnLst>
                            <a:rect l="0" t="0" r="r" b="b"/>
                            <a:pathLst>
                              <a:path w="9975">
                                <a:moveTo>
                                  <a:pt x="0" y="0"/>
                                </a:moveTo>
                                <a:lnTo>
                                  <a:pt x="9975" y="0"/>
                                </a:lnTo>
                              </a:path>
                            </a:pathLst>
                          </a:custGeom>
                          <a:noFill/>
                          <a:ln w="19812">
                            <a:solidFill>
                              <a:srgbClr val="CFB8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0675D38" id="Group 18" o:spid="_x0000_s1026" style="position:absolute;margin-left:0;margin-top:6.2pt;width:498.75pt;height:.1pt;z-index:251677696" coordorigin=",120" coordsize="9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">
                <v:shape id="Freeform 19" o:spid="_x0000_s1027" style="position:absolute;top:120;width:9975;height:2;visibility:visible;mso-wrap-style:square;v-text-anchor:top" coordsize="9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GIMAA&#10;AADbAAAADwAAAGRycy9kb3ducmV2LnhtbERP32vCMBB+H/g/hBN8m2kHjlmNIsJAZAyn2/vRXJtg&#10;cylNrPW/XwTBt/v4ft5yPbhG9NQF61lBPs1AEJdeW64V/J4+Xz9AhIissfFMCm4UYL0avSyx0P7K&#10;P9QfYy1SCIcCFZgY20LKUBpyGKa+JU5c5TuHMcGulrrDawp3jXzLsnfp0HJqMNjS1lB5Pl6cAnYV&#10;2+/ZzOZV/3XL56e/g9k3Sk3Gw2YBItIQn+KHe6fT/Dncf0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GIMAAAADbAAAADwAAAAAAAAAAAAAAAACYAgAAZHJzL2Rvd25y&#10;ZXYueG1sUEsFBgAAAAAEAAQA9QAAAIUDAAAAAA==&#10;" path="m,l9975,e" filled="f" strokecolor="#cfb87b" strokeweight="1.56pt">
                  <v:path arrowok="t" o:connecttype="custom" o:connectlocs="0,0;9975,0" o:connectangles="0,0"/>
                </v:shape>
              </v:group>
            </w:pict>
          </mc:Fallback>
        </mc:AlternateContent>
      </w:r>
      <w:r w:rsidR="00216214" w:rsidRPr="000D5697">
        <w:t xml:space="preserve">Evaluations and </w:t>
      </w:r>
      <w:r w:rsidR="00EE2029" w:rsidRPr="000D5697">
        <w:t>Grading</w:t>
      </w:r>
      <w:bookmarkEnd w:id="33"/>
    </w:p>
    <w:p w14:paraId="23978F30" w14:textId="77777777" w:rsidR="000E45AF" w:rsidRPr="00A5014A" w:rsidRDefault="000E45AF" w:rsidP="000E45AF">
      <w:pPr>
        <w:numPr>
          <w:ilvl w:val="0"/>
          <w:numId w:val="20"/>
        </w:numPr>
        <w:rPr>
          <w:rFonts w:asciiTheme="minorHAnsi" w:hAnsiTheme="minorHAnsi"/>
          <w:szCs w:val="22"/>
        </w:rPr>
      </w:pPr>
      <w:r w:rsidRPr="00A5014A">
        <w:rPr>
          <w:rFonts w:asciiTheme="minorHAnsi" w:hAnsiTheme="minorHAnsi"/>
          <w:szCs w:val="22"/>
        </w:rPr>
        <w:t xml:space="preserve">Blocks follow the UCSOM Phase III Student Assessment Policy.  </w:t>
      </w:r>
    </w:p>
    <w:p w14:paraId="085CD811" w14:textId="77777777" w:rsidR="005569C5" w:rsidRDefault="005569C5" w:rsidP="005569C5">
      <w:pPr>
        <w:ind w:left="720"/>
        <w:rPr>
          <w:rFonts w:asciiTheme="minorHAnsi" w:hAnsiTheme="minorHAnsi"/>
          <w:szCs w:val="22"/>
        </w:rPr>
      </w:pPr>
    </w:p>
    <w:p w14:paraId="6CD9BD6B" w14:textId="77777777" w:rsidR="005569C5" w:rsidRPr="005D0FFE" w:rsidRDefault="005569C5" w:rsidP="005569C5">
      <w:pPr>
        <w:rPr>
          <w:rFonts w:asciiTheme="minorHAnsi" w:hAnsiTheme="minorHAnsi"/>
          <w:szCs w:val="22"/>
        </w:rPr>
      </w:pPr>
      <w:r w:rsidRPr="005D0FFE">
        <w:rPr>
          <w:rFonts w:asciiTheme="minorHAnsi" w:hAnsiTheme="minorHAnsi"/>
          <w:szCs w:val="22"/>
        </w:rPr>
        <w:t>We ask attendings to consider</w:t>
      </w:r>
      <w:r w:rsidRPr="005D0FFE">
        <w:rPr>
          <w:rFonts w:asciiTheme="minorHAnsi" w:hAnsiTheme="minorHAnsi"/>
          <w:b/>
          <w:szCs w:val="22"/>
          <w:u w:val="single"/>
        </w:rPr>
        <w:t xml:space="preserve"> all</w:t>
      </w:r>
      <w:r w:rsidRPr="005D0FFE">
        <w:rPr>
          <w:rFonts w:asciiTheme="minorHAnsi" w:hAnsiTheme="minorHAnsi"/>
          <w:szCs w:val="22"/>
        </w:rPr>
        <w:t xml:space="preserve"> of the following when providing your written evaluation.</w:t>
      </w:r>
    </w:p>
    <w:p w14:paraId="7844A961" w14:textId="77777777" w:rsidR="005569C5" w:rsidRPr="005D0FFE" w:rsidRDefault="005569C5" w:rsidP="005569C5">
      <w:pPr>
        <w:pStyle w:val="ListParagraph"/>
        <w:numPr>
          <w:ilvl w:val="0"/>
          <w:numId w:val="26"/>
        </w:numPr>
        <w:spacing w:after="200" w:line="276" w:lineRule="auto"/>
        <w:ind w:left="1440"/>
        <w:rPr>
          <w:rFonts w:asciiTheme="minorHAnsi" w:hAnsiTheme="minorHAnsi"/>
        </w:rPr>
      </w:pPr>
      <w:r w:rsidRPr="005D0FFE">
        <w:rPr>
          <w:rFonts w:asciiTheme="minorHAnsi" w:hAnsiTheme="minorHAnsi"/>
        </w:rPr>
        <w:t>Please tell us how your student’s performance compares with students at this level of training</w:t>
      </w:r>
      <w:r>
        <w:rPr>
          <w:rFonts w:asciiTheme="minorHAnsi" w:hAnsiTheme="minorHAnsi"/>
        </w:rPr>
        <w:t>.</w:t>
      </w:r>
    </w:p>
    <w:p w14:paraId="7D22E3A6" w14:textId="77777777" w:rsidR="005569C5" w:rsidRPr="005D0FFE" w:rsidRDefault="005569C5" w:rsidP="005569C5">
      <w:pPr>
        <w:pStyle w:val="ListParagraph"/>
        <w:numPr>
          <w:ilvl w:val="1"/>
          <w:numId w:val="20"/>
        </w:numPr>
        <w:tabs>
          <w:tab w:val="clear" w:pos="1440"/>
        </w:tabs>
        <w:spacing w:after="200" w:line="276" w:lineRule="auto"/>
        <w:rPr>
          <w:rFonts w:asciiTheme="minorHAnsi" w:hAnsiTheme="minorHAnsi"/>
        </w:rPr>
      </w:pPr>
      <w:r w:rsidRPr="005D0FFE">
        <w:rPr>
          <w:rFonts w:asciiTheme="minorHAnsi" w:hAnsiTheme="minorHAnsi"/>
        </w:rPr>
        <w:t xml:space="preserve">Areas for comment are </w:t>
      </w:r>
      <w:r w:rsidRPr="005D0FFE">
        <w:rPr>
          <w:rFonts w:asciiTheme="minorHAnsi" w:hAnsiTheme="minorHAnsi"/>
          <w:b/>
        </w:rPr>
        <w:t>QUALITY OF:</w:t>
      </w:r>
    </w:p>
    <w:p w14:paraId="3E84496C" w14:textId="77777777" w:rsidR="005569C5" w:rsidRPr="005D0FFE" w:rsidRDefault="005569C5" w:rsidP="005569C5">
      <w:pPr>
        <w:pStyle w:val="ListParagraph"/>
        <w:numPr>
          <w:ilvl w:val="2"/>
          <w:numId w:val="20"/>
        </w:numPr>
        <w:spacing w:after="200" w:line="276" w:lineRule="auto"/>
        <w:rPr>
          <w:rFonts w:asciiTheme="minorHAnsi" w:hAnsiTheme="minorHAnsi"/>
          <w:bCs/>
          <w:i/>
          <w:iCs/>
        </w:rPr>
      </w:pPr>
      <w:r w:rsidRPr="005D0FFE">
        <w:rPr>
          <w:rFonts w:asciiTheme="minorHAnsi" w:hAnsiTheme="minorHAnsi"/>
          <w:bCs/>
          <w:i/>
          <w:iCs/>
        </w:rPr>
        <w:t>Motivation and work ethic</w:t>
      </w:r>
    </w:p>
    <w:p w14:paraId="74018049" w14:textId="77777777" w:rsidR="005569C5" w:rsidRPr="005D0FFE" w:rsidRDefault="005569C5" w:rsidP="005569C5">
      <w:pPr>
        <w:pStyle w:val="ListParagraph"/>
        <w:numPr>
          <w:ilvl w:val="2"/>
          <w:numId w:val="20"/>
        </w:numPr>
        <w:spacing w:after="200" w:line="276" w:lineRule="auto"/>
        <w:rPr>
          <w:rFonts w:asciiTheme="minorHAnsi" w:hAnsiTheme="minorHAnsi"/>
          <w:bCs/>
          <w:i/>
          <w:iCs/>
        </w:rPr>
      </w:pPr>
      <w:r w:rsidRPr="005D0FFE">
        <w:rPr>
          <w:rFonts w:asciiTheme="minorHAnsi" w:hAnsiTheme="minorHAnsi"/>
          <w:bCs/>
          <w:i/>
          <w:iCs/>
        </w:rPr>
        <w:t>Responsibility for patient care</w:t>
      </w:r>
    </w:p>
    <w:p w14:paraId="78A3585E" w14:textId="77777777" w:rsidR="005569C5" w:rsidRPr="005D0FFE" w:rsidRDefault="005569C5" w:rsidP="005569C5">
      <w:pPr>
        <w:pStyle w:val="ListParagraph"/>
        <w:numPr>
          <w:ilvl w:val="2"/>
          <w:numId w:val="20"/>
        </w:numPr>
        <w:spacing w:after="200" w:line="276" w:lineRule="auto"/>
        <w:rPr>
          <w:rFonts w:asciiTheme="minorHAnsi" w:hAnsiTheme="minorHAnsi"/>
          <w:bCs/>
          <w:i/>
          <w:iCs/>
        </w:rPr>
      </w:pPr>
      <w:r w:rsidRPr="005D0FFE">
        <w:rPr>
          <w:rFonts w:asciiTheme="minorHAnsi" w:hAnsiTheme="minorHAnsi"/>
          <w:bCs/>
          <w:i/>
          <w:iCs/>
        </w:rPr>
        <w:t>Fund of knowledge</w:t>
      </w:r>
    </w:p>
    <w:p w14:paraId="2D820510" w14:textId="77777777" w:rsidR="005569C5" w:rsidRPr="005D0FFE" w:rsidRDefault="005569C5" w:rsidP="005569C5">
      <w:pPr>
        <w:pStyle w:val="ListParagraph"/>
        <w:numPr>
          <w:ilvl w:val="2"/>
          <w:numId w:val="20"/>
        </w:numPr>
        <w:spacing w:after="200" w:line="276" w:lineRule="auto"/>
        <w:rPr>
          <w:rFonts w:asciiTheme="minorHAnsi" w:hAnsiTheme="minorHAnsi"/>
          <w:bCs/>
          <w:i/>
          <w:iCs/>
        </w:rPr>
      </w:pPr>
      <w:r w:rsidRPr="005D0FFE">
        <w:rPr>
          <w:rFonts w:asciiTheme="minorHAnsi" w:hAnsiTheme="minorHAnsi"/>
          <w:bCs/>
          <w:i/>
          <w:iCs/>
        </w:rPr>
        <w:t>Interviewing skills including alliance building</w:t>
      </w:r>
    </w:p>
    <w:p w14:paraId="7008F47A" w14:textId="77777777" w:rsidR="005569C5" w:rsidRPr="005D0FFE" w:rsidRDefault="005569C5" w:rsidP="005569C5">
      <w:pPr>
        <w:pStyle w:val="ListParagraph"/>
        <w:numPr>
          <w:ilvl w:val="2"/>
          <w:numId w:val="20"/>
        </w:numPr>
        <w:spacing w:after="200" w:line="276" w:lineRule="auto"/>
        <w:rPr>
          <w:rFonts w:asciiTheme="minorHAnsi" w:hAnsiTheme="minorHAnsi"/>
          <w:bCs/>
          <w:i/>
          <w:iCs/>
        </w:rPr>
      </w:pPr>
      <w:r w:rsidRPr="005D0FFE">
        <w:rPr>
          <w:rFonts w:asciiTheme="minorHAnsi" w:hAnsiTheme="minorHAnsi"/>
          <w:bCs/>
          <w:i/>
          <w:iCs/>
        </w:rPr>
        <w:t>Presentations, write-ups &amp; notes</w:t>
      </w:r>
    </w:p>
    <w:p w14:paraId="2297D8F8" w14:textId="77777777" w:rsidR="005569C5" w:rsidRPr="005D0FFE" w:rsidRDefault="005569C5" w:rsidP="005569C5">
      <w:pPr>
        <w:pStyle w:val="ListParagraph"/>
        <w:numPr>
          <w:ilvl w:val="2"/>
          <w:numId w:val="20"/>
        </w:numPr>
        <w:spacing w:after="200" w:line="276" w:lineRule="auto"/>
        <w:rPr>
          <w:rFonts w:asciiTheme="minorHAnsi" w:hAnsiTheme="minorHAnsi"/>
          <w:bCs/>
          <w:i/>
          <w:iCs/>
        </w:rPr>
      </w:pPr>
      <w:r w:rsidRPr="005D0FFE">
        <w:rPr>
          <w:rFonts w:asciiTheme="minorHAnsi" w:hAnsiTheme="minorHAnsi"/>
          <w:bCs/>
          <w:i/>
          <w:iCs/>
        </w:rPr>
        <w:t>Assessments and differentials</w:t>
      </w:r>
    </w:p>
    <w:p w14:paraId="366B6442" w14:textId="77777777" w:rsidR="005569C5" w:rsidRPr="005D0FFE" w:rsidRDefault="005569C5" w:rsidP="005569C5">
      <w:pPr>
        <w:pStyle w:val="ListParagraph"/>
        <w:numPr>
          <w:ilvl w:val="2"/>
          <w:numId w:val="20"/>
        </w:numPr>
        <w:spacing w:after="200" w:line="276" w:lineRule="auto"/>
        <w:rPr>
          <w:rFonts w:asciiTheme="minorHAnsi" w:hAnsiTheme="minorHAnsi"/>
          <w:bCs/>
          <w:i/>
          <w:iCs/>
        </w:rPr>
      </w:pPr>
      <w:r w:rsidRPr="005D0FFE">
        <w:rPr>
          <w:rFonts w:asciiTheme="minorHAnsi" w:hAnsiTheme="minorHAnsi"/>
          <w:bCs/>
          <w:i/>
          <w:iCs/>
        </w:rPr>
        <w:t xml:space="preserve">Treatment plans </w:t>
      </w:r>
    </w:p>
    <w:p w14:paraId="50F1FA5D" w14:textId="77777777" w:rsidR="005569C5" w:rsidRPr="005D0FFE" w:rsidRDefault="005569C5" w:rsidP="005569C5">
      <w:pPr>
        <w:pStyle w:val="ListParagraph"/>
        <w:numPr>
          <w:ilvl w:val="2"/>
          <w:numId w:val="20"/>
        </w:numPr>
        <w:spacing w:after="200" w:line="276" w:lineRule="auto"/>
        <w:rPr>
          <w:rFonts w:asciiTheme="minorHAnsi" w:hAnsiTheme="minorHAnsi"/>
          <w:bCs/>
          <w:i/>
          <w:iCs/>
        </w:rPr>
      </w:pPr>
      <w:r w:rsidRPr="005D0FFE">
        <w:rPr>
          <w:rFonts w:asciiTheme="minorHAnsi" w:hAnsiTheme="minorHAnsi"/>
          <w:bCs/>
          <w:i/>
          <w:iCs/>
        </w:rPr>
        <w:t>Work in team settings</w:t>
      </w:r>
    </w:p>
    <w:p w14:paraId="6E1E9913" w14:textId="77777777" w:rsidR="005569C5" w:rsidRPr="005D0FFE" w:rsidRDefault="005569C5" w:rsidP="005569C5">
      <w:pPr>
        <w:pStyle w:val="ListParagraph"/>
        <w:numPr>
          <w:ilvl w:val="2"/>
          <w:numId w:val="20"/>
        </w:numPr>
        <w:spacing w:after="200" w:line="276" w:lineRule="auto"/>
        <w:rPr>
          <w:rFonts w:asciiTheme="minorHAnsi" w:hAnsiTheme="minorHAnsi"/>
          <w:bCs/>
          <w:i/>
          <w:iCs/>
        </w:rPr>
      </w:pPr>
      <w:r w:rsidRPr="005D0FFE">
        <w:rPr>
          <w:rFonts w:asciiTheme="minorHAnsi" w:hAnsiTheme="minorHAnsi"/>
          <w:bCs/>
          <w:i/>
          <w:iCs/>
        </w:rPr>
        <w:t>Self-directed learning</w:t>
      </w:r>
    </w:p>
    <w:p w14:paraId="26E35F32" w14:textId="77777777" w:rsidR="005569C5" w:rsidRDefault="005569C5" w:rsidP="005569C5">
      <w:pPr>
        <w:pStyle w:val="ListParagraph"/>
        <w:numPr>
          <w:ilvl w:val="2"/>
          <w:numId w:val="20"/>
        </w:numPr>
        <w:spacing w:after="200" w:line="276" w:lineRule="auto"/>
        <w:rPr>
          <w:rFonts w:asciiTheme="minorHAnsi" w:hAnsiTheme="minorHAnsi"/>
          <w:bCs/>
          <w:i/>
          <w:iCs/>
        </w:rPr>
      </w:pPr>
      <w:r w:rsidRPr="005D0FFE">
        <w:rPr>
          <w:rFonts w:asciiTheme="minorHAnsi" w:hAnsiTheme="minorHAnsi"/>
          <w:bCs/>
          <w:i/>
          <w:iCs/>
        </w:rPr>
        <w:t>Leadership</w:t>
      </w:r>
    </w:p>
    <w:p w14:paraId="7BC7CD37" w14:textId="77777777" w:rsidR="00581F8D" w:rsidRDefault="00581F8D" w:rsidP="00581F8D">
      <w:pPr>
        <w:pStyle w:val="ListParagraph"/>
        <w:numPr>
          <w:ilvl w:val="2"/>
          <w:numId w:val="20"/>
        </w:numPr>
        <w:spacing w:after="200" w:line="276" w:lineRule="auto"/>
        <w:rPr>
          <w:rFonts w:asciiTheme="minorHAnsi" w:hAnsiTheme="minorHAnsi"/>
          <w:bCs/>
          <w:i/>
          <w:iCs/>
        </w:rPr>
      </w:pPr>
      <w:r w:rsidRPr="005D0FFE">
        <w:rPr>
          <w:rFonts w:asciiTheme="minorHAnsi" w:hAnsiTheme="minorHAnsi"/>
          <w:bCs/>
          <w:i/>
          <w:iCs/>
        </w:rPr>
        <w:t>If ap</w:t>
      </w:r>
      <w:r>
        <w:rPr>
          <w:rFonts w:asciiTheme="minorHAnsi" w:hAnsiTheme="minorHAnsi"/>
          <w:bCs/>
          <w:i/>
          <w:iCs/>
        </w:rPr>
        <w:t>propriate, please include formative “below the line comments.” These are intended for the student’s reflection and improvement going forward. Any comments (including constructive comments) that should be included in the MSPE must be “above the line.”</w:t>
      </w:r>
    </w:p>
    <w:p w14:paraId="3B189ED5" w14:textId="11EA2A15" w:rsidR="00280B68" w:rsidRDefault="00280B68" w:rsidP="0018490C">
      <w:pPr>
        <w:numPr>
          <w:ilvl w:val="0"/>
          <w:numId w:val="20"/>
        </w:numPr>
        <w:rPr>
          <w:rFonts w:asciiTheme="minorHAnsi" w:hAnsiTheme="minorHAnsi"/>
          <w:szCs w:val="22"/>
        </w:rPr>
      </w:pPr>
      <w:r>
        <w:rPr>
          <w:rFonts w:asciiTheme="minorHAnsi" w:hAnsiTheme="minorHAnsi"/>
          <w:szCs w:val="22"/>
        </w:rPr>
        <w:t>Faculty and residents are also provided a narrative writing guide (see Appendix B)</w:t>
      </w:r>
      <w:r w:rsidR="00A551A0">
        <w:rPr>
          <w:rFonts w:asciiTheme="minorHAnsi" w:hAnsiTheme="minorHAnsi"/>
          <w:szCs w:val="22"/>
        </w:rPr>
        <w:t xml:space="preserve"> and answer questions (Appendix C)</w:t>
      </w:r>
      <w:r>
        <w:rPr>
          <w:rFonts w:asciiTheme="minorHAnsi" w:hAnsiTheme="minorHAnsi"/>
          <w:szCs w:val="22"/>
        </w:rPr>
        <w:t>.</w:t>
      </w:r>
      <w:r w:rsidR="00A551A0">
        <w:rPr>
          <w:rFonts w:asciiTheme="minorHAnsi" w:hAnsiTheme="minorHAnsi"/>
          <w:szCs w:val="22"/>
        </w:rPr>
        <w:t xml:space="preserve"> These 3 questions (Appendix C) will not be used for grading in AY 20-21.</w:t>
      </w:r>
    </w:p>
    <w:p w14:paraId="3A9221ED" w14:textId="77777777" w:rsidR="0018490C" w:rsidRPr="0018490C" w:rsidRDefault="0018490C" w:rsidP="0018490C">
      <w:pPr>
        <w:numPr>
          <w:ilvl w:val="0"/>
          <w:numId w:val="20"/>
        </w:numPr>
        <w:rPr>
          <w:rFonts w:asciiTheme="minorHAnsi" w:hAnsiTheme="minorHAnsi"/>
          <w:szCs w:val="22"/>
        </w:rPr>
      </w:pPr>
      <w:r w:rsidRPr="0018490C">
        <w:rPr>
          <w:rFonts w:asciiTheme="minorHAnsi" w:hAnsiTheme="minorHAnsi"/>
          <w:szCs w:val="22"/>
        </w:rPr>
        <w:t xml:space="preserve">A Grading Committee will be used to determine final grades. We comply with university policies regarding normative grading (i.e., maximum percentage of students within a given year that can achieve grades of Honors and High Pass). </w:t>
      </w:r>
    </w:p>
    <w:p w14:paraId="132C650E" w14:textId="5897E1F8" w:rsidR="0018490C" w:rsidRPr="0018490C" w:rsidRDefault="0018490C" w:rsidP="0018490C">
      <w:pPr>
        <w:numPr>
          <w:ilvl w:val="0"/>
          <w:numId w:val="20"/>
        </w:numPr>
        <w:rPr>
          <w:rFonts w:asciiTheme="minorHAnsi" w:hAnsiTheme="minorHAnsi"/>
          <w:szCs w:val="22"/>
        </w:rPr>
      </w:pPr>
      <w:r w:rsidRPr="0018490C">
        <w:rPr>
          <w:rFonts w:asciiTheme="minorHAnsi" w:hAnsiTheme="minorHAnsi"/>
          <w:szCs w:val="22"/>
        </w:rPr>
        <w:t xml:space="preserve">Grades are determined by </w:t>
      </w:r>
      <w:r w:rsidRPr="0018490C">
        <w:rPr>
          <w:rFonts w:asciiTheme="minorHAnsi" w:hAnsiTheme="minorHAnsi"/>
          <w:b/>
          <w:szCs w:val="22"/>
        </w:rPr>
        <w:t>block directors + grading committee</w:t>
      </w:r>
      <w:r w:rsidRPr="0018490C">
        <w:rPr>
          <w:rFonts w:asciiTheme="minorHAnsi" w:hAnsiTheme="minorHAnsi"/>
          <w:szCs w:val="22"/>
        </w:rPr>
        <w:t xml:space="preserve"> based on written evaluations of clinical performance, conversations with supervising physicians, exam scores, and professionalism.   </w:t>
      </w:r>
    </w:p>
    <w:p w14:paraId="292D8967" w14:textId="77777777" w:rsidR="0018490C" w:rsidRPr="0018490C" w:rsidRDefault="0018490C" w:rsidP="0018490C">
      <w:pPr>
        <w:numPr>
          <w:ilvl w:val="0"/>
          <w:numId w:val="20"/>
        </w:numPr>
        <w:rPr>
          <w:rFonts w:asciiTheme="minorHAnsi" w:hAnsiTheme="minorHAnsi"/>
          <w:szCs w:val="22"/>
        </w:rPr>
      </w:pPr>
      <w:r w:rsidRPr="0018490C">
        <w:rPr>
          <w:rFonts w:asciiTheme="minorHAnsi" w:hAnsiTheme="minorHAnsi"/>
          <w:szCs w:val="22"/>
        </w:rPr>
        <w:t xml:space="preserve">The Grading Committee completes a </w:t>
      </w:r>
      <w:r w:rsidRPr="0018490C">
        <w:rPr>
          <w:rFonts w:asciiTheme="minorHAnsi" w:hAnsiTheme="minorHAnsi"/>
          <w:b/>
          <w:szCs w:val="22"/>
        </w:rPr>
        <w:t>final evaluation</w:t>
      </w:r>
      <w:r w:rsidRPr="0018490C">
        <w:rPr>
          <w:rFonts w:asciiTheme="minorHAnsi" w:hAnsiTheme="minorHAnsi"/>
          <w:szCs w:val="22"/>
        </w:rPr>
        <w:t xml:space="preserve"> that will include a </w:t>
      </w:r>
      <w:r w:rsidRPr="0018490C">
        <w:rPr>
          <w:rFonts w:asciiTheme="minorHAnsi" w:hAnsiTheme="minorHAnsi"/>
          <w:b/>
          <w:szCs w:val="22"/>
        </w:rPr>
        <w:t>clinical grade, exam scores, and a composite of the written comments</w:t>
      </w:r>
      <w:r w:rsidRPr="0018490C">
        <w:rPr>
          <w:rFonts w:asciiTheme="minorHAnsi" w:hAnsiTheme="minorHAnsi"/>
          <w:szCs w:val="22"/>
        </w:rPr>
        <w:t xml:space="preserve"> from your assigned attending physician.  </w:t>
      </w:r>
    </w:p>
    <w:p w14:paraId="52FCFA8D" w14:textId="29E5E4D4" w:rsidR="0018490C" w:rsidRPr="0018490C" w:rsidRDefault="0018490C" w:rsidP="0018490C">
      <w:pPr>
        <w:numPr>
          <w:ilvl w:val="0"/>
          <w:numId w:val="20"/>
        </w:numPr>
        <w:rPr>
          <w:rFonts w:asciiTheme="minorHAnsi" w:hAnsiTheme="minorHAnsi"/>
          <w:szCs w:val="22"/>
        </w:rPr>
      </w:pPr>
      <w:r w:rsidRPr="0018490C">
        <w:rPr>
          <w:rFonts w:asciiTheme="minorHAnsi" w:hAnsiTheme="minorHAnsi"/>
          <w:szCs w:val="22"/>
        </w:rPr>
        <w:t xml:space="preserve">If you would like additional attendings or residents to send us written evaluation of your work, please provide </w:t>
      </w:r>
      <w:hyperlink r:id="rId25" w:history="1">
        <w:r w:rsidR="005C1D3E" w:rsidRPr="00C344A0">
          <w:rPr>
            <w:rStyle w:val="Hyperlink"/>
            <w:rFonts w:asciiTheme="minorHAnsi" w:hAnsiTheme="minorHAnsi"/>
            <w:szCs w:val="22"/>
          </w:rPr>
          <w:t>Tiffany.Hamilton@cuanschutz.edu</w:t>
        </w:r>
      </w:hyperlink>
      <w:r w:rsidR="000E7D87">
        <w:rPr>
          <w:rFonts w:asciiTheme="minorHAnsi" w:hAnsiTheme="minorHAnsi"/>
          <w:szCs w:val="22"/>
        </w:rPr>
        <w:t xml:space="preserve"> </w:t>
      </w:r>
      <w:r w:rsidRPr="0018490C">
        <w:rPr>
          <w:rFonts w:asciiTheme="minorHAnsi" w:hAnsiTheme="minorHAnsi"/>
          <w:szCs w:val="22"/>
        </w:rPr>
        <w:t xml:space="preserve"> their names so she can send them the evaluation forms.  </w:t>
      </w:r>
    </w:p>
    <w:p w14:paraId="4E24CDA9" w14:textId="77777777" w:rsidR="0018490C" w:rsidRPr="005D0FFE" w:rsidRDefault="0018490C" w:rsidP="0018490C">
      <w:pPr>
        <w:numPr>
          <w:ilvl w:val="0"/>
          <w:numId w:val="20"/>
        </w:numPr>
        <w:rPr>
          <w:rFonts w:asciiTheme="minorHAnsi" w:hAnsiTheme="minorHAnsi"/>
          <w:szCs w:val="22"/>
        </w:rPr>
      </w:pPr>
      <w:r w:rsidRPr="0018490C">
        <w:rPr>
          <w:rFonts w:asciiTheme="minorHAnsi" w:hAnsiTheme="minorHAnsi"/>
          <w:szCs w:val="22"/>
        </w:rPr>
        <w:t xml:space="preserve">Block Coordinators </w:t>
      </w:r>
      <w:r w:rsidR="000E7D87">
        <w:rPr>
          <w:rFonts w:asciiTheme="minorHAnsi" w:hAnsiTheme="minorHAnsi"/>
          <w:szCs w:val="22"/>
        </w:rPr>
        <w:t>“submit” your evaluations via Oasis. This gives you automatic access and the School of Medicine Grades Office</w:t>
      </w:r>
      <w:r w:rsidR="003722A2">
        <w:rPr>
          <w:rFonts w:asciiTheme="minorHAnsi" w:hAnsiTheme="minorHAnsi"/>
          <w:szCs w:val="22"/>
        </w:rPr>
        <w:t xml:space="preserve"> receives the evaluations and grades via Oasis </w:t>
      </w:r>
      <w:r w:rsidRPr="0018490C">
        <w:rPr>
          <w:rFonts w:asciiTheme="minorHAnsi" w:hAnsiTheme="minorHAnsi"/>
          <w:szCs w:val="22"/>
        </w:rPr>
        <w:t>within 4 weeks of the completion of the block.</w:t>
      </w:r>
    </w:p>
    <w:p w14:paraId="74F2AF72" w14:textId="77777777" w:rsidR="000E45AF" w:rsidRPr="005D0FFE" w:rsidRDefault="000E45AF" w:rsidP="000E45AF">
      <w:pPr>
        <w:rPr>
          <w:rFonts w:asciiTheme="minorHAnsi" w:hAnsiTheme="minorHAnsi"/>
          <w:b/>
          <w:szCs w:val="22"/>
        </w:rPr>
      </w:pPr>
    </w:p>
    <w:p w14:paraId="1D41AD90" w14:textId="77777777" w:rsidR="000E45AF" w:rsidRPr="005D0FFE" w:rsidRDefault="000E45AF" w:rsidP="000E45AF">
      <w:pPr>
        <w:rPr>
          <w:rFonts w:asciiTheme="minorHAnsi" w:hAnsiTheme="minorHAnsi"/>
          <w:szCs w:val="22"/>
        </w:rPr>
      </w:pPr>
      <w:r w:rsidRPr="005D0FFE">
        <w:rPr>
          <w:rFonts w:asciiTheme="minorHAnsi" w:hAnsiTheme="minorHAnsi"/>
          <w:szCs w:val="22"/>
        </w:rPr>
        <w:t>The following grades are possible: Honors (H), High Pass (HP), Pass (P) and F</w:t>
      </w:r>
      <w:r w:rsidR="00587AFD">
        <w:rPr>
          <w:rFonts w:asciiTheme="minorHAnsi" w:hAnsiTheme="minorHAnsi"/>
          <w:szCs w:val="22"/>
        </w:rPr>
        <w:t>ail (F), as well as In Progress</w:t>
      </w:r>
      <w:r w:rsidRPr="005D0FFE">
        <w:rPr>
          <w:rFonts w:asciiTheme="minorHAnsi" w:hAnsiTheme="minorHAnsi"/>
          <w:szCs w:val="22"/>
        </w:rPr>
        <w:t xml:space="preserve"> (IP), Incomplete (I) and Pass with Remediation (PR).  All grades remain permanently on y</w:t>
      </w:r>
      <w:r w:rsidR="006F15C4">
        <w:rPr>
          <w:rFonts w:asciiTheme="minorHAnsi" w:hAnsiTheme="minorHAnsi"/>
          <w:szCs w:val="22"/>
        </w:rPr>
        <w:t xml:space="preserve">our transcript except IP and I, </w:t>
      </w:r>
      <w:r w:rsidRPr="005D0FFE">
        <w:rPr>
          <w:rFonts w:asciiTheme="minorHAnsi" w:hAnsiTheme="minorHAnsi"/>
          <w:szCs w:val="22"/>
        </w:rPr>
        <w:t xml:space="preserve">which are replaced with the appropriate grade after you have completed the course.  </w:t>
      </w:r>
    </w:p>
    <w:p w14:paraId="7BAC3E9B" w14:textId="77777777" w:rsidR="000E45AF" w:rsidRPr="005D0FFE" w:rsidRDefault="000E45AF" w:rsidP="000E45AF">
      <w:pPr>
        <w:rPr>
          <w:rFonts w:asciiTheme="minorHAnsi" w:hAnsiTheme="minorHAnsi"/>
          <w:szCs w:val="22"/>
        </w:rPr>
      </w:pPr>
    </w:p>
    <w:p w14:paraId="19EAC396" w14:textId="77777777" w:rsidR="001F7CDC" w:rsidRPr="005D0FFE" w:rsidRDefault="001F7CDC" w:rsidP="001F7CDC">
      <w:pPr>
        <w:rPr>
          <w:rFonts w:asciiTheme="minorHAnsi" w:hAnsiTheme="minorHAnsi"/>
          <w:szCs w:val="22"/>
        </w:rPr>
      </w:pPr>
      <w:r w:rsidRPr="005D0FFE">
        <w:rPr>
          <w:rFonts w:asciiTheme="minorHAnsi" w:hAnsiTheme="minorHAnsi"/>
          <w:szCs w:val="22"/>
        </w:rPr>
        <w:t xml:space="preserve">In </w:t>
      </w:r>
      <w:r w:rsidRPr="005D0FFE">
        <w:rPr>
          <w:rFonts w:asciiTheme="minorHAnsi" w:hAnsiTheme="minorHAnsi"/>
          <w:b/>
          <w:szCs w:val="22"/>
        </w:rPr>
        <w:t xml:space="preserve">Psychiatry </w:t>
      </w:r>
      <w:r w:rsidRPr="005D0FFE">
        <w:rPr>
          <w:rFonts w:asciiTheme="minorHAnsi" w:hAnsiTheme="minorHAnsi"/>
          <w:szCs w:val="22"/>
        </w:rPr>
        <w:t xml:space="preserve">your grade is composed in the following way: </w:t>
      </w:r>
    </w:p>
    <w:p w14:paraId="5E5E0DF5" w14:textId="77777777" w:rsidR="001F7CDC" w:rsidRDefault="001F7CDC" w:rsidP="001F7CDC">
      <w:pPr>
        <w:pStyle w:val="ListParagraph"/>
        <w:numPr>
          <w:ilvl w:val="0"/>
          <w:numId w:val="21"/>
        </w:numPr>
        <w:tabs>
          <w:tab w:val="clear" w:pos="360"/>
        </w:tabs>
        <w:spacing w:after="0"/>
        <w:ind w:left="720"/>
        <w:rPr>
          <w:rFonts w:asciiTheme="minorHAnsi" w:hAnsiTheme="minorHAnsi"/>
        </w:rPr>
      </w:pPr>
      <w:r w:rsidRPr="006F2DCC">
        <w:rPr>
          <w:rFonts w:asciiTheme="minorHAnsi" w:hAnsiTheme="minorHAnsi"/>
          <w:b/>
        </w:rPr>
        <w:t>Clinical performance</w:t>
      </w:r>
      <w:r w:rsidRPr="006F2DCC">
        <w:rPr>
          <w:rFonts w:asciiTheme="minorHAnsi" w:hAnsiTheme="minorHAnsi"/>
        </w:rPr>
        <w:t>. The Grading Committee reviews assessments of performance – primarily from your attending - and assigns a clinical grade of H, HP, P, or F.</w:t>
      </w:r>
      <w:r w:rsidRPr="006F2DCC">
        <w:rPr>
          <w:rFonts w:asciiTheme="minorHAnsi" w:hAnsiTheme="minorHAnsi"/>
          <w:b/>
        </w:rPr>
        <w:t xml:space="preserve">  We ask attendings not to suggest grades.</w:t>
      </w:r>
      <w:r w:rsidRPr="006F2DCC">
        <w:rPr>
          <w:rFonts w:asciiTheme="minorHAnsi" w:hAnsiTheme="minorHAnsi"/>
        </w:rPr>
        <w:t xml:space="preserve"> </w:t>
      </w:r>
    </w:p>
    <w:p w14:paraId="594A603F" w14:textId="7C50B19D" w:rsidR="001F7CDC" w:rsidRPr="006F2DCC" w:rsidRDefault="001F7CDC" w:rsidP="001F7CDC">
      <w:pPr>
        <w:pStyle w:val="ListParagraph"/>
        <w:numPr>
          <w:ilvl w:val="0"/>
          <w:numId w:val="21"/>
        </w:numPr>
        <w:tabs>
          <w:tab w:val="clear" w:pos="360"/>
        </w:tabs>
        <w:spacing w:after="0"/>
        <w:ind w:left="720"/>
        <w:rPr>
          <w:rFonts w:asciiTheme="minorHAnsi" w:hAnsiTheme="minorHAnsi"/>
        </w:rPr>
      </w:pPr>
      <w:r w:rsidRPr="006F2DCC">
        <w:rPr>
          <w:rFonts w:asciiTheme="minorHAnsi" w:hAnsiTheme="minorHAnsi"/>
          <w:b/>
        </w:rPr>
        <w:t xml:space="preserve">Completion </w:t>
      </w:r>
      <w:r w:rsidRPr="006F2DCC">
        <w:rPr>
          <w:rFonts w:asciiTheme="minorHAnsi" w:hAnsiTheme="minorHAnsi"/>
        </w:rPr>
        <w:t>of psychiatric screens, Direct Observation Forms, reflective writings, attendance</w:t>
      </w:r>
      <w:r w:rsidRPr="006F2DCC">
        <w:rPr>
          <w:rFonts w:asciiTheme="minorHAnsi" w:hAnsiTheme="minorHAnsi"/>
          <w:b/>
        </w:rPr>
        <w:t xml:space="preserve"> </w:t>
      </w:r>
      <w:r w:rsidRPr="006F2DCC">
        <w:rPr>
          <w:rFonts w:asciiTheme="minorHAnsi" w:hAnsiTheme="minorHAnsi"/>
        </w:rPr>
        <w:t xml:space="preserve">of reflective writing groups, attendance of </w:t>
      </w:r>
      <w:r w:rsidRPr="006F2DCC">
        <w:rPr>
          <w:rFonts w:asciiTheme="minorHAnsi" w:hAnsiTheme="minorHAnsi"/>
          <w:i/>
        </w:rPr>
        <w:t>Essentials of Psychiatry</w:t>
      </w:r>
      <w:r w:rsidRPr="006F2DCC">
        <w:rPr>
          <w:rFonts w:asciiTheme="minorHAnsi" w:hAnsiTheme="minorHAnsi"/>
        </w:rPr>
        <w:t>, midpoint evaluation completion, completing of the online de-escalation training modules,</w:t>
      </w:r>
      <w:r w:rsidR="00C43528">
        <w:rPr>
          <w:rFonts w:asciiTheme="minorHAnsi" w:hAnsiTheme="minorHAnsi"/>
        </w:rPr>
        <w:t xml:space="preserve"> completion of quizzes with at least a 70% average,</w:t>
      </w:r>
      <w:r w:rsidRPr="006F2DCC">
        <w:rPr>
          <w:rFonts w:asciiTheme="minorHAnsi" w:hAnsiTheme="minorHAnsi"/>
        </w:rPr>
        <w:t xml:space="preserve"> and attendance at your clinical sites are required to pass.  None of the above are graded, but all are requirements</w:t>
      </w:r>
      <w:r>
        <w:rPr>
          <w:rFonts w:asciiTheme="minorHAnsi" w:hAnsiTheme="minorHAnsi"/>
        </w:rPr>
        <w:t xml:space="preserve"> and leaving</w:t>
      </w:r>
      <w:r w:rsidRPr="006F2DCC">
        <w:rPr>
          <w:rFonts w:asciiTheme="minorHAnsi" w:hAnsiTheme="minorHAnsi"/>
        </w:rPr>
        <w:t xml:space="preserve"> required sessions</w:t>
      </w:r>
      <w:r>
        <w:rPr>
          <w:rFonts w:asciiTheme="minorHAnsi" w:hAnsiTheme="minorHAnsi"/>
        </w:rPr>
        <w:t xml:space="preserve"> early without prior approval</w:t>
      </w:r>
      <w:r w:rsidRPr="006F2DCC">
        <w:rPr>
          <w:rFonts w:asciiTheme="minorHAnsi" w:hAnsiTheme="minorHAnsi"/>
        </w:rPr>
        <w:t>, arriving late to clinic, not completing assi</w:t>
      </w:r>
      <w:r>
        <w:rPr>
          <w:rFonts w:asciiTheme="minorHAnsi" w:hAnsiTheme="minorHAnsi"/>
        </w:rPr>
        <w:t xml:space="preserve">gnments on time, etc. will impact </w:t>
      </w:r>
      <w:r w:rsidRPr="006F2DCC">
        <w:rPr>
          <w:rFonts w:asciiTheme="minorHAnsi" w:hAnsiTheme="minorHAnsi"/>
        </w:rPr>
        <w:t>professionalism score</w:t>
      </w:r>
      <w:r>
        <w:rPr>
          <w:rFonts w:asciiTheme="minorHAnsi" w:hAnsiTheme="minorHAnsi"/>
        </w:rPr>
        <w:t>s</w:t>
      </w:r>
      <w:r w:rsidRPr="006F2DCC">
        <w:rPr>
          <w:rFonts w:asciiTheme="minorHAnsi" w:hAnsiTheme="minorHAnsi"/>
        </w:rPr>
        <w:t xml:space="preserve">. </w:t>
      </w:r>
    </w:p>
    <w:p w14:paraId="155B2E7A" w14:textId="1908191C" w:rsidR="001F7CDC" w:rsidRPr="005D0FFE" w:rsidRDefault="003722A2" w:rsidP="001F7CDC">
      <w:pPr>
        <w:pStyle w:val="ListParagraph"/>
        <w:numPr>
          <w:ilvl w:val="0"/>
          <w:numId w:val="21"/>
        </w:numPr>
        <w:tabs>
          <w:tab w:val="clear" w:pos="360"/>
        </w:tabs>
        <w:spacing w:after="0"/>
        <w:ind w:left="720"/>
        <w:rPr>
          <w:rFonts w:asciiTheme="minorHAnsi" w:hAnsiTheme="minorHAnsi"/>
          <w:b/>
        </w:rPr>
      </w:pPr>
      <w:r>
        <w:rPr>
          <w:rFonts w:asciiTheme="minorHAnsi" w:hAnsiTheme="minorHAnsi"/>
          <w:b/>
        </w:rPr>
        <w:t>In May 202</w:t>
      </w:r>
      <w:r w:rsidR="001D5EC1">
        <w:rPr>
          <w:rFonts w:asciiTheme="minorHAnsi" w:hAnsiTheme="minorHAnsi"/>
          <w:b/>
        </w:rPr>
        <w:t>1</w:t>
      </w:r>
      <w:r w:rsidR="001F7CDC" w:rsidRPr="005D0FFE">
        <w:rPr>
          <w:rFonts w:asciiTheme="minorHAnsi" w:hAnsiTheme="minorHAnsi"/>
          <w:b/>
        </w:rPr>
        <w:t xml:space="preserve"> we </w:t>
      </w:r>
      <w:r w:rsidR="0018490C">
        <w:rPr>
          <w:rFonts w:asciiTheme="minorHAnsi" w:hAnsiTheme="minorHAnsi"/>
          <w:b/>
        </w:rPr>
        <w:t xml:space="preserve">will </w:t>
      </w:r>
      <w:r w:rsidR="001F7CDC" w:rsidRPr="005D0FFE">
        <w:rPr>
          <w:rFonts w:asciiTheme="minorHAnsi" w:hAnsiTheme="minorHAnsi"/>
          <w:b/>
        </w:rPr>
        <w:t>re-evaluate grade distribution. At that point some grades may be raised.</w:t>
      </w:r>
      <w:r w:rsidR="001F7CDC">
        <w:rPr>
          <w:rFonts w:asciiTheme="minorHAnsi" w:hAnsiTheme="minorHAnsi"/>
          <w:b/>
        </w:rPr>
        <w:t xml:space="preserve"> None are lowered.</w:t>
      </w:r>
    </w:p>
    <w:p w14:paraId="6612ACC6" w14:textId="1BE0042F" w:rsidR="001F7CDC" w:rsidRPr="00CE2CEA" w:rsidRDefault="001F7CDC" w:rsidP="001F7CDC">
      <w:pPr>
        <w:pStyle w:val="ListParagraph"/>
        <w:numPr>
          <w:ilvl w:val="0"/>
          <w:numId w:val="21"/>
        </w:numPr>
        <w:tabs>
          <w:tab w:val="clear" w:pos="360"/>
        </w:tabs>
        <w:spacing w:after="0"/>
        <w:ind w:left="720"/>
        <w:rPr>
          <w:rFonts w:asciiTheme="minorHAnsi" w:hAnsiTheme="minorHAnsi"/>
        </w:rPr>
      </w:pPr>
      <w:r>
        <w:rPr>
          <w:rFonts w:asciiTheme="minorHAnsi" w:hAnsiTheme="minorHAnsi" w:cstheme="minorHAnsi"/>
        </w:rPr>
        <w:t xml:space="preserve">To pass the course, students must achieve a score of </w:t>
      </w:r>
      <w:r w:rsidR="00C86119">
        <w:rPr>
          <w:rFonts w:asciiTheme="minorHAnsi" w:hAnsiTheme="minorHAnsi" w:cstheme="minorHAnsi"/>
        </w:rPr>
        <w:t>6</w:t>
      </w:r>
      <w:r w:rsidR="008E4DCA">
        <w:rPr>
          <w:rFonts w:asciiTheme="minorHAnsi" w:hAnsiTheme="minorHAnsi" w:cstheme="minorHAnsi"/>
        </w:rPr>
        <w:t>9</w:t>
      </w:r>
      <w:r>
        <w:rPr>
          <w:rFonts w:asciiTheme="minorHAnsi" w:hAnsiTheme="minorHAnsi" w:cstheme="minorHAnsi"/>
        </w:rPr>
        <w:t xml:space="preserve"> on the shelf exam. </w:t>
      </w:r>
      <w:r w:rsidRPr="005D0FFE">
        <w:rPr>
          <w:rFonts w:asciiTheme="minorHAnsi" w:hAnsiTheme="minorHAnsi" w:cstheme="minorHAnsi"/>
        </w:rPr>
        <w:t xml:space="preserve">If you score </w:t>
      </w:r>
      <w:r>
        <w:rPr>
          <w:rFonts w:asciiTheme="minorHAnsi" w:hAnsiTheme="minorHAnsi" w:cstheme="minorHAnsi"/>
          <w:b/>
        </w:rPr>
        <w:t xml:space="preserve">below </w:t>
      </w:r>
      <w:r w:rsidR="00C86119">
        <w:rPr>
          <w:rFonts w:asciiTheme="minorHAnsi" w:hAnsiTheme="minorHAnsi" w:cstheme="minorHAnsi"/>
          <w:b/>
        </w:rPr>
        <w:t>6</w:t>
      </w:r>
      <w:r w:rsidR="008E4DCA">
        <w:rPr>
          <w:rFonts w:asciiTheme="minorHAnsi" w:hAnsiTheme="minorHAnsi" w:cstheme="minorHAnsi"/>
          <w:b/>
        </w:rPr>
        <w:t>9</w:t>
      </w:r>
      <w:r w:rsidRPr="005D0FFE">
        <w:rPr>
          <w:rFonts w:asciiTheme="minorHAnsi" w:hAnsiTheme="minorHAnsi" w:cstheme="minorHAnsi"/>
          <w:b/>
        </w:rPr>
        <w:t xml:space="preserve"> on the shelf but receive a </w:t>
      </w:r>
      <w:r w:rsidRPr="005D0FFE">
        <w:rPr>
          <w:rFonts w:asciiTheme="minorHAnsi" w:hAnsiTheme="minorHAnsi" w:cstheme="minorHAnsi"/>
          <w:b/>
          <w:u w:val="single"/>
        </w:rPr>
        <w:t>robust clinical evaluation</w:t>
      </w:r>
      <w:r w:rsidRPr="005D0FFE">
        <w:rPr>
          <w:rFonts w:asciiTheme="minorHAnsi" w:hAnsiTheme="minorHAnsi" w:cstheme="minorHAnsi"/>
          <w:b/>
        </w:rPr>
        <w:t xml:space="preserve">, </w:t>
      </w:r>
      <w:r w:rsidRPr="005D0FFE">
        <w:rPr>
          <w:rFonts w:asciiTheme="minorHAnsi" w:hAnsiTheme="minorHAnsi" w:cstheme="minorHAnsi"/>
        </w:rPr>
        <w:t>you will have the opportunity to take a make-up shelf examination. If you fail the shelf and your clinical evaluation is marginal, you will have to repeat the rotation</w:t>
      </w:r>
    </w:p>
    <w:p w14:paraId="757B1971" w14:textId="77777777" w:rsidR="0018490C" w:rsidRDefault="0018490C" w:rsidP="001F7CDC">
      <w:pPr>
        <w:rPr>
          <w:rFonts w:asciiTheme="minorHAnsi" w:hAnsiTheme="minorHAnsi"/>
        </w:rPr>
      </w:pPr>
    </w:p>
    <w:p w14:paraId="0E8C0B60" w14:textId="77777777" w:rsidR="001F7CDC" w:rsidRDefault="001F7CDC" w:rsidP="001F7CDC">
      <w:pPr>
        <w:rPr>
          <w:rFonts w:asciiTheme="minorHAnsi" w:hAnsiTheme="minorHAnsi"/>
        </w:rPr>
      </w:pPr>
      <w:r>
        <w:rPr>
          <w:rFonts w:asciiTheme="minorHAnsi" w:hAnsiTheme="minorHAnsi"/>
        </w:rPr>
        <w:t>Grade calculations:</w:t>
      </w:r>
    </w:p>
    <w:p w14:paraId="2D9D1727" w14:textId="0A06D48E" w:rsidR="001F7CDC" w:rsidRDefault="001F7CDC" w:rsidP="001F7CDC">
      <w:pPr>
        <w:ind w:left="720"/>
        <w:rPr>
          <w:rFonts w:asciiTheme="minorHAnsi" w:hAnsiTheme="minorHAnsi"/>
        </w:rPr>
      </w:pPr>
      <w:r>
        <w:rPr>
          <w:rFonts w:asciiTheme="minorHAnsi" w:hAnsiTheme="minorHAnsi"/>
        </w:rPr>
        <w:t>A clinical grade of P is assigned a numerical score of 75, HP 85 and H 95. This composes 7</w:t>
      </w:r>
      <w:r w:rsidR="008E4DCA">
        <w:rPr>
          <w:rFonts w:asciiTheme="minorHAnsi" w:hAnsiTheme="minorHAnsi"/>
        </w:rPr>
        <w:t>0</w:t>
      </w:r>
      <w:r>
        <w:rPr>
          <w:rFonts w:asciiTheme="minorHAnsi" w:hAnsiTheme="minorHAnsi"/>
        </w:rPr>
        <w:t>% of your numerical score.</w:t>
      </w:r>
    </w:p>
    <w:p w14:paraId="7E8DEC43" w14:textId="77777777" w:rsidR="001F7CDC" w:rsidRDefault="001F7CDC" w:rsidP="001F7CDC">
      <w:pPr>
        <w:ind w:left="720"/>
        <w:rPr>
          <w:rFonts w:asciiTheme="minorHAnsi" w:hAnsiTheme="minorHAnsi"/>
        </w:rPr>
      </w:pPr>
      <w:r>
        <w:rPr>
          <w:rFonts w:asciiTheme="minorHAnsi" w:hAnsiTheme="minorHAnsi"/>
        </w:rPr>
        <w:t>Your shelf score composes 20% of your numerical score.</w:t>
      </w:r>
    </w:p>
    <w:p w14:paraId="25ADAFEA" w14:textId="3E2F1B82" w:rsidR="001F7CDC" w:rsidRDefault="001F7CDC" w:rsidP="001F7CDC">
      <w:pPr>
        <w:ind w:left="720"/>
        <w:rPr>
          <w:rFonts w:asciiTheme="minorHAnsi" w:hAnsiTheme="minorHAnsi"/>
        </w:rPr>
      </w:pPr>
      <w:r>
        <w:rPr>
          <w:rFonts w:asciiTheme="minorHAnsi" w:hAnsiTheme="minorHAnsi"/>
        </w:rPr>
        <w:t xml:space="preserve">Professionalism </w:t>
      </w:r>
      <w:r w:rsidR="008E4DCA">
        <w:rPr>
          <w:rFonts w:asciiTheme="minorHAnsi" w:hAnsiTheme="minorHAnsi"/>
        </w:rPr>
        <w:t>10</w:t>
      </w:r>
      <w:r>
        <w:rPr>
          <w:rFonts w:asciiTheme="minorHAnsi" w:hAnsiTheme="minorHAnsi"/>
        </w:rPr>
        <w:t>%</w:t>
      </w:r>
    </w:p>
    <w:p w14:paraId="13427B4D" w14:textId="77777777" w:rsidR="001F7CDC" w:rsidRDefault="001F7CDC" w:rsidP="001F7CDC">
      <w:pPr>
        <w:ind w:left="720"/>
        <w:rPr>
          <w:rFonts w:asciiTheme="minorHAnsi" w:hAnsiTheme="minorHAnsi"/>
        </w:rPr>
      </w:pPr>
      <w:r>
        <w:rPr>
          <w:rFonts w:asciiTheme="minorHAnsi" w:hAnsiTheme="minorHAnsi"/>
        </w:rPr>
        <w:t>We calculate the following:</w:t>
      </w:r>
    </w:p>
    <w:p w14:paraId="788103E6" w14:textId="21049485" w:rsidR="001F7CDC" w:rsidRDefault="001F7CDC" w:rsidP="001F7CDC">
      <w:pPr>
        <w:ind w:left="720"/>
        <w:rPr>
          <w:rFonts w:asciiTheme="minorHAnsi" w:hAnsiTheme="minorHAnsi"/>
        </w:rPr>
      </w:pPr>
      <w:r>
        <w:rPr>
          <w:rFonts w:asciiTheme="minorHAnsi" w:hAnsiTheme="minorHAnsi"/>
        </w:rPr>
        <w:tab/>
        <w:t>Clinical grade (7</w:t>
      </w:r>
      <w:r w:rsidR="008E4DCA">
        <w:rPr>
          <w:rFonts w:asciiTheme="minorHAnsi" w:hAnsiTheme="minorHAnsi"/>
        </w:rPr>
        <w:t>0</w:t>
      </w:r>
      <w:r>
        <w:rPr>
          <w:rFonts w:asciiTheme="minorHAnsi" w:hAnsiTheme="minorHAnsi"/>
        </w:rPr>
        <w:t>%) + shelf score (20%) + professionalism (</w:t>
      </w:r>
      <w:r w:rsidR="008E4DCA">
        <w:rPr>
          <w:rFonts w:asciiTheme="minorHAnsi" w:hAnsiTheme="minorHAnsi"/>
        </w:rPr>
        <w:t>10</w:t>
      </w:r>
      <w:r>
        <w:rPr>
          <w:rFonts w:asciiTheme="minorHAnsi" w:hAnsiTheme="minorHAnsi"/>
        </w:rPr>
        <w:t>%) = overall score.</w:t>
      </w:r>
    </w:p>
    <w:p w14:paraId="540DCB61" w14:textId="77777777" w:rsidR="00035943" w:rsidRDefault="001F7CDC" w:rsidP="001F7CDC">
      <w:pPr>
        <w:ind w:left="720"/>
        <w:rPr>
          <w:rFonts w:asciiTheme="minorHAnsi" w:hAnsiTheme="minorHAnsi"/>
        </w:rPr>
      </w:pPr>
      <w:r>
        <w:rPr>
          <w:rFonts w:asciiTheme="minorHAnsi" w:hAnsiTheme="minorHAnsi"/>
        </w:rPr>
        <w:t>Overall scores of 80-89 qualify for consideration for HP.</w:t>
      </w:r>
      <w:r w:rsidR="00035943">
        <w:rPr>
          <w:rFonts w:asciiTheme="minorHAnsi" w:hAnsiTheme="minorHAnsi"/>
        </w:rPr>
        <w:t xml:space="preserve"> Students must achieve at least a High </w:t>
      </w:r>
    </w:p>
    <w:p w14:paraId="087F80F9" w14:textId="6ADDA4F2" w:rsidR="001F7CDC" w:rsidRDefault="00035943" w:rsidP="00035943">
      <w:pPr>
        <w:ind w:left="720" w:firstLine="720"/>
        <w:rPr>
          <w:rFonts w:asciiTheme="minorHAnsi" w:hAnsiTheme="minorHAnsi"/>
        </w:rPr>
      </w:pPr>
      <w:r>
        <w:rPr>
          <w:rFonts w:asciiTheme="minorHAnsi" w:hAnsiTheme="minorHAnsi"/>
        </w:rPr>
        <w:t>Pass on the clinical component to receive an overall grade of High Pass.</w:t>
      </w:r>
    </w:p>
    <w:p w14:paraId="26E3F0E3" w14:textId="77777777" w:rsidR="00035943" w:rsidRDefault="001F7CDC" w:rsidP="001F7CDC">
      <w:pPr>
        <w:ind w:left="720"/>
        <w:rPr>
          <w:rFonts w:asciiTheme="minorHAnsi" w:hAnsiTheme="minorHAnsi"/>
        </w:rPr>
      </w:pPr>
      <w:r>
        <w:rPr>
          <w:rFonts w:asciiTheme="minorHAnsi" w:hAnsiTheme="minorHAnsi"/>
        </w:rPr>
        <w:t>Overall scores of 90+ qualify for considera</w:t>
      </w:r>
      <w:r w:rsidR="005E71DC">
        <w:rPr>
          <w:rFonts w:asciiTheme="minorHAnsi" w:hAnsiTheme="minorHAnsi"/>
        </w:rPr>
        <w:t>tion for Honors</w:t>
      </w:r>
      <w:r>
        <w:rPr>
          <w:rFonts w:asciiTheme="minorHAnsi" w:hAnsiTheme="minorHAnsi"/>
        </w:rPr>
        <w:t xml:space="preserve">. </w:t>
      </w:r>
      <w:r w:rsidR="006E674F">
        <w:rPr>
          <w:rFonts w:asciiTheme="minorHAnsi" w:hAnsiTheme="minorHAnsi"/>
        </w:rPr>
        <w:t xml:space="preserve">Note that the school of medicine also </w:t>
      </w:r>
    </w:p>
    <w:p w14:paraId="1E839206" w14:textId="30401EA2" w:rsidR="001F7CDC" w:rsidRDefault="006E674F" w:rsidP="00035943">
      <w:pPr>
        <w:ind w:left="1440"/>
        <w:rPr>
          <w:rFonts w:asciiTheme="minorHAnsi" w:hAnsiTheme="minorHAnsi"/>
        </w:rPr>
      </w:pPr>
      <w:r>
        <w:rPr>
          <w:rFonts w:asciiTheme="minorHAnsi" w:hAnsiTheme="minorHAnsi"/>
        </w:rPr>
        <w:t>requires that students receive a clinical grade of Honors to receive an overall Honors grade.</w:t>
      </w:r>
      <w:r w:rsidR="00C43528">
        <w:rPr>
          <w:rFonts w:asciiTheme="minorHAnsi" w:hAnsiTheme="minorHAnsi"/>
        </w:rPr>
        <w:t xml:space="preserve"> </w:t>
      </w:r>
    </w:p>
    <w:p w14:paraId="1A7C3486" w14:textId="29F7B141" w:rsidR="00627517" w:rsidRDefault="00627517" w:rsidP="00627517">
      <w:pPr>
        <w:rPr>
          <w:rFonts w:asciiTheme="minorHAnsi" w:hAnsiTheme="minorHAnsi"/>
        </w:rPr>
      </w:pPr>
    </w:p>
    <w:p w14:paraId="3885A12F" w14:textId="5F12DF7C" w:rsidR="005D367A" w:rsidRPr="001D5EC1" w:rsidRDefault="00627517" w:rsidP="005D367A">
      <w:pPr>
        <w:rPr>
          <w:rFonts w:asciiTheme="minorHAnsi" w:hAnsiTheme="minorHAnsi"/>
        </w:rPr>
      </w:pPr>
      <w:r w:rsidRPr="00627517">
        <w:rPr>
          <w:rFonts w:asciiTheme="minorHAnsi" w:hAnsiTheme="minorHAnsi"/>
          <w:u w:val="single"/>
        </w:rPr>
        <w:t>Minimum requirements for passing:</w:t>
      </w:r>
      <w:r w:rsidRPr="00627517">
        <w:rPr>
          <w:rFonts w:asciiTheme="minorHAnsi" w:hAnsiTheme="minorHAnsi"/>
        </w:rPr>
        <w:t xml:space="preserve"> Students must complete and submit at least 2 DOFs, attend all didactic and small group sessions (unless having an excused absence and completing a plan to make up this work), score an average of 70% across 3 weekly quizzes, score at least 6</w:t>
      </w:r>
      <w:r w:rsidR="008E4DCA">
        <w:rPr>
          <w:rFonts w:asciiTheme="minorHAnsi" w:hAnsiTheme="minorHAnsi"/>
        </w:rPr>
        <w:t>9</w:t>
      </w:r>
      <w:r w:rsidRPr="00627517">
        <w:rPr>
          <w:rFonts w:asciiTheme="minorHAnsi" w:hAnsiTheme="minorHAnsi"/>
        </w:rPr>
        <w:t xml:space="preserve"> on the NBME Shelf Exam for Psychiatry and complete the online training in verbal de-escalation. In addition, to pass the course students must demonstrate the ability to complete a psychiatric interview focusing on common diagnoses and demonstrate the ability to provide a basic differential diagnoses and initial plan for common psychiatric conditions (as demonstrated by clinical narrative evaluations). </w:t>
      </w:r>
      <w:r w:rsidR="008E4DCA" w:rsidRPr="008E4DCA">
        <w:rPr>
          <w:rFonts w:asciiTheme="minorHAnsi" w:hAnsiTheme="minorHAnsi"/>
        </w:rPr>
        <w:t>Professionalism is a required element of all Phase III courses and students are expected to exhibit professional behavior throughout their clerkships. Unprofessional behavior may be grounds for either partial or full loss of professionalism points contributing to the final grade depending on the seriousness of the professionalism concern and the student’s response to feedback. Severe concerns may be grounds for course failure.</w:t>
      </w:r>
    </w:p>
    <w:p w14:paraId="798559F8" w14:textId="77777777" w:rsidR="000526E3" w:rsidRPr="000D5697" w:rsidRDefault="007E6BA9" w:rsidP="000526E3">
      <w:pPr>
        <w:spacing w:before="32"/>
        <w:ind w:right="-20"/>
        <w:rPr>
          <w:rFonts w:asciiTheme="minorHAnsi" w:eastAsia="Arial" w:hAnsiTheme="minorHAnsi" w:cs="Arial"/>
          <w:sz w:val="24"/>
        </w:rPr>
      </w:pPr>
      <w:r w:rsidRPr="000D5697">
        <w:rPr>
          <w:noProof/>
        </w:rPr>
        <mc:AlternateContent>
          <mc:Choice Requires="wpg">
            <w:drawing>
              <wp:anchor distT="0" distB="0" distL="114300" distR="114300" simplePos="0" relativeHeight="251720704" behindDoc="0" locked="0" layoutInCell="1" allowOverlap="1" wp14:anchorId="33C2C71C" wp14:editId="525D513E">
                <wp:simplePos x="0" y="0"/>
                <wp:positionH relativeFrom="margin">
                  <wp:align>left</wp:align>
                </wp:positionH>
                <wp:positionV relativeFrom="paragraph">
                  <wp:posOffset>159385</wp:posOffset>
                </wp:positionV>
                <wp:extent cx="6334125" cy="1270"/>
                <wp:effectExtent l="0" t="0" r="28575" b="17780"/>
                <wp:wrapNone/>
                <wp:docPr id="26" name="Group 26"/>
                <wp:cNvGraphicFramePr/>
                <a:graphic xmlns:a="http://schemas.openxmlformats.org/drawingml/2006/main">
                  <a:graphicData uri="http://schemas.microsoft.com/office/word/2010/wordprocessingGroup">
                    <wpg:wgp>
                      <wpg:cNvGrpSpPr/>
                      <wpg:grpSpPr bwMode="auto">
                        <a:xfrm>
                          <a:off x="0" y="0"/>
                          <a:ext cx="6334125" cy="1270"/>
                          <a:chOff x="0" y="0"/>
                          <a:chExt cx="9975" cy="2"/>
                        </a:xfrm>
                      </wpg:grpSpPr>
                      <wps:wsp>
                        <wps:cNvPr id="27" name="Freeform 27"/>
                        <wps:cNvSpPr>
                          <a:spLocks/>
                        </wps:cNvSpPr>
                        <wps:spPr bwMode="auto">
                          <a:xfrm>
                            <a:off x="0" y="0"/>
                            <a:ext cx="9975" cy="2"/>
                          </a:xfrm>
                          <a:custGeom>
                            <a:avLst/>
                            <a:gdLst>
                              <a:gd name="T0" fmla="+- 0 1055 1055"/>
                              <a:gd name="T1" fmla="*/ T0 w 9975"/>
                              <a:gd name="T2" fmla="+- 0 11030 1055"/>
                              <a:gd name="T3" fmla="*/ T2 w 9975"/>
                            </a:gdLst>
                            <a:ahLst/>
                            <a:cxnLst>
                              <a:cxn ang="0">
                                <a:pos x="T1" y="0"/>
                              </a:cxn>
                              <a:cxn ang="0">
                                <a:pos x="T3" y="0"/>
                              </a:cxn>
                            </a:cxnLst>
                            <a:rect l="0" t="0" r="r" b="b"/>
                            <a:pathLst>
                              <a:path w="9975">
                                <a:moveTo>
                                  <a:pt x="0" y="0"/>
                                </a:moveTo>
                                <a:lnTo>
                                  <a:pt x="9975" y="0"/>
                                </a:lnTo>
                              </a:path>
                            </a:pathLst>
                          </a:custGeom>
                          <a:noFill/>
                          <a:ln w="19812">
                            <a:solidFill>
                              <a:srgbClr val="CFB8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400039E" id="Group 26" o:spid="_x0000_s1026" style="position:absolute;margin-left:0;margin-top:12.55pt;width:498.75pt;height:.1pt;z-index:251720704;mso-position-horizontal:left;mso-position-horizontal-relative:margin" coordsize="9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">
                <v:shape id="Freeform 27" o:spid="_x0000_s1027" style="position:absolute;width:9975;height:2;visibility:visible;mso-wrap-style:square;v-text-anchor:top" coordsize="9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M9dMMA&#10;AADbAAAADwAAAGRycy9kb3ducmV2LnhtbESPX2vCMBTF3wd+h3AF32ZaQec6o4ggyJAx/+z90tw2&#10;Yc1NaWKt334ZDPZ4OOf8Dme1GVwjeuqC9awgn2YgiEuvLdcKrpf98xJEiMgaG8+k4EEBNuvR0woL&#10;7e98ov4ca5EgHApUYGJsCylDachhmPqWOHmV7xzGJLta6g7vCe4aOcuyhXRoOS0YbGlnqPw+35wC&#10;dhXbj/nc5lV/fOSvl69P894oNRkP2zcQkYb4H/5rH7SC2Qv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M9dMMAAADbAAAADwAAAAAAAAAAAAAAAACYAgAAZHJzL2Rv&#10;d25yZXYueG1sUEsFBgAAAAAEAAQA9QAAAIgDAAAAAA==&#10;" path="m,l9975,e" filled="f" strokecolor="#cfb87b" strokeweight="1.56pt">
                  <v:path arrowok="t" o:connecttype="custom" o:connectlocs="0,0;9975,0" o:connectangles="0,0"/>
                </v:shape>
                <w10:wrap anchorx="margin"/>
              </v:group>
            </w:pict>
          </mc:Fallback>
        </mc:AlternateContent>
      </w:r>
      <w:r w:rsidR="000526E3" w:rsidRPr="000D5697">
        <w:rPr>
          <w:noProof/>
        </w:rPr>
        <mc:AlternateContent>
          <mc:Choice Requires="wpg">
            <w:drawing>
              <wp:anchor distT="0" distB="0" distL="114300" distR="114300" simplePos="0" relativeHeight="251732992" behindDoc="0" locked="0" layoutInCell="1" allowOverlap="1" wp14:anchorId="6102A0B9" wp14:editId="3CDCB3F2">
                <wp:simplePos x="0" y="0"/>
                <wp:positionH relativeFrom="margin">
                  <wp:align>left</wp:align>
                </wp:positionH>
                <wp:positionV relativeFrom="paragraph">
                  <wp:posOffset>159385</wp:posOffset>
                </wp:positionV>
                <wp:extent cx="6334125" cy="1270"/>
                <wp:effectExtent l="0" t="0" r="28575" b="17780"/>
                <wp:wrapNone/>
                <wp:docPr id="13" name="Group 13"/>
                <wp:cNvGraphicFramePr/>
                <a:graphic xmlns:a="http://schemas.openxmlformats.org/drawingml/2006/main">
                  <a:graphicData uri="http://schemas.microsoft.com/office/word/2010/wordprocessingGroup">
                    <wpg:wgp>
                      <wpg:cNvGrpSpPr/>
                      <wpg:grpSpPr bwMode="auto">
                        <a:xfrm>
                          <a:off x="0" y="0"/>
                          <a:ext cx="6334125" cy="1270"/>
                          <a:chOff x="0" y="0"/>
                          <a:chExt cx="9975" cy="2"/>
                        </a:xfrm>
                      </wpg:grpSpPr>
                      <wps:wsp>
                        <wps:cNvPr id="34" name="Freeform 34"/>
                        <wps:cNvSpPr>
                          <a:spLocks/>
                        </wps:cNvSpPr>
                        <wps:spPr bwMode="auto">
                          <a:xfrm>
                            <a:off x="0" y="0"/>
                            <a:ext cx="9975" cy="2"/>
                          </a:xfrm>
                          <a:custGeom>
                            <a:avLst/>
                            <a:gdLst>
                              <a:gd name="T0" fmla="+- 0 1055 1055"/>
                              <a:gd name="T1" fmla="*/ T0 w 9975"/>
                              <a:gd name="T2" fmla="+- 0 11030 1055"/>
                              <a:gd name="T3" fmla="*/ T2 w 9975"/>
                            </a:gdLst>
                            <a:ahLst/>
                            <a:cxnLst>
                              <a:cxn ang="0">
                                <a:pos x="T1" y="0"/>
                              </a:cxn>
                              <a:cxn ang="0">
                                <a:pos x="T3" y="0"/>
                              </a:cxn>
                            </a:cxnLst>
                            <a:rect l="0" t="0" r="r" b="b"/>
                            <a:pathLst>
                              <a:path w="9975">
                                <a:moveTo>
                                  <a:pt x="0" y="0"/>
                                </a:moveTo>
                                <a:lnTo>
                                  <a:pt x="9975" y="0"/>
                                </a:lnTo>
                              </a:path>
                            </a:pathLst>
                          </a:custGeom>
                          <a:noFill/>
                          <a:ln w="19812">
                            <a:solidFill>
                              <a:srgbClr val="CFB8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075264A" id="Group 13" o:spid="_x0000_s1026" style="position:absolute;margin-left:0;margin-top:12.55pt;width:498.75pt;height:.1pt;z-index:251732992;mso-position-horizontal:left;mso-position-horizontal-relative:margin" coordsize="9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">
                <v:shape id="Freeform 34" o:spid="_x0000_s1027" style="position:absolute;width:9975;height:2;visibility:visible;mso-wrap-style:square;v-text-anchor:top" coordsize="9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g13sMA&#10;AADbAAAADwAAAGRycy9kb3ducmV2LnhtbESPX2vCMBTF3wd+h3CFvc20OmWrRhFBGGMM/2zvl+a2&#10;CTY3pYm1fvtlMNjj4ZzzO5zVZnCN6KkL1rOCfJKBIC69tlwr+Drvn15AhIissfFMCu4UYLMePayw&#10;0P7GR+pPsRYJwqFABSbGtpAylIYcholviZNX+c5hTLKrpe7wluCukdMsW0iHltOCwZZ2hsrL6eoU&#10;sKvYfs7nNq/6j3v+ev4+mPdGqcfxsF2CiDTE//Bf+00rmD3D75f0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g13sMAAADbAAAADwAAAAAAAAAAAAAAAACYAgAAZHJzL2Rv&#10;d25yZXYueG1sUEsFBgAAAAAEAAQA9QAAAIgDAAAAAA==&#10;" path="m,l9975,e" filled="f" strokecolor="#cfb87b" strokeweight="1.56pt">
                  <v:path arrowok="t" o:connecttype="custom" o:connectlocs="0,0;9975,0" o:connectangles="0,0"/>
                </v:shape>
                <w10:wrap anchorx="margin"/>
              </v:group>
            </w:pict>
          </mc:Fallback>
        </mc:AlternateContent>
      </w:r>
    </w:p>
    <w:p w14:paraId="0BD96D64" w14:textId="096C1116" w:rsidR="00336C33" w:rsidRPr="000F1F66" w:rsidRDefault="00336C33" w:rsidP="00E16F3F">
      <w:pPr>
        <w:pStyle w:val="Heading1"/>
      </w:pPr>
      <w:bookmarkStart w:id="34" w:name="_Toc40353999"/>
      <w:r w:rsidRPr="002E66B7">
        <w:t>Hazard Exposure/Needle stick</w:t>
      </w:r>
      <w:bookmarkEnd w:id="34"/>
      <w:r w:rsidR="008C4347" w:rsidRPr="002E66B7">
        <w:t xml:space="preserve"> </w:t>
      </w:r>
    </w:p>
    <w:p w14:paraId="2F465731" w14:textId="77777777" w:rsidR="00345F4C" w:rsidRPr="00345F4C" w:rsidRDefault="00345F4C" w:rsidP="00345F4C">
      <w:pPr>
        <w:rPr>
          <w:rFonts w:asciiTheme="minorHAnsi" w:hAnsiTheme="minorHAnsi"/>
          <w:szCs w:val="22"/>
        </w:rPr>
      </w:pPr>
      <w:r w:rsidRPr="00345F4C">
        <w:rPr>
          <w:rFonts w:asciiTheme="minorHAnsi" w:hAnsiTheme="minorHAnsi"/>
          <w:szCs w:val="22"/>
        </w:rPr>
        <w:t xml:space="preserve">Posted on Canvas for </w:t>
      </w:r>
      <w:r w:rsidR="00607A44">
        <w:rPr>
          <w:rFonts w:asciiTheme="minorHAnsi" w:hAnsiTheme="minorHAnsi"/>
          <w:szCs w:val="22"/>
        </w:rPr>
        <w:t>Psychiatric Care</w:t>
      </w:r>
      <w:r w:rsidRPr="00345F4C">
        <w:rPr>
          <w:rFonts w:asciiTheme="minorHAnsi" w:hAnsiTheme="minorHAnsi"/>
          <w:szCs w:val="22"/>
        </w:rPr>
        <w:t xml:space="preserve"> Course as well as delineated below.</w:t>
      </w:r>
    </w:p>
    <w:p w14:paraId="388BBFAE" w14:textId="77777777" w:rsidR="00345F4C" w:rsidRPr="00345F4C" w:rsidRDefault="00345F4C" w:rsidP="00345F4C">
      <w:pPr>
        <w:rPr>
          <w:rFonts w:asciiTheme="minorHAnsi" w:hAnsiTheme="minorHAnsi"/>
          <w:szCs w:val="22"/>
        </w:rPr>
      </w:pPr>
    </w:p>
    <w:p w14:paraId="6445379F" w14:textId="77777777" w:rsidR="00345F4C" w:rsidRPr="00345F4C" w:rsidRDefault="00345F4C" w:rsidP="00345F4C">
      <w:pPr>
        <w:rPr>
          <w:rFonts w:asciiTheme="minorHAnsi" w:hAnsiTheme="minorHAnsi"/>
          <w:szCs w:val="22"/>
        </w:rPr>
      </w:pPr>
      <w:r w:rsidRPr="00345F4C">
        <w:rPr>
          <w:rFonts w:asciiTheme="minorHAnsi" w:hAnsiTheme="minorHAnsi"/>
          <w:szCs w:val="22"/>
        </w:rPr>
        <w:t>At ALL clinical sites (exceptions below), if you experience a needle stick, sharp injury, blood/other body fluid exposure or any other hazardous exposure, immediately follow these steps:</w:t>
      </w:r>
    </w:p>
    <w:p w14:paraId="4E73BE8E" w14:textId="77777777" w:rsidR="00345F4C" w:rsidRPr="00345F4C" w:rsidRDefault="00345F4C" w:rsidP="00345F4C">
      <w:pPr>
        <w:pStyle w:val="ListParagraph"/>
        <w:widowControl w:val="0"/>
        <w:tabs>
          <w:tab w:val="left" w:pos="-31680"/>
        </w:tabs>
        <w:spacing w:after="0"/>
        <w:jc w:val="both"/>
        <w:rPr>
          <w:rFonts w:asciiTheme="minorHAnsi" w:hAnsiTheme="minorHAnsi" w:cs="Arial"/>
        </w:rPr>
      </w:pPr>
      <w:r w:rsidRPr="00345F4C">
        <w:rPr>
          <w:rFonts w:asciiTheme="minorHAnsi" w:hAnsiTheme="minorHAnsi" w:cs="Arial"/>
        </w:rPr>
        <w:tab/>
      </w:r>
      <w:r w:rsidRPr="00345F4C">
        <w:rPr>
          <w:rFonts w:asciiTheme="minorHAnsi" w:hAnsiTheme="minorHAnsi" w:cs="Arial"/>
        </w:rPr>
        <w:tab/>
        <w:t>1.</w:t>
      </w:r>
      <w:r w:rsidRPr="00345F4C">
        <w:rPr>
          <w:rFonts w:asciiTheme="minorHAnsi" w:hAnsiTheme="minorHAnsi"/>
        </w:rPr>
        <w:t> </w:t>
      </w:r>
      <w:r w:rsidRPr="00345F4C">
        <w:rPr>
          <w:rFonts w:asciiTheme="minorHAnsi" w:hAnsiTheme="minorHAnsi" w:cs="Arial"/>
          <w:color w:val="FF0000"/>
        </w:rPr>
        <w:t>Wash</w:t>
      </w:r>
      <w:r w:rsidRPr="00345F4C">
        <w:rPr>
          <w:rFonts w:asciiTheme="minorHAnsi" w:hAnsiTheme="minorHAnsi" w:cs="Arial"/>
        </w:rPr>
        <w:t xml:space="preserve"> needlesticks/cuts with soap and water</w:t>
      </w:r>
    </w:p>
    <w:p w14:paraId="496227B9" w14:textId="77777777" w:rsidR="00345F4C" w:rsidRPr="00345F4C" w:rsidRDefault="00345F4C" w:rsidP="00345F4C">
      <w:pPr>
        <w:pStyle w:val="ListParagraph"/>
        <w:widowControl w:val="0"/>
        <w:spacing w:after="0"/>
        <w:ind w:left="1440" w:firstLine="720"/>
        <w:jc w:val="both"/>
        <w:rPr>
          <w:rFonts w:asciiTheme="minorHAnsi" w:hAnsiTheme="minorHAnsi" w:cs="Arial"/>
        </w:rPr>
      </w:pPr>
      <w:r w:rsidRPr="00345F4C">
        <w:rPr>
          <w:rFonts w:asciiTheme="minorHAnsi" w:hAnsiTheme="minorHAnsi" w:cs="Arial"/>
        </w:rPr>
        <w:t>2.</w:t>
      </w:r>
      <w:r w:rsidRPr="00345F4C">
        <w:rPr>
          <w:rFonts w:asciiTheme="minorHAnsi" w:hAnsiTheme="minorHAnsi"/>
        </w:rPr>
        <w:t> </w:t>
      </w:r>
      <w:r w:rsidRPr="00345F4C">
        <w:rPr>
          <w:rFonts w:asciiTheme="minorHAnsi" w:hAnsiTheme="minorHAnsi" w:cs="Arial"/>
        </w:rPr>
        <w:t xml:space="preserve"> </w:t>
      </w:r>
      <w:r w:rsidRPr="00345F4C">
        <w:rPr>
          <w:rFonts w:asciiTheme="minorHAnsi" w:hAnsiTheme="minorHAnsi" w:cs="Arial"/>
          <w:color w:val="FF0000"/>
        </w:rPr>
        <w:t>Flush</w:t>
      </w:r>
      <w:r w:rsidRPr="00345F4C">
        <w:rPr>
          <w:rFonts w:asciiTheme="minorHAnsi" w:hAnsiTheme="minorHAnsi" w:cs="Arial"/>
        </w:rPr>
        <w:t xml:space="preserve"> splashes to the nose, mouth, or skin with water</w:t>
      </w:r>
    </w:p>
    <w:p w14:paraId="559AD1C0" w14:textId="77777777" w:rsidR="00345F4C" w:rsidRPr="00345F4C" w:rsidRDefault="00345F4C" w:rsidP="00345F4C">
      <w:pPr>
        <w:pStyle w:val="ListParagraph"/>
        <w:widowControl w:val="0"/>
        <w:spacing w:after="0"/>
        <w:ind w:left="1440" w:firstLine="720"/>
        <w:jc w:val="both"/>
        <w:rPr>
          <w:rFonts w:asciiTheme="minorHAnsi" w:hAnsiTheme="minorHAnsi" w:cs="Arial"/>
        </w:rPr>
      </w:pPr>
      <w:r w:rsidRPr="00345F4C">
        <w:rPr>
          <w:rFonts w:asciiTheme="minorHAnsi" w:hAnsiTheme="minorHAnsi" w:cs="Arial"/>
        </w:rPr>
        <w:t>3.</w:t>
      </w:r>
      <w:r w:rsidRPr="00345F4C">
        <w:rPr>
          <w:rFonts w:asciiTheme="minorHAnsi" w:hAnsiTheme="minorHAnsi"/>
        </w:rPr>
        <w:t> </w:t>
      </w:r>
      <w:r w:rsidRPr="00345F4C">
        <w:rPr>
          <w:rFonts w:asciiTheme="minorHAnsi" w:hAnsiTheme="minorHAnsi" w:cs="Arial"/>
        </w:rPr>
        <w:t xml:space="preserve"> </w:t>
      </w:r>
      <w:r w:rsidRPr="00345F4C">
        <w:rPr>
          <w:rFonts w:asciiTheme="minorHAnsi" w:hAnsiTheme="minorHAnsi" w:cs="Arial"/>
          <w:color w:val="FF0000"/>
        </w:rPr>
        <w:t>Irrigate</w:t>
      </w:r>
      <w:r w:rsidRPr="00345F4C">
        <w:rPr>
          <w:rFonts w:asciiTheme="minorHAnsi" w:hAnsiTheme="minorHAnsi" w:cs="Arial"/>
        </w:rPr>
        <w:t xml:space="preserve"> eyes with clean water, saline, or sterile irrigants</w:t>
      </w:r>
    </w:p>
    <w:p w14:paraId="2F6DA205" w14:textId="77777777" w:rsidR="00345F4C" w:rsidRPr="00345F4C" w:rsidRDefault="00345F4C" w:rsidP="00345F4C">
      <w:pPr>
        <w:widowControl w:val="0"/>
        <w:ind w:left="1440" w:firstLine="720"/>
        <w:jc w:val="both"/>
        <w:rPr>
          <w:rFonts w:asciiTheme="minorHAnsi" w:hAnsiTheme="minorHAnsi" w:cs="Arial"/>
          <w:szCs w:val="22"/>
        </w:rPr>
      </w:pPr>
      <w:r w:rsidRPr="00345F4C">
        <w:rPr>
          <w:rFonts w:asciiTheme="minorHAnsi" w:hAnsiTheme="minorHAnsi" w:cs="Arial"/>
          <w:szCs w:val="22"/>
        </w:rPr>
        <w:t>4.</w:t>
      </w:r>
      <w:r w:rsidRPr="00345F4C">
        <w:rPr>
          <w:rFonts w:asciiTheme="minorHAnsi" w:hAnsiTheme="minorHAnsi"/>
          <w:szCs w:val="22"/>
        </w:rPr>
        <w:t> </w:t>
      </w:r>
      <w:r w:rsidRPr="00345F4C">
        <w:rPr>
          <w:rFonts w:asciiTheme="minorHAnsi" w:hAnsiTheme="minorHAnsi" w:cs="Arial"/>
          <w:szCs w:val="22"/>
        </w:rPr>
        <w:t xml:space="preserve"> </w:t>
      </w:r>
      <w:r w:rsidRPr="00345F4C">
        <w:rPr>
          <w:rFonts w:asciiTheme="minorHAnsi" w:hAnsiTheme="minorHAnsi" w:cs="Arial"/>
          <w:color w:val="FF0000"/>
          <w:szCs w:val="22"/>
        </w:rPr>
        <w:t>Report</w:t>
      </w:r>
      <w:r w:rsidRPr="00345F4C">
        <w:rPr>
          <w:rFonts w:asciiTheme="minorHAnsi" w:hAnsiTheme="minorHAnsi" w:cs="Arial"/>
          <w:szCs w:val="22"/>
        </w:rPr>
        <w:t xml:space="preserve"> the incident to your supervisor</w:t>
      </w:r>
    </w:p>
    <w:p w14:paraId="1BED698B" w14:textId="77777777" w:rsidR="00345F4C" w:rsidRPr="00345F4C" w:rsidRDefault="00345F4C" w:rsidP="00345F4C">
      <w:pPr>
        <w:pStyle w:val="ListParagraph"/>
        <w:widowControl w:val="0"/>
        <w:spacing w:after="0"/>
        <w:ind w:left="1440" w:firstLine="720"/>
        <w:jc w:val="both"/>
        <w:rPr>
          <w:rFonts w:asciiTheme="minorHAnsi" w:hAnsiTheme="minorHAnsi" w:cs="Arial"/>
        </w:rPr>
      </w:pPr>
      <w:r w:rsidRPr="00345F4C">
        <w:rPr>
          <w:rFonts w:asciiTheme="minorHAnsi" w:hAnsiTheme="minorHAnsi" w:cs="Arial"/>
        </w:rPr>
        <w:t>5.</w:t>
      </w:r>
      <w:r w:rsidRPr="00345F4C">
        <w:rPr>
          <w:rFonts w:asciiTheme="minorHAnsi" w:hAnsiTheme="minorHAnsi"/>
        </w:rPr>
        <w:t> </w:t>
      </w:r>
      <w:r w:rsidRPr="00345F4C">
        <w:rPr>
          <w:rFonts w:asciiTheme="minorHAnsi" w:hAnsiTheme="minorHAnsi" w:cs="Arial"/>
        </w:rPr>
        <w:t xml:space="preserve"> Go to the nearest </w:t>
      </w:r>
      <w:r w:rsidRPr="00345F4C">
        <w:rPr>
          <w:rFonts w:asciiTheme="minorHAnsi" w:hAnsiTheme="minorHAnsi" w:cs="Arial"/>
          <w:color w:val="FF0000"/>
        </w:rPr>
        <w:t>Emergency Room</w:t>
      </w:r>
    </w:p>
    <w:p w14:paraId="7DF6B729" w14:textId="77777777" w:rsidR="00345F4C" w:rsidRPr="00345F4C" w:rsidRDefault="00345F4C" w:rsidP="00345F4C">
      <w:pPr>
        <w:pStyle w:val="ListParagraph"/>
        <w:widowControl w:val="0"/>
        <w:spacing w:after="0"/>
        <w:ind w:left="1440" w:firstLine="720"/>
        <w:jc w:val="both"/>
        <w:rPr>
          <w:rFonts w:asciiTheme="minorHAnsi" w:hAnsiTheme="minorHAnsi" w:cs="Arial"/>
        </w:rPr>
      </w:pPr>
      <w:r w:rsidRPr="00345F4C">
        <w:rPr>
          <w:rFonts w:asciiTheme="minorHAnsi" w:hAnsiTheme="minorHAnsi" w:cs="Arial"/>
        </w:rPr>
        <w:t>6.</w:t>
      </w:r>
      <w:r w:rsidRPr="00345F4C">
        <w:rPr>
          <w:rFonts w:asciiTheme="minorHAnsi" w:hAnsiTheme="minorHAnsi"/>
        </w:rPr>
        <w:t> </w:t>
      </w:r>
      <w:r w:rsidRPr="00345F4C">
        <w:rPr>
          <w:rFonts w:asciiTheme="minorHAnsi" w:hAnsiTheme="minorHAnsi" w:cs="Arial"/>
        </w:rPr>
        <w:t xml:space="preserve"> Questions: Call UCH ID Clinic 720-848-0191</w:t>
      </w:r>
    </w:p>
    <w:p w14:paraId="7CDD8C8A" w14:textId="55C91585" w:rsidR="006A52F0" w:rsidRPr="006A52F0" w:rsidRDefault="006A52F0" w:rsidP="006A52F0">
      <w:pPr>
        <w:pStyle w:val="Heading2"/>
      </w:pPr>
      <w:bookmarkStart w:id="35" w:name="_Toc511198848"/>
      <w:bookmarkStart w:id="36" w:name="_Toc40354000"/>
      <w:r w:rsidRPr="006A52F0">
        <w:t>Exceptions:</w:t>
      </w:r>
      <w:bookmarkEnd w:id="35"/>
      <w:bookmarkEnd w:id="36"/>
      <w:r w:rsidRPr="006A52F0">
        <w:t xml:space="preserve"> </w:t>
      </w:r>
    </w:p>
    <w:p w14:paraId="5A6572A8" w14:textId="77777777" w:rsidR="006A52F0" w:rsidRPr="008E4997" w:rsidRDefault="006A52F0" w:rsidP="006A52F0">
      <w:pPr>
        <w:pStyle w:val="Paragraph"/>
        <w:ind w:left="180"/>
      </w:pPr>
      <w:r w:rsidRPr="008E4997">
        <w:rPr>
          <w:b/>
        </w:rPr>
        <w:t>University of Colorado Hospital</w:t>
      </w:r>
      <w:r w:rsidRPr="008E4997">
        <w:t>, 8-4pm, Monday-Friday, go to the Infectious Disease Clinic, 7</w:t>
      </w:r>
      <w:r w:rsidRPr="008E4997">
        <w:rPr>
          <w:vertAlign w:val="superscript"/>
        </w:rPr>
        <w:t>th</w:t>
      </w:r>
      <w:r w:rsidRPr="008E4997">
        <w:t xml:space="preserve"> Floor.  Phone: 720-848-0191.  </w:t>
      </w:r>
      <w:r w:rsidRPr="008E4997">
        <w:rPr>
          <w:color w:val="FF0000"/>
        </w:rPr>
        <w:t>Use Emergency Room after hours.</w:t>
      </w:r>
    </w:p>
    <w:p w14:paraId="00EC7FDC" w14:textId="77777777" w:rsidR="006A52F0" w:rsidRPr="005461A5" w:rsidRDefault="006A52F0" w:rsidP="006A52F0">
      <w:pPr>
        <w:pStyle w:val="Paragraph"/>
        <w:ind w:left="180"/>
        <w:rPr>
          <w:color w:val="FF0000"/>
        </w:rPr>
      </w:pPr>
      <w:r w:rsidRPr="008E4997">
        <w:rPr>
          <w:b/>
        </w:rPr>
        <w:t>Denver Health Medical Center</w:t>
      </w:r>
      <w:r w:rsidRPr="008E4997">
        <w:t>, 8-3:30pm, Monday-Friday, go to Occupational Health and Safety Center, 6</w:t>
      </w:r>
      <w:r w:rsidRPr="008E4997">
        <w:rPr>
          <w:vertAlign w:val="superscript"/>
        </w:rPr>
        <w:t>th</w:t>
      </w:r>
      <w:r w:rsidRPr="008E4997">
        <w:t xml:space="preserve"> and Bannock, 4</w:t>
      </w:r>
      <w:r w:rsidRPr="008E4997">
        <w:rPr>
          <w:vertAlign w:val="superscript"/>
        </w:rPr>
        <w:t>th</w:t>
      </w:r>
      <w:r w:rsidRPr="008E4997">
        <w:t xml:space="preserve"> floor.  Phone: 303-436-7155.  </w:t>
      </w:r>
      <w:r w:rsidRPr="008E4997">
        <w:rPr>
          <w:color w:val="FF0000"/>
        </w:rPr>
        <w:t>Use Emergency Room after hours.</w:t>
      </w:r>
    </w:p>
    <w:p w14:paraId="0BF1D2D2" w14:textId="77777777" w:rsidR="006A52F0" w:rsidRPr="008E4997" w:rsidRDefault="006A52F0" w:rsidP="006A52F0">
      <w:pPr>
        <w:pStyle w:val="Paragraph"/>
        <w:ind w:left="180"/>
      </w:pPr>
      <w:r w:rsidRPr="008E4997">
        <w:rPr>
          <w:b/>
        </w:rPr>
        <w:t>Children’s Hospital of Colorado</w:t>
      </w:r>
      <w:r w:rsidRPr="008E4997">
        <w:t xml:space="preserve">, 7-4:30pm, Monday-Friday, go to Occupational Health Services, B260.  Phone: 720-777-6577.  </w:t>
      </w:r>
      <w:r w:rsidRPr="008E4997">
        <w:rPr>
          <w:color w:val="FF0000"/>
        </w:rPr>
        <w:t>Use Emergency Room after hours.</w:t>
      </w:r>
    </w:p>
    <w:p w14:paraId="57318919" w14:textId="77777777" w:rsidR="006A52F0" w:rsidRPr="008E4997" w:rsidRDefault="006A52F0" w:rsidP="006A52F0">
      <w:pPr>
        <w:pStyle w:val="Paragraph"/>
        <w:ind w:left="180"/>
      </w:pPr>
      <w:r w:rsidRPr="008E4997">
        <w:rPr>
          <w:b/>
        </w:rPr>
        <w:t>Veteran’s Affairs</w:t>
      </w:r>
      <w:r w:rsidRPr="008E4997">
        <w:t xml:space="preserve">, 8-4pm, Monday-Friday, go to Occupational Health 1055 Clermont St. Phone: 720-777-2330.  </w:t>
      </w:r>
      <w:r w:rsidRPr="008E4997">
        <w:rPr>
          <w:color w:val="FF0000"/>
        </w:rPr>
        <w:t>Use Emergency Room after hours.</w:t>
      </w:r>
    </w:p>
    <w:p w14:paraId="22655C03" w14:textId="37CAA84B" w:rsidR="006A52F0" w:rsidRPr="005461A5" w:rsidRDefault="006A52F0" w:rsidP="006A52F0">
      <w:pPr>
        <w:pStyle w:val="Paragraph"/>
        <w:ind w:left="180"/>
        <w:rPr>
          <w:color w:val="FF0000"/>
        </w:rPr>
      </w:pPr>
      <w:r w:rsidRPr="008E4997">
        <w:rPr>
          <w:b/>
        </w:rPr>
        <w:t>Memorial Hospital Colorado Springs</w:t>
      </w:r>
      <w:r w:rsidRPr="008E4997">
        <w:t>, 7:30-5pm, Monday-Friday, go to Occupati</w:t>
      </w:r>
      <w:r w:rsidR="00F66649">
        <w:t>onal Health 175 S. Union Blvd St</w:t>
      </w:r>
      <w:r w:rsidRPr="008E4997">
        <w:t xml:space="preserve">e. 315. Phone: 719-365-6840.  </w:t>
      </w:r>
      <w:r w:rsidRPr="008E4997">
        <w:rPr>
          <w:color w:val="FF0000"/>
        </w:rPr>
        <w:t>Use Emergency Room after hours.</w:t>
      </w:r>
    </w:p>
    <w:p w14:paraId="2587ABAB" w14:textId="16D676AF" w:rsidR="006A52F0" w:rsidRPr="008E4997" w:rsidRDefault="006A52F0" w:rsidP="006A52F0">
      <w:pPr>
        <w:pStyle w:val="Heading2"/>
      </w:pPr>
      <w:bookmarkStart w:id="37" w:name="_Toc511198849"/>
      <w:bookmarkStart w:id="38" w:name="_Toc40354001"/>
      <w:r w:rsidRPr="008E4997">
        <w:t>Next Steps:</w:t>
      </w:r>
      <w:bookmarkEnd w:id="37"/>
      <w:bookmarkEnd w:id="38"/>
    </w:p>
    <w:p w14:paraId="60D18B06" w14:textId="77777777" w:rsidR="006A52F0" w:rsidRPr="006A52F0" w:rsidRDefault="006A52F0" w:rsidP="006A52F0">
      <w:pPr>
        <w:pStyle w:val="ListParagraph"/>
        <w:widowControl w:val="0"/>
        <w:numPr>
          <w:ilvl w:val="0"/>
          <w:numId w:val="40"/>
        </w:numPr>
        <w:spacing w:line="225" w:lineRule="auto"/>
        <w:ind w:left="450" w:hanging="270"/>
        <w:rPr>
          <w:rFonts w:asciiTheme="minorHAnsi" w:hAnsiTheme="minorHAnsi"/>
        </w:rPr>
      </w:pPr>
      <w:r w:rsidRPr="006A52F0">
        <w:rPr>
          <w:rFonts w:asciiTheme="minorHAnsi" w:hAnsiTheme="minorHAnsi"/>
        </w:rPr>
        <w:t>The University of Colorado provides workers’ compensation coverage for students who have a </w:t>
      </w:r>
      <w:r w:rsidRPr="006A52F0">
        <w:rPr>
          <w:rFonts w:asciiTheme="minorHAnsi" w:hAnsiTheme="minorHAnsi" w:cs="Arial"/>
        </w:rPr>
        <w:t>needlestick, sharps injury, blood/other body fluid exposure or any other hazardous exposure.</w:t>
      </w:r>
    </w:p>
    <w:p w14:paraId="61CF3F18" w14:textId="77777777" w:rsidR="006A52F0" w:rsidRPr="006A52F0" w:rsidRDefault="006A52F0" w:rsidP="006A52F0">
      <w:pPr>
        <w:pStyle w:val="ListParagraph"/>
        <w:widowControl w:val="0"/>
        <w:numPr>
          <w:ilvl w:val="0"/>
          <w:numId w:val="40"/>
        </w:numPr>
        <w:spacing w:line="225" w:lineRule="auto"/>
        <w:ind w:left="450" w:hanging="270"/>
        <w:rPr>
          <w:rFonts w:asciiTheme="minorHAnsi" w:hAnsiTheme="minorHAnsi"/>
        </w:rPr>
      </w:pPr>
      <w:r w:rsidRPr="006A52F0">
        <w:rPr>
          <w:rFonts w:asciiTheme="minorHAnsi" w:hAnsiTheme="minorHAnsi"/>
        </w:rPr>
        <w:t>University Risk Management is responsible for payment.  Send bills to: University Risk Management, 1800 Grant Street, Ste. 700 Denver, CO 80203.</w:t>
      </w:r>
    </w:p>
    <w:p w14:paraId="66B4545B" w14:textId="77777777" w:rsidR="006A52F0" w:rsidRPr="006A52F0" w:rsidRDefault="006A52F0" w:rsidP="006A52F0">
      <w:pPr>
        <w:pStyle w:val="ListParagraph"/>
        <w:widowControl w:val="0"/>
        <w:numPr>
          <w:ilvl w:val="0"/>
          <w:numId w:val="40"/>
        </w:numPr>
        <w:spacing w:line="225" w:lineRule="auto"/>
        <w:ind w:left="450" w:hanging="270"/>
        <w:rPr>
          <w:rFonts w:asciiTheme="minorHAnsi" w:hAnsiTheme="minorHAnsi"/>
        </w:rPr>
      </w:pPr>
      <w:r w:rsidRPr="006A52F0">
        <w:rPr>
          <w:rFonts w:asciiTheme="minorHAnsi" w:hAnsiTheme="minorHAnsi"/>
        </w:rPr>
        <w:t xml:space="preserve">File a claim </w:t>
      </w:r>
      <w:r w:rsidRPr="006A52F0">
        <w:rPr>
          <w:rFonts w:asciiTheme="minorHAnsi" w:hAnsiTheme="minorHAnsi"/>
          <w:b/>
          <w:bCs/>
        </w:rPr>
        <w:t xml:space="preserve">within 4 days </w:t>
      </w:r>
      <w:r w:rsidRPr="006A52F0">
        <w:rPr>
          <w:rFonts w:asciiTheme="minorHAnsi" w:hAnsiTheme="minorHAnsi"/>
        </w:rPr>
        <w:t xml:space="preserve">with University Risk Management at </w:t>
      </w:r>
      <w:hyperlink r:id="rId26" w:history="1">
        <w:r w:rsidRPr="0080642F">
          <w:rPr>
            <w:rStyle w:val="Hyperlink"/>
            <w:rFonts w:asciiTheme="minorHAnsi" w:hAnsiTheme="minorHAnsi"/>
          </w:rPr>
          <w:t>www.cu.edu/risk/incident-procedure</w:t>
        </w:r>
      </w:hyperlink>
      <w:r>
        <w:rPr>
          <w:rFonts w:asciiTheme="minorHAnsi" w:hAnsiTheme="minorHAnsi"/>
        </w:rPr>
        <w:t xml:space="preserve"> </w:t>
      </w:r>
      <w:r w:rsidRPr="006A52F0">
        <w:rPr>
          <w:rFonts w:asciiTheme="minorHAnsi" w:hAnsiTheme="minorHAnsi"/>
        </w:rPr>
        <w:t>.</w:t>
      </w:r>
    </w:p>
    <w:p w14:paraId="2F1522B1" w14:textId="77777777" w:rsidR="006A52F0" w:rsidRPr="007F1BFE" w:rsidRDefault="006A52F0" w:rsidP="006A52F0">
      <w:pPr>
        <w:pStyle w:val="ListParagraph"/>
        <w:widowControl w:val="0"/>
        <w:numPr>
          <w:ilvl w:val="0"/>
          <w:numId w:val="40"/>
        </w:numPr>
        <w:spacing w:line="225" w:lineRule="auto"/>
        <w:ind w:left="450" w:hanging="270"/>
        <w:rPr>
          <w:rFonts w:asciiTheme="minorHAnsi" w:hAnsiTheme="minorHAnsi"/>
          <w:sz w:val="24"/>
        </w:rPr>
      </w:pPr>
      <w:r w:rsidRPr="006A52F0">
        <w:rPr>
          <w:rFonts w:asciiTheme="minorHAnsi" w:hAnsiTheme="minorHAnsi"/>
        </w:rPr>
        <w:t>For follow-up on exposure, go to one of the Designated Medical Providers listed online</w:t>
      </w:r>
      <w:r w:rsidRPr="007F1BFE">
        <w:rPr>
          <w:rFonts w:asciiTheme="minorHAnsi" w:hAnsiTheme="minorHAnsi"/>
          <w:sz w:val="24"/>
        </w:rPr>
        <w:t>.</w:t>
      </w:r>
    </w:p>
    <w:p w14:paraId="58E0AEE6" w14:textId="77777777" w:rsidR="006A52F0" w:rsidRPr="006A52F0" w:rsidRDefault="006A52F0" w:rsidP="006A52F0">
      <w:pPr>
        <w:pStyle w:val="ListParagraph"/>
        <w:widowControl w:val="0"/>
        <w:numPr>
          <w:ilvl w:val="0"/>
          <w:numId w:val="40"/>
        </w:numPr>
        <w:spacing w:line="225" w:lineRule="auto"/>
        <w:ind w:left="450" w:hanging="270"/>
        <w:rPr>
          <w:rFonts w:asciiTheme="minorHAnsi" w:hAnsiTheme="minorHAnsi"/>
          <w:lang w:val="x-none" w:eastAsia="x-none"/>
        </w:rPr>
      </w:pPr>
      <w:r w:rsidRPr="006A52F0">
        <w:rPr>
          <w:rFonts w:asciiTheme="minorHAnsi" w:hAnsiTheme="minorHAnsi"/>
        </w:rPr>
        <w:t>Questions? Call University Risk Management 303-860-5682 or 888-812-9601.</w:t>
      </w:r>
    </w:p>
    <w:p w14:paraId="3EA29C26" w14:textId="77777777" w:rsidR="00345F4C" w:rsidRDefault="00345F4C" w:rsidP="00345F4C">
      <w:pPr>
        <w:widowControl w:val="0"/>
        <w:spacing w:line="225" w:lineRule="auto"/>
        <w:rPr>
          <w:lang w:val="x-none" w:eastAsia="x-none"/>
        </w:rPr>
      </w:pPr>
      <w:r w:rsidRPr="008E4997">
        <w:rPr>
          <w:rFonts w:asciiTheme="minorHAnsi" w:hAnsiTheme="minorHAnsi"/>
          <w:sz w:val="24"/>
        </w:rPr>
        <w:t>.</w:t>
      </w:r>
    </w:p>
    <w:bookmarkStart w:id="39" w:name="_Toc40354002"/>
    <w:p w14:paraId="7F4D3B89" w14:textId="2FEF574A" w:rsidR="00336C33" w:rsidRPr="000F1F66" w:rsidRDefault="00433C7F" w:rsidP="00E16F3F">
      <w:pPr>
        <w:pStyle w:val="Heading1"/>
      </w:pPr>
      <w:r w:rsidRPr="000F1F66">
        <mc:AlternateContent>
          <mc:Choice Requires="wpg">
            <w:drawing>
              <wp:anchor distT="0" distB="0" distL="114300" distR="114300" simplePos="0" relativeHeight="251704320" behindDoc="0" locked="0" layoutInCell="1" allowOverlap="1" wp14:anchorId="79F0237A" wp14:editId="0C8DF3FD">
                <wp:simplePos x="0" y="0"/>
                <wp:positionH relativeFrom="column">
                  <wp:posOffset>0</wp:posOffset>
                </wp:positionH>
                <wp:positionV relativeFrom="paragraph">
                  <wp:posOffset>-57785</wp:posOffset>
                </wp:positionV>
                <wp:extent cx="6334125" cy="1270"/>
                <wp:effectExtent l="0" t="0" r="28575" b="17780"/>
                <wp:wrapNone/>
                <wp:docPr id="46" name="Group 46"/>
                <wp:cNvGraphicFramePr/>
                <a:graphic xmlns:a="http://schemas.openxmlformats.org/drawingml/2006/main">
                  <a:graphicData uri="http://schemas.microsoft.com/office/word/2010/wordprocessingGroup">
                    <wpg:wgp>
                      <wpg:cNvGrpSpPr/>
                      <wpg:grpSpPr bwMode="auto">
                        <a:xfrm>
                          <a:off x="0" y="0"/>
                          <a:ext cx="6334125" cy="1270"/>
                          <a:chOff x="0" y="90"/>
                          <a:chExt cx="9975" cy="2"/>
                        </a:xfrm>
                      </wpg:grpSpPr>
                      <wps:wsp>
                        <wps:cNvPr id="47" name="Freeform 47"/>
                        <wps:cNvSpPr>
                          <a:spLocks/>
                        </wps:cNvSpPr>
                        <wps:spPr bwMode="auto">
                          <a:xfrm>
                            <a:off x="0" y="90"/>
                            <a:ext cx="9975" cy="2"/>
                          </a:xfrm>
                          <a:custGeom>
                            <a:avLst/>
                            <a:gdLst>
                              <a:gd name="T0" fmla="+- 0 1055 1055"/>
                              <a:gd name="T1" fmla="*/ T0 w 9975"/>
                              <a:gd name="T2" fmla="+- 0 11030 1055"/>
                              <a:gd name="T3" fmla="*/ T2 w 9975"/>
                            </a:gdLst>
                            <a:ahLst/>
                            <a:cxnLst>
                              <a:cxn ang="0">
                                <a:pos x="T1" y="0"/>
                              </a:cxn>
                              <a:cxn ang="0">
                                <a:pos x="T3" y="0"/>
                              </a:cxn>
                            </a:cxnLst>
                            <a:rect l="0" t="0" r="r" b="b"/>
                            <a:pathLst>
                              <a:path w="9975">
                                <a:moveTo>
                                  <a:pt x="0" y="0"/>
                                </a:moveTo>
                                <a:lnTo>
                                  <a:pt x="9975" y="0"/>
                                </a:lnTo>
                              </a:path>
                            </a:pathLst>
                          </a:custGeom>
                          <a:noFill/>
                          <a:ln w="19812">
                            <a:solidFill>
                              <a:srgbClr val="CFB8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E8DF618" id="Group 46" o:spid="_x0000_s1026" style="position:absolute;margin-left:0;margin-top:-4.55pt;width:498.75pt;height:.1pt;z-index:251704320" coordorigin=",90" coordsize="9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">
                <v:shape id="Freeform 47" o:spid="_x0000_s1027" style="position:absolute;top:90;width:9975;height:2;visibility:visible;mso-wrap-style:square;v-text-anchor:top" coordsize="9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zY1MMA&#10;AADbAAAADwAAAGRycy9kb3ducmV2LnhtbESPX2vCMBTF3wd+h3CFvc20onOrRhFBGGMM/2zvl+a2&#10;CTY3pYm1fvtlMNjj4ZzzO5zVZnCN6KkL1rOCfJKBIC69tlwr+Drvn15AhIissfFMCu4UYLMePayw&#10;0P7GR+pPsRYJwqFABSbGtpAylIYcholviZNX+c5hTLKrpe7wluCukdMse5YOLacFgy3tDJWX09Up&#10;YFex/ZzPbV71H/f89fx9MO+NUo/jYbsEEWmI/+G/9ptWMFvA75f0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6zY1MMAAADbAAAADwAAAAAAAAAAAAAAAACYAgAAZHJzL2Rv&#10;d25yZXYueG1sUEsFBgAAAAAEAAQA9QAAAIgDAAAAAA==&#10;" path="m,l9975,e" filled="f" strokecolor="#cfb87b" strokeweight="1.56pt">
                  <v:path arrowok="t" o:connecttype="custom" o:connectlocs="0,0;9975,0" o:connectangles="0,0"/>
                </v:shape>
              </v:group>
            </w:pict>
          </mc:Fallback>
        </mc:AlternateContent>
      </w:r>
      <w:r w:rsidR="00336C33" w:rsidRPr="000F1F66">
        <w:t>How to pick preceptor</w:t>
      </w:r>
      <w:bookmarkEnd w:id="39"/>
      <w:r w:rsidR="00336C33" w:rsidRPr="000F1F66">
        <w:t xml:space="preserve"> </w:t>
      </w:r>
    </w:p>
    <w:p w14:paraId="50F1FFE3" w14:textId="77777777" w:rsidR="00EE2029" w:rsidRPr="000F1F66" w:rsidRDefault="001D4805" w:rsidP="00A02D05">
      <w:pPr>
        <w:spacing w:line="240" w:lineRule="atLeast"/>
        <w:ind w:right="43"/>
        <w:rPr>
          <w:rFonts w:asciiTheme="minorHAnsi" w:hAnsiTheme="minorHAnsi"/>
          <w:szCs w:val="22"/>
          <w:lang w:val="x-none" w:eastAsia="x-none"/>
        </w:rPr>
      </w:pPr>
      <w:r w:rsidRPr="000F1F66">
        <w:rPr>
          <w:rFonts w:asciiTheme="minorHAnsi" w:eastAsia="Arial" w:hAnsiTheme="minorHAnsi" w:cs="Arial"/>
          <w:szCs w:val="22"/>
        </w:rPr>
        <w:t xml:space="preserve">Site choices are </w:t>
      </w:r>
      <w:r w:rsidR="00CE2358" w:rsidRPr="000F1F66">
        <w:rPr>
          <w:rFonts w:asciiTheme="minorHAnsi" w:eastAsia="Arial" w:hAnsiTheme="minorHAnsi" w:cs="Arial"/>
          <w:szCs w:val="22"/>
        </w:rPr>
        <w:t xml:space="preserve">emailed </w:t>
      </w:r>
      <w:r w:rsidRPr="000F1F66">
        <w:rPr>
          <w:rFonts w:asciiTheme="minorHAnsi" w:eastAsia="Arial" w:hAnsiTheme="minorHAnsi" w:cs="Arial"/>
          <w:szCs w:val="22"/>
        </w:rPr>
        <w:t xml:space="preserve">to the students approximately </w:t>
      </w:r>
      <w:r w:rsidR="00002AD5">
        <w:rPr>
          <w:rFonts w:asciiTheme="minorHAnsi" w:eastAsia="Arial" w:hAnsiTheme="minorHAnsi" w:cs="Arial"/>
          <w:szCs w:val="22"/>
        </w:rPr>
        <w:t>6-8</w:t>
      </w:r>
      <w:r w:rsidRPr="000F1F66">
        <w:rPr>
          <w:rFonts w:asciiTheme="minorHAnsi" w:eastAsia="Arial" w:hAnsiTheme="minorHAnsi" w:cs="Arial"/>
          <w:szCs w:val="22"/>
        </w:rPr>
        <w:t xml:space="preserve"> weeks prior to the start of their Psychiatric Care Clerkship.  They are asked to list their preferences, #1-5; one site being an AHEC (unless given permission</w:t>
      </w:r>
      <w:r w:rsidR="00CE2358" w:rsidRPr="000F1F66">
        <w:rPr>
          <w:rFonts w:asciiTheme="minorHAnsi" w:eastAsia="Arial" w:hAnsiTheme="minorHAnsi" w:cs="Arial"/>
          <w:szCs w:val="22"/>
        </w:rPr>
        <w:t xml:space="preserve"> to stay local by </w:t>
      </w:r>
      <w:r w:rsidR="008C4347" w:rsidRPr="000F1F66">
        <w:rPr>
          <w:rFonts w:asciiTheme="minorHAnsi" w:eastAsia="Arial" w:hAnsiTheme="minorHAnsi" w:cs="Arial"/>
          <w:szCs w:val="22"/>
        </w:rPr>
        <w:t>the Dean of Student Affairs</w:t>
      </w:r>
      <w:r w:rsidR="00CE2358" w:rsidRPr="000F1F66">
        <w:rPr>
          <w:rFonts w:asciiTheme="minorHAnsi" w:eastAsia="Arial" w:hAnsiTheme="minorHAnsi" w:cs="Arial"/>
          <w:szCs w:val="22"/>
        </w:rPr>
        <w:t>).  Assignments are emailed to the students</w:t>
      </w:r>
      <w:r w:rsidR="00002AD5">
        <w:rPr>
          <w:rFonts w:asciiTheme="minorHAnsi" w:eastAsia="Arial" w:hAnsiTheme="minorHAnsi" w:cs="Arial"/>
          <w:szCs w:val="22"/>
        </w:rPr>
        <w:t xml:space="preserve"> 4-6 </w:t>
      </w:r>
      <w:r w:rsidR="00CE2358" w:rsidRPr="000F1F66">
        <w:rPr>
          <w:rFonts w:asciiTheme="minorHAnsi" w:eastAsia="Arial" w:hAnsiTheme="minorHAnsi" w:cs="Arial"/>
          <w:szCs w:val="22"/>
        </w:rPr>
        <w:t>weeks prior to beginning the clerkship.</w:t>
      </w:r>
      <w:r w:rsidR="00002AD5">
        <w:rPr>
          <w:rFonts w:asciiTheme="minorHAnsi" w:eastAsia="Arial" w:hAnsiTheme="minorHAnsi" w:cs="Arial"/>
          <w:szCs w:val="22"/>
        </w:rPr>
        <w:t xml:space="preserve"> Specifics regarding how sites are assigned is in your site request email.</w:t>
      </w:r>
    </w:p>
    <w:bookmarkStart w:id="40" w:name="_Toc40354003"/>
    <w:bookmarkStart w:id="41" w:name="_Toc511198856"/>
    <w:p w14:paraId="6EF290E3" w14:textId="77777777" w:rsidR="0091699D" w:rsidRDefault="0091699D" w:rsidP="0091699D">
      <w:pPr>
        <w:pStyle w:val="Heading1"/>
      </w:pPr>
      <w:r>
        <mc:AlternateContent>
          <mc:Choice Requires="wpg">
            <w:drawing>
              <wp:anchor distT="0" distB="0" distL="114300" distR="114300" simplePos="0" relativeHeight="251739136" behindDoc="0" locked="0" layoutInCell="1" allowOverlap="1" wp14:anchorId="3CD5DD58" wp14:editId="739947CA">
                <wp:simplePos x="0" y="0"/>
                <wp:positionH relativeFrom="column">
                  <wp:posOffset>0</wp:posOffset>
                </wp:positionH>
                <wp:positionV relativeFrom="paragraph">
                  <wp:posOffset>38100</wp:posOffset>
                </wp:positionV>
                <wp:extent cx="6334125" cy="1270"/>
                <wp:effectExtent l="0" t="0" r="28575" b="17780"/>
                <wp:wrapNone/>
                <wp:docPr id="32" name="Group 32"/>
                <wp:cNvGraphicFramePr/>
                <a:graphic xmlns:a="http://schemas.openxmlformats.org/drawingml/2006/main">
                  <a:graphicData uri="http://schemas.microsoft.com/office/word/2010/wordprocessingGroup">
                    <wpg:wgp>
                      <wpg:cNvGrpSpPr/>
                      <wpg:grpSpPr bwMode="auto">
                        <a:xfrm>
                          <a:off x="0" y="0"/>
                          <a:ext cx="6334125" cy="1270"/>
                          <a:chOff x="0" y="90"/>
                          <a:chExt cx="9975" cy="2"/>
                        </a:xfrm>
                      </wpg:grpSpPr>
                      <wps:wsp>
                        <wps:cNvPr id="33" name="Freeform 33"/>
                        <wps:cNvSpPr>
                          <a:spLocks/>
                        </wps:cNvSpPr>
                        <wps:spPr bwMode="auto">
                          <a:xfrm>
                            <a:off x="0" y="90"/>
                            <a:ext cx="9975" cy="2"/>
                          </a:xfrm>
                          <a:custGeom>
                            <a:avLst/>
                            <a:gdLst>
                              <a:gd name="T0" fmla="+- 0 1055 1055"/>
                              <a:gd name="T1" fmla="*/ T0 w 9975"/>
                              <a:gd name="T2" fmla="+- 0 11030 1055"/>
                              <a:gd name="T3" fmla="*/ T2 w 9975"/>
                            </a:gdLst>
                            <a:ahLst/>
                            <a:cxnLst>
                              <a:cxn ang="0">
                                <a:pos x="T1" y="0"/>
                              </a:cxn>
                              <a:cxn ang="0">
                                <a:pos x="T3" y="0"/>
                              </a:cxn>
                            </a:cxnLst>
                            <a:rect l="0" t="0" r="r" b="b"/>
                            <a:pathLst>
                              <a:path w="9975">
                                <a:moveTo>
                                  <a:pt x="0" y="0"/>
                                </a:moveTo>
                                <a:lnTo>
                                  <a:pt x="9975" y="0"/>
                                </a:lnTo>
                              </a:path>
                            </a:pathLst>
                          </a:custGeom>
                          <a:noFill/>
                          <a:ln w="19812">
                            <a:solidFill>
                              <a:srgbClr val="CFB8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7528859" id="Group 32" o:spid="_x0000_s1026" style="position:absolute;margin-left:0;margin-top:3pt;width:498.75pt;height:.1pt;z-index:251739136" coordorigin=",90" coordsize="9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">
                <v:shape id="Freeform 33" o:spid="_x0000_s1027" style="position:absolute;top:90;width:9975;height:2;visibility:visible;mso-wrap-style:square;v-text-anchor:top" coordsize="9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GtqsMA&#10;AADbAAAADwAAAGRycy9kb3ducmV2LnhtbESPX2vCMBTF3wf7DuEOfJtpFcV1RhFBGDKG//Z+aW6b&#10;sOamNFmt334ZCD4ezjm/w1muB9eInrpgPSvIxxkI4tJry7WCy3n3ugARIrLGxjMpuFGA9er5aYmF&#10;9lc+Un+KtUgQDgUqMDG2hZShNOQwjH1LnLzKdw5jkl0tdYfXBHeNnGTZXDq0nBYMtrQ1VP6cfp0C&#10;dhXbr9nM5lX/ecvfzt8Hs2+UGr0Mm3cQkYb4CN/bH1rBdAr/X9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GtqsMAAADbAAAADwAAAAAAAAAAAAAAAACYAgAAZHJzL2Rv&#10;d25yZXYueG1sUEsFBgAAAAAEAAQA9QAAAIgDAAAAAA==&#10;" path="m,l9975,e" filled="f" strokecolor="#cfb87b" strokeweight="1.56pt">
                  <v:path arrowok="t" o:connecttype="custom" o:connectlocs="0,0;9975,0" o:connectangles="0,0"/>
                </v:shape>
              </v:group>
            </w:pict>
          </mc:Fallback>
        </mc:AlternateContent>
      </w:r>
      <w:r w:rsidRPr="000D5697">
        <w:t>Logger</w:t>
      </w:r>
      <w:bookmarkEnd w:id="40"/>
    </w:p>
    <w:p w14:paraId="6AAD441B" w14:textId="77777777" w:rsidR="0091699D" w:rsidRPr="0091699D" w:rsidRDefault="0091699D" w:rsidP="0091699D">
      <w:pPr>
        <w:rPr>
          <w:rFonts w:asciiTheme="minorHAnsi" w:eastAsiaTheme="minorHAnsi" w:hAnsiTheme="minorHAnsi"/>
          <w:color w:val="1F497D"/>
          <w:szCs w:val="22"/>
        </w:rPr>
      </w:pPr>
      <w:r w:rsidRPr="000F1F66">
        <w:rPr>
          <w:rFonts w:asciiTheme="minorHAnsi" w:hAnsiTheme="minorHAnsi"/>
          <w:szCs w:val="22"/>
          <w:lang w:eastAsia="x-none"/>
        </w:rPr>
        <w:t>In order to ensure that students are seeing all of the required conditions, the following requirements of students and clerkship directors are in place</w:t>
      </w:r>
      <w:r w:rsidR="00AB55FB">
        <w:rPr>
          <w:rFonts w:asciiTheme="minorHAnsi" w:hAnsiTheme="minorHAnsi"/>
          <w:szCs w:val="22"/>
          <w:lang w:eastAsia="x-none"/>
        </w:rPr>
        <w:t xml:space="preserve"> (click link to see policy)</w:t>
      </w:r>
      <w:r w:rsidRPr="000F1F66">
        <w:rPr>
          <w:rFonts w:asciiTheme="minorHAnsi" w:hAnsiTheme="minorHAnsi"/>
          <w:szCs w:val="22"/>
          <w:lang w:eastAsia="x-none"/>
        </w:rPr>
        <w:t>:</w:t>
      </w:r>
      <w:r>
        <w:rPr>
          <w:rFonts w:asciiTheme="minorHAnsi" w:hAnsiTheme="minorHAnsi"/>
          <w:szCs w:val="22"/>
          <w:lang w:eastAsia="x-none"/>
        </w:rPr>
        <w:t xml:space="preserve"> </w:t>
      </w:r>
      <w:hyperlink r:id="rId27" w:history="1">
        <w:r w:rsidRPr="0091699D">
          <w:rPr>
            <w:rStyle w:val="Hyperlink"/>
            <w:rFonts w:asciiTheme="minorHAnsi" w:hAnsiTheme="minorHAnsi"/>
          </w:rPr>
          <w:t>http://www.ucdenver.edu/academics/colleges/medicalschool/education/degree_programs/MDProgram/administration/policy/Documents/LoggingRequiredClinicalExperiences-PhaseIII.pdf</w:t>
        </w:r>
      </w:hyperlink>
    </w:p>
    <w:p w14:paraId="141AB287" w14:textId="77777777" w:rsidR="0091699D" w:rsidRPr="00576269" w:rsidRDefault="0091699D" w:rsidP="0091699D">
      <w:pPr>
        <w:pStyle w:val="Heading2"/>
      </w:pPr>
      <w:bookmarkStart w:id="42" w:name="_Toc511198852"/>
      <w:bookmarkStart w:id="43" w:name="_Toc40354004"/>
      <w:r>
        <w:rPr>
          <w:lang w:val="en-US"/>
        </w:rPr>
        <w:t xml:space="preserve">Oasis </w:t>
      </w:r>
      <w:r w:rsidRPr="00576269">
        <w:t>Logger Requirements</w:t>
      </w:r>
      <w:bookmarkEnd w:id="42"/>
      <w:bookmarkEnd w:id="43"/>
    </w:p>
    <w:p w14:paraId="5F3F9C0A" w14:textId="77777777" w:rsidR="0091699D" w:rsidRPr="00E16F3F" w:rsidRDefault="0091699D" w:rsidP="0091699D">
      <w:pPr>
        <w:pStyle w:val="BulletedList"/>
        <w:numPr>
          <w:ilvl w:val="0"/>
          <w:numId w:val="7"/>
        </w:numPr>
        <w:ind w:left="450" w:hanging="270"/>
        <w:rPr>
          <w:sz w:val="22"/>
          <w:szCs w:val="22"/>
        </w:rPr>
      </w:pPr>
      <w:r w:rsidRPr="00E16F3F">
        <w:rPr>
          <w:sz w:val="22"/>
          <w:szCs w:val="22"/>
        </w:rPr>
        <w:t>Update the Logger</w:t>
      </w:r>
      <w:r>
        <w:rPr>
          <w:sz w:val="22"/>
          <w:szCs w:val="22"/>
        </w:rPr>
        <w:t xml:space="preserve"> for core clinical conditions</w:t>
      </w:r>
      <w:r w:rsidRPr="00E16F3F">
        <w:rPr>
          <w:sz w:val="22"/>
          <w:szCs w:val="22"/>
        </w:rPr>
        <w:t xml:space="preserve"> at least once weekly.</w:t>
      </w:r>
    </w:p>
    <w:p w14:paraId="265211E9" w14:textId="77777777" w:rsidR="0091699D" w:rsidRPr="00E16F3F" w:rsidRDefault="0091699D" w:rsidP="0091699D">
      <w:pPr>
        <w:numPr>
          <w:ilvl w:val="0"/>
          <w:numId w:val="7"/>
        </w:numPr>
        <w:ind w:left="450" w:hanging="270"/>
        <w:rPr>
          <w:rFonts w:asciiTheme="minorHAnsi" w:hAnsiTheme="minorHAnsi"/>
          <w:szCs w:val="22"/>
          <w:lang w:eastAsia="x-none"/>
        </w:rPr>
      </w:pPr>
      <w:r>
        <w:rPr>
          <w:rFonts w:asciiTheme="minorHAnsi" w:hAnsiTheme="minorHAnsi"/>
          <w:szCs w:val="22"/>
          <w:lang w:eastAsia="x-none"/>
        </w:rPr>
        <w:t>R</w:t>
      </w:r>
      <w:r w:rsidRPr="00E16F3F">
        <w:rPr>
          <w:rFonts w:asciiTheme="minorHAnsi" w:hAnsiTheme="minorHAnsi"/>
          <w:szCs w:val="22"/>
          <w:lang w:eastAsia="x-none"/>
        </w:rPr>
        <w:t xml:space="preserve">equired to log </w:t>
      </w:r>
      <w:r>
        <w:rPr>
          <w:rFonts w:asciiTheme="minorHAnsi" w:hAnsiTheme="minorHAnsi"/>
          <w:szCs w:val="22"/>
          <w:lang w:eastAsia="x-none"/>
        </w:rPr>
        <w:t>screening for each</w:t>
      </w:r>
      <w:r w:rsidRPr="00E16F3F">
        <w:rPr>
          <w:rFonts w:asciiTheme="minorHAnsi" w:hAnsiTheme="minorHAnsi"/>
          <w:szCs w:val="22"/>
          <w:lang w:eastAsia="x-none"/>
        </w:rPr>
        <w:t xml:space="preserve"> </w:t>
      </w:r>
      <w:r>
        <w:rPr>
          <w:rFonts w:asciiTheme="minorHAnsi" w:hAnsiTheme="minorHAnsi"/>
          <w:szCs w:val="22"/>
          <w:lang w:eastAsia="x-none"/>
        </w:rPr>
        <w:t>required clinical condition twice</w:t>
      </w:r>
      <w:r w:rsidRPr="00E16F3F">
        <w:rPr>
          <w:rFonts w:asciiTheme="minorHAnsi" w:hAnsiTheme="minorHAnsi"/>
          <w:szCs w:val="22"/>
          <w:lang w:eastAsia="x-none"/>
        </w:rPr>
        <w:t xml:space="preserve"> during t</w:t>
      </w:r>
      <w:r>
        <w:rPr>
          <w:rFonts w:asciiTheme="minorHAnsi" w:hAnsiTheme="minorHAnsi"/>
          <w:szCs w:val="22"/>
          <w:lang w:eastAsia="x-none"/>
        </w:rPr>
        <w:t>he block</w:t>
      </w:r>
      <w:r w:rsidRPr="00E16F3F">
        <w:rPr>
          <w:rFonts w:asciiTheme="minorHAnsi" w:hAnsiTheme="minorHAnsi"/>
          <w:szCs w:val="22"/>
          <w:lang w:eastAsia="x-none"/>
        </w:rPr>
        <w:t>.</w:t>
      </w:r>
    </w:p>
    <w:p w14:paraId="3585EF29" w14:textId="77777777" w:rsidR="0091699D" w:rsidRPr="00E16F3F" w:rsidRDefault="0091699D" w:rsidP="0091699D">
      <w:pPr>
        <w:numPr>
          <w:ilvl w:val="0"/>
          <w:numId w:val="7"/>
        </w:numPr>
        <w:ind w:left="450" w:hanging="270"/>
        <w:rPr>
          <w:rFonts w:asciiTheme="minorHAnsi" w:hAnsiTheme="minorHAnsi"/>
          <w:szCs w:val="22"/>
          <w:lang w:eastAsia="x-none"/>
        </w:rPr>
      </w:pPr>
      <w:r w:rsidRPr="00E16F3F">
        <w:rPr>
          <w:rFonts w:asciiTheme="minorHAnsi" w:hAnsiTheme="minorHAnsi"/>
          <w:szCs w:val="22"/>
          <w:lang w:eastAsia="x-none"/>
        </w:rPr>
        <w:t>Log honestly, including truthfully reporting duty hours and patients seen.</w:t>
      </w:r>
    </w:p>
    <w:p w14:paraId="6E34D7BA" w14:textId="77777777" w:rsidR="0091699D" w:rsidRPr="00E2671A" w:rsidRDefault="0091699D" w:rsidP="0091699D">
      <w:pPr>
        <w:numPr>
          <w:ilvl w:val="0"/>
          <w:numId w:val="7"/>
        </w:numPr>
        <w:ind w:left="450" w:hanging="270"/>
        <w:rPr>
          <w:rFonts w:asciiTheme="minorHAnsi" w:hAnsiTheme="minorHAnsi"/>
          <w:szCs w:val="22"/>
          <w:lang w:eastAsia="x-none"/>
        </w:rPr>
      </w:pPr>
      <w:r w:rsidRPr="00E16F3F">
        <w:rPr>
          <w:rFonts w:asciiTheme="minorHAnsi" w:hAnsiTheme="minorHAnsi"/>
          <w:szCs w:val="22"/>
          <w:lang w:eastAsia="x-none"/>
        </w:rPr>
        <w:t>Provide the logger to the clerkship director</w:t>
      </w:r>
      <w:r>
        <w:rPr>
          <w:rFonts w:asciiTheme="minorHAnsi" w:hAnsiTheme="minorHAnsi"/>
          <w:szCs w:val="22"/>
          <w:lang w:eastAsia="x-none"/>
        </w:rPr>
        <w:t xml:space="preserve"> (or their designee)</w:t>
      </w:r>
      <w:r w:rsidRPr="00E16F3F">
        <w:rPr>
          <w:rFonts w:asciiTheme="minorHAnsi" w:hAnsiTheme="minorHAnsi"/>
          <w:szCs w:val="22"/>
          <w:lang w:eastAsia="x-none"/>
        </w:rPr>
        <w:t xml:space="preserve"> at the midpoint and end of a block. </w:t>
      </w:r>
      <w:r w:rsidRPr="00E2671A">
        <w:rPr>
          <w:rFonts w:asciiTheme="minorHAnsi" w:hAnsiTheme="minorHAnsi"/>
          <w:szCs w:val="22"/>
          <w:lang w:eastAsia="x-none"/>
        </w:rPr>
        <w:t xml:space="preserve"> </w:t>
      </w:r>
    </w:p>
    <w:p w14:paraId="7C44E09F" w14:textId="77777777" w:rsidR="0091699D" w:rsidRPr="00576269" w:rsidRDefault="0091699D" w:rsidP="0091699D">
      <w:pPr>
        <w:pStyle w:val="Heading2"/>
      </w:pPr>
      <w:bookmarkStart w:id="44" w:name="_Toc511198853"/>
      <w:bookmarkStart w:id="45" w:name="_Toc40354005"/>
      <w:r>
        <w:t>Duty Hour Requirements</w:t>
      </w:r>
      <w:bookmarkEnd w:id="44"/>
      <w:bookmarkEnd w:id="45"/>
    </w:p>
    <w:p w14:paraId="796A1CE2" w14:textId="77777777" w:rsidR="0091699D" w:rsidRDefault="0091699D" w:rsidP="0091699D">
      <w:pPr>
        <w:pStyle w:val="Paragraph"/>
      </w:pPr>
      <w:r w:rsidRPr="006222CC">
        <w:t xml:space="preserve">In addition to your clinical responsibilities, students are required to complete Phase III Foundations of Doctoring course requirements and occasional activities mandated by the Dean of Student Affairs.  The CUSOM has developed a medical student “duty hours” policy based on the policy requirements for </w:t>
      </w:r>
      <w:r w:rsidRPr="009A3E74">
        <w:t>residents.</w:t>
      </w:r>
      <w:r w:rsidRPr="006222CC">
        <w:t xml:space="preserve"> </w:t>
      </w:r>
    </w:p>
    <w:p w14:paraId="76E3044E" w14:textId="77777777" w:rsidR="0091699D" w:rsidRDefault="00C23B76" w:rsidP="0091699D">
      <w:pPr>
        <w:pStyle w:val="Paragraph"/>
      </w:pPr>
      <w:hyperlink r:id="rId28" w:history="1">
        <w:r w:rsidR="0091699D">
          <w:rPr>
            <w:rStyle w:val="Hyperlink"/>
          </w:rPr>
          <w:t>http://www.ucdenver.edu/academics/colleges/medicalschool/education/degree_programs/MDProgram/administration/policy/Documents/MedStudDutyHoursPolicy.pdf</w:t>
        </w:r>
      </w:hyperlink>
    </w:p>
    <w:p w14:paraId="7E292E6D" w14:textId="77777777" w:rsidR="0091699D" w:rsidRDefault="0091699D" w:rsidP="0091699D">
      <w:pPr>
        <w:pStyle w:val="Paragraph"/>
      </w:pPr>
      <w:r>
        <w:t xml:space="preserve">Duty hour requirements are tracked both through “snap shot” surveys (i.e. surveys where students are required </w:t>
      </w:r>
      <w:r w:rsidRPr="00AA6934">
        <w:t>to</w:t>
      </w:r>
      <w:r>
        <w:t xml:space="preserve"> record the number of hours worked each day during a given week – these surveys are coordinated by the dean’s office) and end of block evaluations.  </w:t>
      </w:r>
      <w:r w:rsidRPr="006222CC">
        <w:t>The CUSOM duty hour policy for medical students applies to all clinical sites providing education to medical students.</w:t>
      </w:r>
      <w:r>
        <w:t xml:space="preserve">  </w:t>
      </w:r>
    </w:p>
    <w:p w14:paraId="0CE702D0" w14:textId="5215EAF9" w:rsidR="0091699D" w:rsidRDefault="0091699D" w:rsidP="0091699D">
      <w:pPr>
        <w:pStyle w:val="Paragraph"/>
      </w:pPr>
      <w:r w:rsidRPr="006222CC">
        <w:t xml:space="preserve">Students should contact the clinical block or clerkship director when they are approaching duty hour </w:t>
      </w:r>
      <w:r w:rsidR="005C1D3E" w:rsidRPr="006222CC">
        <w:t>limits and</w:t>
      </w:r>
      <w:r w:rsidRPr="006222CC">
        <w:t xml:space="preserve"> discuss with block directors about how to proceed including possible schedule adjustment at the clinical site. </w:t>
      </w:r>
    </w:p>
    <w:p w14:paraId="156398BE" w14:textId="77777777" w:rsidR="0091699D" w:rsidRPr="00E16F3F" w:rsidRDefault="0091699D" w:rsidP="0091699D">
      <w:pPr>
        <w:pStyle w:val="BulletedList"/>
        <w:numPr>
          <w:ilvl w:val="0"/>
          <w:numId w:val="7"/>
        </w:numPr>
        <w:ind w:left="450" w:hanging="270"/>
        <w:rPr>
          <w:sz w:val="22"/>
          <w:szCs w:val="22"/>
        </w:rPr>
      </w:pPr>
      <w:r w:rsidRPr="00E16F3F">
        <w:rPr>
          <w:sz w:val="22"/>
          <w:szCs w:val="22"/>
        </w:rPr>
        <w:t xml:space="preserve">Students will not work more than 80 hours per week when averaged over four weeks. </w:t>
      </w:r>
    </w:p>
    <w:p w14:paraId="28E766D3" w14:textId="77777777" w:rsidR="0091699D" w:rsidRPr="00E16F3F" w:rsidRDefault="0091699D" w:rsidP="0091699D">
      <w:pPr>
        <w:pStyle w:val="BulletedList"/>
        <w:numPr>
          <w:ilvl w:val="0"/>
          <w:numId w:val="7"/>
        </w:numPr>
        <w:ind w:left="450" w:hanging="270"/>
        <w:rPr>
          <w:sz w:val="22"/>
          <w:szCs w:val="22"/>
        </w:rPr>
      </w:pPr>
      <w:r w:rsidRPr="00E16F3F">
        <w:rPr>
          <w:sz w:val="22"/>
          <w:szCs w:val="22"/>
        </w:rPr>
        <w:t xml:space="preserve">Students will have a minimum of one day in seven off, when averaged over four weeks. </w:t>
      </w:r>
    </w:p>
    <w:p w14:paraId="50607029" w14:textId="77777777" w:rsidR="0091699D" w:rsidRPr="00E16F3F" w:rsidRDefault="0091699D" w:rsidP="0091699D">
      <w:pPr>
        <w:pStyle w:val="BulletedList"/>
        <w:numPr>
          <w:ilvl w:val="0"/>
          <w:numId w:val="7"/>
        </w:numPr>
        <w:ind w:left="450" w:hanging="270"/>
        <w:rPr>
          <w:sz w:val="22"/>
          <w:szCs w:val="22"/>
        </w:rPr>
      </w:pPr>
      <w:r w:rsidRPr="00E16F3F">
        <w:rPr>
          <w:sz w:val="22"/>
          <w:szCs w:val="22"/>
        </w:rPr>
        <w:t xml:space="preserve">Students will not work more than 24 consecutive hours of scheduled participation during one period of time and no more than 4 additional hours to accomplish an effective transition of patient care. </w:t>
      </w:r>
    </w:p>
    <w:p w14:paraId="1EBBC7FD" w14:textId="77777777" w:rsidR="0091699D" w:rsidRPr="00E16F3F" w:rsidRDefault="0091699D" w:rsidP="0091699D">
      <w:pPr>
        <w:pStyle w:val="BulletedList"/>
        <w:numPr>
          <w:ilvl w:val="0"/>
          <w:numId w:val="7"/>
        </w:numPr>
        <w:ind w:left="450" w:hanging="270"/>
        <w:rPr>
          <w:sz w:val="22"/>
          <w:szCs w:val="22"/>
        </w:rPr>
      </w:pPr>
      <w:r w:rsidRPr="00E16F3F">
        <w:rPr>
          <w:sz w:val="22"/>
          <w:szCs w:val="22"/>
        </w:rPr>
        <w:t xml:space="preserve">Students should have 8 hours free of duty between work shifts. </w:t>
      </w:r>
    </w:p>
    <w:p w14:paraId="24F3E863" w14:textId="77777777" w:rsidR="0091699D" w:rsidRPr="00E16F3F" w:rsidRDefault="0091699D" w:rsidP="0091699D">
      <w:pPr>
        <w:pStyle w:val="BulletedList"/>
        <w:numPr>
          <w:ilvl w:val="0"/>
          <w:numId w:val="7"/>
        </w:numPr>
        <w:ind w:left="450" w:hanging="270"/>
        <w:rPr>
          <w:sz w:val="22"/>
          <w:szCs w:val="22"/>
        </w:rPr>
      </w:pPr>
      <w:r w:rsidRPr="00E16F3F">
        <w:rPr>
          <w:sz w:val="22"/>
          <w:szCs w:val="22"/>
        </w:rPr>
        <w:t>After a 24-hour shift, students should have 14 hours free of duty.</w:t>
      </w:r>
    </w:p>
    <w:p w14:paraId="3C26EFA3" w14:textId="77777777" w:rsidR="0091699D" w:rsidRPr="00E16F3F" w:rsidRDefault="0091699D" w:rsidP="0091699D">
      <w:pPr>
        <w:pStyle w:val="BulletedList"/>
        <w:numPr>
          <w:ilvl w:val="0"/>
          <w:numId w:val="7"/>
        </w:numPr>
        <w:ind w:left="450" w:hanging="270"/>
        <w:rPr>
          <w:sz w:val="22"/>
          <w:szCs w:val="22"/>
        </w:rPr>
      </w:pPr>
      <w:r w:rsidRPr="00E16F3F">
        <w:rPr>
          <w:sz w:val="22"/>
          <w:szCs w:val="22"/>
        </w:rPr>
        <w:t xml:space="preserve">No more than every 3rd night on call. Duty hour activities include patient care and all required educational activities. Studying, reading, and academic preparation do not count towards the work hour maximums. Travel time to rotations does not count as work hours. </w:t>
      </w:r>
      <w:r w:rsidRPr="00E16F3F">
        <w:rPr>
          <w:sz w:val="22"/>
          <w:szCs w:val="22"/>
        </w:rPr>
        <w:tab/>
      </w:r>
    </w:p>
    <w:p w14:paraId="3CC4199B" w14:textId="77777777" w:rsidR="0091699D" w:rsidRPr="00E16F3F" w:rsidRDefault="0091699D" w:rsidP="0091699D">
      <w:pPr>
        <w:pStyle w:val="Heading2"/>
      </w:pPr>
      <w:bookmarkStart w:id="46" w:name="_Toc511198854"/>
      <w:bookmarkStart w:id="47" w:name="_Toc40354006"/>
      <w:r w:rsidRPr="00E16F3F">
        <w:t>Clerkship Directors or their Designee will:</w:t>
      </w:r>
      <w:bookmarkEnd w:id="46"/>
      <w:bookmarkEnd w:id="47"/>
    </w:p>
    <w:p w14:paraId="4A171D89" w14:textId="77777777" w:rsidR="0091699D" w:rsidRPr="00E16F3F" w:rsidRDefault="0091699D" w:rsidP="0091699D">
      <w:pPr>
        <w:pStyle w:val="BulletedList"/>
        <w:numPr>
          <w:ilvl w:val="0"/>
          <w:numId w:val="7"/>
        </w:numPr>
        <w:ind w:left="450" w:hanging="270"/>
        <w:rPr>
          <w:sz w:val="22"/>
          <w:szCs w:val="22"/>
        </w:rPr>
      </w:pPr>
      <w:r w:rsidRPr="00E16F3F">
        <w:rPr>
          <w:sz w:val="22"/>
          <w:szCs w:val="22"/>
        </w:rPr>
        <w:t>Review the student logger data at the midpoint and end of a block, or end of the block for blocks less than 4 weeks in length, to ensure students are on track to see all required clinical conditions.</w:t>
      </w:r>
    </w:p>
    <w:p w14:paraId="73D4DC85" w14:textId="77777777" w:rsidR="0091699D" w:rsidRPr="00E16F3F" w:rsidRDefault="0091699D" w:rsidP="0091699D">
      <w:pPr>
        <w:pStyle w:val="BulletedList"/>
        <w:numPr>
          <w:ilvl w:val="0"/>
          <w:numId w:val="7"/>
        </w:numPr>
        <w:ind w:left="450" w:hanging="270"/>
        <w:rPr>
          <w:sz w:val="22"/>
          <w:szCs w:val="22"/>
        </w:rPr>
      </w:pPr>
      <w:r w:rsidRPr="00E16F3F">
        <w:rPr>
          <w:sz w:val="22"/>
          <w:szCs w:val="22"/>
        </w:rPr>
        <w:t xml:space="preserve">Review aggregate data twice yearly to ensure that all required clinical conditions are seen by all students and to ensure that alternate methods are used minimally to achieve this. </w:t>
      </w:r>
    </w:p>
    <w:p w14:paraId="481CCCA8" w14:textId="77777777" w:rsidR="0091699D" w:rsidRPr="00E16F3F" w:rsidRDefault="0091699D" w:rsidP="0091699D">
      <w:pPr>
        <w:pStyle w:val="Heading2"/>
      </w:pPr>
      <w:bookmarkStart w:id="48" w:name="_Toc511198855"/>
      <w:bookmarkStart w:id="49" w:name="_Toc40354007"/>
      <w:r w:rsidRPr="00E16F3F">
        <w:t>Students not completing their requirements will face the following consequences:</w:t>
      </w:r>
      <w:bookmarkEnd w:id="48"/>
      <w:bookmarkEnd w:id="49"/>
    </w:p>
    <w:p w14:paraId="13E42A11" w14:textId="77777777" w:rsidR="0091699D" w:rsidRPr="00E16F3F" w:rsidRDefault="0091699D" w:rsidP="0091699D">
      <w:pPr>
        <w:pStyle w:val="BulletedList"/>
        <w:numPr>
          <w:ilvl w:val="0"/>
          <w:numId w:val="7"/>
        </w:numPr>
        <w:ind w:left="450" w:hanging="270"/>
        <w:rPr>
          <w:sz w:val="22"/>
          <w:szCs w:val="22"/>
        </w:rPr>
      </w:pPr>
      <w:r w:rsidRPr="00E16F3F">
        <w:rPr>
          <w:sz w:val="22"/>
          <w:szCs w:val="22"/>
        </w:rPr>
        <w:t>Dishonest Logging of Patient Encounters will be deemed a violation of the Student Honor Code and be referred to the Student Honor Council for further discussion.</w:t>
      </w:r>
    </w:p>
    <w:p w14:paraId="332E8A45" w14:textId="77777777" w:rsidR="0091699D" w:rsidRPr="00E16F3F" w:rsidRDefault="0091699D" w:rsidP="0091699D">
      <w:pPr>
        <w:pStyle w:val="BulletedList"/>
        <w:numPr>
          <w:ilvl w:val="0"/>
          <w:numId w:val="7"/>
        </w:numPr>
        <w:ind w:left="450" w:hanging="270"/>
        <w:rPr>
          <w:sz w:val="22"/>
          <w:szCs w:val="22"/>
        </w:rPr>
      </w:pPr>
      <w:r w:rsidRPr="00E16F3F">
        <w:rPr>
          <w:sz w:val="22"/>
          <w:szCs w:val="22"/>
        </w:rPr>
        <w:t>Students will not receive a grade until a completed logger</w:t>
      </w:r>
      <w:r>
        <w:rPr>
          <w:sz w:val="22"/>
          <w:szCs w:val="22"/>
        </w:rPr>
        <w:t xml:space="preserve"> for core clinical conditions</w:t>
      </w:r>
      <w:r w:rsidRPr="00E16F3F">
        <w:rPr>
          <w:sz w:val="22"/>
          <w:szCs w:val="22"/>
        </w:rPr>
        <w:t xml:space="preserve"> has been turned in at the end of the block.</w:t>
      </w:r>
    </w:p>
    <w:p w14:paraId="1B7B4678" w14:textId="77777777" w:rsidR="0091699D" w:rsidRDefault="0091699D" w:rsidP="0091699D"/>
    <w:p w14:paraId="634B356B" w14:textId="1F27AF54" w:rsidR="00E16F3F" w:rsidRPr="00D61084" w:rsidRDefault="00E16F3F" w:rsidP="00E16F3F">
      <w:pPr>
        <w:pStyle w:val="HeadingwithLine"/>
      </w:pPr>
      <w:bookmarkStart w:id="50" w:name="_Toc40354008"/>
      <w:r w:rsidRPr="000D5697">
        <w:t>Professionalism</w:t>
      </w:r>
      <w:r>
        <w:rPr>
          <w:lang w:val="en-US"/>
        </w:rPr>
        <w:t xml:space="preserve"> - </w:t>
      </w:r>
      <w:r w:rsidRPr="00D61084">
        <w:t>Student Expectations of Professionalism</w:t>
      </w:r>
      <w:bookmarkEnd w:id="41"/>
      <w:bookmarkEnd w:id="50"/>
    </w:p>
    <w:p w14:paraId="574D432E" w14:textId="58822A5E" w:rsidR="00E16F3F" w:rsidRDefault="00E16F3F" w:rsidP="00E16F3F">
      <w:pPr>
        <w:pStyle w:val="Heading2"/>
      </w:pPr>
      <w:bookmarkStart w:id="51" w:name="_Toc511198857"/>
      <w:bookmarkStart w:id="52" w:name="_Toc40354009"/>
      <w:r>
        <w:t>Academic Honesty Statement</w:t>
      </w:r>
      <w:bookmarkEnd w:id="51"/>
      <w:bookmarkEnd w:id="52"/>
    </w:p>
    <w:p w14:paraId="4A171879" w14:textId="77777777" w:rsidR="00E16F3F" w:rsidRDefault="00E16F3F" w:rsidP="00E16F3F">
      <w:pPr>
        <w:pStyle w:val="Paragraph"/>
        <w:rPr>
          <w:lang w:eastAsia="x-none"/>
        </w:rPr>
      </w:pPr>
      <w:r>
        <w:rPr>
          <w:lang w:eastAsia="x-none"/>
        </w:rPr>
        <w:t xml:space="preserve">Students are expected to adhere to </w:t>
      </w:r>
      <w:r>
        <w:rPr>
          <w:shd w:val="clear" w:color="auto" w:fill="FFFFFF"/>
        </w:rPr>
        <w:t>t</w:t>
      </w:r>
      <w:r w:rsidRPr="00E55595">
        <w:rPr>
          <w:shd w:val="clear" w:color="auto" w:fill="FFFFFF"/>
        </w:rPr>
        <w:t xml:space="preserve">he Honor Code of the University of Colorado School of Medicine </w:t>
      </w:r>
      <w:r>
        <w:rPr>
          <w:shd w:val="clear" w:color="auto" w:fill="FFFFFF"/>
        </w:rPr>
        <w:t xml:space="preserve">which </w:t>
      </w:r>
      <w:r w:rsidRPr="00E55595">
        <w:rPr>
          <w:shd w:val="clear" w:color="auto" w:fill="FFFFFF"/>
        </w:rPr>
        <w:t>states that students must not lie, cheat, steal, take unfair advantage of others, nor tolerate students who engage in these behaviors</w:t>
      </w:r>
      <w:r>
        <w:rPr>
          <w:shd w:val="clear" w:color="auto" w:fill="FFFFFF"/>
        </w:rPr>
        <w:t xml:space="preserve">.  </w:t>
      </w:r>
      <w:r w:rsidRPr="00795782">
        <w:rPr>
          <w:lang w:eastAsia="x-none"/>
        </w:rPr>
        <w:t>Please check the website for informatio</w:t>
      </w:r>
      <w:r>
        <w:rPr>
          <w:lang w:eastAsia="x-none"/>
        </w:rPr>
        <w:t>n on the Medical Student Honor Code.</w:t>
      </w:r>
    </w:p>
    <w:p w14:paraId="7312AED9" w14:textId="77777777" w:rsidR="00E16F3F" w:rsidRDefault="00C23B76" w:rsidP="00E16F3F">
      <w:pPr>
        <w:pStyle w:val="Paragraph"/>
        <w:rPr>
          <w:rStyle w:val="Hyperlink"/>
          <w:shd w:val="clear" w:color="auto" w:fill="FFFFFF"/>
        </w:rPr>
      </w:pPr>
      <w:hyperlink r:id="rId29" w:history="1">
        <w:r w:rsidR="00E16F3F" w:rsidRPr="00C5297F">
          <w:rPr>
            <w:rStyle w:val="Hyperlink"/>
            <w:shd w:val="clear" w:color="auto" w:fill="FFFFFF"/>
          </w:rPr>
          <w:t>http://www.ucdenver.edu/academics/colleges/medicalschool/education/studentaffairs/AcademicLife/HonorCouncil/Pages/default.aspx</w:t>
        </w:r>
      </w:hyperlink>
    </w:p>
    <w:p w14:paraId="2ECAB351" w14:textId="556A9CB7" w:rsidR="00E16F3F" w:rsidRPr="000D5697" w:rsidRDefault="00E16F3F" w:rsidP="00E16F3F">
      <w:pPr>
        <w:pStyle w:val="Heading2"/>
      </w:pPr>
      <w:bookmarkStart w:id="53" w:name="_Toc511198858"/>
      <w:bookmarkStart w:id="54" w:name="_Toc40354010"/>
      <w:r w:rsidRPr="000D5697">
        <w:t xml:space="preserve">Students are </w:t>
      </w:r>
      <w:r>
        <w:t xml:space="preserve">also </w:t>
      </w:r>
      <w:r w:rsidRPr="000D5697">
        <w:t>expected to:</w:t>
      </w:r>
      <w:bookmarkEnd w:id="53"/>
      <w:bookmarkEnd w:id="54"/>
    </w:p>
    <w:p w14:paraId="314E0743" w14:textId="77777777" w:rsidR="00E16F3F" w:rsidRPr="00E16F3F" w:rsidRDefault="00E16F3F" w:rsidP="00E16F3F">
      <w:pPr>
        <w:pStyle w:val="BulletedList"/>
        <w:numPr>
          <w:ilvl w:val="0"/>
          <w:numId w:val="7"/>
        </w:numPr>
        <w:ind w:left="450" w:hanging="270"/>
        <w:rPr>
          <w:sz w:val="22"/>
          <w:szCs w:val="22"/>
        </w:rPr>
      </w:pPr>
      <w:r w:rsidRPr="00E16F3F">
        <w:rPr>
          <w:sz w:val="22"/>
          <w:szCs w:val="22"/>
        </w:rPr>
        <w:t>Contact the appropriate block faculty and student life for all voluntary and involuntary absences.</w:t>
      </w:r>
    </w:p>
    <w:p w14:paraId="19797134" w14:textId="77777777" w:rsidR="00E16F3F" w:rsidRPr="00E16F3F" w:rsidRDefault="00E16F3F" w:rsidP="00E16F3F">
      <w:pPr>
        <w:pStyle w:val="BulletedList"/>
        <w:numPr>
          <w:ilvl w:val="0"/>
          <w:numId w:val="7"/>
        </w:numPr>
        <w:ind w:left="450" w:hanging="270"/>
        <w:rPr>
          <w:sz w:val="22"/>
          <w:szCs w:val="22"/>
        </w:rPr>
      </w:pPr>
      <w:r w:rsidRPr="00E16F3F">
        <w:rPr>
          <w:sz w:val="22"/>
          <w:szCs w:val="22"/>
        </w:rPr>
        <w:t xml:space="preserve">Check email and Canvas regularly for communication about block activities and updates.  </w:t>
      </w:r>
      <w:r w:rsidRPr="00E16F3F">
        <w:rPr>
          <w:sz w:val="22"/>
          <w:szCs w:val="22"/>
          <w:u w:val="single"/>
        </w:rPr>
        <w:t>Respond within 24 hours</w:t>
      </w:r>
      <w:r w:rsidRPr="00E16F3F">
        <w:rPr>
          <w:sz w:val="22"/>
          <w:szCs w:val="22"/>
        </w:rPr>
        <w:t xml:space="preserve"> to all block emails requiring individual student response. </w:t>
      </w:r>
    </w:p>
    <w:p w14:paraId="62F8A5E4" w14:textId="77777777" w:rsidR="00E16F3F" w:rsidRPr="00E16F3F" w:rsidRDefault="00E16F3F" w:rsidP="00E16F3F">
      <w:pPr>
        <w:pStyle w:val="BulletedList"/>
        <w:numPr>
          <w:ilvl w:val="0"/>
          <w:numId w:val="7"/>
        </w:numPr>
        <w:ind w:left="450" w:hanging="270"/>
        <w:rPr>
          <w:sz w:val="22"/>
          <w:szCs w:val="22"/>
        </w:rPr>
      </w:pPr>
      <w:r w:rsidRPr="00E16F3F">
        <w:rPr>
          <w:sz w:val="22"/>
          <w:szCs w:val="22"/>
        </w:rPr>
        <w:t>Attend all block conferences and required events and arrive on time to these events.</w:t>
      </w:r>
    </w:p>
    <w:p w14:paraId="7800F909" w14:textId="0571D64D" w:rsidR="00E16F3F" w:rsidRPr="00E16F3F" w:rsidRDefault="00E16F3F" w:rsidP="00E16F3F">
      <w:pPr>
        <w:pStyle w:val="BulletedList"/>
        <w:numPr>
          <w:ilvl w:val="0"/>
          <w:numId w:val="7"/>
        </w:numPr>
        <w:ind w:left="450" w:hanging="270"/>
        <w:rPr>
          <w:sz w:val="22"/>
          <w:szCs w:val="22"/>
        </w:rPr>
      </w:pPr>
      <w:r w:rsidRPr="00E16F3F">
        <w:rPr>
          <w:sz w:val="22"/>
          <w:szCs w:val="22"/>
        </w:rPr>
        <w:t>Complete all required coursework and evaluation</w:t>
      </w:r>
      <w:r w:rsidR="007D6758">
        <w:rPr>
          <w:sz w:val="22"/>
          <w:szCs w:val="22"/>
        </w:rPr>
        <w:t>s on time</w:t>
      </w:r>
      <w:r w:rsidRPr="00E16F3F">
        <w:rPr>
          <w:sz w:val="22"/>
          <w:szCs w:val="22"/>
        </w:rPr>
        <w:t>.</w:t>
      </w:r>
    </w:p>
    <w:p w14:paraId="585ECCF9" w14:textId="77777777" w:rsidR="00E16F3F" w:rsidRPr="00E16F3F" w:rsidRDefault="00E16F3F" w:rsidP="00E16F3F">
      <w:pPr>
        <w:pStyle w:val="BulletedList"/>
        <w:numPr>
          <w:ilvl w:val="0"/>
          <w:numId w:val="7"/>
        </w:numPr>
        <w:ind w:left="450" w:hanging="270"/>
        <w:rPr>
          <w:sz w:val="22"/>
          <w:szCs w:val="22"/>
        </w:rPr>
      </w:pPr>
      <w:r w:rsidRPr="00E16F3F">
        <w:rPr>
          <w:sz w:val="22"/>
          <w:szCs w:val="22"/>
        </w:rPr>
        <w:t>Use smart phones and electronic tables with discretion</w:t>
      </w:r>
    </w:p>
    <w:p w14:paraId="47EA4C4A" w14:textId="77777777" w:rsidR="00E16F3F" w:rsidRPr="00E16F3F" w:rsidRDefault="00E16F3F" w:rsidP="00E16F3F">
      <w:pPr>
        <w:pStyle w:val="BulletedList"/>
        <w:numPr>
          <w:ilvl w:val="0"/>
          <w:numId w:val="7"/>
        </w:numPr>
        <w:ind w:left="450" w:hanging="270"/>
        <w:rPr>
          <w:sz w:val="22"/>
          <w:szCs w:val="22"/>
        </w:rPr>
      </w:pPr>
      <w:r w:rsidRPr="00E16F3F">
        <w:rPr>
          <w:sz w:val="22"/>
          <w:szCs w:val="22"/>
        </w:rPr>
        <w:t>Wear professional dress.</w:t>
      </w:r>
    </w:p>
    <w:p w14:paraId="027D98F0" w14:textId="77777777" w:rsidR="0001155F" w:rsidRDefault="0001155F" w:rsidP="00D00FC3">
      <w:pPr>
        <w:rPr>
          <w:rFonts w:asciiTheme="minorHAnsi" w:hAnsiTheme="minorHAnsi"/>
          <w:b/>
          <w:color w:val="808080" w:themeColor="background1" w:themeShade="80"/>
          <w:szCs w:val="22"/>
          <w:lang w:eastAsia="x-none"/>
        </w:rPr>
      </w:pPr>
    </w:p>
    <w:p w14:paraId="2760F1CD" w14:textId="5C97C0DF" w:rsidR="00E16F3F" w:rsidRPr="00033F40" w:rsidRDefault="00E16F3F" w:rsidP="00E16F3F">
      <w:pPr>
        <w:pStyle w:val="HeadingwithLine"/>
        <w:rPr>
          <w:lang w:val="en-US"/>
        </w:rPr>
      </w:pPr>
      <w:bookmarkStart w:id="55" w:name="_Toc511198859"/>
      <w:bookmarkStart w:id="56" w:name="_Toc40354011"/>
      <w:r>
        <w:t>Reporting Issues of Professionalism of Others:</w:t>
      </w:r>
      <w:bookmarkEnd w:id="55"/>
      <w:bookmarkEnd w:id="56"/>
    </w:p>
    <w:p w14:paraId="4D290B4F" w14:textId="77777777" w:rsidR="00E16F3F" w:rsidRPr="000D5697" w:rsidRDefault="00C70FAE" w:rsidP="00E16F3F">
      <w:pPr>
        <w:pStyle w:val="Paragraph"/>
      </w:pPr>
      <w:r>
        <w:t>The Office of Professional Excellence</w:t>
      </w:r>
      <w:r w:rsidR="00E16F3F" w:rsidRPr="000D5697">
        <w:t xml:space="preserve"> exists to provide faculty, residents, fellows and students a resource on campus to obtain a fair and equitable treatment for all matters. Under appropriate circumstances, the office can serve as an advocate for fair and equitable treatment for faculty, residents, fellows, and students and can facilitate safe reporting of mistreatment or abuse. </w:t>
      </w:r>
    </w:p>
    <w:p w14:paraId="3AA3AB45" w14:textId="77777777" w:rsidR="00E16F3F" w:rsidRPr="000D5697" w:rsidRDefault="00E16F3F" w:rsidP="00E16F3F">
      <w:pPr>
        <w:pStyle w:val="Paragraph"/>
      </w:pPr>
      <w:r w:rsidRPr="000D5697">
        <w:t xml:space="preserve">The Office is available to help faculty, residents, fellows, and students with all issues and concerns and provides consultations, short-term coaching, counseling, referrals, alternative dispute resolution and facilitation. The Office can also assist faculty, students, and staff members in preparation for various meetings and conversations. </w:t>
      </w:r>
    </w:p>
    <w:p w14:paraId="33EE3A2D" w14:textId="77777777" w:rsidR="00E16F3F" w:rsidRPr="000D5697" w:rsidRDefault="00E16F3F" w:rsidP="00E16F3F">
      <w:pPr>
        <w:pStyle w:val="Paragraph"/>
      </w:pPr>
      <w:r w:rsidRPr="000D5697">
        <w:t xml:space="preserve">The services </w:t>
      </w:r>
      <w:r w:rsidR="00C70FAE">
        <w:t>of the Office of Professional Excellence</w:t>
      </w:r>
      <w:r w:rsidRPr="000D5697">
        <w:t xml:space="preserve"> are provided free of charge. </w:t>
      </w:r>
    </w:p>
    <w:p w14:paraId="553AAE75" w14:textId="77777777" w:rsidR="00EC382F" w:rsidRDefault="005E2F9A" w:rsidP="005E2F9A">
      <w:pPr>
        <w:pStyle w:val="Paragraph"/>
        <w:rPr>
          <w:lang w:eastAsia="x-none"/>
        </w:rPr>
      </w:pPr>
      <w:r>
        <w:rPr>
          <w:lang w:eastAsia="x-none"/>
        </w:rPr>
        <w:t xml:space="preserve">Contact the office by emailing Abigail Lara, MD at </w:t>
      </w:r>
      <w:hyperlink r:id="rId30" w:history="1">
        <w:r w:rsidR="00714718" w:rsidRPr="00D54F7B">
          <w:rPr>
            <w:rStyle w:val="Hyperlink"/>
          </w:rPr>
          <w:t>ABIGAIL.LARA@CUANSCHUTZ.EDU</w:t>
        </w:r>
      </w:hyperlink>
      <w:r>
        <w:t xml:space="preserve"> </w:t>
      </w:r>
      <w:r>
        <w:rPr>
          <w:lang w:eastAsia="x-none"/>
        </w:rPr>
        <w:t xml:space="preserve">, Jeff Druck, MD at </w:t>
      </w:r>
      <w:hyperlink r:id="rId31" w:history="1">
        <w:r w:rsidR="00714718" w:rsidRPr="00D54F7B">
          <w:rPr>
            <w:rStyle w:val="Hyperlink"/>
          </w:rPr>
          <w:t>JEFFREY.DRUCK@CUANSCHUTZ.EDU</w:t>
        </w:r>
      </w:hyperlink>
      <w:r>
        <w:rPr>
          <w:color w:val="0000FF"/>
          <w:u w:val="single"/>
        </w:rPr>
        <w:t xml:space="preserve"> or Josette Harris at </w:t>
      </w:r>
      <w:hyperlink r:id="rId32" w:history="1">
        <w:r w:rsidR="00714718" w:rsidRPr="00D54F7B">
          <w:rPr>
            <w:rStyle w:val="Hyperlink"/>
          </w:rPr>
          <w:t>JOSETTE.HARRIS@CUANSCHUTZ.EDU</w:t>
        </w:r>
      </w:hyperlink>
      <w:r>
        <w:rPr>
          <w:rFonts w:ascii="Arial" w:hAnsi="Arial"/>
          <w:color w:val="0000FF"/>
          <w:u w:val="single"/>
        </w:rPr>
        <w:t>​</w:t>
      </w:r>
      <w:r>
        <w:t xml:space="preserve">.  </w:t>
      </w:r>
      <w:r>
        <w:rPr>
          <w:lang w:eastAsia="x-none"/>
        </w:rPr>
        <w:t xml:space="preserve">You can also report by phone at 303-724-4PRO (4776) or through the website at </w:t>
      </w:r>
      <w:hyperlink r:id="rId33" w:history="1">
        <w:r>
          <w:rPr>
            <w:rStyle w:val="Hyperlink"/>
            <w:lang w:eastAsia="x-none"/>
          </w:rPr>
          <w:t>http://www.ucdenver.edu/about/departments/Professionalism/Pages/default.aspx</w:t>
        </w:r>
      </w:hyperlink>
      <w:r>
        <w:rPr>
          <w:lang w:eastAsia="x-none"/>
        </w:rPr>
        <w:t xml:space="preserve"> .  Offsite and onsite visits are by appointment only.  Fitzsimons Building, 8</w:t>
      </w:r>
      <w:r>
        <w:rPr>
          <w:vertAlign w:val="superscript"/>
          <w:lang w:eastAsia="x-none"/>
        </w:rPr>
        <w:t>th</w:t>
      </w:r>
      <w:r>
        <w:rPr>
          <w:lang w:eastAsia="x-none"/>
        </w:rPr>
        <w:t xml:space="preserve"> floor, room 8000C.  </w:t>
      </w:r>
    </w:p>
    <w:p w14:paraId="47439DBD" w14:textId="77777777" w:rsidR="005E2F9A" w:rsidRDefault="005E2F9A" w:rsidP="005E2F9A">
      <w:pPr>
        <w:pStyle w:val="Paragraph"/>
        <w:rPr>
          <w:rFonts w:eastAsia="Calibri"/>
          <w:b/>
          <w:bCs/>
          <w:noProof/>
          <w:spacing w:val="-3"/>
          <w:kern w:val="24"/>
          <w:szCs w:val="22"/>
        </w:rPr>
      </w:pPr>
    </w:p>
    <w:bookmarkStart w:id="57" w:name="_Toc40354012"/>
    <w:p w14:paraId="08073055" w14:textId="65877D49" w:rsidR="00D1297B" w:rsidRPr="00E16F3F" w:rsidRDefault="00433C7F" w:rsidP="00E16F3F">
      <w:pPr>
        <w:pStyle w:val="Heading1"/>
      </w:pPr>
      <w:r w:rsidRPr="00E16F3F">
        <mc:AlternateContent>
          <mc:Choice Requires="wpg">
            <w:drawing>
              <wp:anchor distT="0" distB="0" distL="114300" distR="114300" simplePos="0" relativeHeight="251708416" behindDoc="0" locked="0" layoutInCell="1" allowOverlap="1" wp14:anchorId="5A6413E1" wp14:editId="4C5B968C">
                <wp:simplePos x="0" y="0"/>
                <wp:positionH relativeFrom="margin">
                  <wp:align>left</wp:align>
                </wp:positionH>
                <wp:positionV relativeFrom="paragraph">
                  <wp:posOffset>5715</wp:posOffset>
                </wp:positionV>
                <wp:extent cx="6334125" cy="1270"/>
                <wp:effectExtent l="0" t="0" r="28575" b="17780"/>
                <wp:wrapNone/>
                <wp:docPr id="50" name="Group 50"/>
                <wp:cNvGraphicFramePr/>
                <a:graphic xmlns:a="http://schemas.openxmlformats.org/drawingml/2006/main">
                  <a:graphicData uri="http://schemas.microsoft.com/office/word/2010/wordprocessingGroup">
                    <wpg:wgp>
                      <wpg:cNvGrpSpPr/>
                      <wpg:grpSpPr bwMode="auto">
                        <a:xfrm>
                          <a:off x="0" y="0"/>
                          <a:ext cx="6334125" cy="1270"/>
                          <a:chOff x="0" y="0"/>
                          <a:chExt cx="9975" cy="2"/>
                        </a:xfrm>
                      </wpg:grpSpPr>
                      <wps:wsp>
                        <wps:cNvPr id="51" name="Freeform 51"/>
                        <wps:cNvSpPr>
                          <a:spLocks/>
                        </wps:cNvSpPr>
                        <wps:spPr bwMode="auto">
                          <a:xfrm>
                            <a:off x="0" y="0"/>
                            <a:ext cx="9975" cy="2"/>
                          </a:xfrm>
                          <a:custGeom>
                            <a:avLst/>
                            <a:gdLst>
                              <a:gd name="T0" fmla="+- 0 1055 1055"/>
                              <a:gd name="T1" fmla="*/ T0 w 9975"/>
                              <a:gd name="T2" fmla="+- 0 11030 1055"/>
                              <a:gd name="T3" fmla="*/ T2 w 9975"/>
                            </a:gdLst>
                            <a:ahLst/>
                            <a:cxnLst>
                              <a:cxn ang="0">
                                <a:pos x="T1" y="0"/>
                              </a:cxn>
                              <a:cxn ang="0">
                                <a:pos x="T3" y="0"/>
                              </a:cxn>
                            </a:cxnLst>
                            <a:rect l="0" t="0" r="r" b="b"/>
                            <a:pathLst>
                              <a:path w="9975">
                                <a:moveTo>
                                  <a:pt x="0" y="0"/>
                                </a:moveTo>
                                <a:lnTo>
                                  <a:pt x="9975" y="0"/>
                                </a:lnTo>
                              </a:path>
                            </a:pathLst>
                          </a:custGeom>
                          <a:noFill/>
                          <a:ln w="19812">
                            <a:solidFill>
                              <a:srgbClr val="CFB8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1DDDB3C" id="Group 50" o:spid="_x0000_s1026" style="position:absolute;margin-left:0;margin-top:.45pt;width:498.75pt;height:.1pt;z-index:251708416;mso-position-horizontal:left;mso-position-horizontal-relative:margin" coordsize="9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">
                <v:shape id="Freeform 51" o:spid="_x0000_s1027" style="position:absolute;width:9975;height:2;visibility:visible;mso-wrap-style:square;v-text-anchor:top" coordsize="9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Bz5sMA&#10;AADbAAAADwAAAGRycy9kb3ducmV2LnhtbESPzWrDMBCE74W8g9hCbo3sgkPjRgklUAihhDQ/98Va&#10;W6LWyliK47x9VSjkOMzMN8xyPbpWDNQH61lBPstAEFdeW24UnE+fL28gQkTW2HomBXcKsF5NnpZY&#10;an/jbxqOsREJwqFEBSbGrpQyVIYchpnviJNX+95hTLJvpO7xluCula9ZNpcOLacFgx1tDFU/x6tT&#10;wK5muy8Km9fD1z1fnC4Hs2uVmj6PH+8gIo3xEf5vb7WCIoe/L+k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Bz5sMAAADbAAAADwAAAAAAAAAAAAAAAACYAgAAZHJzL2Rv&#10;d25yZXYueG1sUEsFBgAAAAAEAAQA9QAAAIgDAAAAAA==&#10;" path="m,l9975,e" filled="f" strokecolor="#cfb87b" strokeweight="1.56pt">
                  <v:path arrowok="t" o:connecttype="custom" o:connectlocs="0,0;9975,0" o:connectangles="0,0"/>
                </v:shape>
                <w10:wrap anchorx="margin"/>
              </v:group>
            </w:pict>
          </mc:Fallback>
        </mc:AlternateContent>
      </w:r>
      <w:r w:rsidR="00D1297B" w:rsidRPr="00E16F3F">
        <w:t>Mistreatment</w:t>
      </w:r>
      <w:bookmarkEnd w:id="57"/>
    </w:p>
    <w:p w14:paraId="16D5EA19" w14:textId="77777777" w:rsidR="00D1297B" w:rsidRPr="00E16F3F" w:rsidRDefault="00D1297B" w:rsidP="00D1297B">
      <w:pPr>
        <w:rPr>
          <w:rFonts w:asciiTheme="minorHAnsi" w:hAnsiTheme="minorHAnsi"/>
          <w:szCs w:val="22"/>
        </w:rPr>
      </w:pPr>
      <w:r w:rsidRPr="00E16F3F">
        <w:rPr>
          <w:rFonts w:asciiTheme="minorHAnsi" w:hAnsiTheme="minorHAnsi"/>
          <w:szCs w:val="22"/>
        </w:rPr>
        <w:t>If a student feels that he or she has been subject to mistreatment in the learning or clinical environment, there are a variety of options for reporting.  We recognize that students may differ in how they want to address this issue, and we seek to provide a wide array of reporting options.</w:t>
      </w:r>
    </w:p>
    <w:p w14:paraId="278283EB" w14:textId="77777777" w:rsidR="00795782" w:rsidRPr="00E16F3F" w:rsidRDefault="00795782" w:rsidP="00795782">
      <w:pPr>
        <w:rPr>
          <w:rFonts w:asciiTheme="minorHAnsi" w:hAnsiTheme="minorHAnsi"/>
          <w:szCs w:val="22"/>
          <w:lang w:eastAsia="x-none"/>
        </w:rPr>
      </w:pPr>
      <w:r w:rsidRPr="00E16F3F">
        <w:rPr>
          <w:rFonts w:asciiTheme="minorHAnsi" w:hAnsiTheme="minorHAnsi"/>
          <w:szCs w:val="22"/>
          <w:lang w:eastAsia="x-none"/>
        </w:rPr>
        <w:t>Please check the website for information and reporting in regards to mistreatment vs. suboptimal learning.</w:t>
      </w:r>
    </w:p>
    <w:p w14:paraId="550BA91C" w14:textId="77777777" w:rsidR="00795782" w:rsidRPr="00E16F3F" w:rsidRDefault="00C23B76" w:rsidP="00795782">
      <w:pPr>
        <w:rPr>
          <w:rFonts w:asciiTheme="minorHAnsi" w:hAnsiTheme="minorHAnsi"/>
          <w:szCs w:val="22"/>
          <w:lang w:eastAsia="x-none"/>
        </w:rPr>
      </w:pPr>
      <w:hyperlink r:id="rId34" w:history="1">
        <w:r w:rsidR="00795782" w:rsidRPr="00E16F3F">
          <w:rPr>
            <w:rStyle w:val="Hyperlink"/>
            <w:rFonts w:asciiTheme="minorHAnsi" w:hAnsiTheme="minorHAnsi"/>
            <w:szCs w:val="22"/>
            <w:lang w:eastAsia="x-none"/>
          </w:rPr>
          <w:t>http://www.ucdenver.edu/academics/colleges/medicalschool/facultyAffairs/Professionalism/Pages/DefinitionsExamples.aspx</w:t>
        </w:r>
      </w:hyperlink>
    </w:p>
    <w:p w14:paraId="3B636FBD" w14:textId="77777777" w:rsidR="00921653" w:rsidRDefault="00921653" w:rsidP="00921653">
      <w:pPr>
        <w:tabs>
          <w:tab w:val="left" w:pos="2520"/>
        </w:tabs>
        <w:rPr>
          <w:rFonts w:asciiTheme="minorHAnsi" w:hAnsiTheme="minorHAnsi"/>
          <w:sz w:val="24"/>
        </w:rPr>
      </w:pPr>
    </w:p>
    <w:p w14:paraId="70C273F5" w14:textId="77777777" w:rsidR="00D86C2B" w:rsidRPr="00921653" w:rsidRDefault="00D86C2B" w:rsidP="00D86C2B">
      <w:pPr>
        <w:tabs>
          <w:tab w:val="left" w:pos="2520"/>
        </w:tabs>
        <w:rPr>
          <w:rFonts w:asciiTheme="minorHAnsi" w:hAnsiTheme="minorHAnsi"/>
          <w:szCs w:val="22"/>
        </w:rPr>
      </w:pPr>
      <w:r w:rsidRPr="00921653">
        <w:rPr>
          <w:rFonts w:asciiTheme="minorHAnsi" w:hAnsiTheme="minorHAnsi"/>
          <w:szCs w:val="22"/>
        </w:rPr>
        <w:t xml:space="preserve">The </w:t>
      </w:r>
      <w:r w:rsidRPr="00D86C2B">
        <w:rPr>
          <w:rFonts w:asciiTheme="minorHAnsi" w:hAnsiTheme="minorHAnsi"/>
          <w:b/>
          <w:szCs w:val="22"/>
        </w:rPr>
        <w:t>Office of Equity</w:t>
      </w:r>
      <w:r w:rsidRPr="00921653">
        <w:rPr>
          <w:rFonts w:asciiTheme="minorHAnsi" w:hAnsiTheme="minorHAnsi"/>
          <w:szCs w:val="22"/>
        </w:rPr>
        <w:t xml:space="preserve"> is a resource on campus responsible for responding in order to stop, investigate, remedy and prevent concerns related to protected characteristic discrimination, harassment and sexual misconduct. For more information about this office and these policies please visit their website at www.equity.ucdenver.edu. If you have experienced, witnessed or know of any allegation of protected class discrimination, harassment or sexual misconduct, or are an employee in need of reasonable accommodations under the Americans with Disabilities Act (ADA), please contact the Office of Equity at equity@ucdenver.edu or via phone at 303-315-2567. </w:t>
      </w:r>
    </w:p>
    <w:p w14:paraId="6EE77716" w14:textId="77777777" w:rsidR="00D86C2B" w:rsidRPr="00921653" w:rsidRDefault="00D86C2B" w:rsidP="00D86C2B">
      <w:pPr>
        <w:tabs>
          <w:tab w:val="left" w:pos="2520"/>
        </w:tabs>
        <w:rPr>
          <w:rFonts w:asciiTheme="minorHAnsi" w:hAnsiTheme="minorHAnsi"/>
          <w:szCs w:val="22"/>
        </w:rPr>
      </w:pPr>
    </w:p>
    <w:p w14:paraId="40D07536" w14:textId="77777777" w:rsidR="00D86C2B" w:rsidRPr="00D86C2B" w:rsidRDefault="00D86C2B" w:rsidP="00921653">
      <w:pPr>
        <w:tabs>
          <w:tab w:val="left" w:pos="2520"/>
        </w:tabs>
        <w:rPr>
          <w:rFonts w:asciiTheme="minorHAnsi" w:hAnsiTheme="minorHAnsi"/>
          <w:szCs w:val="22"/>
        </w:rPr>
      </w:pPr>
      <w:r w:rsidRPr="00921653">
        <w:rPr>
          <w:rFonts w:asciiTheme="minorHAnsi" w:hAnsiTheme="minorHAnsi"/>
          <w:szCs w:val="22"/>
        </w:rPr>
        <w:t>Please note: Responsible Employees: Any employee who has the authority to: (1) hire, promote, discipline, evaluate, grade, formally advise or direct faculty, staff or students; (2) has the authority to take action to redress sexual misconduct; and/or (3) is required to report allegations or incidents (including third party reports) of sexual misconduct, or discrimination, to the Office of Equity.</w:t>
      </w:r>
    </w:p>
    <w:p w14:paraId="182D79F4" w14:textId="77777777" w:rsidR="00D86C2B" w:rsidRDefault="00D86C2B" w:rsidP="00921653">
      <w:pPr>
        <w:tabs>
          <w:tab w:val="left" w:pos="2520"/>
        </w:tabs>
        <w:rPr>
          <w:rFonts w:asciiTheme="minorHAnsi" w:hAnsiTheme="minorHAnsi"/>
          <w:sz w:val="24"/>
        </w:rPr>
      </w:pPr>
    </w:p>
    <w:bookmarkStart w:id="58" w:name="_Toc40354013"/>
    <w:p w14:paraId="23AC373F" w14:textId="5005597B" w:rsidR="00336C33" w:rsidRPr="000D5697" w:rsidRDefault="00B62818" w:rsidP="00E16F3F">
      <w:pPr>
        <w:pStyle w:val="Heading1"/>
      </w:pPr>
      <w:r>
        <mc:AlternateContent>
          <mc:Choice Requires="wpg">
            <w:drawing>
              <wp:anchor distT="0" distB="0" distL="114300" distR="114300" simplePos="0" relativeHeight="251716608" behindDoc="0" locked="0" layoutInCell="1" allowOverlap="1" wp14:anchorId="70AB63B4" wp14:editId="7A1CF157">
                <wp:simplePos x="0" y="0"/>
                <wp:positionH relativeFrom="margin">
                  <wp:align>left</wp:align>
                </wp:positionH>
                <wp:positionV relativeFrom="paragraph">
                  <wp:posOffset>7620</wp:posOffset>
                </wp:positionV>
                <wp:extent cx="6334125" cy="1270"/>
                <wp:effectExtent l="0" t="0" r="28575" b="17780"/>
                <wp:wrapNone/>
                <wp:docPr id="11" name="Group 11"/>
                <wp:cNvGraphicFramePr/>
                <a:graphic xmlns:a="http://schemas.openxmlformats.org/drawingml/2006/main">
                  <a:graphicData uri="http://schemas.microsoft.com/office/word/2010/wordprocessingGroup">
                    <wpg:wgp>
                      <wpg:cNvGrpSpPr/>
                      <wpg:grpSpPr bwMode="auto">
                        <a:xfrm>
                          <a:off x="0" y="0"/>
                          <a:ext cx="6334125" cy="1270"/>
                          <a:chOff x="0" y="90"/>
                          <a:chExt cx="9975" cy="2"/>
                        </a:xfrm>
                      </wpg:grpSpPr>
                      <wps:wsp>
                        <wps:cNvPr id="23" name="Freeform 23"/>
                        <wps:cNvSpPr>
                          <a:spLocks/>
                        </wps:cNvSpPr>
                        <wps:spPr bwMode="auto">
                          <a:xfrm>
                            <a:off x="0" y="90"/>
                            <a:ext cx="9975" cy="2"/>
                          </a:xfrm>
                          <a:custGeom>
                            <a:avLst/>
                            <a:gdLst>
                              <a:gd name="T0" fmla="+- 0 1055 1055"/>
                              <a:gd name="T1" fmla="*/ T0 w 9975"/>
                              <a:gd name="T2" fmla="+- 0 11030 1055"/>
                              <a:gd name="T3" fmla="*/ T2 w 9975"/>
                            </a:gdLst>
                            <a:ahLst/>
                            <a:cxnLst>
                              <a:cxn ang="0">
                                <a:pos x="T1" y="0"/>
                              </a:cxn>
                              <a:cxn ang="0">
                                <a:pos x="T3" y="0"/>
                              </a:cxn>
                            </a:cxnLst>
                            <a:rect l="0" t="0" r="r" b="b"/>
                            <a:pathLst>
                              <a:path w="9975">
                                <a:moveTo>
                                  <a:pt x="0" y="0"/>
                                </a:moveTo>
                                <a:lnTo>
                                  <a:pt x="9975" y="0"/>
                                </a:lnTo>
                              </a:path>
                            </a:pathLst>
                          </a:custGeom>
                          <a:noFill/>
                          <a:ln w="19812">
                            <a:solidFill>
                              <a:srgbClr val="CFB8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E3EFF9D" id="Group 11" o:spid="_x0000_s1026" style="position:absolute;margin-left:0;margin-top:.6pt;width:498.75pt;height:.1pt;z-index:251716608;mso-position-horizontal:left;mso-position-horizontal-relative:margin" coordorigin=",90" coordsize="9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">
                <v:shape id="Freeform 23" o:spid="_x0000_s1027" style="position:absolute;top:90;width:9975;height:2;visibility:visible;mso-wrap-style:square;v-text-anchor:top" coordsize="9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g7d8MA&#10;AADbAAAADwAAAGRycy9kb3ducmV2LnhtbESPX2vCMBTF3wd+h3CFvc20isN1RhFhIENk/tn7pblt&#10;wpqb0mS1fnsjDPZ4OOf8Dme5HlwjeuqC9awgn2QgiEuvLdcKLuePlwWIEJE1Np5JwY0CrFejpyUW&#10;2l/5SP0p1iJBOBSowMTYFlKG0pDDMPEtcfIq3zmMSXa11B1eE9w1cpplr9Kh5bRgsKWtofLn9OsU&#10;sKvYHuZzm1f9/pa/nb+/zGej1PN42LyDiDTE//Bfe6cVTGfw+JJ+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g7d8MAAADbAAAADwAAAAAAAAAAAAAAAACYAgAAZHJzL2Rv&#10;d25yZXYueG1sUEsFBgAAAAAEAAQA9QAAAIgDAAAAAA==&#10;" path="m,l9975,e" filled="f" strokecolor="#cfb87b" strokeweight="1.56pt">
                  <v:path arrowok="t" o:connecttype="custom" o:connectlocs="0,0;9975,0" o:connectangles="0,0"/>
                </v:shape>
                <w10:wrap anchorx="margin"/>
              </v:group>
            </w:pict>
          </mc:Fallback>
        </mc:AlternateContent>
      </w:r>
      <w:r w:rsidR="00336C33" w:rsidRPr="000D5697">
        <w:t>Communication</w:t>
      </w:r>
      <w:bookmarkEnd w:id="58"/>
    </w:p>
    <w:p w14:paraId="20D028CE" w14:textId="77777777" w:rsidR="00ED1BD1" w:rsidRPr="000F1F66" w:rsidRDefault="00B8552F" w:rsidP="00B8552F">
      <w:pPr>
        <w:spacing w:line="239" w:lineRule="auto"/>
        <w:ind w:right="180"/>
        <w:rPr>
          <w:rFonts w:asciiTheme="minorHAnsi" w:eastAsia="Arial" w:hAnsiTheme="minorHAnsi" w:cs="Arial"/>
          <w:spacing w:val="2"/>
          <w:szCs w:val="22"/>
        </w:rPr>
      </w:pPr>
      <w:r w:rsidRPr="000F1F66">
        <w:rPr>
          <w:rFonts w:asciiTheme="minorHAnsi" w:eastAsia="Arial" w:hAnsiTheme="minorHAnsi" w:cs="Arial"/>
          <w:b/>
          <w:spacing w:val="-1"/>
          <w:szCs w:val="22"/>
        </w:rPr>
        <w:t>E</w:t>
      </w:r>
      <w:r w:rsidRPr="000F1F66">
        <w:rPr>
          <w:rFonts w:asciiTheme="minorHAnsi" w:eastAsia="Arial" w:hAnsiTheme="minorHAnsi" w:cs="Arial"/>
          <w:b/>
          <w:spacing w:val="1"/>
          <w:szCs w:val="22"/>
        </w:rPr>
        <w:t>m</w:t>
      </w:r>
      <w:r w:rsidRPr="000F1F66">
        <w:rPr>
          <w:rFonts w:asciiTheme="minorHAnsi" w:eastAsia="Arial" w:hAnsiTheme="minorHAnsi" w:cs="Arial"/>
          <w:b/>
          <w:szCs w:val="22"/>
        </w:rPr>
        <w:t>a</w:t>
      </w:r>
      <w:r w:rsidRPr="000F1F66">
        <w:rPr>
          <w:rFonts w:asciiTheme="minorHAnsi" w:eastAsia="Arial" w:hAnsiTheme="minorHAnsi" w:cs="Arial"/>
          <w:b/>
          <w:spacing w:val="-1"/>
          <w:szCs w:val="22"/>
        </w:rPr>
        <w:t>il</w:t>
      </w:r>
      <w:r w:rsidRPr="000F1F66">
        <w:rPr>
          <w:rFonts w:asciiTheme="minorHAnsi" w:eastAsia="Arial" w:hAnsiTheme="minorHAnsi" w:cs="Arial"/>
          <w:b/>
          <w:szCs w:val="22"/>
        </w:rPr>
        <w:t>:</w:t>
      </w:r>
      <w:r w:rsidRPr="000F1F66">
        <w:rPr>
          <w:rFonts w:asciiTheme="minorHAnsi" w:eastAsia="Arial" w:hAnsiTheme="minorHAnsi" w:cs="Arial"/>
          <w:spacing w:val="2"/>
          <w:szCs w:val="22"/>
        </w:rPr>
        <w:t xml:space="preserve"> </w:t>
      </w:r>
      <w:r w:rsidR="00ED1BD1" w:rsidRPr="000F1F66">
        <w:rPr>
          <w:rFonts w:asciiTheme="minorHAnsi" w:eastAsia="Arial" w:hAnsiTheme="minorHAnsi" w:cs="Arial"/>
          <w:spacing w:val="2"/>
          <w:szCs w:val="22"/>
        </w:rPr>
        <w:t xml:space="preserve"> Email is the preferred method of</w:t>
      </w:r>
      <w:r w:rsidR="00EC382F">
        <w:rPr>
          <w:rFonts w:asciiTheme="minorHAnsi" w:eastAsia="Arial" w:hAnsiTheme="minorHAnsi" w:cs="Arial"/>
          <w:spacing w:val="2"/>
          <w:szCs w:val="22"/>
        </w:rPr>
        <w:t xml:space="preserve"> communication to and from the C</w:t>
      </w:r>
      <w:r w:rsidR="00ED1BD1" w:rsidRPr="000F1F66">
        <w:rPr>
          <w:rFonts w:asciiTheme="minorHAnsi" w:eastAsia="Arial" w:hAnsiTheme="minorHAnsi" w:cs="Arial"/>
          <w:spacing w:val="2"/>
          <w:szCs w:val="22"/>
        </w:rPr>
        <w:t xml:space="preserve">oordinator, using the university email addresses.  This will be an appropriate method of communication to and from the Director and Associate Directors as well (see contacts). </w:t>
      </w:r>
      <w:r w:rsidR="00554B8F" w:rsidRPr="000F1F66">
        <w:rPr>
          <w:rFonts w:asciiTheme="minorHAnsi" w:eastAsia="Arial" w:hAnsiTheme="minorHAnsi" w:cs="Arial"/>
          <w:spacing w:val="2"/>
          <w:szCs w:val="22"/>
        </w:rPr>
        <w:t xml:space="preserve"> Please check your emails for possible important changes in your schedule or reminders.  Please respond to questions presented via email within a 24-hour period.</w:t>
      </w:r>
      <w:r w:rsidR="008C4347" w:rsidRPr="000F1F66">
        <w:rPr>
          <w:rFonts w:asciiTheme="minorHAnsi" w:eastAsia="Arial" w:hAnsiTheme="minorHAnsi" w:cs="Arial"/>
          <w:spacing w:val="2"/>
          <w:szCs w:val="22"/>
        </w:rPr>
        <w:t xml:space="preserve">  The Coordinator will respond to your questions within 24 hours.</w:t>
      </w:r>
    </w:p>
    <w:p w14:paraId="6CBA3429" w14:textId="77777777" w:rsidR="00554B8F" w:rsidRPr="000F1F66" w:rsidRDefault="00554B8F" w:rsidP="00B8552F">
      <w:pPr>
        <w:spacing w:line="239" w:lineRule="auto"/>
        <w:ind w:right="180"/>
        <w:rPr>
          <w:rFonts w:asciiTheme="minorHAnsi" w:eastAsia="Arial" w:hAnsiTheme="minorHAnsi" w:cs="Arial"/>
          <w:spacing w:val="2"/>
          <w:szCs w:val="22"/>
        </w:rPr>
      </w:pPr>
    </w:p>
    <w:p w14:paraId="3E6FF41E" w14:textId="77777777" w:rsidR="00DD3E63" w:rsidRPr="000F1F66" w:rsidRDefault="00DD3E63" w:rsidP="00DD3E63">
      <w:pPr>
        <w:ind w:right="165"/>
        <w:rPr>
          <w:rFonts w:asciiTheme="minorHAnsi" w:eastAsia="Arial" w:hAnsiTheme="minorHAnsi" w:cs="Arial"/>
          <w:bCs/>
          <w:spacing w:val="3"/>
          <w:szCs w:val="22"/>
        </w:rPr>
      </w:pPr>
      <w:r w:rsidRPr="000F1F66">
        <w:rPr>
          <w:rFonts w:asciiTheme="minorHAnsi" w:eastAsia="Arial" w:hAnsiTheme="minorHAnsi" w:cs="Arial"/>
          <w:b/>
          <w:bCs/>
          <w:spacing w:val="-1"/>
          <w:szCs w:val="22"/>
        </w:rPr>
        <w:t>C</w:t>
      </w:r>
      <w:r w:rsidRPr="000F1F66">
        <w:rPr>
          <w:rFonts w:asciiTheme="minorHAnsi" w:eastAsia="Arial" w:hAnsiTheme="minorHAnsi" w:cs="Arial"/>
          <w:b/>
          <w:bCs/>
          <w:szCs w:val="22"/>
        </w:rPr>
        <w:t>an</w:t>
      </w:r>
      <w:r w:rsidRPr="000F1F66">
        <w:rPr>
          <w:rFonts w:asciiTheme="minorHAnsi" w:eastAsia="Arial" w:hAnsiTheme="minorHAnsi" w:cs="Arial"/>
          <w:b/>
          <w:bCs/>
          <w:spacing w:val="-3"/>
          <w:szCs w:val="22"/>
        </w:rPr>
        <w:t>v</w:t>
      </w:r>
      <w:r w:rsidRPr="000F1F66">
        <w:rPr>
          <w:rFonts w:asciiTheme="minorHAnsi" w:eastAsia="Arial" w:hAnsiTheme="minorHAnsi" w:cs="Arial"/>
          <w:b/>
          <w:bCs/>
          <w:szCs w:val="22"/>
        </w:rPr>
        <w:t>as:</w:t>
      </w:r>
      <w:r w:rsidRPr="000F1F66">
        <w:rPr>
          <w:rFonts w:asciiTheme="minorHAnsi" w:eastAsia="Arial" w:hAnsiTheme="minorHAnsi" w:cs="Arial"/>
          <w:b/>
          <w:bCs/>
          <w:spacing w:val="3"/>
          <w:szCs w:val="22"/>
        </w:rPr>
        <w:t xml:space="preserve">  </w:t>
      </w:r>
      <w:r w:rsidRPr="000F1F66">
        <w:rPr>
          <w:rFonts w:asciiTheme="minorHAnsi" w:eastAsia="Arial" w:hAnsiTheme="minorHAnsi" w:cs="Arial"/>
          <w:bCs/>
          <w:spacing w:val="3"/>
          <w:szCs w:val="22"/>
        </w:rPr>
        <w:t xml:space="preserve">All materials for the Psychiatric Care Clerkship are on Canvas.  On the “Home/Welcome” page is a direct link to “Modules”.  Modules will break down the course by week.  All information distributed throughout your clerkship is always at your fingertips on Canvas.  </w:t>
      </w:r>
    </w:p>
    <w:p w14:paraId="67F4FA0A" w14:textId="77777777" w:rsidR="00DD3E63" w:rsidRPr="00A11354" w:rsidRDefault="00DD3E63" w:rsidP="00DD3E63">
      <w:pPr>
        <w:pStyle w:val="ListParagraph"/>
        <w:numPr>
          <w:ilvl w:val="0"/>
          <w:numId w:val="29"/>
        </w:numPr>
        <w:ind w:right="158"/>
        <w:rPr>
          <w:rFonts w:asciiTheme="minorHAnsi" w:eastAsia="Arial" w:hAnsiTheme="minorHAnsi" w:cs="Arial"/>
          <w:bCs/>
          <w:spacing w:val="3"/>
        </w:rPr>
      </w:pPr>
      <w:r w:rsidRPr="00A11354">
        <w:rPr>
          <w:rFonts w:asciiTheme="minorHAnsi" w:eastAsia="Arial" w:hAnsiTheme="minorHAnsi" w:cs="Arial"/>
          <w:bCs/>
          <w:spacing w:val="3"/>
        </w:rPr>
        <w:t xml:space="preserve">Announcements will go out regularly as reminders for turning in assignments, updating loggers, etc.  </w:t>
      </w:r>
    </w:p>
    <w:p w14:paraId="3C2934FD" w14:textId="2C438DE1" w:rsidR="00DD3E63" w:rsidRPr="00A11354" w:rsidRDefault="00DD3E63" w:rsidP="00DD3E63">
      <w:pPr>
        <w:pStyle w:val="ListParagraph"/>
        <w:numPr>
          <w:ilvl w:val="0"/>
          <w:numId w:val="29"/>
        </w:numPr>
        <w:ind w:right="158"/>
        <w:rPr>
          <w:rFonts w:asciiTheme="minorHAnsi" w:eastAsia="Arial" w:hAnsiTheme="minorHAnsi" w:cs="Arial"/>
          <w:bCs/>
          <w:spacing w:val="3"/>
        </w:rPr>
      </w:pPr>
      <w:r w:rsidRPr="00A11354">
        <w:rPr>
          <w:rFonts w:asciiTheme="minorHAnsi" w:eastAsia="Arial" w:hAnsiTheme="minorHAnsi" w:cs="Arial"/>
          <w:bCs/>
          <w:spacing w:val="3"/>
        </w:rPr>
        <w:t xml:space="preserve">If you cannot find something you are seeking, please contact </w:t>
      </w:r>
      <w:r w:rsidR="005C1D3E">
        <w:rPr>
          <w:rFonts w:asciiTheme="minorHAnsi" w:eastAsia="Arial" w:hAnsiTheme="minorHAnsi" w:cs="Arial"/>
          <w:bCs/>
          <w:spacing w:val="3"/>
        </w:rPr>
        <w:t>Tiffany Hamilton</w:t>
      </w:r>
      <w:r w:rsidRPr="00A11354">
        <w:rPr>
          <w:rFonts w:asciiTheme="minorHAnsi" w:eastAsia="Arial" w:hAnsiTheme="minorHAnsi" w:cs="Arial"/>
          <w:bCs/>
          <w:spacing w:val="3"/>
        </w:rPr>
        <w:t>.</w:t>
      </w:r>
    </w:p>
    <w:p w14:paraId="13E2A235" w14:textId="77777777" w:rsidR="00DD3E63" w:rsidRDefault="00DD3E63" w:rsidP="00DD3E63">
      <w:pPr>
        <w:spacing w:line="243" w:lineRule="auto"/>
        <w:ind w:right="169"/>
        <w:rPr>
          <w:rFonts w:asciiTheme="minorHAnsi" w:eastAsia="Arial" w:hAnsiTheme="minorHAnsi" w:cs="Arial"/>
          <w:spacing w:val="-1"/>
          <w:szCs w:val="22"/>
        </w:rPr>
      </w:pPr>
      <w:r w:rsidRPr="002E66B7">
        <w:rPr>
          <w:rFonts w:asciiTheme="minorHAnsi" w:eastAsia="Arial" w:hAnsiTheme="minorHAnsi" w:cs="Arial"/>
          <w:b/>
          <w:bCs/>
          <w:szCs w:val="22"/>
        </w:rPr>
        <w:t>Lap</w:t>
      </w:r>
      <w:r w:rsidRPr="002E66B7">
        <w:rPr>
          <w:rFonts w:asciiTheme="minorHAnsi" w:eastAsia="Arial" w:hAnsiTheme="minorHAnsi" w:cs="Arial"/>
          <w:b/>
          <w:bCs/>
          <w:spacing w:val="1"/>
          <w:szCs w:val="22"/>
        </w:rPr>
        <w:t>t</w:t>
      </w:r>
      <w:r w:rsidRPr="002E66B7">
        <w:rPr>
          <w:rFonts w:asciiTheme="minorHAnsi" w:eastAsia="Arial" w:hAnsiTheme="minorHAnsi" w:cs="Arial"/>
          <w:b/>
          <w:bCs/>
          <w:szCs w:val="22"/>
        </w:rPr>
        <w:t>op</w:t>
      </w:r>
      <w:r w:rsidRPr="002E66B7">
        <w:rPr>
          <w:rFonts w:asciiTheme="minorHAnsi" w:eastAsia="Arial" w:hAnsiTheme="minorHAnsi" w:cs="Arial"/>
          <w:b/>
          <w:bCs/>
          <w:spacing w:val="1"/>
          <w:szCs w:val="22"/>
        </w:rPr>
        <w:t xml:space="preserve"> </w:t>
      </w:r>
      <w:r w:rsidRPr="002E66B7">
        <w:rPr>
          <w:rFonts w:asciiTheme="minorHAnsi" w:eastAsia="Arial" w:hAnsiTheme="minorHAnsi" w:cs="Arial"/>
          <w:b/>
          <w:bCs/>
          <w:szCs w:val="22"/>
        </w:rPr>
        <w:t>and</w:t>
      </w:r>
      <w:r w:rsidRPr="002E66B7">
        <w:rPr>
          <w:rFonts w:asciiTheme="minorHAnsi" w:eastAsia="Arial" w:hAnsiTheme="minorHAnsi" w:cs="Arial"/>
          <w:b/>
          <w:bCs/>
          <w:spacing w:val="-2"/>
          <w:szCs w:val="22"/>
        </w:rPr>
        <w:t xml:space="preserve"> </w:t>
      </w:r>
      <w:r w:rsidRPr="002E66B7">
        <w:rPr>
          <w:rFonts w:asciiTheme="minorHAnsi" w:eastAsia="Arial" w:hAnsiTheme="minorHAnsi" w:cs="Arial"/>
          <w:b/>
          <w:bCs/>
          <w:spacing w:val="1"/>
          <w:szCs w:val="22"/>
        </w:rPr>
        <w:t>M</w:t>
      </w:r>
      <w:r w:rsidRPr="002E66B7">
        <w:rPr>
          <w:rFonts w:asciiTheme="minorHAnsi" w:eastAsia="Arial" w:hAnsiTheme="minorHAnsi" w:cs="Arial"/>
          <w:b/>
          <w:bCs/>
          <w:szCs w:val="22"/>
        </w:rPr>
        <w:t>o</w:t>
      </w:r>
      <w:r w:rsidRPr="002E66B7">
        <w:rPr>
          <w:rFonts w:asciiTheme="minorHAnsi" w:eastAsia="Arial" w:hAnsiTheme="minorHAnsi" w:cs="Arial"/>
          <w:b/>
          <w:bCs/>
          <w:spacing w:val="-3"/>
          <w:szCs w:val="22"/>
        </w:rPr>
        <w:t>b</w:t>
      </w:r>
      <w:r w:rsidRPr="002E66B7">
        <w:rPr>
          <w:rFonts w:asciiTheme="minorHAnsi" w:eastAsia="Arial" w:hAnsiTheme="minorHAnsi" w:cs="Arial"/>
          <w:b/>
          <w:bCs/>
          <w:spacing w:val="1"/>
          <w:szCs w:val="22"/>
        </w:rPr>
        <w:t>il</w:t>
      </w:r>
      <w:r w:rsidRPr="002E66B7">
        <w:rPr>
          <w:rFonts w:asciiTheme="minorHAnsi" w:eastAsia="Arial" w:hAnsiTheme="minorHAnsi" w:cs="Arial"/>
          <w:b/>
          <w:bCs/>
          <w:szCs w:val="22"/>
        </w:rPr>
        <w:t>e</w:t>
      </w:r>
      <w:r w:rsidRPr="002E66B7">
        <w:rPr>
          <w:rFonts w:asciiTheme="minorHAnsi" w:eastAsia="Arial" w:hAnsiTheme="minorHAnsi" w:cs="Arial"/>
          <w:b/>
          <w:bCs/>
          <w:spacing w:val="-2"/>
          <w:szCs w:val="22"/>
        </w:rPr>
        <w:t xml:space="preserve"> </w:t>
      </w:r>
      <w:r w:rsidRPr="002E66B7">
        <w:rPr>
          <w:rFonts w:asciiTheme="minorHAnsi" w:eastAsia="Arial" w:hAnsiTheme="minorHAnsi" w:cs="Arial"/>
          <w:b/>
          <w:bCs/>
          <w:spacing w:val="-1"/>
          <w:szCs w:val="22"/>
        </w:rPr>
        <w:t>D</w:t>
      </w:r>
      <w:r w:rsidRPr="002E66B7">
        <w:rPr>
          <w:rFonts w:asciiTheme="minorHAnsi" w:eastAsia="Arial" w:hAnsiTheme="minorHAnsi" w:cs="Arial"/>
          <w:b/>
          <w:bCs/>
          <w:szCs w:val="22"/>
        </w:rPr>
        <w:t>e</w:t>
      </w:r>
      <w:r w:rsidRPr="002E66B7">
        <w:rPr>
          <w:rFonts w:asciiTheme="minorHAnsi" w:eastAsia="Arial" w:hAnsiTheme="minorHAnsi" w:cs="Arial"/>
          <w:b/>
          <w:bCs/>
          <w:spacing w:val="-3"/>
          <w:szCs w:val="22"/>
        </w:rPr>
        <w:t>v</w:t>
      </w:r>
      <w:r w:rsidRPr="002E66B7">
        <w:rPr>
          <w:rFonts w:asciiTheme="minorHAnsi" w:eastAsia="Arial" w:hAnsiTheme="minorHAnsi" w:cs="Arial"/>
          <w:b/>
          <w:bCs/>
          <w:spacing w:val="1"/>
          <w:szCs w:val="22"/>
        </w:rPr>
        <w:t>i</w:t>
      </w:r>
      <w:r w:rsidRPr="002E66B7">
        <w:rPr>
          <w:rFonts w:asciiTheme="minorHAnsi" w:eastAsia="Arial" w:hAnsiTheme="minorHAnsi" w:cs="Arial"/>
          <w:b/>
          <w:bCs/>
          <w:szCs w:val="22"/>
        </w:rPr>
        <w:t>ce</w:t>
      </w:r>
      <w:r w:rsidRPr="002E66B7">
        <w:rPr>
          <w:rFonts w:asciiTheme="minorHAnsi" w:eastAsia="Arial" w:hAnsiTheme="minorHAnsi" w:cs="Arial"/>
          <w:b/>
          <w:bCs/>
          <w:spacing w:val="1"/>
          <w:szCs w:val="22"/>
        </w:rPr>
        <w:t xml:space="preserve"> </w:t>
      </w:r>
      <w:r w:rsidRPr="002E66B7">
        <w:rPr>
          <w:rFonts w:asciiTheme="minorHAnsi" w:eastAsia="Arial" w:hAnsiTheme="minorHAnsi" w:cs="Arial"/>
          <w:b/>
          <w:bCs/>
          <w:spacing w:val="-1"/>
          <w:szCs w:val="22"/>
        </w:rPr>
        <w:t>U</w:t>
      </w:r>
      <w:r w:rsidRPr="002E66B7">
        <w:rPr>
          <w:rFonts w:asciiTheme="minorHAnsi" w:eastAsia="Arial" w:hAnsiTheme="minorHAnsi" w:cs="Arial"/>
          <w:b/>
          <w:bCs/>
          <w:szCs w:val="22"/>
        </w:rPr>
        <w:t>sage:</w:t>
      </w:r>
      <w:r w:rsidRPr="00D407CD">
        <w:rPr>
          <w:rFonts w:asciiTheme="minorHAnsi" w:eastAsia="Arial" w:hAnsiTheme="minorHAnsi" w:cs="Arial"/>
          <w:b/>
          <w:bCs/>
          <w:sz w:val="24"/>
        </w:rPr>
        <w:t xml:space="preserve"> </w:t>
      </w:r>
      <w:r>
        <w:rPr>
          <w:rFonts w:asciiTheme="minorHAnsi" w:eastAsia="Arial" w:hAnsiTheme="minorHAnsi" w:cs="Arial"/>
          <w:spacing w:val="-1"/>
          <w:sz w:val="24"/>
        </w:rPr>
        <w:t xml:space="preserve"> </w:t>
      </w:r>
      <w:r w:rsidRPr="000F1F66">
        <w:rPr>
          <w:rFonts w:asciiTheme="minorHAnsi" w:eastAsia="Arial" w:hAnsiTheme="minorHAnsi" w:cs="Arial"/>
          <w:spacing w:val="-1"/>
          <w:szCs w:val="22"/>
        </w:rPr>
        <w:t>Laptop usage is acceptable except during patient interactions.  Cell phones may be used for interactions with your team/physicians, but please use discretion and personal calls should be made outside of work hours.</w:t>
      </w:r>
    </w:p>
    <w:p w14:paraId="78758BFD" w14:textId="77777777" w:rsidR="00DD3E63" w:rsidRDefault="00DD3E63" w:rsidP="00DD3E63">
      <w:pPr>
        <w:pStyle w:val="Default"/>
        <w:rPr>
          <w:rFonts w:asciiTheme="minorHAnsi" w:eastAsia="Arial" w:hAnsiTheme="minorHAnsi" w:cs="Arial"/>
          <w:b/>
          <w:bCs/>
          <w:sz w:val="22"/>
          <w:szCs w:val="22"/>
        </w:rPr>
      </w:pPr>
    </w:p>
    <w:p w14:paraId="508866B7" w14:textId="77777777" w:rsidR="00DD3E63" w:rsidRDefault="00DD3E63" w:rsidP="00DD3E63">
      <w:pPr>
        <w:pStyle w:val="Default"/>
        <w:rPr>
          <w:sz w:val="22"/>
          <w:szCs w:val="22"/>
        </w:rPr>
      </w:pPr>
      <w:r w:rsidRPr="002E66B7">
        <w:rPr>
          <w:rFonts w:asciiTheme="minorHAnsi" w:eastAsia="Arial" w:hAnsiTheme="minorHAnsi" w:cs="Arial"/>
          <w:b/>
          <w:bCs/>
          <w:sz w:val="22"/>
          <w:szCs w:val="22"/>
        </w:rPr>
        <w:t>L</w:t>
      </w:r>
      <w:r w:rsidRPr="002E66B7">
        <w:rPr>
          <w:rFonts w:asciiTheme="minorHAnsi" w:eastAsia="Arial" w:hAnsiTheme="minorHAnsi" w:cs="Arial"/>
          <w:b/>
          <w:bCs/>
          <w:spacing w:val="1"/>
          <w:sz w:val="22"/>
          <w:szCs w:val="22"/>
        </w:rPr>
        <w:t>i</w:t>
      </w:r>
      <w:r w:rsidRPr="002E66B7">
        <w:rPr>
          <w:rFonts w:asciiTheme="minorHAnsi" w:eastAsia="Arial" w:hAnsiTheme="minorHAnsi" w:cs="Arial"/>
          <w:b/>
          <w:bCs/>
          <w:sz w:val="22"/>
          <w:szCs w:val="22"/>
        </w:rPr>
        <w:t>brar</w:t>
      </w:r>
      <w:r w:rsidRPr="002E66B7">
        <w:rPr>
          <w:rFonts w:asciiTheme="minorHAnsi" w:eastAsia="Arial" w:hAnsiTheme="minorHAnsi" w:cs="Arial"/>
          <w:b/>
          <w:bCs/>
          <w:spacing w:val="-5"/>
          <w:sz w:val="22"/>
          <w:szCs w:val="22"/>
        </w:rPr>
        <w:t>y</w:t>
      </w:r>
      <w:r w:rsidRPr="002E66B7">
        <w:rPr>
          <w:rFonts w:asciiTheme="minorHAnsi" w:eastAsia="Arial" w:hAnsiTheme="minorHAnsi" w:cs="Arial"/>
          <w:b/>
          <w:bCs/>
          <w:spacing w:val="1"/>
          <w:sz w:val="22"/>
          <w:szCs w:val="22"/>
        </w:rPr>
        <w:t>-</w:t>
      </w:r>
      <w:r w:rsidRPr="002E66B7">
        <w:rPr>
          <w:rFonts w:asciiTheme="minorHAnsi" w:eastAsia="Arial" w:hAnsiTheme="minorHAnsi" w:cs="Arial"/>
          <w:b/>
          <w:bCs/>
          <w:sz w:val="22"/>
          <w:szCs w:val="22"/>
        </w:rPr>
        <w:t>supp</w:t>
      </w:r>
      <w:r w:rsidRPr="002E66B7">
        <w:rPr>
          <w:rFonts w:asciiTheme="minorHAnsi" w:eastAsia="Arial" w:hAnsiTheme="minorHAnsi" w:cs="Arial"/>
          <w:b/>
          <w:bCs/>
          <w:spacing w:val="1"/>
          <w:sz w:val="22"/>
          <w:szCs w:val="22"/>
        </w:rPr>
        <w:t>li</w:t>
      </w:r>
      <w:r w:rsidRPr="002E66B7">
        <w:rPr>
          <w:rFonts w:asciiTheme="minorHAnsi" w:eastAsia="Arial" w:hAnsiTheme="minorHAnsi" w:cs="Arial"/>
          <w:b/>
          <w:bCs/>
          <w:sz w:val="22"/>
          <w:szCs w:val="22"/>
        </w:rPr>
        <w:t>ed</w:t>
      </w:r>
      <w:r w:rsidRPr="002E66B7">
        <w:rPr>
          <w:rFonts w:asciiTheme="minorHAnsi" w:eastAsia="Arial" w:hAnsiTheme="minorHAnsi" w:cs="Arial"/>
          <w:b/>
          <w:bCs/>
          <w:spacing w:val="18"/>
          <w:sz w:val="22"/>
          <w:szCs w:val="22"/>
        </w:rPr>
        <w:t xml:space="preserve"> </w:t>
      </w:r>
      <w:r w:rsidRPr="002E66B7">
        <w:rPr>
          <w:rFonts w:asciiTheme="minorHAnsi" w:eastAsia="Arial" w:hAnsiTheme="minorHAnsi" w:cs="Arial"/>
          <w:b/>
          <w:bCs/>
          <w:sz w:val="22"/>
          <w:szCs w:val="22"/>
        </w:rPr>
        <w:t>on</w:t>
      </w:r>
      <w:r w:rsidRPr="002E66B7">
        <w:rPr>
          <w:rFonts w:asciiTheme="minorHAnsi" w:eastAsia="Arial" w:hAnsiTheme="minorHAnsi" w:cs="Arial"/>
          <w:b/>
          <w:bCs/>
          <w:spacing w:val="-1"/>
          <w:sz w:val="22"/>
          <w:szCs w:val="22"/>
        </w:rPr>
        <w:t>l</w:t>
      </w:r>
      <w:r w:rsidRPr="002E66B7">
        <w:rPr>
          <w:rFonts w:asciiTheme="minorHAnsi" w:eastAsia="Arial" w:hAnsiTheme="minorHAnsi" w:cs="Arial"/>
          <w:b/>
          <w:bCs/>
          <w:spacing w:val="1"/>
          <w:sz w:val="22"/>
          <w:szCs w:val="22"/>
        </w:rPr>
        <w:t>i</w:t>
      </w:r>
      <w:r w:rsidRPr="002E66B7">
        <w:rPr>
          <w:rFonts w:asciiTheme="minorHAnsi" w:eastAsia="Arial" w:hAnsiTheme="minorHAnsi" w:cs="Arial"/>
          <w:b/>
          <w:bCs/>
          <w:sz w:val="22"/>
          <w:szCs w:val="22"/>
        </w:rPr>
        <w:t>ne</w:t>
      </w:r>
      <w:r w:rsidRPr="002E66B7">
        <w:rPr>
          <w:rFonts w:asciiTheme="minorHAnsi" w:eastAsia="Arial" w:hAnsiTheme="minorHAnsi" w:cs="Arial"/>
          <w:b/>
          <w:bCs/>
          <w:spacing w:val="15"/>
          <w:sz w:val="22"/>
          <w:szCs w:val="22"/>
        </w:rPr>
        <w:t xml:space="preserve"> </w:t>
      </w:r>
      <w:r w:rsidRPr="002E66B7">
        <w:rPr>
          <w:rFonts w:asciiTheme="minorHAnsi" w:eastAsia="Arial" w:hAnsiTheme="minorHAnsi" w:cs="Arial"/>
          <w:b/>
          <w:bCs/>
          <w:sz w:val="22"/>
          <w:szCs w:val="22"/>
        </w:rPr>
        <w:t>da</w:t>
      </w:r>
      <w:r w:rsidRPr="002E66B7">
        <w:rPr>
          <w:rFonts w:asciiTheme="minorHAnsi" w:eastAsia="Arial" w:hAnsiTheme="minorHAnsi" w:cs="Arial"/>
          <w:b/>
          <w:bCs/>
          <w:spacing w:val="1"/>
          <w:sz w:val="22"/>
          <w:szCs w:val="22"/>
        </w:rPr>
        <w:t>t</w:t>
      </w:r>
      <w:r w:rsidRPr="002E66B7">
        <w:rPr>
          <w:rFonts w:asciiTheme="minorHAnsi" w:eastAsia="Arial" w:hAnsiTheme="minorHAnsi" w:cs="Arial"/>
          <w:b/>
          <w:bCs/>
          <w:sz w:val="22"/>
          <w:szCs w:val="22"/>
        </w:rPr>
        <w:t>abases</w:t>
      </w:r>
      <w:r w:rsidRPr="002E66B7">
        <w:rPr>
          <w:rFonts w:asciiTheme="minorHAnsi" w:eastAsia="Arial" w:hAnsiTheme="minorHAnsi" w:cs="Arial"/>
          <w:b/>
          <w:bCs/>
          <w:spacing w:val="18"/>
          <w:sz w:val="22"/>
          <w:szCs w:val="22"/>
        </w:rPr>
        <w:t xml:space="preserve"> </w:t>
      </w:r>
      <w:r w:rsidRPr="002E66B7">
        <w:rPr>
          <w:rFonts w:asciiTheme="minorHAnsi" w:eastAsia="Arial" w:hAnsiTheme="minorHAnsi" w:cs="Arial"/>
          <w:b/>
          <w:bCs/>
          <w:sz w:val="22"/>
          <w:szCs w:val="22"/>
        </w:rPr>
        <w:t>and</w:t>
      </w:r>
      <w:r w:rsidRPr="002E66B7">
        <w:rPr>
          <w:rFonts w:asciiTheme="minorHAnsi" w:eastAsia="Arial" w:hAnsiTheme="minorHAnsi" w:cs="Arial"/>
          <w:b/>
          <w:bCs/>
          <w:spacing w:val="18"/>
          <w:sz w:val="22"/>
          <w:szCs w:val="22"/>
        </w:rPr>
        <w:t xml:space="preserve"> </w:t>
      </w:r>
      <w:r w:rsidRPr="002E66B7">
        <w:rPr>
          <w:rFonts w:asciiTheme="minorHAnsi" w:eastAsia="Arial" w:hAnsiTheme="minorHAnsi" w:cs="Arial"/>
          <w:b/>
          <w:bCs/>
          <w:sz w:val="22"/>
          <w:szCs w:val="22"/>
        </w:rPr>
        <w:t>co</w:t>
      </w:r>
      <w:r w:rsidRPr="002E66B7">
        <w:rPr>
          <w:rFonts w:asciiTheme="minorHAnsi" w:eastAsia="Arial" w:hAnsiTheme="minorHAnsi" w:cs="Arial"/>
          <w:b/>
          <w:bCs/>
          <w:spacing w:val="-1"/>
          <w:sz w:val="22"/>
          <w:szCs w:val="22"/>
        </w:rPr>
        <w:t>l</w:t>
      </w:r>
      <w:r w:rsidRPr="002E66B7">
        <w:rPr>
          <w:rFonts w:asciiTheme="minorHAnsi" w:eastAsia="Arial" w:hAnsiTheme="minorHAnsi" w:cs="Arial"/>
          <w:b/>
          <w:bCs/>
          <w:spacing w:val="1"/>
          <w:sz w:val="22"/>
          <w:szCs w:val="22"/>
        </w:rPr>
        <w:t>l</w:t>
      </w:r>
      <w:r w:rsidRPr="002E66B7">
        <w:rPr>
          <w:rFonts w:asciiTheme="minorHAnsi" w:eastAsia="Arial" w:hAnsiTheme="minorHAnsi" w:cs="Arial"/>
          <w:b/>
          <w:bCs/>
          <w:sz w:val="22"/>
          <w:szCs w:val="22"/>
        </w:rPr>
        <w:t>ec</w:t>
      </w:r>
      <w:r w:rsidRPr="002E66B7">
        <w:rPr>
          <w:rFonts w:asciiTheme="minorHAnsi" w:eastAsia="Arial" w:hAnsiTheme="minorHAnsi" w:cs="Arial"/>
          <w:b/>
          <w:bCs/>
          <w:spacing w:val="-2"/>
          <w:sz w:val="22"/>
          <w:szCs w:val="22"/>
        </w:rPr>
        <w:t>t</w:t>
      </w:r>
      <w:r w:rsidRPr="002E66B7">
        <w:rPr>
          <w:rFonts w:asciiTheme="minorHAnsi" w:eastAsia="Arial" w:hAnsiTheme="minorHAnsi" w:cs="Arial"/>
          <w:b/>
          <w:bCs/>
          <w:spacing w:val="1"/>
          <w:sz w:val="22"/>
          <w:szCs w:val="22"/>
        </w:rPr>
        <w:t>i</w:t>
      </w:r>
      <w:r w:rsidRPr="002E66B7">
        <w:rPr>
          <w:rFonts w:asciiTheme="minorHAnsi" w:eastAsia="Arial" w:hAnsiTheme="minorHAnsi" w:cs="Arial"/>
          <w:b/>
          <w:bCs/>
          <w:sz w:val="22"/>
          <w:szCs w:val="22"/>
        </w:rPr>
        <w:t>ons.</w:t>
      </w:r>
      <w:r w:rsidRPr="00D407CD">
        <w:rPr>
          <w:rFonts w:asciiTheme="minorHAnsi" w:eastAsia="Arial" w:hAnsiTheme="minorHAnsi" w:cs="Arial"/>
          <w:b/>
          <w:bCs/>
        </w:rPr>
        <w:t xml:space="preserve"> </w:t>
      </w:r>
      <w:r w:rsidRPr="00D407CD">
        <w:rPr>
          <w:rFonts w:asciiTheme="minorHAnsi" w:eastAsia="Arial" w:hAnsiTheme="minorHAnsi" w:cs="Arial"/>
          <w:b/>
          <w:bCs/>
          <w:spacing w:val="34"/>
        </w:rPr>
        <w:t xml:space="preserve"> </w:t>
      </w:r>
      <w:r>
        <w:rPr>
          <w:sz w:val="22"/>
          <w:szCs w:val="22"/>
        </w:rPr>
        <w:t xml:space="preserve">The Health Sciences Library provides free online access to DSM-5, other psychiatric texts and practice guidelines. </w:t>
      </w:r>
    </w:p>
    <w:p w14:paraId="1BD9536C" w14:textId="77777777" w:rsidR="00DD3E63" w:rsidRDefault="00DD3E63" w:rsidP="00DD3E63">
      <w:pPr>
        <w:pStyle w:val="Default"/>
      </w:pPr>
      <w:r>
        <w:rPr>
          <w:sz w:val="22"/>
          <w:szCs w:val="22"/>
        </w:rPr>
        <w:t xml:space="preserve">(Psychiatry Online: </w:t>
      </w:r>
      <w:hyperlink r:id="rId35" w:history="1">
        <w:r w:rsidRPr="000E0CA4">
          <w:rPr>
            <w:rStyle w:val="Hyperlink"/>
            <w:sz w:val="22"/>
            <w:szCs w:val="22"/>
          </w:rPr>
          <w:t>https://www.psychiatryonline.org/</w:t>
        </w:r>
      </w:hyperlink>
      <w:r>
        <w:t xml:space="preserve"> </w:t>
      </w:r>
    </w:p>
    <w:p w14:paraId="7B622102" w14:textId="77777777" w:rsidR="000E0842" w:rsidRDefault="000E0842" w:rsidP="000E0842">
      <w:pPr>
        <w:pStyle w:val="Default"/>
        <w:rPr>
          <w:sz w:val="22"/>
          <w:szCs w:val="22"/>
        </w:rPr>
      </w:pPr>
      <w:r>
        <w:rPr>
          <w:sz w:val="22"/>
          <w:szCs w:val="22"/>
        </w:rPr>
        <w:t xml:space="preserve">Board Vitals an online question bank is also freely available through the Health Sciences Center library - </w:t>
      </w:r>
      <w:hyperlink r:id="rId36" w:history="1">
        <w:r w:rsidRPr="00931FBD">
          <w:rPr>
            <w:rStyle w:val="Hyperlink"/>
            <w:sz w:val="22"/>
            <w:szCs w:val="22"/>
          </w:rPr>
          <w:t>http://marketing.statref.com/lp/uc_denver_boardvitals.html</w:t>
        </w:r>
      </w:hyperlink>
      <w:r>
        <w:rPr>
          <w:sz w:val="22"/>
          <w:szCs w:val="22"/>
        </w:rPr>
        <w:t>)</w:t>
      </w:r>
    </w:p>
    <w:p w14:paraId="7E995491" w14:textId="77777777" w:rsidR="00A11354" w:rsidRDefault="00A11354" w:rsidP="00A11354"/>
    <w:p w14:paraId="5B4E2ED8" w14:textId="77777777" w:rsidR="0076278F" w:rsidRDefault="00A11354" w:rsidP="0076278F">
      <w:pPr>
        <w:rPr>
          <w:rFonts w:asciiTheme="minorHAnsi" w:hAnsiTheme="minorHAnsi"/>
          <w:color w:val="808080" w:themeColor="background1" w:themeShade="80"/>
        </w:rPr>
      </w:pPr>
      <w:r>
        <w:rPr>
          <w:noProof/>
        </w:rPr>
        <mc:AlternateContent>
          <mc:Choice Requires="wpg">
            <w:drawing>
              <wp:anchor distT="0" distB="0" distL="114300" distR="114300" simplePos="0" relativeHeight="251730944" behindDoc="0" locked="0" layoutInCell="1" allowOverlap="1" wp14:anchorId="436387AC" wp14:editId="5C58AF12">
                <wp:simplePos x="0" y="0"/>
                <wp:positionH relativeFrom="margin">
                  <wp:posOffset>0</wp:posOffset>
                </wp:positionH>
                <wp:positionV relativeFrom="paragraph">
                  <wp:posOffset>0</wp:posOffset>
                </wp:positionV>
                <wp:extent cx="6334125" cy="1270"/>
                <wp:effectExtent l="0" t="0" r="28575" b="17780"/>
                <wp:wrapNone/>
                <wp:docPr id="22" name="Group 22"/>
                <wp:cNvGraphicFramePr/>
                <a:graphic xmlns:a="http://schemas.openxmlformats.org/drawingml/2006/main">
                  <a:graphicData uri="http://schemas.microsoft.com/office/word/2010/wordprocessingGroup">
                    <wpg:wgp>
                      <wpg:cNvGrpSpPr/>
                      <wpg:grpSpPr bwMode="auto">
                        <a:xfrm>
                          <a:off x="0" y="0"/>
                          <a:ext cx="6334125" cy="1270"/>
                          <a:chOff x="0" y="90"/>
                          <a:chExt cx="9975" cy="2"/>
                        </a:xfrm>
                      </wpg:grpSpPr>
                      <wps:wsp>
                        <wps:cNvPr id="28" name="Freeform 28"/>
                        <wps:cNvSpPr>
                          <a:spLocks/>
                        </wps:cNvSpPr>
                        <wps:spPr bwMode="auto">
                          <a:xfrm>
                            <a:off x="0" y="90"/>
                            <a:ext cx="9975" cy="2"/>
                          </a:xfrm>
                          <a:custGeom>
                            <a:avLst/>
                            <a:gdLst>
                              <a:gd name="T0" fmla="+- 0 1055 1055"/>
                              <a:gd name="T1" fmla="*/ T0 w 9975"/>
                              <a:gd name="T2" fmla="+- 0 11030 1055"/>
                              <a:gd name="T3" fmla="*/ T2 w 9975"/>
                            </a:gdLst>
                            <a:ahLst/>
                            <a:cxnLst>
                              <a:cxn ang="0">
                                <a:pos x="T1" y="0"/>
                              </a:cxn>
                              <a:cxn ang="0">
                                <a:pos x="T3" y="0"/>
                              </a:cxn>
                            </a:cxnLst>
                            <a:rect l="0" t="0" r="r" b="b"/>
                            <a:pathLst>
                              <a:path w="9975">
                                <a:moveTo>
                                  <a:pt x="0" y="0"/>
                                </a:moveTo>
                                <a:lnTo>
                                  <a:pt x="9975" y="0"/>
                                </a:lnTo>
                              </a:path>
                            </a:pathLst>
                          </a:custGeom>
                          <a:noFill/>
                          <a:ln w="19812">
                            <a:solidFill>
                              <a:srgbClr val="CFB8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C159429" id="Group 22" o:spid="_x0000_s1026" style="position:absolute;margin-left:0;margin-top:0;width:498.75pt;height:.1pt;z-index:251730944;mso-position-horizontal-relative:margin" coordorigin=",90" coordsize="9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">
                <v:shape id="Freeform 28" o:spid="_x0000_s1027" style="position:absolute;top:90;width:9975;height:2;visibility:visible;mso-wrap-style:square;v-text-anchor:top" coordsize="9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pBsAA&#10;AADbAAAADwAAAGRycy9kb3ducmV2LnhtbERPXWvCMBR9F/wP4Qq+adqCQztjEWEwhoxNt/dLc9uE&#10;NTelyWr998vDwMfD+d5Xk+vESEOwnhXk6wwEce215VbB1/VltQURIrLGzjMpuFOA6jCf7bHU/saf&#10;NF5iK1IIhxIVmBj7UspQG3IY1r4nTlzjB4cxwaGVesBbCnedLLLsSTq0nBoM9nQyVP9cfp0Cdg3b&#10;983G5s14vue76/eHeeuUWi6m4zOISFN8iP/dr1pBkcamL+kH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pBsAAAADbAAAADwAAAAAAAAAAAAAAAACYAgAAZHJzL2Rvd25y&#10;ZXYueG1sUEsFBgAAAAAEAAQA9QAAAIUDAAAAAA==&#10;" path="m,l9975,e" filled="f" strokecolor="#cfb87b" strokeweight="1.56pt">
                  <v:path arrowok="t" o:connecttype="custom" o:connectlocs="0,0;9975,0" o:connectangles="0,0"/>
                </v:shape>
                <w10:wrap anchorx="margin"/>
              </v:group>
            </w:pict>
          </mc:Fallback>
        </mc:AlternateContent>
      </w:r>
    </w:p>
    <w:p w14:paraId="6167EB29" w14:textId="7574F066" w:rsidR="0076278F" w:rsidRDefault="008E5EF1" w:rsidP="00E16F3F">
      <w:pPr>
        <w:pStyle w:val="Heading1"/>
        <w:rPr>
          <w:rFonts w:asciiTheme="minorHAnsi" w:hAnsiTheme="minorHAnsi"/>
          <w:lang w:eastAsia="x-none"/>
        </w:rPr>
      </w:pPr>
      <w:bookmarkStart w:id="59" w:name="_Toc40354014"/>
      <w:r>
        <w:t>Attire</w:t>
      </w:r>
      <w:bookmarkEnd w:id="59"/>
    </w:p>
    <w:p w14:paraId="6AB563CD" w14:textId="77777777" w:rsidR="00161495" w:rsidRPr="000F1F66" w:rsidRDefault="00161495" w:rsidP="00161495">
      <w:pPr>
        <w:rPr>
          <w:rFonts w:asciiTheme="minorHAnsi" w:hAnsiTheme="minorHAnsi"/>
          <w:szCs w:val="22"/>
          <w:lang w:eastAsia="x-none"/>
        </w:rPr>
      </w:pPr>
      <w:r w:rsidRPr="000F1F66">
        <w:rPr>
          <w:rFonts w:asciiTheme="minorHAnsi" w:hAnsiTheme="minorHAnsi"/>
          <w:szCs w:val="22"/>
          <w:lang w:eastAsia="x-none"/>
        </w:rPr>
        <w:t>See “Professionalism” section.</w:t>
      </w:r>
    </w:p>
    <w:p w14:paraId="4BC29C7E" w14:textId="77777777" w:rsidR="000A61DE" w:rsidRPr="00974145" w:rsidRDefault="000A61DE" w:rsidP="00EE2029">
      <w:pPr>
        <w:rPr>
          <w:rFonts w:asciiTheme="minorHAnsi" w:hAnsiTheme="minorHAnsi"/>
          <w:sz w:val="24"/>
          <w:lang w:eastAsia="x-none"/>
        </w:rPr>
      </w:pPr>
    </w:p>
    <w:bookmarkStart w:id="60" w:name="_Toc40354015"/>
    <w:p w14:paraId="03FA72A2" w14:textId="2B0B53DA" w:rsidR="00336C33" w:rsidRPr="000D5697" w:rsidRDefault="004E7D22" w:rsidP="00E16F3F">
      <w:pPr>
        <w:pStyle w:val="Heading1"/>
      </w:pPr>
      <w:r w:rsidRPr="000D5697">
        <mc:AlternateContent>
          <mc:Choice Requires="wpg">
            <w:drawing>
              <wp:anchor distT="0" distB="0" distL="114300" distR="114300" simplePos="0" relativeHeight="251700224" behindDoc="0" locked="0" layoutInCell="1" allowOverlap="1" wp14:anchorId="51411A5B" wp14:editId="499D0693">
                <wp:simplePos x="0" y="0"/>
                <wp:positionH relativeFrom="column">
                  <wp:posOffset>0</wp:posOffset>
                </wp:positionH>
                <wp:positionV relativeFrom="paragraph">
                  <wp:posOffset>-38100</wp:posOffset>
                </wp:positionV>
                <wp:extent cx="6334125" cy="1270"/>
                <wp:effectExtent l="0" t="0" r="28575" b="17780"/>
                <wp:wrapNone/>
                <wp:docPr id="40" name="Group 40"/>
                <wp:cNvGraphicFramePr/>
                <a:graphic xmlns:a="http://schemas.openxmlformats.org/drawingml/2006/main">
                  <a:graphicData uri="http://schemas.microsoft.com/office/word/2010/wordprocessingGroup">
                    <wpg:wgp>
                      <wpg:cNvGrpSpPr/>
                      <wpg:grpSpPr bwMode="auto">
                        <a:xfrm>
                          <a:off x="0" y="0"/>
                          <a:ext cx="6334125" cy="1270"/>
                          <a:chOff x="0" y="0"/>
                          <a:chExt cx="9975" cy="2"/>
                        </a:xfrm>
                      </wpg:grpSpPr>
                      <wps:wsp>
                        <wps:cNvPr id="41" name="Freeform 41"/>
                        <wps:cNvSpPr>
                          <a:spLocks/>
                        </wps:cNvSpPr>
                        <wps:spPr bwMode="auto">
                          <a:xfrm>
                            <a:off x="0" y="0"/>
                            <a:ext cx="9975" cy="2"/>
                          </a:xfrm>
                          <a:custGeom>
                            <a:avLst/>
                            <a:gdLst>
                              <a:gd name="T0" fmla="+- 0 1055 1055"/>
                              <a:gd name="T1" fmla="*/ T0 w 9975"/>
                              <a:gd name="T2" fmla="+- 0 11030 1055"/>
                              <a:gd name="T3" fmla="*/ T2 w 9975"/>
                            </a:gdLst>
                            <a:ahLst/>
                            <a:cxnLst>
                              <a:cxn ang="0">
                                <a:pos x="T1" y="0"/>
                              </a:cxn>
                              <a:cxn ang="0">
                                <a:pos x="T3" y="0"/>
                              </a:cxn>
                            </a:cxnLst>
                            <a:rect l="0" t="0" r="r" b="b"/>
                            <a:pathLst>
                              <a:path w="9975">
                                <a:moveTo>
                                  <a:pt x="0" y="0"/>
                                </a:moveTo>
                                <a:lnTo>
                                  <a:pt x="9975" y="0"/>
                                </a:lnTo>
                              </a:path>
                            </a:pathLst>
                          </a:custGeom>
                          <a:noFill/>
                          <a:ln w="19812">
                            <a:solidFill>
                              <a:srgbClr val="CFB8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56DC5EC" id="Group 40" o:spid="_x0000_s1026" style="position:absolute;margin-left:0;margin-top:-3pt;width:498.75pt;height:.1pt;z-index:251700224" coordsize="9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">
                <v:shape id="Freeform 41" o:spid="_x0000_s1027" style="position:absolute;width:9975;height:2;visibility:visible;mso-wrap-style:square;v-text-anchor:top" coordsize="9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nlO8MA&#10;AADbAAAADwAAAGRycy9kb3ducmV2LnhtbESPX2vCMBTF3wf7DuEKvs20MsesRhmCMGSMzT/vl+a2&#10;CTY3pYm1fvtlIPh4OOf8Dme5HlwjeuqC9awgn2QgiEuvLdcKjoftyzuIEJE1Np5JwY0CrFfPT0ss&#10;tL/yL/X7WIsE4VCgAhNjW0gZSkMOw8S3xMmrfOcwJtnVUnd4TXDXyGmWvUmHltOCwZY2hsrz/uIU&#10;sKvYfs9mNq/6r1s+P5x+zK5RajwaPhYgIg3xEb63P7WC1xz+v6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nlO8MAAADbAAAADwAAAAAAAAAAAAAAAACYAgAAZHJzL2Rv&#10;d25yZXYueG1sUEsFBgAAAAAEAAQA9QAAAIgDAAAAAA==&#10;" path="m,l9975,e" filled="f" strokecolor="#cfb87b" strokeweight="1.56pt">
                  <v:path arrowok="t" o:connecttype="custom" o:connectlocs="0,0;9975,0" o:connectangles="0,0"/>
                </v:shape>
              </v:group>
            </w:pict>
          </mc:Fallback>
        </mc:AlternateContent>
      </w:r>
      <w:r w:rsidR="00336C33" w:rsidRPr="000D5697">
        <w:t>Hospital responsibilities</w:t>
      </w:r>
      <w:bookmarkEnd w:id="60"/>
    </w:p>
    <w:p w14:paraId="3A0C50B2" w14:textId="77777777" w:rsidR="00A11354" w:rsidRDefault="00AC4350" w:rsidP="001F7CDC">
      <w:pPr>
        <w:rPr>
          <w:rFonts w:ascii="Calibri" w:eastAsia="Calibri" w:hAnsi="Calibri"/>
          <w:b/>
          <w:bCs/>
          <w:color w:val="000000"/>
          <w:spacing w:val="-3"/>
          <w:kern w:val="24"/>
          <w:szCs w:val="22"/>
          <w:lang w:val="x-none" w:eastAsia="x-none"/>
        </w:rPr>
      </w:pPr>
      <w:r w:rsidRPr="000F1F66">
        <w:rPr>
          <w:rFonts w:asciiTheme="minorHAnsi" w:hAnsiTheme="minorHAnsi"/>
          <w:szCs w:val="22"/>
          <w:lang w:eastAsia="x-none"/>
        </w:rPr>
        <w:t>You will receive site-specific information prior to beginning the clerkship at your assigned site.  All sites/experiences will be very different from one another.</w:t>
      </w:r>
    </w:p>
    <w:p w14:paraId="05809E13" w14:textId="77777777" w:rsidR="000E0842" w:rsidRDefault="000E0842" w:rsidP="00E16F3F">
      <w:pPr>
        <w:pStyle w:val="Heading1"/>
      </w:pPr>
    </w:p>
    <w:bookmarkStart w:id="61" w:name="_Toc40354016"/>
    <w:p w14:paraId="323CF779" w14:textId="03DAC9A9" w:rsidR="00336C33" w:rsidRDefault="00433C7F" w:rsidP="00E16F3F">
      <w:pPr>
        <w:pStyle w:val="Heading1"/>
      </w:pPr>
      <w:r w:rsidRPr="00A11354">
        <mc:AlternateContent>
          <mc:Choice Requires="wpg">
            <w:drawing>
              <wp:anchor distT="0" distB="0" distL="114300" distR="114300" simplePos="0" relativeHeight="251706368" behindDoc="0" locked="0" layoutInCell="1" allowOverlap="1" wp14:anchorId="2812165D" wp14:editId="58F0A2E8">
                <wp:simplePos x="0" y="0"/>
                <wp:positionH relativeFrom="column">
                  <wp:posOffset>0</wp:posOffset>
                </wp:positionH>
                <wp:positionV relativeFrom="paragraph">
                  <wp:posOffset>-635</wp:posOffset>
                </wp:positionV>
                <wp:extent cx="6334125" cy="1270"/>
                <wp:effectExtent l="0" t="0" r="28575" b="17780"/>
                <wp:wrapNone/>
                <wp:docPr id="48" name="Group 48"/>
                <wp:cNvGraphicFramePr/>
                <a:graphic xmlns:a="http://schemas.openxmlformats.org/drawingml/2006/main">
                  <a:graphicData uri="http://schemas.microsoft.com/office/word/2010/wordprocessingGroup">
                    <wpg:wgp>
                      <wpg:cNvGrpSpPr/>
                      <wpg:grpSpPr bwMode="auto">
                        <a:xfrm>
                          <a:off x="0" y="0"/>
                          <a:ext cx="6334125" cy="1270"/>
                          <a:chOff x="0" y="0"/>
                          <a:chExt cx="9975" cy="2"/>
                        </a:xfrm>
                      </wpg:grpSpPr>
                      <wps:wsp>
                        <wps:cNvPr id="49" name="Freeform 49"/>
                        <wps:cNvSpPr>
                          <a:spLocks/>
                        </wps:cNvSpPr>
                        <wps:spPr bwMode="auto">
                          <a:xfrm>
                            <a:off x="0" y="0"/>
                            <a:ext cx="9975" cy="2"/>
                          </a:xfrm>
                          <a:custGeom>
                            <a:avLst/>
                            <a:gdLst>
                              <a:gd name="T0" fmla="+- 0 1055 1055"/>
                              <a:gd name="T1" fmla="*/ T0 w 9975"/>
                              <a:gd name="T2" fmla="+- 0 11030 1055"/>
                              <a:gd name="T3" fmla="*/ T2 w 9975"/>
                            </a:gdLst>
                            <a:ahLst/>
                            <a:cxnLst>
                              <a:cxn ang="0">
                                <a:pos x="T1" y="0"/>
                              </a:cxn>
                              <a:cxn ang="0">
                                <a:pos x="T3" y="0"/>
                              </a:cxn>
                            </a:cxnLst>
                            <a:rect l="0" t="0" r="r" b="b"/>
                            <a:pathLst>
                              <a:path w="9975">
                                <a:moveTo>
                                  <a:pt x="0" y="0"/>
                                </a:moveTo>
                                <a:lnTo>
                                  <a:pt x="9975" y="0"/>
                                </a:lnTo>
                              </a:path>
                            </a:pathLst>
                          </a:custGeom>
                          <a:noFill/>
                          <a:ln w="19812">
                            <a:solidFill>
                              <a:srgbClr val="CFB8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02BC377" id="Group 48" o:spid="_x0000_s1026" style="position:absolute;margin-left:0;margin-top:-.05pt;width:498.75pt;height:.1pt;z-index:251706368" coordsize="9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">
                <v:shape id="Freeform 49" o:spid="_x0000_s1027" style="position:absolute;width:9975;height:2;visibility:visible;mso-wrap-style:square;v-text-anchor:top" coordsize="99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pPcMA&#10;AADbAAAADwAAAGRycy9kb3ducmV2LnhtbESPX2vCMBTF3wd+h3AHe5tpRYd2RhFBkDFk/tn7pblt&#10;wpqb0sRav/0iDPZ4OOf8Dme5HlwjeuqC9awgH2cgiEuvLdcKLufd6xxEiMgaG8+k4E4B1qvR0xIL&#10;7W98pP4Ua5EgHApUYGJsCylDachhGPuWOHmV7xzGJLta6g5vCe4aOcmyN+nQclow2NLWUPlzujoF&#10;7Cq2h9nM5lX/ec8X5+8v89Eo9fI8bN5BRBrif/ivvdcKpgt4fE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pPcMAAADbAAAADwAAAAAAAAAAAAAAAACYAgAAZHJzL2Rv&#10;d25yZXYueG1sUEsFBgAAAAAEAAQA9QAAAIgDAAAAAA==&#10;" path="m,l9975,e" filled="f" strokecolor="#cfb87b" strokeweight="1.56pt">
                  <v:path arrowok="t" o:connecttype="custom" o:connectlocs="0,0;9975,0" o:connectangles="0,0"/>
                </v:shape>
              </v:group>
            </w:pict>
          </mc:Fallback>
        </mc:AlternateContent>
      </w:r>
      <w:r w:rsidR="00336C33" w:rsidRPr="00A11354">
        <w:t>FAQs of general information and resources</w:t>
      </w:r>
      <w:bookmarkEnd w:id="61"/>
    </w:p>
    <w:p w14:paraId="67EEBC1D" w14:textId="60CB5999" w:rsidR="00944127" w:rsidRPr="004F174D" w:rsidRDefault="004F174D" w:rsidP="00944127">
      <w:pPr>
        <w:rPr>
          <w:rFonts w:asciiTheme="minorHAnsi" w:hAnsiTheme="minorHAnsi"/>
        </w:rPr>
      </w:pPr>
      <w:r w:rsidRPr="004F174D">
        <w:rPr>
          <w:rFonts w:asciiTheme="minorHAnsi" w:hAnsiTheme="minorHAnsi"/>
        </w:rPr>
        <w:t xml:space="preserve">Please refer to </w:t>
      </w:r>
      <w:r w:rsidRPr="0073078B">
        <w:rPr>
          <w:rFonts w:asciiTheme="minorHAnsi" w:hAnsiTheme="minorHAnsi"/>
          <w:i/>
        </w:rPr>
        <w:t>Table of Contents</w:t>
      </w:r>
      <w:r w:rsidRPr="004F174D">
        <w:rPr>
          <w:rFonts w:asciiTheme="minorHAnsi" w:hAnsiTheme="minorHAnsi"/>
        </w:rPr>
        <w:t xml:space="preserve">. If you do not find what is needed, please email </w:t>
      </w:r>
      <w:hyperlink r:id="rId37" w:history="1">
        <w:r w:rsidR="00F96C1F" w:rsidRPr="00F42AA9">
          <w:rPr>
            <w:rStyle w:val="Hyperlink"/>
            <w:rFonts w:asciiTheme="minorHAnsi" w:hAnsiTheme="minorHAnsi"/>
          </w:rPr>
          <w:t>Tiffany.hamilton@cuanschutz.edu</w:t>
        </w:r>
      </w:hyperlink>
      <w:r w:rsidRPr="004F174D">
        <w:rPr>
          <w:rFonts w:asciiTheme="minorHAnsi" w:hAnsiTheme="minorHAnsi"/>
        </w:rPr>
        <w:t xml:space="preserve"> .</w:t>
      </w:r>
    </w:p>
    <w:p w14:paraId="4CB39899" w14:textId="542A8859" w:rsidR="00944127" w:rsidRPr="00733E6A" w:rsidRDefault="00944127" w:rsidP="00944127">
      <w:pPr>
        <w:pStyle w:val="HeadingwithLine"/>
      </w:pPr>
      <w:bookmarkStart w:id="62" w:name="_Toc511198865"/>
      <w:bookmarkStart w:id="63" w:name="_Toc40354017"/>
      <w:r w:rsidRPr="00733E6A">
        <w:t>Course</w:t>
      </w:r>
      <w:r w:rsidRPr="00D407CD">
        <w:rPr>
          <w:spacing w:val="1"/>
        </w:rPr>
        <w:t xml:space="preserve"> </w:t>
      </w:r>
      <w:r w:rsidRPr="00D407CD">
        <w:rPr>
          <w:spacing w:val="-1"/>
        </w:rPr>
        <w:t>C</w:t>
      </w:r>
      <w:r w:rsidRPr="00D407CD">
        <w:t>a</w:t>
      </w:r>
      <w:r w:rsidRPr="00D407CD">
        <w:rPr>
          <w:spacing w:val="1"/>
        </w:rPr>
        <w:t>l</w:t>
      </w:r>
      <w:r w:rsidRPr="00D407CD">
        <w:t>enda</w:t>
      </w:r>
      <w:r w:rsidRPr="00D407CD">
        <w:rPr>
          <w:spacing w:val="-2"/>
        </w:rPr>
        <w:t>r</w:t>
      </w:r>
      <w:bookmarkEnd w:id="62"/>
      <w:bookmarkEnd w:id="63"/>
    </w:p>
    <w:p w14:paraId="20F20D49" w14:textId="77777777" w:rsidR="00944127" w:rsidRPr="00733E6A" w:rsidRDefault="00F50BE2" w:rsidP="00944127">
      <w:pPr>
        <w:pStyle w:val="Paragraph"/>
      </w:pPr>
      <w:r>
        <w:rPr>
          <w:spacing w:val="-1"/>
        </w:rPr>
        <w:t>You may refer to Canvas for all of your assignments. Announcements are regularly sent to remind you of quizzes and assignments.</w:t>
      </w:r>
    </w:p>
    <w:p w14:paraId="00F46BFC" w14:textId="77777777" w:rsidR="00944127" w:rsidRPr="00944127" w:rsidRDefault="00944127" w:rsidP="00944127"/>
    <w:p w14:paraId="3BDF5A72" w14:textId="77777777" w:rsidR="00A11354" w:rsidRPr="000F1F66" w:rsidRDefault="00A11354" w:rsidP="00A11354">
      <w:pPr>
        <w:spacing w:line="243" w:lineRule="auto"/>
        <w:ind w:right="169"/>
        <w:rPr>
          <w:rFonts w:asciiTheme="minorHAnsi" w:eastAsia="Arial" w:hAnsiTheme="minorHAnsi" w:cs="Arial"/>
          <w:szCs w:val="22"/>
        </w:rPr>
      </w:pPr>
    </w:p>
    <w:p w14:paraId="029D8E3A" w14:textId="77777777" w:rsidR="002A3434" w:rsidRDefault="002A3434">
      <w:pPr>
        <w:spacing w:after="160" w:line="259" w:lineRule="auto"/>
        <w:rPr>
          <w:rFonts w:ascii="Calibri" w:eastAsia="Calibri" w:hAnsi="Calibri"/>
          <w:b/>
          <w:bCs/>
          <w:noProof/>
          <w:spacing w:val="-3"/>
          <w:kern w:val="24"/>
          <w:szCs w:val="22"/>
        </w:rPr>
      </w:pPr>
      <w:r>
        <w:br w:type="page"/>
      </w:r>
    </w:p>
    <w:p w14:paraId="7165F898" w14:textId="005CC92B" w:rsidR="00A11354" w:rsidRPr="004C6259" w:rsidRDefault="00E74D8B" w:rsidP="00E16F3F">
      <w:pPr>
        <w:pStyle w:val="Heading1"/>
      </w:pPr>
      <w:bookmarkStart w:id="64" w:name="_Toc40354018"/>
      <w:r w:rsidRPr="004C6259">
        <w:t>Appendix A:</w:t>
      </w:r>
      <w:bookmarkEnd w:id="64"/>
      <w:r w:rsidRPr="004C6259">
        <w:t xml:space="preserve"> </w:t>
      </w:r>
    </w:p>
    <w:p w14:paraId="6FFEE1E5" w14:textId="77777777" w:rsidR="00E74D8B" w:rsidRPr="006A55C9" w:rsidRDefault="00E74D8B" w:rsidP="00E74D8B">
      <w:pPr>
        <w:rPr>
          <w:rFonts w:ascii="Calibri" w:eastAsia="Times New Roman" w:hAnsi="Calibri"/>
          <w:b/>
        </w:rPr>
      </w:pPr>
      <w:r>
        <w:rPr>
          <w:rFonts w:ascii="Calibri" w:eastAsia="Times New Roman" w:hAnsi="Calibri"/>
          <w:b/>
        </w:rPr>
        <w:t>Reflective Writing Learning Objectives</w:t>
      </w:r>
    </w:p>
    <w:p w14:paraId="202CF6B8" w14:textId="77777777" w:rsidR="00E74D8B" w:rsidRPr="00FC0FE5" w:rsidRDefault="00E74D8B" w:rsidP="00E74D8B">
      <w:pPr>
        <w:pStyle w:val="ListParagraph"/>
        <w:numPr>
          <w:ilvl w:val="0"/>
          <w:numId w:val="34"/>
        </w:numPr>
        <w:spacing w:after="0" w:line="259" w:lineRule="auto"/>
      </w:pPr>
      <w:r w:rsidRPr="00FC0FE5">
        <w:t xml:space="preserve">Utilize constructive feedback. </w:t>
      </w:r>
    </w:p>
    <w:p w14:paraId="7801B34D" w14:textId="77777777" w:rsidR="00E74D8B" w:rsidRPr="00FC0FE5" w:rsidRDefault="00E74D8B" w:rsidP="00E74D8B">
      <w:pPr>
        <w:pStyle w:val="ListParagraph"/>
        <w:numPr>
          <w:ilvl w:val="0"/>
          <w:numId w:val="34"/>
        </w:numPr>
        <w:spacing w:after="0" w:line="259" w:lineRule="auto"/>
      </w:pPr>
      <w:r w:rsidRPr="00FC0FE5">
        <w:t xml:space="preserve">Present, discuss, receive (and give) feedback on content and reflective ability demonstrated in reflective writing. </w:t>
      </w:r>
    </w:p>
    <w:p w14:paraId="74489598" w14:textId="77777777" w:rsidR="00E74D8B" w:rsidRPr="00FC0FE5" w:rsidRDefault="00E74D8B" w:rsidP="00E74D8B">
      <w:pPr>
        <w:pStyle w:val="ListParagraph"/>
        <w:numPr>
          <w:ilvl w:val="0"/>
          <w:numId w:val="34"/>
        </w:numPr>
        <w:spacing w:after="0" w:line="259" w:lineRule="auto"/>
      </w:pPr>
      <w:r w:rsidRPr="00FC0FE5">
        <w:t>De</w:t>
      </w:r>
      <w:r>
        <w:t>velop</w:t>
      </w:r>
      <w:r w:rsidRPr="00FC0FE5">
        <w:t xml:space="preserve"> the capacity for critical reflection. </w:t>
      </w:r>
    </w:p>
    <w:p w14:paraId="1F9FD58B" w14:textId="77777777" w:rsidR="00E74D8B" w:rsidRPr="006A55C9" w:rsidRDefault="00E74D8B" w:rsidP="00E74D8B">
      <w:pPr>
        <w:rPr>
          <w:rFonts w:ascii="Calibri" w:eastAsia="Times New Roman" w:hAnsi="Calibri"/>
          <w:b/>
        </w:rPr>
      </w:pPr>
    </w:p>
    <w:p w14:paraId="51CFE992" w14:textId="77777777" w:rsidR="00E74D8B" w:rsidRPr="00E74D8B" w:rsidRDefault="00E74D8B" w:rsidP="00E74D8B">
      <w:pPr>
        <w:rPr>
          <w:rFonts w:ascii="Calibri" w:eastAsia="Times New Roman" w:hAnsi="Calibri"/>
          <w:b/>
        </w:rPr>
      </w:pPr>
      <w:r w:rsidRPr="006A55C9">
        <w:rPr>
          <w:rFonts w:ascii="Calibri" w:eastAsia="Times New Roman" w:hAnsi="Calibri"/>
          <w:b/>
        </w:rPr>
        <w:t>Essentials of Psychiatry Learning Objectives</w:t>
      </w:r>
    </w:p>
    <w:p w14:paraId="30406918" w14:textId="77777777" w:rsidR="00E74D8B" w:rsidRPr="00FC0FE5" w:rsidRDefault="00E74D8B" w:rsidP="00E74D8B">
      <w:pPr>
        <w:pStyle w:val="ListParagraph"/>
        <w:numPr>
          <w:ilvl w:val="0"/>
          <w:numId w:val="35"/>
        </w:numPr>
        <w:spacing w:after="0" w:line="259" w:lineRule="auto"/>
      </w:pPr>
      <w:r w:rsidRPr="00FC0FE5">
        <w:t xml:space="preserve">By the end of the Mental Status Exam session, students will define common elements of mental status exams. </w:t>
      </w:r>
    </w:p>
    <w:p w14:paraId="320C9C81" w14:textId="77777777" w:rsidR="00E74D8B" w:rsidRPr="00FC0FE5" w:rsidRDefault="00E74D8B" w:rsidP="00E74D8B">
      <w:pPr>
        <w:pStyle w:val="ListParagraph"/>
        <w:numPr>
          <w:ilvl w:val="0"/>
          <w:numId w:val="35"/>
        </w:numPr>
        <w:spacing w:after="0" w:line="259" w:lineRule="auto"/>
      </w:pPr>
      <w:r w:rsidRPr="00FC0FE5">
        <w:t xml:space="preserve">By the end of the Mental Status Exam session, students will explore common challenges in documenting mental status exams. </w:t>
      </w:r>
    </w:p>
    <w:p w14:paraId="28DCD216" w14:textId="77777777" w:rsidR="00E74D8B" w:rsidRPr="00FC0FE5" w:rsidRDefault="00E74D8B" w:rsidP="00E74D8B">
      <w:pPr>
        <w:pStyle w:val="ListParagraph"/>
        <w:numPr>
          <w:ilvl w:val="0"/>
          <w:numId w:val="35"/>
        </w:numPr>
        <w:spacing w:after="0" w:line="259" w:lineRule="auto"/>
      </w:pPr>
      <w:r w:rsidRPr="00FC0FE5">
        <w:t xml:space="preserve">By the end of the Mental Status Exam session, students will practice documentation of specific components of mental status exams including affect and associations. </w:t>
      </w:r>
    </w:p>
    <w:p w14:paraId="3A746BF0" w14:textId="77777777" w:rsidR="00E74D8B" w:rsidRPr="00FC0FE5" w:rsidRDefault="00E74D8B" w:rsidP="00E74D8B">
      <w:pPr>
        <w:pStyle w:val="ListParagraph"/>
        <w:numPr>
          <w:ilvl w:val="0"/>
          <w:numId w:val="35"/>
        </w:numPr>
        <w:spacing w:after="0" w:line="259" w:lineRule="auto"/>
      </w:pPr>
      <w:r w:rsidRPr="00FC0FE5">
        <w:t xml:space="preserve">By the end of the Session 2, students will define components of Colorado Mental Health Law including mental health holds, short term certifications, involuntary medication administration </w:t>
      </w:r>
    </w:p>
    <w:p w14:paraId="1F5D96C7" w14:textId="77777777" w:rsidR="00E74D8B" w:rsidRPr="00FC0FE5" w:rsidRDefault="00E74D8B" w:rsidP="00E74D8B">
      <w:pPr>
        <w:pStyle w:val="ListParagraph"/>
        <w:numPr>
          <w:ilvl w:val="0"/>
          <w:numId w:val="35"/>
        </w:numPr>
        <w:spacing w:after="0" w:line="259" w:lineRule="auto"/>
      </w:pPr>
      <w:r w:rsidRPr="00FC0FE5">
        <w:t xml:space="preserve">By the end of the Session 2, students will distinguish emergent and non-emergent states, conditions and situations in the context of legal obligations and limitations of physicians. </w:t>
      </w:r>
    </w:p>
    <w:p w14:paraId="646E19CC" w14:textId="77777777" w:rsidR="00E74D8B" w:rsidRPr="00FC0FE5" w:rsidRDefault="00E74D8B" w:rsidP="00E74D8B">
      <w:pPr>
        <w:pStyle w:val="ListParagraph"/>
        <w:numPr>
          <w:ilvl w:val="0"/>
          <w:numId w:val="35"/>
        </w:numPr>
        <w:spacing w:after="0" w:line="259" w:lineRule="auto"/>
      </w:pPr>
      <w:r w:rsidRPr="00FC0FE5">
        <w:t xml:space="preserve">By the end of the Session 2, students will delineate specific time frames, purposes and limitations of involuntary commitments and involuntary treatment of individuals with mental health problems in Colorado. </w:t>
      </w:r>
    </w:p>
    <w:p w14:paraId="6EE08837" w14:textId="77777777" w:rsidR="00E74D8B" w:rsidRPr="00FC0FE5" w:rsidRDefault="00E74D8B" w:rsidP="00E74D8B">
      <w:pPr>
        <w:pStyle w:val="ListParagraph"/>
        <w:numPr>
          <w:ilvl w:val="0"/>
          <w:numId w:val="35"/>
        </w:numPr>
        <w:spacing w:after="0" w:line="259" w:lineRule="auto"/>
      </w:pPr>
      <w:r w:rsidRPr="00FC0FE5">
        <w:t xml:space="preserve">By the end of the Session 2, students will contrast legal and ethical implications from Colorado state Mental Health Laws. </w:t>
      </w:r>
    </w:p>
    <w:p w14:paraId="36D68F68" w14:textId="77777777" w:rsidR="00E74D8B" w:rsidRPr="00FC0FE5" w:rsidRDefault="00E74D8B" w:rsidP="00E74D8B">
      <w:pPr>
        <w:pStyle w:val="ListParagraph"/>
        <w:numPr>
          <w:ilvl w:val="0"/>
          <w:numId w:val="35"/>
        </w:numPr>
        <w:spacing w:after="0" w:line="259" w:lineRule="auto"/>
      </w:pPr>
      <w:r w:rsidRPr="00FC0FE5">
        <w:t xml:space="preserve">By the end of the Session 2, students will differentiate applications of mental health law, capacity and competency. </w:t>
      </w:r>
    </w:p>
    <w:p w14:paraId="60485222" w14:textId="77777777" w:rsidR="00E74D8B" w:rsidRPr="00FC0FE5" w:rsidRDefault="00E74D8B" w:rsidP="00E74D8B">
      <w:pPr>
        <w:pStyle w:val="ListParagraph"/>
        <w:numPr>
          <w:ilvl w:val="0"/>
          <w:numId w:val="35"/>
        </w:numPr>
        <w:spacing w:after="0" w:line="259" w:lineRule="auto"/>
      </w:pPr>
      <w:r w:rsidRPr="00FC0FE5">
        <w:t xml:space="preserve">By the end of the Session 3, students will identify common themes and principals in psychiatric diagnoses including symptom screens, time frames and exclusion criteria. </w:t>
      </w:r>
    </w:p>
    <w:p w14:paraId="5183DBE2" w14:textId="77777777" w:rsidR="00E74D8B" w:rsidRPr="00FC0FE5" w:rsidRDefault="00E74D8B" w:rsidP="00E74D8B">
      <w:pPr>
        <w:pStyle w:val="ListParagraph"/>
        <w:numPr>
          <w:ilvl w:val="0"/>
          <w:numId w:val="35"/>
        </w:numPr>
        <w:spacing w:after="0" w:line="259" w:lineRule="auto"/>
      </w:pPr>
      <w:r w:rsidRPr="00FC0FE5">
        <w:t xml:space="preserve">By the end of the Session 3, students will define criteria for specific mood disorders, psychotic disorders and disorders with both mood and psychotic symptoms using DSM-5. </w:t>
      </w:r>
    </w:p>
    <w:p w14:paraId="4A975EC4" w14:textId="77777777" w:rsidR="00E74D8B" w:rsidRPr="00FC0FE5" w:rsidRDefault="00E74D8B" w:rsidP="00E74D8B">
      <w:pPr>
        <w:pStyle w:val="ListParagraph"/>
        <w:numPr>
          <w:ilvl w:val="0"/>
          <w:numId w:val="35"/>
        </w:numPr>
        <w:spacing w:after="0" w:line="259" w:lineRule="auto"/>
      </w:pPr>
      <w:r w:rsidRPr="00FC0FE5">
        <w:t xml:space="preserve">By the end of the Session 3, students will practice approach to distinguishing between mood and psychotic disorders. </w:t>
      </w:r>
    </w:p>
    <w:p w14:paraId="2C1B7419" w14:textId="77777777" w:rsidR="00E74D8B" w:rsidRPr="00FC0FE5" w:rsidRDefault="00E74D8B" w:rsidP="00E74D8B">
      <w:pPr>
        <w:pStyle w:val="ListParagraph"/>
        <w:numPr>
          <w:ilvl w:val="0"/>
          <w:numId w:val="35"/>
        </w:numPr>
        <w:spacing w:after="0" w:line="259" w:lineRule="auto"/>
      </w:pPr>
      <w:r w:rsidRPr="00FC0FE5">
        <w:t>By the end of the Session 3, students will describe incidence and prevalence of common mood and psychotic disorders including major depressive disorder, bipolar I disorder, bipolar II disorder and schizophrenia</w:t>
      </w:r>
      <w:r>
        <w:t>.</w:t>
      </w:r>
    </w:p>
    <w:p w14:paraId="3441B654" w14:textId="77777777" w:rsidR="00E74D8B" w:rsidRPr="00FC0FE5" w:rsidRDefault="00E74D8B" w:rsidP="00E74D8B">
      <w:pPr>
        <w:pStyle w:val="ListParagraph"/>
        <w:numPr>
          <w:ilvl w:val="0"/>
          <w:numId w:val="35"/>
        </w:numPr>
        <w:spacing w:after="0" w:line="259" w:lineRule="auto"/>
      </w:pPr>
      <w:r w:rsidRPr="00FC0FE5">
        <w:t>By the end of the Session 4, students will list common typical (first generation) antipsychotics and atypical (second generation) antipsychotics</w:t>
      </w:r>
      <w:r>
        <w:t>.</w:t>
      </w:r>
    </w:p>
    <w:p w14:paraId="57FC86C9" w14:textId="77777777" w:rsidR="00E74D8B" w:rsidRPr="00FC0FE5" w:rsidRDefault="00E74D8B" w:rsidP="00E74D8B">
      <w:pPr>
        <w:pStyle w:val="ListParagraph"/>
        <w:numPr>
          <w:ilvl w:val="0"/>
          <w:numId w:val="35"/>
        </w:numPr>
        <w:spacing w:after="0" w:line="259" w:lineRule="auto"/>
      </w:pPr>
      <w:r w:rsidRPr="00FC0FE5">
        <w:t>By the end of the Session 4, students will contrast relative ratios of common side effects for typical and atypical antipsychotics</w:t>
      </w:r>
      <w:r>
        <w:t>.</w:t>
      </w:r>
    </w:p>
    <w:p w14:paraId="0DCBB7CC" w14:textId="77777777" w:rsidR="00E74D8B" w:rsidRPr="00FC0FE5" w:rsidRDefault="00E74D8B" w:rsidP="00E74D8B">
      <w:pPr>
        <w:pStyle w:val="ListParagraph"/>
        <w:numPr>
          <w:ilvl w:val="0"/>
          <w:numId w:val="35"/>
        </w:numPr>
        <w:spacing w:after="0" w:line="259" w:lineRule="auto"/>
      </w:pPr>
      <w:r w:rsidRPr="00FC0FE5">
        <w:t>By the end of the Session 4, students will explore clozapine including efficacy compared to other antipsychotic, indications for use, impact on suicide completion for individuals living with chronic schizophrenia, process for prescribing in the U.S., indicated lab work-up and special considerations for side effects</w:t>
      </w:r>
      <w:r>
        <w:t>.</w:t>
      </w:r>
    </w:p>
    <w:p w14:paraId="5B56BA5D" w14:textId="77777777" w:rsidR="00E74D8B" w:rsidRPr="00FC0FE5" w:rsidRDefault="00E74D8B" w:rsidP="00E74D8B">
      <w:pPr>
        <w:pStyle w:val="ListParagraph"/>
        <w:numPr>
          <w:ilvl w:val="0"/>
          <w:numId w:val="35"/>
        </w:numPr>
        <w:spacing w:after="0" w:line="259" w:lineRule="auto"/>
      </w:pPr>
      <w:r w:rsidRPr="00FC0FE5">
        <w:t xml:space="preserve">By the end of Session 5, students will be able to list common SSRIs used in the U.S. </w:t>
      </w:r>
    </w:p>
    <w:p w14:paraId="293876E6" w14:textId="77777777" w:rsidR="00E74D8B" w:rsidRPr="00FC0FE5" w:rsidRDefault="00E74D8B" w:rsidP="00E74D8B">
      <w:pPr>
        <w:pStyle w:val="ListParagraph"/>
        <w:numPr>
          <w:ilvl w:val="0"/>
          <w:numId w:val="35"/>
        </w:numPr>
        <w:spacing w:after="0" w:line="259" w:lineRule="auto"/>
      </w:pPr>
      <w:r w:rsidRPr="00FC0FE5">
        <w:t xml:space="preserve">By the end of Session 5, students will be able to describe SSRIs including FDA indications, target symptoms, risks, possible benefits, common side effects, serious side effects, common dosing strategies (adult and pediatric) and limitations. </w:t>
      </w:r>
    </w:p>
    <w:p w14:paraId="76362BB8" w14:textId="77777777" w:rsidR="00E74D8B" w:rsidRPr="00FC0FE5" w:rsidRDefault="00E74D8B" w:rsidP="00E74D8B">
      <w:pPr>
        <w:pStyle w:val="ListParagraph"/>
        <w:numPr>
          <w:ilvl w:val="0"/>
          <w:numId w:val="35"/>
        </w:numPr>
        <w:spacing w:after="0" w:line="259" w:lineRule="auto"/>
      </w:pPr>
      <w:r w:rsidRPr="00FC0FE5">
        <w:t xml:space="preserve">By the end of Session 5, students will be able to list diagnosis without FDA indications that are also commonly treated with SSRIs. </w:t>
      </w:r>
    </w:p>
    <w:p w14:paraId="17382DB4" w14:textId="77777777" w:rsidR="00E74D8B" w:rsidRPr="00FC0FE5" w:rsidRDefault="00E74D8B" w:rsidP="00E74D8B">
      <w:pPr>
        <w:pStyle w:val="ListParagraph"/>
        <w:numPr>
          <w:ilvl w:val="0"/>
          <w:numId w:val="35"/>
        </w:numPr>
        <w:spacing w:after="0" w:line="259" w:lineRule="auto"/>
      </w:pPr>
      <w:r w:rsidRPr="00FC0FE5">
        <w:t xml:space="preserve">By the end of Session 5, students will be able to delineate step-wise approach to using SSRIs in primary care setting including when to refer to specialty level of care. </w:t>
      </w:r>
    </w:p>
    <w:p w14:paraId="613E0F9B" w14:textId="77777777" w:rsidR="00E74D8B" w:rsidRPr="00FC0FE5" w:rsidRDefault="00E74D8B" w:rsidP="00E74D8B">
      <w:pPr>
        <w:pStyle w:val="ListParagraph"/>
        <w:numPr>
          <w:ilvl w:val="0"/>
          <w:numId w:val="35"/>
        </w:numPr>
        <w:spacing w:after="0" w:line="259" w:lineRule="auto"/>
      </w:pPr>
      <w:r w:rsidRPr="00FC0FE5">
        <w:t xml:space="preserve">By the end of Session 5, students will be able to explain to patients the concerns described by the Black Box warning for possible increase in suicidal ideation with use of SSRIs. </w:t>
      </w:r>
    </w:p>
    <w:p w14:paraId="24E99683" w14:textId="77777777" w:rsidR="00E74D8B" w:rsidRPr="00FC0FE5" w:rsidRDefault="00E74D8B" w:rsidP="00E74D8B">
      <w:pPr>
        <w:pStyle w:val="ListParagraph"/>
        <w:numPr>
          <w:ilvl w:val="0"/>
          <w:numId w:val="35"/>
        </w:numPr>
        <w:spacing w:after="0" w:line="259" w:lineRule="auto"/>
      </w:pPr>
      <w:r w:rsidRPr="00FC0FE5">
        <w:t xml:space="preserve">By the end of Session 6, students will be able to define the criteria for diagnosis of ADHD in pediatric and adult populations. </w:t>
      </w:r>
    </w:p>
    <w:p w14:paraId="303FD3F7" w14:textId="77777777" w:rsidR="00E74D8B" w:rsidRPr="00FC0FE5" w:rsidRDefault="00E74D8B" w:rsidP="00E74D8B">
      <w:pPr>
        <w:pStyle w:val="ListParagraph"/>
        <w:numPr>
          <w:ilvl w:val="0"/>
          <w:numId w:val="35"/>
        </w:numPr>
        <w:spacing w:after="0" w:line="259" w:lineRule="auto"/>
      </w:pPr>
      <w:r w:rsidRPr="00FC0FE5">
        <w:t xml:space="preserve">By the end of Session 6, students will be able to describe impact of brain development on common themes of progression of ADHD symptoms over the life span. </w:t>
      </w:r>
    </w:p>
    <w:p w14:paraId="1BB3834C" w14:textId="77777777" w:rsidR="00E74D8B" w:rsidRPr="00FC0FE5" w:rsidRDefault="00E74D8B" w:rsidP="00E74D8B">
      <w:pPr>
        <w:pStyle w:val="ListParagraph"/>
        <w:numPr>
          <w:ilvl w:val="0"/>
          <w:numId w:val="35"/>
        </w:numPr>
        <w:spacing w:after="0" w:line="259" w:lineRule="auto"/>
      </w:pPr>
      <w:r w:rsidRPr="00FC0FE5">
        <w:t xml:space="preserve">By the end of Session 6, students will be able to differentiate 3 types of ADHD from each other and from other diagnoses that can affect concentration and behaviors. </w:t>
      </w:r>
    </w:p>
    <w:p w14:paraId="50C0C8E9" w14:textId="77777777" w:rsidR="00E74D8B" w:rsidRPr="00FC0FE5" w:rsidRDefault="00E74D8B" w:rsidP="00E74D8B">
      <w:pPr>
        <w:pStyle w:val="ListParagraph"/>
        <w:numPr>
          <w:ilvl w:val="0"/>
          <w:numId w:val="35"/>
        </w:numPr>
        <w:spacing w:after="0" w:line="259" w:lineRule="auto"/>
      </w:pPr>
      <w:r w:rsidRPr="00FC0FE5">
        <w:t xml:space="preserve">By the end of Session 6, students will be able to list commonly co-morbid diagnoses including oppositional defiant disorder, substance use disorders, depressive disorders, learning disorders and anxiety. </w:t>
      </w:r>
    </w:p>
    <w:p w14:paraId="0EE8655E" w14:textId="77777777" w:rsidR="00E74D8B" w:rsidRPr="00FC0FE5" w:rsidRDefault="00E74D8B" w:rsidP="00E74D8B">
      <w:pPr>
        <w:pStyle w:val="ListParagraph"/>
        <w:numPr>
          <w:ilvl w:val="0"/>
          <w:numId w:val="35"/>
        </w:numPr>
        <w:spacing w:after="0" w:line="259" w:lineRule="auto"/>
      </w:pPr>
      <w:r w:rsidRPr="00FC0FE5">
        <w:t>By the end of Session 6, students will be able to and, apply screening tools including the Vanderbilt to support diagnosis of ADHD in children and teens</w:t>
      </w:r>
      <w:r>
        <w:t>.</w:t>
      </w:r>
    </w:p>
    <w:p w14:paraId="04858F02" w14:textId="77777777" w:rsidR="00E74D8B" w:rsidRPr="00FC0FE5" w:rsidRDefault="00E74D8B" w:rsidP="00E74D8B">
      <w:pPr>
        <w:pStyle w:val="ListParagraph"/>
        <w:numPr>
          <w:ilvl w:val="0"/>
          <w:numId w:val="35"/>
        </w:numPr>
        <w:spacing w:after="0" w:line="259" w:lineRule="auto"/>
      </w:pPr>
      <w:r w:rsidRPr="00FC0FE5">
        <w:t>By the end of Session 6, students will be able to describe stimulant use as primary recommended treatment for ADHD including target symptoms, risks, possible benefits, common side effects, serious side effects, common dosing strategies and limitations.</w:t>
      </w:r>
    </w:p>
    <w:p w14:paraId="12CBFAA0" w14:textId="77777777" w:rsidR="00E74D8B" w:rsidRPr="00FC0FE5" w:rsidRDefault="00E74D8B" w:rsidP="00E74D8B">
      <w:pPr>
        <w:pStyle w:val="ListParagraph"/>
        <w:numPr>
          <w:ilvl w:val="0"/>
          <w:numId w:val="35"/>
        </w:numPr>
        <w:spacing w:after="0" w:line="259" w:lineRule="auto"/>
      </w:pPr>
      <w:r w:rsidRPr="00FC0FE5">
        <w:t>By the end of Session 6, students will be able to delineate step-wise approach to using stimulants for ADHD in any outpatient care setting including when a referral to psychiatry is indicated</w:t>
      </w:r>
      <w:r>
        <w:t>.</w:t>
      </w:r>
    </w:p>
    <w:p w14:paraId="365A76C3" w14:textId="77777777" w:rsidR="00E74D8B" w:rsidRPr="00FC0FE5" w:rsidRDefault="00E74D8B" w:rsidP="00E74D8B">
      <w:pPr>
        <w:pStyle w:val="ListParagraph"/>
        <w:numPr>
          <w:ilvl w:val="0"/>
          <w:numId w:val="35"/>
        </w:numPr>
        <w:spacing w:after="0" w:line="259" w:lineRule="auto"/>
      </w:pPr>
      <w:r w:rsidRPr="00FC0FE5">
        <w:t>By the end of Session 6, students will be able to contrast pros and cons of consistent stimulant use for children and teens with ADHD vs “stimulant holidays” including possible impacts on development and relationships</w:t>
      </w:r>
      <w:r>
        <w:t>.</w:t>
      </w:r>
    </w:p>
    <w:p w14:paraId="478AD7E1" w14:textId="77777777" w:rsidR="00E74D8B" w:rsidRPr="00FC0FE5" w:rsidRDefault="00E74D8B" w:rsidP="00E74D8B">
      <w:pPr>
        <w:pStyle w:val="ListParagraph"/>
        <w:numPr>
          <w:ilvl w:val="0"/>
          <w:numId w:val="35"/>
        </w:numPr>
        <w:spacing w:after="0" w:line="259" w:lineRule="auto"/>
      </w:pPr>
      <w:r w:rsidRPr="00FC0FE5">
        <w:t xml:space="preserve">By the end of Session 7, students will be able to define sub-types of delirium. </w:t>
      </w:r>
    </w:p>
    <w:p w14:paraId="34889FB1" w14:textId="77777777" w:rsidR="00E74D8B" w:rsidRPr="00FC0FE5" w:rsidRDefault="00E74D8B" w:rsidP="00E74D8B">
      <w:pPr>
        <w:pStyle w:val="ListParagraph"/>
        <w:numPr>
          <w:ilvl w:val="0"/>
          <w:numId w:val="35"/>
        </w:numPr>
        <w:spacing w:after="0" w:line="259" w:lineRule="auto"/>
      </w:pPr>
      <w:r w:rsidRPr="00FC0FE5">
        <w:t xml:space="preserve">By the end of Session 7, students will be able to identify steps for diagnosis, prevention and treatment of delirium. </w:t>
      </w:r>
    </w:p>
    <w:p w14:paraId="786311AE" w14:textId="77777777" w:rsidR="00E74D8B" w:rsidRPr="00FC0FE5" w:rsidRDefault="00E74D8B" w:rsidP="00E74D8B">
      <w:pPr>
        <w:pStyle w:val="ListParagraph"/>
        <w:numPr>
          <w:ilvl w:val="0"/>
          <w:numId w:val="35"/>
        </w:numPr>
        <w:spacing w:after="0" w:line="259" w:lineRule="auto"/>
      </w:pPr>
      <w:r w:rsidRPr="00FC0FE5">
        <w:t xml:space="preserve">By the end of Session 7, students will be able to recognize multiple risk factors for delirium including medications, polypharmacy, acute medical conditions, chronic medical problems, age, context, etc. </w:t>
      </w:r>
    </w:p>
    <w:p w14:paraId="0BAA2BE3" w14:textId="77777777" w:rsidR="00E74D8B" w:rsidRPr="00FC0FE5" w:rsidRDefault="00E74D8B" w:rsidP="00E74D8B">
      <w:pPr>
        <w:pStyle w:val="ListParagraph"/>
        <w:numPr>
          <w:ilvl w:val="0"/>
          <w:numId w:val="35"/>
        </w:numPr>
        <w:spacing w:after="0" w:line="259" w:lineRule="auto"/>
      </w:pPr>
      <w:r w:rsidRPr="00FC0FE5">
        <w:t xml:space="preserve">By the end of Session 7, students will be able to describe and recommend delirium precautions in the context of modifiable risk factors. </w:t>
      </w:r>
    </w:p>
    <w:p w14:paraId="1A6257B1" w14:textId="77777777" w:rsidR="00F86D5B" w:rsidRDefault="00E74D8B" w:rsidP="00F21B0E">
      <w:pPr>
        <w:pStyle w:val="ListParagraph"/>
        <w:numPr>
          <w:ilvl w:val="0"/>
          <w:numId w:val="35"/>
        </w:numPr>
        <w:spacing w:after="0" w:line="241" w:lineRule="auto"/>
        <w:ind w:right="413"/>
      </w:pPr>
      <w:r w:rsidRPr="00FC0FE5">
        <w:t xml:space="preserve">By the end of Session 7, students will be able to discuss evidence base for limited use of low dose antipsychotics in delirium. </w:t>
      </w:r>
    </w:p>
    <w:p w14:paraId="49CAEBEE" w14:textId="77777777" w:rsidR="00F86D5B" w:rsidRDefault="00F86D5B">
      <w:pPr>
        <w:rPr>
          <w:rFonts w:ascii="Calibri" w:eastAsiaTheme="minorHAnsi" w:hAnsi="Calibri"/>
          <w:szCs w:val="22"/>
        </w:rPr>
      </w:pPr>
      <w:r>
        <w:br w:type="page"/>
      </w:r>
    </w:p>
    <w:p w14:paraId="08C9E002" w14:textId="47427F9D" w:rsidR="00F86D5B" w:rsidRDefault="00F86D5B" w:rsidP="00F86D5B">
      <w:pPr>
        <w:pStyle w:val="Heading1"/>
      </w:pPr>
      <w:bookmarkStart w:id="65" w:name="_Toc40354019"/>
      <w:r>
        <w:t>Appendix B</w:t>
      </w:r>
      <w:r w:rsidRPr="004C6259">
        <w:t>:</w:t>
      </w:r>
      <w:bookmarkEnd w:id="65"/>
      <w:r w:rsidRPr="004C6259">
        <w:t xml:space="preserve"> </w:t>
      </w:r>
    </w:p>
    <w:p w14:paraId="43A35856" w14:textId="77777777" w:rsidR="00F86D5B" w:rsidRPr="00687645" w:rsidRDefault="00F86D5B" w:rsidP="00F86D5B">
      <w:pPr>
        <w:widowControl w:val="0"/>
        <w:rPr>
          <w:rFonts w:asciiTheme="minorHAnsi" w:hAnsiTheme="minorHAnsi"/>
          <w:b/>
          <w:sz w:val="20"/>
          <w:szCs w:val="20"/>
        </w:rPr>
      </w:pPr>
      <w:r w:rsidRPr="00687645">
        <w:rPr>
          <w:rFonts w:asciiTheme="minorHAnsi" w:hAnsiTheme="minorHAnsi"/>
          <w:b/>
          <w:sz w:val="20"/>
          <w:szCs w:val="20"/>
          <w:u w:val="single"/>
        </w:rPr>
        <w:t>Grading Guide for Psychiatry Attendings and Residents</w:t>
      </w:r>
      <w:r w:rsidRPr="00687645">
        <w:rPr>
          <w:rFonts w:asciiTheme="minorHAnsi" w:hAnsiTheme="minorHAnsi"/>
          <w:b/>
          <w:sz w:val="20"/>
          <w:szCs w:val="20"/>
        </w:rPr>
        <w:t xml:space="preserve">: </w:t>
      </w:r>
      <w:r w:rsidRPr="00687645">
        <w:rPr>
          <w:rFonts w:asciiTheme="minorHAnsi" w:hAnsiTheme="minorHAnsi"/>
          <w:sz w:val="20"/>
          <w:szCs w:val="20"/>
        </w:rPr>
        <w:t xml:space="preserve">Your narrative input is </w:t>
      </w:r>
      <w:r w:rsidRPr="00687645">
        <w:rPr>
          <w:rFonts w:asciiTheme="minorHAnsi" w:hAnsiTheme="minorHAnsi"/>
          <w:b/>
          <w:sz w:val="20"/>
          <w:szCs w:val="20"/>
        </w:rPr>
        <w:t>weighted above all else</w:t>
      </w:r>
      <w:r w:rsidRPr="00687645">
        <w:rPr>
          <w:rFonts w:asciiTheme="minorHAnsi" w:hAnsiTheme="minorHAnsi"/>
          <w:sz w:val="20"/>
          <w:szCs w:val="20"/>
        </w:rPr>
        <w:t xml:space="preserve"> when grading medical students. When composing your narrative, please consider your student’s improvement over the block. The grading committee emphasizes a student’s progress, rather than their initial performance. Specific examples of end-of-block performance are critical. Help the committee understand how this student compares to other students you have recently supervised. Help us assess students developmentally by remembering where a student is in the curriculum; expect students early in their clinical training to perform differently than students later in their clinical training. CU Medical Students are generally highly capable, but some students will perform at a level different than their training. Here is a list of </w:t>
      </w:r>
      <w:r w:rsidRPr="00687645">
        <w:rPr>
          <w:rFonts w:asciiTheme="minorHAnsi" w:hAnsiTheme="minorHAnsi"/>
          <w:b/>
          <w:sz w:val="20"/>
          <w:szCs w:val="20"/>
        </w:rPr>
        <w:t>key domains</w:t>
      </w:r>
      <w:r w:rsidRPr="00687645">
        <w:rPr>
          <w:rFonts w:asciiTheme="minorHAnsi" w:hAnsiTheme="minorHAnsi"/>
          <w:sz w:val="20"/>
          <w:szCs w:val="20"/>
        </w:rPr>
        <w:t xml:space="preserve"> helpful to the committee in assessing student proficiency. While commenting on these domains, please also note the student's </w:t>
      </w:r>
      <w:r w:rsidRPr="00687645">
        <w:rPr>
          <w:rFonts w:asciiTheme="minorHAnsi" w:hAnsiTheme="minorHAnsi"/>
          <w:b/>
          <w:sz w:val="20"/>
          <w:szCs w:val="20"/>
        </w:rPr>
        <w:t>leadership and professional skills</w:t>
      </w:r>
      <w:r w:rsidRPr="00687645">
        <w:rPr>
          <w:rFonts w:asciiTheme="minorHAnsi" w:hAnsiTheme="minorHAnsi"/>
          <w:sz w:val="20"/>
          <w:szCs w:val="20"/>
        </w:rPr>
        <w:t xml:space="preserve"> and proficiency in </w:t>
      </w:r>
      <w:r w:rsidRPr="00687645">
        <w:rPr>
          <w:rFonts w:asciiTheme="minorHAnsi" w:hAnsiTheme="minorHAnsi"/>
          <w:b/>
          <w:sz w:val="20"/>
          <w:szCs w:val="20"/>
        </w:rPr>
        <w:t>self-directed learning</w:t>
      </w:r>
      <w:r w:rsidRPr="00687645">
        <w:rPr>
          <w:rFonts w:asciiTheme="minorHAnsi" w:hAnsiTheme="minorHAnsi"/>
          <w:sz w:val="20"/>
          <w:szCs w:val="20"/>
        </w:rPr>
        <w:t xml:space="preserve">. Below are examples of language that you can use to describe increasing levels of proficiency for each domain: </w:t>
      </w:r>
    </w:p>
    <w:p w14:paraId="6C80AA24" w14:textId="77777777" w:rsidR="00F86D5B" w:rsidRPr="00687645" w:rsidRDefault="00F86D5B" w:rsidP="00F86D5B">
      <w:pPr>
        <w:widowControl w:val="0"/>
        <w:spacing w:before="120"/>
        <w:rPr>
          <w:rFonts w:asciiTheme="minorHAnsi" w:hAnsiTheme="minorHAnsi"/>
          <w:b/>
          <w:i/>
          <w:sz w:val="20"/>
          <w:szCs w:val="20"/>
          <w:u w:val="single"/>
        </w:rPr>
      </w:pPr>
      <w:r w:rsidRPr="00687645">
        <w:rPr>
          <w:rFonts w:asciiTheme="minorHAnsi" w:hAnsiTheme="minorHAnsi"/>
          <w:b/>
          <w:i/>
          <w:sz w:val="20"/>
          <w:szCs w:val="20"/>
          <w:u w:val="single"/>
        </w:rPr>
        <w:t>Motivation, work ethic, responsibility for patient care, and work as part of a team:</w:t>
      </w:r>
    </w:p>
    <w:p w14:paraId="1F0C0B2F" w14:textId="77777777" w:rsidR="00F86D5B" w:rsidRPr="00687645" w:rsidRDefault="00F86D5B" w:rsidP="00F86D5B">
      <w:pPr>
        <w:pStyle w:val="ListParagraph"/>
        <w:widowControl w:val="0"/>
        <w:numPr>
          <w:ilvl w:val="0"/>
          <w:numId w:val="41"/>
        </w:numPr>
        <w:spacing w:after="0"/>
        <w:rPr>
          <w:rFonts w:asciiTheme="minorHAnsi" w:hAnsiTheme="minorHAnsi"/>
          <w:sz w:val="20"/>
          <w:szCs w:val="20"/>
        </w:rPr>
      </w:pPr>
      <w:r w:rsidRPr="00687645">
        <w:rPr>
          <w:rFonts w:asciiTheme="minorHAnsi" w:hAnsiTheme="minorHAnsi"/>
          <w:sz w:val="20"/>
          <w:szCs w:val="20"/>
        </w:rPr>
        <w:t>Arrives on time, carries the expected number of patients, reviews charts prior to rounds, follows through on key tasks, adequate communication with team members</w:t>
      </w:r>
    </w:p>
    <w:p w14:paraId="2C15D754" w14:textId="77777777" w:rsidR="00F86D5B" w:rsidRPr="00687645" w:rsidRDefault="00F86D5B" w:rsidP="00F86D5B">
      <w:pPr>
        <w:pStyle w:val="ListParagraph"/>
        <w:widowControl w:val="0"/>
        <w:numPr>
          <w:ilvl w:val="0"/>
          <w:numId w:val="41"/>
        </w:numPr>
        <w:spacing w:after="0"/>
        <w:rPr>
          <w:rFonts w:asciiTheme="minorHAnsi" w:hAnsiTheme="minorHAnsi"/>
          <w:sz w:val="20"/>
          <w:szCs w:val="20"/>
        </w:rPr>
      </w:pPr>
      <w:r w:rsidRPr="00687645">
        <w:rPr>
          <w:rFonts w:asciiTheme="minorHAnsi" w:hAnsiTheme="minorHAnsi"/>
          <w:sz w:val="20"/>
          <w:szCs w:val="20"/>
        </w:rPr>
        <w:t>Far exceeds expectations, carries more patients than expected, follows through on all tasks, anticipates team needs, organized and excellent communication with team members</w:t>
      </w:r>
    </w:p>
    <w:p w14:paraId="5CF26F68" w14:textId="77777777" w:rsidR="00F86D5B" w:rsidRPr="00687645" w:rsidRDefault="00F86D5B" w:rsidP="00F86D5B">
      <w:pPr>
        <w:widowControl w:val="0"/>
        <w:rPr>
          <w:rFonts w:asciiTheme="minorHAnsi" w:hAnsiTheme="minorHAnsi"/>
          <w:i/>
          <w:sz w:val="20"/>
          <w:szCs w:val="20"/>
          <w:u w:val="single"/>
        </w:rPr>
      </w:pPr>
      <w:r w:rsidRPr="00687645">
        <w:rPr>
          <w:rFonts w:asciiTheme="minorHAnsi" w:hAnsiTheme="minorHAnsi"/>
          <w:i/>
          <w:sz w:val="20"/>
          <w:szCs w:val="20"/>
          <w:u w:val="single"/>
        </w:rPr>
        <w:t>Please also note if you would be willing to entrust this student independently to collaborate as a member of an inter-professional team.</w:t>
      </w:r>
    </w:p>
    <w:p w14:paraId="5BA8C3F8" w14:textId="77777777" w:rsidR="00F86D5B" w:rsidRPr="00687645" w:rsidRDefault="00F86D5B" w:rsidP="00F86D5B">
      <w:pPr>
        <w:widowControl w:val="0"/>
        <w:spacing w:before="120"/>
        <w:rPr>
          <w:rFonts w:asciiTheme="minorHAnsi" w:hAnsiTheme="minorHAnsi"/>
          <w:b/>
          <w:i/>
          <w:sz w:val="20"/>
          <w:szCs w:val="20"/>
          <w:u w:val="single"/>
        </w:rPr>
      </w:pPr>
      <w:r w:rsidRPr="00687645">
        <w:rPr>
          <w:rFonts w:asciiTheme="minorHAnsi" w:hAnsiTheme="minorHAnsi"/>
          <w:b/>
          <w:i/>
          <w:sz w:val="20"/>
          <w:szCs w:val="20"/>
          <w:u w:val="single"/>
        </w:rPr>
        <w:t>Fund of knowledge:</w:t>
      </w:r>
    </w:p>
    <w:p w14:paraId="7472DD1A" w14:textId="77777777" w:rsidR="00F86D5B" w:rsidRPr="00687645" w:rsidRDefault="00F86D5B" w:rsidP="00F86D5B">
      <w:pPr>
        <w:pStyle w:val="ListParagraph"/>
        <w:widowControl w:val="0"/>
        <w:numPr>
          <w:ilvl w:val="0"/>
          <w:numId w:val="42"/>
        </w:numPr>
        <w:spacing w:after="0"/>
        <w:rPr>
          <w:rFonts w:asciiTheme="minorHAnsi" w:hAnsiTheme="minorHAnsi"/>
          <w:sz w:val="20"/>
          <w:szCs w:val="20"/>
        </w:rPr>
      </w:pPr>
      <w:r w:rsidRPr="00687645">
        <w:rPr>
          <w:rFonts w:asciiTheme="minorHAnsi" w:hAnsiTheme="minorHAnsi"/>
          <w:sz w:val="20"/>
          <w:szCs w:val="20"/>
        </w:rPr>
        <w:t>Has gaps in medical knowledge necessary to fully understand common illnesses encountered during this rotation</w:t>
      </w:r>
    </w:p>
    <w:p w14:paraId="759930BE" w14:textId="77777777" w:rsidR="00F86D5B" w:rsidRPr="00687645" w:rsidRDefault="00F86D5B" w:rsidP="00F86D5B">
      <w:pPr>
        <w:pStyle w:val="ListParagraph"/>
        <w:widowControl w:val="0"/>
        <w:numPr>
          <w:ilvl w:val="0"/>
          <w:numId w:val="42"/>
        </w:numPr>
        <w:spacing w:after="0"/>
        <w:rPr>
          <w:rFonts w:asciiTheme="minorHAnsi" w:hAnsiTheme="minorHAnsi"/>
          <w:sz w:val="20"/>
          <w:szCs w:val="20"/>
        </w:rPr>
      </w:pPr>
      <w:r w:rsidRPr="00687645">
        <w:rPr>
          <w:rFonts w:asciiTheme="minorHAnsi" w:hAnsiTheme="minorHAnsi"/>
          <w:sz w:val="20"/>
          <w:szCs w:val="20"/>
        </w:rPr>
        <w:t>Adequate understanding of psychiatric diagnoses, understands common disorders and good fund of knowledge regarding commonly tested shelf content, asks appropriate questions to further areas where knowledge is lacking or incomplete</w:t>
      </w:r>
    </w:p>
    <w:p w14:paraId="10EFE46F" w14:textId="77777777" w:rsidR="00F86D5B" w:rsidRPr="00687645" w:rsidRDefault="00F86D5B" w:rsidP="00F86D5B">
      <w:pPr>
        <w:pStyle w:val="ListParagraph"/>
        <w:widowControl w:val="0"/>
        <w:numPr>
          <w:ilvl w:val="0"/>
          <w:numId w:val="42"/>
        </w:numPr>
        <w:spacing w:after="0"/>
        <w:rPr>
          <w:rFonts w:asciiTheme="minorHAnsi" w:hAnsiTheme="minorHAnsi"/>
          <w:sz w:val="20"/>
          <w:szCs w:val="20"/>
        </w:rPr>
      </w:pPr>
      <w:r w:rsidRPr="00687645">
        <w:rPr>
          <w:rFonts w:asciiTheme="minorHAnsi" w:hAnsiTheme="minorHAnsi"/>
          <w:sz w:val="20"/>
          <w:szCs w:val="20"/>
        </w:rPr>
        <w:t>Nuanced understanding of psychiatric diagnoses, including less common disorders, demonstrates a breadth of knowledge about interventions, excellent understanding of the literature on basic neuroscience as well as treatment modalities</w:t>
      </w:r>
    </w:p>
    <w:p w14:paraId="5E1B3018" w14:textId="77777777" w:rsidR="00F86D5B" w:rsidRPr="00687645" w:rsidRDefault="00F86D5B" w:rsidP="00F86D5B">
      <w:pPr>
        <w:widowControl w:val="0"/>
        <w:rPr>
          <w:rFonts w:asciiTheme="minorHAnsi" w:hAnsiTheme="minorHAnsi"/>
          <w:sz w:val="20"/>
          <w:szCs w:val="20"/>
        </w:rPr>
      </w:pPr>
      <w:r w:rsidRPr="00687645">
        <w:rPr>
          <w:rFonts w:asciiTheme="minorHAnsi" w:hAnsiTheme="minorHAnsi"/>
          <w:i/>
          <w:sz w:val="20"/>
          <w:szCs w:val="20"/>
          <w:u w:val="single"/>
        </w:rPr>
        <w:t>Please also note if you would be willing to entrust this student to independently form clinical questions and retrieve evidence to advance patient care</w:t>
      </w:r>
      <w:r w:rsidRPr="00687645">
        <w:rPr>
          <w:rFonts w:asciiTheme="minorHAnsi" w:hAnsiTheme="minorHAnsi"/>
          <w:i/>
          <w:sz w:val="20"/>
          <w:szCs w:val="20"/>
        </w:rPr>
        <w:t>.</w:t>
      </w:r>
    </w:p>
    <w:p w14:paraId="5410E448" w14:textId="77777777" w:rsidR="00F86D5B" w:rsidRPr="00687645" w:rsidRDefault="00F86D5B" w:rsidP="00F86D5B">
      <w:pPr>
        <w:widowControl w:val="0"/>
        <w:spacing w:before="120"/>
        <w:rPr>
          <w:rFonts w:asciiTheme="minorHAnsi" w:hAnsiTheme="minorHAnsi"/>
          <w:b/>
          <w:i/>
          <w:sz w:val="20"/>
          <w:szCs w:val="20"/>
          <w:u w:val="single"/>
        </w:rPr>
      </w:pPr>
      <w:r w:rsidRPr="00687645">
        <w:rPr>
          <w:rFonts w:asciiTheme="minorHAnsi" w:hAnsiTheme="minorHAnsi"/>
          <w:b/>
          <w:i/>
          <w:sz w:val="20"/>
          <w:szCs w:val="20"/>
          <w:u w:val="single"/>
        </w:rPr>
        <w:t xml:space="preserve">Interviewing skills and alliance building: </w:t>
      </w:r>
    </w:p>
    <w:p w14:paraId="271276A6" w14:textId="77777777" w:rsidR="00F86D5B" w:rsidRPr="00687645" w:rsidRDefault="00F86D5B" w:rsidP="00F86D5B">
      <w:pPr>
        <w:pStyle w:val="ListParagraph"/>
        <w:widowControl w:val="0"/>
        <w:numPr>
          <w:ilvl w:val="0"/>
          <w:numId w:val="43"/>
        </w:numPr>
        <w:spacing w:after="0"/>
        <w:rPr>
          <w:rFonts w:asciiTheme="minorHAnsi" w:hAnsiTheme="minorHAnsi"/>
          <w:sz w:val="20"/>
          <w:szCs w:val="20"/>
        </w:rPr>
      </w:pPr>
      <w:r w:rsidRPr="00687645">
        <w:rPr>
          <w:rFonts w:asciiTheme="minorHAnsi" w:hAnsiTheme="minorHAnsi"/>
          <w:sz w:val="20"/>
          <w:szCs w:val="20"/>
        </w:rPr>
        <w:t>History taking demonstrates inconsistent, incomplete or inadequate data collection during history taking</w:t>
      </w:r>
    </w:p>
    <w:p w14:paraId="0A5E85A4" w14:textId="77777777" w:rsidR="00F86D5B" w:rsidRPr="00687645" w:rsidRDefault="00F86D5B" w:rsidP="00F86D5B">
      <w:pPr>
        <w:pStyle w:val="ListParagraph"/>
        <w:widowControl w:val="0"/>
        <w:numPr>
          <w:ilvl w:val="0"/>
          <w:numId w:val="43"/>
        </w:numPr>
        <w:spacing w:after="0"/>
        <w:rPr>
          <w:rFonts w:asciiTheme="minorHAnsi" w:hAnsiTheme="minorHAnsi"/>
        </w:rPr>
      </w:pPr>
      <w:r w:rsidRPr="00687645">
        <w:rPr>
          <w:rFonts w:asciiTheme="minorHAnsi" w:hAnsiTheme="minorHAnsi"/>
          <w:sz w:val="20"/>
          <w:szCs w:val="20"/>
        </w:rPr>
        <w:t xml:space="preserve">Can complete an initial interview, assess essential domains, collects accurate information, with adequate alliance building </w:t>
      </w:r>
    </w:p>
    <w:p w14:paraId="6739950E" w14:textId="77777777" w:rsidR="00F86D5B" w:rsidRPr="00687645" w:rsidRDefault="00F86D5B" w:rsidP="00F86D5B">
      <w:pPr>
        <w:pStyle w:val="ListParagraph"/>
        <w:widowControl w:val="0"/>
        <w:numPr>
          <w:ilvl w:val="0"/>
          <w:numId w:val="43"/>
        </w:numPr>
        <w:spacing w:after="0"/>
        <w:rPr>
          <w:rFonts w:asciiTheme="minorHAnsi" w:hAnsiTheme="minorHAnsi"/>
          <w:sz w:val="20"/>
          <w:szCs w:val="20"/>
        </w:rPr>
      </w:pPr>
      <w:r w:rsidRPr="00687645">
        <w:rPr>
          <w:rFonts w:asciiTheme="minorHAnsi" w:hAnsiTheme="minorHAnsi"/>
          <w:sz w:val="20"/>
          <w:szCs w:val="20"/>
        </w:rPr>
        <w:t>Nuanced interviewing style, adjusts the patient presentation and incorporates patient cues, conversational in nature but complete/guided, excellent alliance building even with challenging patients, adjusts complexity/phrasing of questions based on patient presentation/understanding, appropriately shifts from open to closed questions</w:t>
      </w:r>
    </w:p>
    <w:p w14:paraId="271827EF" w14:textId="77777777" w:rsidR="00F86D5B" w:rsidRPr="00687645" w:rsidRDefault="00F86D5B" w:rsidP="00F86D5B">
      <w:pPr>
        <w:widowControl w:val="0"/>
        <w:rPr>
          <w:rFonts w:asciiTheme="minorHAnsi" w:hAnsiTheme="minorHAnsi"/>
          <w:sz w:val="20"/>
          <w:szCs w:val="20"/>
          <w:u w:val="single"/>
        </w:rPr>
      </w:pPr>
      <w:r w:rsidRPr="00687645">
        <w:rPr>
          <w:rFonts w:asciiTheme="minorHAnsi" w:hAnsiTheme="minorHAnsi"/>
          <w:i/>
          <w:sz w:val="20"/>
          <w:szCs w:val="20"/>
          <w:u w:val="single"/>
        </w:rPr>
        <w:t>Please also note if you would be willing to entrust this student to independently gather a history and perform a physical or mental status examination.</w:t>
      </w:r>
    </w:p>
    <w:p w14:paraId="64C0BA3D" w14:textId="77777777" w:rsidR="00F86D5B" w:rsidRPr="00687645" w:rsidRDefault="00F86D5B" w:rsidP="00F86D5B">
      <w:pPr>
        <w:widowControl w:val="0"/>
        <w:spacing w:before="120"/>
        <w:rPr>
          <w:rFonts w:asciiTheme="minorHAnsi" w:hAnsiTheme="minorHAnsi"/>
          <w:b/>
          <w:i/>
          <w:sz w:val="20"/>
          <w:szCs w:val="20"/>
          <w:u w:val="single"/>
        </w:rPr>
      </w:pPr>
      <w:r w:rsidRPr="00687645">
        <w:rPr>
          <w:rFonts w:asciiTheme="minorHAnsi" w:hAnsiTheme="minorHAnsi"/>
          <w:b/>
          <w:i/>
          <w:sz w:val="20"/>
          <w:szCs w:val="20"/>
          <w:u w:val="single"/>
        </w:rPr>
        <w:t xml:space="preserve">Write ups/Notes: </w:t>
      </w:r>
    </w:p>
    <w:p w14:paraId="50B59BC3" w14:textId="77777777" w:rsidR="00F86D5B" w:rsidRPr="00687645" w:rsidRDefault="00F86D5B" w:rsidP="00F86D5B">
      <w:pPr>
        <w:pStyle w:val="ListParagraph"/>
        <w:widowControl w:val="0"/>
        <w:numPr>
          <w:ilvl w:val="0"/>
          <w:numId w:val="44"/>
        </w:numPr>
        <w:spacing w:after="0"/>
        <w:rPr>
          <w:rFonts w:asciiTheme="minorHAnsi" w:hAnsiTheme="minorHAnsi"/>
          <w:sz w:val="20"/>
          <w:szCs w:val="20"/>
        </w:rPr>
      </w:pPr>
      <w:r w:rsidRPr="00687645">
        <w:rPr>
          <w:rFonts w:asciiTheme="minorHAnsi" w:hAnsiTheme="minorHAnsi"/>
          <w:sz w:val="20"/>
          <w:szCs w:val="20"/>
        </w:rPr>
        <w:t>Notes contain all relevant information, coverage and completeness are adequate, organization and writing style are adequate</w:t>
      </w:r>
    </w:p>
    <w:p w14:paraId="62256D5E" w14:textId="77777777" w:rsidR="00F86D5B" w:rsidRPr="00687645" w:rsidRDefault="00F86D5B" w:rsidP="00F86D5B">
      <w:pPr>
        <w:pStyle w:val="ListParagraph"/>
        <w:widowControl w:val="0"/>
        <w:numPr>
          <w:ilvl w:val="0"/>
          <w:numId w:val="44"/>
        </w:numPr>
        <w:spacing w:after="0"/>
        <w:rPr>
          <w:rFonts w:asciiTheme="minorHAnsi" w:hAnsiTheme="minorHAnsi"/>
          <w:sz w:val="20"/>
          <w:szCs w:val="20"/>
        </w:rPr>
      </w:pPr>
      <w:r w:rsidRPr="00687645">
        <w:rPr>
          <w:rFonts w:asciiTheme="minorHAnsi" w:hAnsiTheme="minorHAnsi"/>
          <w:sz w:val="20"/>
          <w:szCs w:val="20"/>
        </w:rPr>
        <w:t>Notes show higher level of clinical reasoning and synthesis of data collected, superior organization and highly professional writing style</w:t>
      </w:r>
    </w:p>
    <w:p w14:paraId="50E18DB5" w14:textId="77777777" w:rsidR="00F86D5B" w:rsidRPr="00687645" w:rsidRDefault="00F86D5B" w:rsidP="00F86D5B">
      <w:pPr>
        <w:widowControl w:val="0"/>
        <w:rPr>
          <w:rFonts w:asciiTheme="minorHAnsi" w:hAnsiTheme="minorHAnsi"/>
          <w:sz w:val="20"/>
          <w:szCs w:val="20"/>
          <w:u w:val="single"/>
        </w:rPr>
      </w:pPr>
      <w:r w:rsidRPr="00687645">
        <w:rPr>
          <w:rFonts w:asciiTheme="minorHAnsi" w:hAnsiTheme="minorHAnsi"/>
          <w:i/>
          <w:sz w:val="20"/>
          <w:szCs w:val="20"/>
          <w:u w:val="single"/>
        </w:rPr>
        <w:t>Please also note if you would be willing to entrust this student to independently document a clinical encounter in the patient record.</w:t>
      </w:r>
    </w:p>
    <w:p w14:paraId="78063B6E" w14:textId="77777777" w:rsidR="00F86D5B" w:rsidRPr="00687645" w:rsidRDefault="00F86D5B" w:rsidP="00F86D5B">
      <w:pPr>
        <w:widowControl w:val="0"/>
        <w:spacing w:before="120"/>
        <w:rPr>
          <w:rFonts w:asciiTheme="minorHAnsi" w:hAnsiTheme="minorHAnsi"/>
          <w:b/>
          <w:i/>
          <w:sz w:val="20"/>
          <w:szCs w:val="20"/>
          <w:u w:val="single"/>
        </w:rPr>
      </w:pPr>
      <w:r w:rsidRPr="00687645">
        <w:rPr>
          <w:rFonts w:asciiTheme="minorHAnsi" w:hAnsiTheme="minorHAnsi"/>
          <w:b/>
          <w:i/>
          <w:sz w:val="20"/>
          <w:szCs w:val="20"/>
          <w:u w:val="single"/>
        </w:rPr>
        <w:t>Presentations:</w:t>
      </w:r>
    </w:p>
    <w:p w14:paraId="2222F3A2" w14:textId="77777777" w:rsidR="00F86D5B" w:rsidRPr="00687645" w:rsidRDefault="00F86D5B" w:rsidP="00F86D5B">
      <w:pPr>
        <w:pStyle w:val="ListParagraph"/>
        <w:widowControl w:val="0"/>
        <w:numPr>
          <w:ilvl w:val="0"/>
          <w:numId w:val="45"/>
        </w:numPr>
        <w:spacing w:after="0"/>
        <w:rPr>
          <w:rFonts w:asciiTheme="minorHAnsi" w:hAnsiTheme="minorHAnsi"/>
          <w:sz w:val="20"/>
          <w:szCs w:val="20"/>
        </w:rPr>
      </w:pPr>
      <w:r w:rsidRPr="00687645">
        <w:rPr>
          <w:rFonts w:asciiTheme="minorHAnsi" w:hAnsiTheme="minorHAnsi"/>
          <w:sz w:val="20"/>
          <w:szCs w:val="20"/>
        </w:rPr>
        <w:t>Oral presentations are generally disorganized or incomplete and may be inaccurate</w:t>
      </w:r>
    </w:p>
    <w:p w14:paraId="31E94D51" w14:textId="77777777" w:rsidR="00F86D5B" w:rsidRPr="00687645" w:rsidRDefault="00F86D5B" w:rsidP="00F86D5B">
      <w:pPr>
        <w:pStyle w:val="ListParagraph"/>
        <w:widowControl w:val="0"/>
        <w:numPr>
          <w:ilvl w:val="0"/>
          <w:numId w:val="45"/>
        </w:numPr>
        <w:spacing w:after="0"/>
        <w:rPr>
          <w:rFonts w:asciiTheme="minorHAnsi" w:hAnsiTheme="minorHAnsi"/>
          <w:sz w:val="20"/>
          <w:szCs w:val="20"/>
        </w:rPr>
      </w:pPr>
      <w:r w:rsidRPr="00687645">
        <w:rPr>
          <w:rFonts w:asciiTheme="minorHAnsi" w:hAnsiTheme="minorHAnsi"/>
          <w:sz w:val="20"/>
          <w:szCs w:val="20"/>
        </w:rPr>
        <w:t>Oral presentations are organized, accurate and complete with occasional extraneous material; more senior team members occasionally need to ask for clarifying information</w:t>
      </w:r>
    </w:p>
    <w:p w14:paraId="5E47F07E" w14:textId="77777777" w:rsidR="00F86D5B" w:rsidRPr="00687645" w:rsidRDefault="00F86D5B" w:rsidP="00F86D5B">
      <w:pPr>
        <w:pStyle w:val="ListParagraph"/>
        <w:widowControl w:val="0"/>
        <w:numPr>
          <w:ilvl w:val="0"/>
          <w:numId w:val="45"/>
        </w:numPr>
        <w:spacing w:after="0"/>
        <w:rPr>
          <w:rFonts w:asciiTheme="minorHAnsi" w:hAnsiTheme="minorHAnsi"/>
          <w:sz w:val="20"/>
          <w:szCs w:val="20"/>
        </w:rPr>
      </w:pPr>
      <w:r w:rsidRPr="00687645">
        <w:rPr>
          <w:rFonts w:asciiTheme="minorHAnsi" w:hAnsiTheme="minorHAnsi"/>
          <w:sz w:val="20"/>
          <w:szCs w:val="20"/>
        </w:rPr>
        <w:t>Oral presentations are organized, accurate, complete, concise, include prioritization and analysis of medical issues; more senior team members can rely on them to contain any and all relevant material necessary to determine plan of care; can adapt presentation to situation/time constraints, different attending/resident expectations</w:t>
      </w:r>
    </w:p>
    <w:p w14:paraId="08E20A56" w14:textId="77777777" w:rsidR="00F86D5B" w:rsidRPr="00687645" w:rsidRDefault="00F86D5B" w:rsidP="00F86D5B">
      <w:pPr>
        <w:widowControl w:val="0"/>
        <w:rPr>
          <w:rFonts w:asciiTheme="minorHAnsi" w:hAnsiTheme="minorHAnsi"/>
          <w:sz w:val="20"/>
          <w:szCs w:val="20"/>
          <w:u w:val="single"/>
        </w:rPr>
      </w:pPr>
      <w:r w:rsidRPr="00687645">
        <w:rPr>
          <w:rFonts w:asciiTheme="minorHAnsi" w:hAnsiTheme="minorHAnsi"/>
          <w:i/>
          <w:sz w:val="20"/>
          <w:szCs w:val="20"/>
          <w:u w:val="single"/>
        </w:rPr>
        <w:t>Please also note if you would be willing to entrust this student to independently provide an oral presentation of the clinical encounter.</w:t>
      </w:r>
    </w:p>
    <w:p w14:paraId="62B342AE" w14:textId="77777777" w:rsidR="00F86D5B" w:rsidRPr="00687645" w:rsidRDefault="00F86D5B" w:rsidP="00F86D5B">
      <w:pPr>
        <w:widowControl w:val="0"/>
        <w:spacing w:before="120"/>
        <w:rPr>
          <w:rFonts w:asciiTheme="minorHAnsi" w:hAnsiTheme="minorHAnsi"/>
          <w:sz w:val="20"/>
          <w:szCs w:val="20"/>
        </w:rPr>
      </w:pPr>
      <w:r w:rsidRPr="00687645">
        <w:rPr>
          <w:rFonts w:asciiTheme="minorHAnsi" w:hAnsiTheme="minorHAnsi"/>
          <w:b/>
          <w:i/>
          <w:sz w:val="20"/>
          <w:szCs w:val="20"/>
          <w:u w:val="single"/>
        </w:rPr>
        <w:t>Assessments/differentials and treatment planning:</w:t>
      </w:r>
      <w:r w:rsidRPr="00687645">
        <w:rPr>
          <w:rFonts w:asciiTheme="minorHAnsi" w:hAnsiTheme="minorHAnsi"/>
          <w:sz w:val="20"/>
          <w:szCs w:val="20"/>
        </w:rPr>
        <w:t xml:space="preserve"> </w:t>
      </w:r>
    </w:p>
    <w:p w14:paraId="12120B52" w14:textId="77777777" w:rsidR="00F86D5B" w:rsidRPr="00687645" w:rsidRDefault="00F86D5B" w:rsidP="00F86D5B">
      <w:pPr>
        <w:pStyle w:val="ListParagraph"/>
        <w:widowControl w:val="0"/>
        <w:numPr>
          <w:ilvl w:val="0"/>
          <w:numId w:val="46"/>
        </w:numPr>
        <w:spacing w:after="0"/>
        <w:rPr>
          <w:rFonts w:asciiTheme="minorHAnsi" w:hAnsiTheme="minorHAnsi"/>
          <w:sz w:val="20"/>
          <w:szCs w:val="20"/>
        </w:rPr>
      </w:pPr>
      <w:r w:rsidRPr="00687645">
        <w:rPr>
          <w:rFonts w:asciiTheme="minorHAnsi" w:hAnsiTheme="minorHAnsi"/>
          <w:sz w:val="20"/>
          <w:szCs w:val="20"/>
        </w:rPr>
        <w:t>Is unable to derive a rudimentary differential diagnosis and assessment on their own; is completely dependent on more senior members of the team for development of a management plan</w:t>
      </w:r>
    </w:p>
    <w:p w14:paraId="5948F0CD" w14:textId="77777777" w:rsidR="00F86D5B" w:rsidRPr="00687645" w:rsidRDefault="00F86D5B" w:rsidP="00F86D5B">
      <w:pPr>
        <w:pStyle w:val="ListParagraph"/>
        <w:widowControl w:val="0"/>
        <w:numPr>
          <w:ilvl w:val="0"/>
          <w:numId w:val="46"/>
        </w:numPr>
        <w:spacing w:after="0"/>
        <w:rPr>
          <w:rFonts w:asciiTheme="minorHAnsi" w:hAnsiTheme="minorHAnsi"/>
          <w:sz w:val="20"/>
          <w:szCs w:val="20"/>
        </w:rPr>
      </w:pPr>
      <w:r w:rsidRPr="00687645">
        <w:rPr>
          <w:rFonts w:asciiTheme="minorHAnsi" w:hAnsiTheme="minorHAnsi"/>
          <w:sz w:val="20"/>
          <w:szCs w:val="20"/>
        </w:rPr>
        <w:t>Able to complete basic differentials and knows initial treatment for disorders, has a working knowledge of phenomenology, suggestions for treatment planning are sometimes incorporated into the care of patients</w:t>
      </w:r>
    </w:p>
    <w:p w14:paraId="5E4AC229" w14:textId="77777777" w:rsidR="00F86D5B" w:rsidRPr="00687645" w:rsidRDefault="00F86D5B" w:rsidP="00F86D5B">
      <w:pPr>
        <w:pStyle w:val="ListParagraph"/>
        <w:widowControl w:val="0"/>
        <w:numPr>
          <w:ilvl w:val="0"/>
          <w:numId w:val="46"/>
        </w:numPr>
        <w:spacing w:after="0"/>
        <w:rPr>
          <w:rFonts w:asciiTheme="minorHAnsi" w:hAnsiTheme="minorHAnsi"/>
          <w:sz w:val="20"/>
          <w:szCs w:val="20"/>
        </w:rPr>
      </w:pPr>
      <w:r w:rsidRPr="00687645">
        <w:rPr>
          <w:rFonts w:asciiTheme="minorHAnsi" w:hAnsiTheme="minorHAnsi"/>
          <w:sz w:val="20"/>
          <w:szCs w:val="20"/>
        </w:rPr>
        <w:t>Nuanced and complete differentials, able to explain information that helps to rule in/out diagnoses, excellent knowledge about pharmacologic and psychotherapeutic interventions, excellent awareness of patient-provider dynamics</w:t>
      </w:r>
    </w:p>
    <w:p w14:paraId="750788FD" w14:textId="77777777" w:rsidR="00F86D5B" w:rsidRPr="00687645" w:rsidRDefault="00F86D5B" w:rsidP="00F86D5B">
      <w:pPr>
        <w:widowControl w:val="0"/>
        <w:rPr>
          <w:rFonts w:asciiTheme="minorHAnsi" w:hAnsiTheme="minorHAnsi"/>
          <w:sz w:val="20"/>
          <w:szCs w:val="20"/>
        </w:rPr>
      </w:pPr>
      <w:r w:rsidRPr="00687645">
        <w:rPr>
          <w:rFonts w:asciiTheme="minorHAnsi" w:hAnsiTheme="minorHAnsi"/>
          <w:i/>
          <w:sz w:val="20"/>
          <w:szCs w:val="20"/>
          <w:u w:val="single"/>
        </w:rPr>
        <w:t>Please also note if you would be willing to entrust this student to independently (1) prioritize a differential diagnosis following a clinical encounter, (2) recommend and interpret common diagnostic and screening tests, and (3) recognize a patient requiring urgent or emergent care and initiate evaluation and management.</w:t>
      </w:r>
    </w:p>
    <w:p w14:paraId="3D1F59E8" w14:textId="77777777" w:rsidR="00F86D5B" w:rsidRPr="00F86D5B" w:rsidRDefault="00F86D5B" w:rsidP="00F86D5B"/>
    <w:p w14:paraId="76C8E6D4" w14:textId="4AD607A5" w:rsidR="00A551A0" w:rsidRDefault="00A551A0">
      <w:pPr>
        <w:rPr>
          <w:rFonts w:asciiTheme="minorHAnsi" w:eastAsia="Arial" w:hAnsiTheme="minorHAnsi" w:cs="Arial"/>
          <w:b/>
          <w:bCs/>
          <w:sz w:val="24"/>
          <w:szCs w:val="22"/>
        </w:rPr>
      </w:pPr>
      <w:r>
        <w:rPr>
          <w:rFonts w:asciiTheme="minorHAnsi" w:eastAsia="Arial" w:hAnsiTheme="minorHAnsi" w:cs="Arial"/>
          <w:b/>
          <w:bCs/>
          <w:sz w:val="24"/>
        </w:rPr>
        <w:br w:type="page"/>
      </w:r>
    </w:p>
    <w:p w14:paraId="0FF0284D" w14:textId="7C95DEEC" w:rsidR="00E74D8B" w:rsidRPr="00A551A0" w:rsidRDefault="00A551A0" w:rsidP="003C334E">
      <w:pPr>
        <w:pStyle w:val="HeadingwithLine"/>
      </w:pPr>
      <w:bookmarkStart w:id="66" w:name="_Toc40354020"/>
      <w:r w:rsidRPr="00A551A0">
        <w:t>Appendix C</w:t>
      </w:r>
      <w:bookmarkEnd w:id="66"/>
    </w:p>
    <w:p w14:paraId="5D8A1C2A" w14:textId="77777777" w:rsidR="00A551A0" w:rsidRPr="00A551A0" w:rsidRDefault="00A551A0" w:rsidP="00A551A0"/>
    <w:p w14:paraId="16676CD3" w14:textId="77777777" w:rsidR="00A551A0" w:rsidRPr="00A551A0" w:rsidRDefault="00A551A0" w:rsidP="00A551A0">
      <w:pPr>
        <w:rPr>
          <w:rFonts w:asciiTheme="minorHAnsi" w:hAnsiTheme="minorHAnsi"/>
          <w:sz w:val="20"/>
          <w:szCs w:val="20"/>
        </w:rPr>
      </w:pPr>
      <w:r w:rsidRPr="00A551A0">
        <w:rPr>
          <w:rFonts w:asciiTheme="minorHAnsi" w:hAnsiTheme="minorHAnsi"/>
          <w:sz w:val="20"/>
          <w:szCs w:val="20"/>
        </w:rPr>
        <w:t>Interview</w:t>
      </w:r>
    </w:p>
    <w:p w14:paraId="18C68DE8" w14:textId="77777777" w:rsidR="00A551A0" w:rsidRPr="00A551A0" w:rsidRDefault="00A551A0" w:rsidP="00A551A0">
      <w:pPr>
        <w:rPr>
          <w:rFonts w:asciiTheme="minorHAnsi" w:hAnsiTheme="minorHAnsi"/>
          <w:sz w:val="20"/>
          <w:szCs w:val="20"/>
        </w:rPr>
      </w:pPr>
      <w:r w:rsidRPr="00A551A0">
        <w:rPr>
          <w:rFonts w:asciiTheme="minorHAnsi" w:hAnsiTheme="minorHAnsi"/>
          <w:sz w:val="20"/>
          <w:szCs w:val="20"/>
        </w:rPr>
        <w:t>If you were to supervise this student again, during an interview for a psychiatric patient with a common condition, which of the following statements aligns with how you would assign the task to the student?</w:t>
      </w:r>
    </w:p>
    <w:p w14:paraId="143EBA0D" w14:textId="77777777" w:rsidR="00A551A0" w:rsidRPr="00A551A0" w:rsidRDefault="00A551A0" w:rsidP="00A551A0">
      <w:pPr>
        <w:numPr>
          <w:ilvl w:val="1"/>
          <w:numId w:val="47"/>
        </w:numPr>
        <w:rPr>
          <w:rFonts w:asciiTheme="minorHAnsi" w:eastAsia="Times New Roman" w:hAnsiTheme="minorHAnsi" w:cs="Calibri"/>
          <w:sz w:val="20"/>
          <w:szCs w:val="20"/>
        </w:rPr>
      </w:pPr>
      <w:r w:rsidRPr="00A551A0">
        <w:rPr>
          <w:rFonts w:asciiTheme="minorHAnsi" w:eastAsia="Times New Roman" w:hAnsiTheme="minorHAnsi" w:cs="Calibri"/>
          <w:sz w:val="20"/>
          <w:szCs w:val="20"/>
        </w:rPr>
        <w:t xml:space="preserve">I would do the interview and mental status exam myself </w:t>
      </w:r>
    </w:p>
    <w:p w14:paraId="4574441D" w14:textId="77777777" w:rsidR="00A551A0" w:rsidRPr="00A551A0" w:rsidRDefault="00A551A0" w:rsidP="00A551A0">
      <w:pPr>
        <w:numPr>
          <w:ilvl w:val="1"/>
          <w:numId w:val="47"/>
        </w:numPr>
        <w:rPr>
          <w:rFonts w:asciiTheme="minorHAnsi" w:eastAsia="Times New Roman" w:hAnsiTheme="minorHAnsi" w:cs="Calibri"/>
          <w:sz w:val="20"/>
          <w:szCs w:val="20"/>
        </w:rPr>
      </w:pPr>
      <w:r w:rsidRPr="00A551A0">
        <w:rPr>
          <w:rFonts w:asciiTheme="minorHAnsi" w:eastAsia="Times New Roman" w:hAnsiTheme="minorHAnsi" w:cs="Calibri"/>
          <w:sz w:val="20"/>
          <w:szCs w:val="20"/>
        </w:rPr>
        <w:t xml:space="preserve">I would do the interview and mental status exam with the student mainly observing </w:t>
      </w:r>
    </w:p>
    <w:p w14:paraId="1865D9A4" w14:textId="77777777" w:rsidR="00A551A0" w:rsidRPr="00A551A0" w:rsidRDefault="00A551A0" w:rsidP="00A551A0">
      <w:pPr>
        <w:numPr>
          <w:ilvl w:val="1"/>
          <w:numId w:val="47"/>
        </w:numPr>
        <w:rPr>
          <w:rFonts w:asciiTheme="minorHAnsi" w:eastAsia="Times New Roman" w:hAnsiTheme="minorHAnsi" w:cs="Calibri"/>
          <w:sz w:val="20"/>
          <w:szCs w:val="20"/>
        </w:rPr>
      </w:pPr>
      <w:r w:rsidRPr="00A551A0">
        <w:rPr>
          <w:rFonts w:asciiTheme="minorHAnsi" w:eastAsia="Times New Roman" w:hAnsiTheme="minorHAnsi" w:cs="Calibri"/>
          <w:sz w:val="20"/>
          <w:szCs w:val="20"/>
        </w:rPr>
        <w:t xml:space="preserve">I would let the student open the interview but would expect to take over the interview relatively early </w:t>
      </w:r>
    </w:p>
    <w:p w14:paraId="165B1889" w14:textId="77777777" w:rsidR="00A551A0" w:rsidRPr="00A551A0" w:rsidRDefault="00A551A0" w:rsidP="00A551A0">
      <w:pPr>
        <w:numPr>
          <w:ilvl w:val="1"/>
          <w:numId w:val="47"/>
        </w:numPr>
        <w:rPr>
          <w:rFonts w:asciiTheme="minorHAnsi" w:eastAsia="Times New Roman" w:hAnsiTheme="minorHAnsi" w:cs="Calibri"/>
          <w:sz w:val="20"/>
          <w:szCs w:val="20"/>
        </w:rPr>
      </w:pPr>
      <w:r w:rsidRPr="00A551A0">
        <w:rPr>
          <w:rFonts w:asciiTheme="minorHAnsi" w:eastAsia="Times New Roman" w:hAnsiTheme="minorHAnsi" w:cs="Calibri"/>
          <w:sz w:val="20"/>
          <w:szCs w:val="20"/>
        </w:rPr>
        <w:t xml:space="preserve">I would let the student open and complete a full interview and mental status exam, but I would be present throughout and would expect to fill in key gaps in the history </w:t>
      </w:r>
    </w:p>
    <w:p w14:paraId="3FC8FCD6" w14:textId="77777777" w:rsidR="00A551A0" w:rsidRPr="00A551A0" w:rsidRDefault="00A551A0" w:rsidP="00A551A0">
      <w:pPr>
        <w:numPr>
          <w:ilvl w:val="1"/>
          <w:numId w:val="47"/>
        </w:numPr>
        <w:rPr>
          <w:rFonts w:asciiTheme="minorHAnsi" w:eastAsia="Times New Roman" w:hAnsiTheme="minorHAnsi" w:cs="Calibri"/>
          <w:sz w:val="20"/>
          <w:szCs w:val="20"/>
        </w:rPr>
      </w:pPr>
      <w:r w:rsidRPr="00A551A0">
        <w:rPr>
          <w:rFonts w:asciiTheme="minorHAnsi" w:eastAsia="Times New Roman" w:hAnsiTheme="minorHAnsi" w:cs="Calibri"/>
          <w:sz w:val="20"/>
          <w:szCs w:val="20"/>
        </w:rPr>
        <w:t xml:space="preserve">I would let the student independently gather a history and perform a mental status exam (e.g., complete an initial interview – I would only recheck key findings) </w:t>
      </w:r>
    </w:p>
    <w:p w14:paraId="1C987902" w14:textId="77777777" w:rsidR="00A551A0" w:rsidRPr="00A551A0" w:rsidRDefault="00A551A0" w:rsidP="00A551A0">
      <w:pPr>
        <w:rPr>
          <w:rFonts w:asciiTheme="minorHAnsi" w:eastAsia="Times New Roman" w:hAnsiTheme="minorHAnsi" w:cs="Calibri"/>
          <w:sz w:val="20"/>
          <w:szCs w:val="20"/>
        </w:rPr>
      </w:pPr>
    </w:p>
    <w:p w14:paraId="2066FE59" w14:textId="77777777" w:rsidR="00A551A0" w:rsidRPr="00A551A0" w:rsidRDefault="00A551A0" w:rsidP="00A551A0">
      <w:pPr>
        <w:rPr>
          <w:rFonts w:asciiTheme="minorHAnsi" w:eastAsia="Times New Roman" w:hAnsiTheme="minorHAnsi" w:cs="Calibri"/>
          <w:sz w:val="20"/>
          <w:szCs w:val="20"/>
        </w:rPr>
      </w:pPr>
      <w:r w:rsidRPr="00A551A0">
        <w:rPr>
          <w:rFonts w:asciiTheme="minorHAnsi" w:eastAsia="Times New Roman" w:hAnsiTheme="minorHAnsi" w:cs="Calibri"/>
          <w:sz w:val="20"/>
          <w:szCs w:val="20"/>
        </w:rPr>
        <w:t xml:space="preserve">Differential Diagnosis </w:t>
      </w:r>
    </w:p>
    <w:p w14:paraId="2A384DC9" w14:textId="77777777" w:rsidR="00A551A0" w:rsidRPr="00A551A0" w:rsidRDefault="00A551A0" w:rsidP="00A551A0">
      <w:pPr>
        <w:rPr>
          <w:rFonts w:asciiTheme="minorHAnsi" w:eastAsia="Times New Roman" w:hAnsiTheme="minorHAnsi"/>
          <w:sz w:val="20"/>
          <w:szCs w:val="20"/>
        </w:rPr>
      </w:pPr>
      <w:r w:rsidRPr="00A551A0">
        <w:rPr>
          <w:rFonts w:asciiTheme="minorHAnsi" w:eastAsia="Times New Roman" w:hAnsiTheme="minorHAnsi" w:cs="Calibri"/>
          <w:sz w:val="20"/>
          <w:szCs w:val="20"/>
        </w:rPr>
        <w:t>If you were to supervise this student again as they developed a differential diagnosis for a common psychiatric complaint, which of the following statements aligns with how you would assign the task to the student?</w:t>
      </w:r>
    </w:p>
    <w:p w14:paraId="4D0CED5D" w14:textId="77777777" w:rsidR="00A551A0" w:rsidRPr="00A551A0" w:rsidRDefault="00A551A0" w:rsidP="00A551A0">
      <w:pPr>
        <w:numPr>
          <w:ilvl w:val="0"/>
          <w:numId w:val="48"/>
        </w:numPr>
        <w:rPr>
          <w:rFonts w:asciiTheme="minorHAnsi" w:eastAsia="Times New Roman" w:hAnsiTheme="minorHAnsi" w:cs="Calibri"/>
          <w:sz w:val="20"/>
          <w:szCs w:val="20"/>
        </w:rPr>
      </w:pPr>
      <w:r w:rsidRPr="00A551A0">
        <w:rPr>
          <w:rFonts w:asciiTheme="minorHAnsi" w:eastAsia="Times New Roman" w:hAnsiTheme="minorHAnsi" w:cs="Calibri"/>
          <w:sz w:val="20"/>
          <w:szCs w:val="20"/>
        </w:rPr>
        <w:t>I would create the differential diagnosis myself (1)</w:t>
      </w:r>
    </w:p>
    <w:p w14:paraId="03FADE5B" w14:textId="77777777" w:rsidR="00A551A0" w:rsidRPr="00A551A0" w:rsidRDefault="00A551A0" w:rsidP="00A551A0">
      <w:pPr>
        <w:numPr>
          <w:ilvl w:val="0"/>
          <w:numId w:val="48"/>
        </w:numPr>
        <w:rPr>
          <w:rFonts w:asciiTheme="minorHAnsi" w:eastAsia="Times New Roman" w:hAnsiTheme="minorHAnsi" w:cs="Calibri"/>
          <w:sz w:val="20"/>
          <w:szCs w:val="20"/>
        </w:rPr>
      </w:pPr>
      <w:r w:rsidRPr="00A551A0">
        <w:rPr>
          <w:rFonts w:asciiTheme="minorHAnsi" w:eastAsia="Times New Roman" w:hAnsiTheme="minorHAnsi" w:cs="Calibri"/>
          <w:sz w:val="20"/>
          <w:szCs w:val="20"/>
        </w:rPr>
        <w:t>I would work with the student to create the differential diagnosis but take the lead (2a)</w:t>
      </w:r>
    </w:p>
    <w:p w14:paraId="4A310D2B" w14:textId="77777777" w:rsidR="00A551A0" w:rsidRPr="00A551A0" w:rsidRDefault="00A551A0" w:rsidP="00A551A0">
      <w:pPr>
        <w:numPr>
          <w:ilvl w:val="0"/>
          <w:numId w:val="48"/>
        </w:numPr>
        <w:rPr>
          <w:rFonts w:asciiTheme="minorHAnsi" w:eastAsia="Times New Roman" w:hAnsiTheme="minorHAnsi" w:cs="Calibri"/>
          <w:sz w:val="20"/>
          <w:szCs w:val="20"/>
        </w:rPr>
      </w:pPr>
      <w:r w:rsidRPr="00A551A0">
        <w:rPr>
          <w:rFonts w:asciiTheme="minorHAnsi" w:eastAsia="Times New Roman" w:hAnsiTheme="minorHAnsi" w:cs="Calibri"/>
          <w:sz w:val="20"/>
          <w:szCs w:val="20"/>
        </w:rPr>
        <w:t xml:space="preserve">I would work with the student to create the differential diagnosis but allow the student to take the lead (2b) </w:t>
      </w:r>
    </w:p>
    <w:p w14:paraId="56D308BB" w14:textId="77777777" w:rsidR="00A551A0" w:rsidRPr="00A551A0" w:rsidRDefault="00A551A0" w:rsidP="00A551A0">
      <w:pPr>
        <w:numPr>
          <w:ilvl w:val="0"/>
          <w:numId w:val="48"/>
        </w:numPr>
        <w:rPr>
          <w:rFonts w:asciiTheme="minorHAnsi" w:eastAsia="Times New Roman" w:hAnsiTheme="minorHAnsi" w:cs="Calibri"/>
          <w:sz w:val="20"/>
          <w:szCs w:val="20"/>
        </w:rPr>
      </w:pPr>
      <w:r w:rsidRPr="00A551A0">
        <w:rPr>
          <w:rFonts w:asciiTheme="minorHAnsi" w:eastAsia="Times New Roman" w:hAnsiTheme="minorHAnsi" w:cs="Calibri"/>
          <w:sz w:val="20"/>
          <w:szCs w:val="20"/>
        </w:rPr>
        <w:t>I would let the student create the differential diagnosis, but then provide substantial input (3a)</w:t>
      </w:r>
    </w:p>
    <w:p w14:paraId="7902CD2A" w14:textId="77777777" w:rsidR="00A551A0" w:rsidRPr="00A551A0" w:rsidRDefault="00A551A0" w:rsidP="00A551A0">
      <w:pPr>
        <w:numPr>
          <w:ilvl w:val="0"/>
          <w:numId w:val="48"/>
        </w:numPr>
        <w:rPr>
          <w:rFonts w:asciiTheme="minorHAnsi" w:eastAsia="Times New Roman" w:hAnsiTheme="minorHAnsi" w:cs="Calibri"/>
          <w:sz w:val="20"/>
          <w:szCs w:val="20"/>
        </w:rPr>
      </w:pPr>
      <w:r w:rsidRPr="00A551A0">
        <w:rPr>
          <w:rFonts w:asciiTheme="minorHAnsi" w:eastAsia="Times New Roman" w:hAnsiTheme="minorHAnsi" w:cs="Calibri"/>
          <w:sz w:val="20"/>
          <w:szCs w:val="20"/>
        </w:rPr>
        <w:t>I would let the student create the differential diagnosis, but then provide minimal input (3b)</w:t>
      </w:r>
    </w:p>
    <w:p w14:paraId="7B85BF49" w14:textId="77777777" w:rsidR="00A551A0" w:rsidRPr="00A551A0" w:rsidRDefault="00A551A0" w:rsidP="00A551A0">
      <w:pPr>
        <w:rPr>
          <w:rFonts w:asciiTheme="minorHAnsi" w:eastAsia="Times New Roman" w:hAnsiTheme="minorHAnsi" w:cs="Calibri"/>
          <w:sz w:val="20"/>
          <w:szCs w:val="20"/>
        </w:rPr>
      </w:pPr>
    </w:p>
    <w:p w14:paraId="55085D9D" w14:textId="77777777" w:rsidR="00A551A0" w:rsidRPr="00A551A0" w:rsidRDefault="00A551A0" w:rsidP="00A551A0">
      <w:pPr>
        <w:rPr>
          <w:rFonts w:asciiTheme="minorHAnsi" w:eastAsia="Times New Roman" w:hAnsiTheme="minorHAnsi" w:cs="Calibri"/>
          <w:sz w:val="20"/>
          <w:szCs w:val="20"/>
        </w:rPr>
      </w:pPr>
      <w:r w:rsidRPr="00A551A0">
        <w:rPr>
          <w:rFonts w:asciiTheme="minorHAnsi" w:eastAsia="Times New Roman" w:hAnsiTheme="minorHAnsi" w:cs="Calibri"/>
          <w:sz w:val="20"/>
          <w:szCs w:val="20"/>
        </w:rPr>
        <w:t>Management Plan</w:t>
      </w:r>
    </w:p>
    <w:p w14:paraId="3CFC20E2" w14:textId="77777777" w:rsidR="00A551A0" w:rsidRPr="00A551A0" w:rsidRDefault="00A551A0" w:rsidP="00A551A0">
      <w:pPr>
        <w:rPr>
          <w:rFonts w:asciiTheme="minorHAnsi" w:eastAsia="Times New Roman" w:hAnsiTheme="minorHAnsi"/>
          <w:sz w:val="20"/>
          <w:szCs w:val="20"/>
        </w:rPr>
      </w:pPr>
      <w:r w:rsidRPr="00A551A0">
        <w:rPr>
          <w:rFonts w:asciiTheme="minorHAnsi" w:eastAsia="Times New Roman" w:hAnsiTheme="minorHAnsi" w:cs="Calibri"/>
          <w:sz w:val="20"/>
          <w:szCs w:val="20"/>
        </w:rPr>
        <w:t>If you were to supervise this student again as they developed a basic management plan for a common psychiatric condition, which of the following statements aligns with how you would assign the task to the student?</w:t>
      </w:r>
    </w:p>
    <w:p w14:paraId="2F865791" w14:textId="77777777" w:rsidR="00A551A0" w:rsidRPr="00A551A0" w:rsidRDefault="00A551A0" w:rsidP="00A551A0">
      <w:pPr>
        <w:numPr>
          <w:ilvl w:val="0"/>
          <w:numId w:val="49"/>
        </w:numPr>
        <w:rPr>
          <w:rFonts w:asciiTheme="minorHAnsi" w:eastAsia="Times New Roman" w:hAnsiTheme="minorHAnsi" w:cs="Calibri"/>
          <w:color w:val="000000"/>
          <w:sz w:val="20"/>
          <w:szCs w:val="20"/>
        </w:rPr>
      </w:pPr>
      <w:r w:rsidRPr="00A551A0">
        <w:rPr>
          <w:rFonts w:asciiTheme="minorHAnsi" w:eastAsia="Times New Roman" w:hAnsiTheme="minorHAnsi" w:cs="Calibri"/>
          <w:color w:val="000000"/>
          <w:sz w:val="20"/>
          <w:szCs w:val="20"/>
        </w:rPr>
        <w:t>I would create the management plan myself (1)</w:t>
      </w:r>
    </w:p>
    <w:p w14:paraId="4FDA2ADE" w14:textId="77777777" w:rsidR="00A551A0" w:rsidRPr="00A551A0" w:rsidRDefault="00A551A0" w:rsidP="00A551A0">
      <w:pPr>
        <w:numPr>
          <w:ilvl w:val="0"/>
          <w:numId w:val="49"/>
        </w:numPr>
        <w:rPr>
          <w:rFonts w:asciiTheme="minorHAnsi" w:eastAsia="Times New Roman" w:hAnsiTheme="minorHAnsi" w:cs="Calibri"/>
          <w:color w:val="000000"/>
          <w:sz w:val="20"/>
          <w:szCs w:val="20"/>
        </w:rPr>
      </w:pPr>
      <w:r w:rsidRPr="00A551A0">
        <w:rPr>
          <w:rFonts w:asciiTheme="minorHAnsi" w:eastAsia="Times New Roman" w:hAnsiTheme="minorHAnsi" w:cs="Calibri"/>
          <w:color w:val="000000"/>
          <w:sz w:val="20"/>
          <w:szCs w:val="20"/>
        </w:rPr>
        <w:t>I would work with the student to create the management plan but take the lead (2a)</w:t>
      </w:r>
    </w:p>
    <w:p w14:paraId="7FAB74A4" w14:textId="77777777" w:rsidR="00A551A0" w:rsidRPr="00A551A0" w:rsidRDefault="00A551A0" w:rsidP="00A551A0">
      <w:pPr>
        <w:numPr>
          <w:ilvl w:val="0"/>
          <w:numId w:val="49"/>
        </w:numPr>
        <w:rPr>
          <w:rFonts w:asciiTheme="minorHAnsi" w:eastAsia="Times New Roman" w:hAnsiTheme="minorHAnsi" w:cs="Calibri"/>
          <w:color w:val="000000"/>
          <w:sz w:val="20"/>
          <w:szCs w:val="20"/>
        </w:rPr>
      </w:pPr>
      <w:r w:rsidRPr="00A551A0">
        <w:rPr>
          <w:rFonts w:asciiTheme="minorHAnsi" w:eastAsia="Times New Roman" w:hAnsiTheme="minorHAnsi" w:cs="Calibri"/>
          <w:color w:val="000000"/>
          <w:sz w:val="20"/>
          <w:szCs w:val="20"/>
        </w:rPr>
        <w:t xml:space="preserve">I would work with the student to create the management plan but allow the student to take the lead (2b) </w:t>
      </w:r>
    </w:p>
    <w:p w14:paraId="6FA6AA4A" w14:textId="77777777" w:rsidR="00A551A0" w:rsidRPr="00A551A0" w:rsidRDefault="00A551A0" w:rsidP="00A551A0">
      <w:pPr>
        <w:numPr>
          <w:ilvl w:val="0"/>
          <w:numId w:val="49"/>
        </w:numPr>
        <w:rPr>
          <w:rFonts w:asciiTheme="minorHAnsi" w:eastAsia="Times New Roman" w:hAnsiTheme="minorHAnsi" w:cs="Calibri"/>
          <w:color w:val="000000"/>
          <w:sz w:val="20"/>
          <w:szCs w:val="20"/>
        </w:rPr>
      </w:pPr>
      <w:r w:rsidRPr="00A551A0">
        <w:rPr>
          <w:rFonts w:asciiTheme="minorHAnsi" w:eastAsia="Times New Roman" w:hAnsiTheme="minorHAnsi" w:cs="Calibri"/>
          <w:color w:val="000000"/>
          <w:sz w:val="20"/>
          <w:szCs w:val="20"/>
        </w:rPr>
        <w:t>I would let the student create the management plan, but then provide substantial input (3a)</w:t>
      </w:r>
    </w:p>
    <w:p w14:paraId="67DFDCAE" w14:textId="77777777" w:rsidR="00A551A0" w:rsidRPr="00A551A0" w:rsidRDefault="00A551A0" w:rsidP="00A551A0">
      <w:pPr>
        <w:numPr>
          <w:ilvl w:val="0"/>
          <w:numId w:val="49"/>
        </w:numPr>
        <w:rPr>
          <w:rFonts w:asciiTheme="minorHAnsi" w:eastAsia="Times New Roman" w:hAnsiTheme="minorHAnsi" w:cs="Calibri"/>
          <w:color w:val="000000"/>
          <w:sz w:val="20"/>
          <w:szCs w:val="20"/>
        </w:rPr>
      </w:pPr>
      <w:r w:rsidRPr="00A551A0">
        <w:rPr>
          <w:rFonts w:asciiTheme="minorHAnsi" w:eastAsia="Times New Roman" w:hAnsiTheme="minorHAnsi" w:cs="Calibri"/>
          <w:color w:val="000000"/>
          <w:sz w:val="20"/>
          <w:szCs w:val="20"/>
        </w:rPr>
        <w:t>I would let the student create the management plan, but then provide minimal input (3b)</w:t>
      </w:r>
    </w:p>
    <w:p w14:paraId="1221EC89" w14:textId="77777777" w:rsidR="00A551A0" w:rsidRPr="00A551A0" w:rsidRDefault="00A551A0" w:rsidP="00A551A0">
      <w:pPr>
        <w:rPr>
          <w:rFonts w:asciiTheme="minorHAnsi" w:eastAsia="Times New Roman" w:hAnsiTheme="minorHAnsi" w:cs="Calibri"/>
          <w:color w:val="000000"/>
          <w:sz w:val="20"/>
          <w:szCs w:val="20"/>
        </w:rPr>
      </w:pPr>
    </w:p>
    <w:p w14:paraId="3A7BF7C5" w14:textId="77777777" w:rsidR="00A551A0" w:rsidRPr="00704E01" w:rsidRDefault="00A551A0" w:rsidP="00A551A0">
      <w:pPr>
        <w:rPr>
          <w:rFonts w:ascii="Calibri" w:eastAsia="Times New Roman" w:hAnsi="Calibri" w:cs="Calibri"/>
          <w:color w:val="000000"/>
          <w:szCs w:val="22"/>
        </w:rPr>
      </w:pPr>
    </w:p>
    <w:p w14:paraId="1C960D74" w14:textId="77777777" w:rsidR="00A551A0" w:rsidRPr="00A551A0" w:rsidRDefault="00A551A0" w:rsidP="00A551A0">
      <w:pPr>
        <w:tabs>
          <w:tab w:val="left" w:pos="3320"/>
        </w:tabs>
        <w:spacing w:line="241" w:lineRule="auto"/>
        <w:ind w:right="413"/>
        <w:rPr>
          <w:rFonts w:asciiTheme="minorHAnsi" w:eastAsia="Arial" w:hAnsiTheme="minorHAnsi" w:cs="Arial"/>
          <w:sz w:val="24"/>
        </w:rPr>
      </w:pPr>
    </w:p>
    <w:p w14:paraId="3F8854E6" w14:textId="6C2DDF48" w:rsidR="00A551A0" w:rsidRDefault="00A551A0" w:rsidP="00F86D5B">
      <w:pPr>
        <w:pStyle w:val="ListParagraph"/>
        <w:tabs>
          <w:tab w:val="left" w:pos="3320"/>
        </w:tabs>
        <w:spacing w:after="0" w:line="241" w:lineRule="auto"/>
        <w:ind w:right="413"/>
        <w:rPr>
          <w:rFonts w:asciiTheme="minorHAnsi" w:eastAsia="Arial" w:hAnsiTheme="minorHAnsi" w:cs="Arial"/>
          <w:sz w:val="24"/>
        </w:rPr>
      </w:pPr>
    </w:p>
    <w:p w14:paraId="36DBC44B" w14:textId="77777777" w:rsidR="00A551A0" w:rsidRPr="00A551A0" w:rsidRDefault="00A551A0" w:rsidP="00F86D5B">
      <w:pPr>
        <w:pStyle w:val="ListParagraph"/>
        <w:tabs>
          <w:tab w:val="left" w:pos="3320"/>
        </w:tabs>
        <w:spacing w:after="0" w:line="241" w:lineRule="auto"/>
        <w:ind w:right="413"/>
        <w:rPr>
          <w:rFonts w:asciiTheme="minorHAnsi" w:eastAsia="Arial" w:hAnsiTheme="minorHAnsi" w:cs="Arial"/>
          <w:sz w:val="24"/>
        </w:rPr>
      </w:pPr>
    </w:p>
    <w:sectPr w:rsidR="00A551A0" w:rsidRPr="00A551A0" w:rsidSect="0009575C">
      <w:type w:val="continuous"/>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A605C" w14:textId="77777777" w:rsidR="00C23B76" w:rsidRDefault="00C23B76" w:rsidP="009C18EF">
      <w:r>
        <w:separator/>
      </w:r>
    </w:p>
  </w:endnote>
  <w:endnote w:type="continuationSeparator" w:id="0">
    <w:p w14:paraId="2C1D0D82" w14:textId="77777777" w:rsidR="00C23B76" w:rsidRDefault="00C23B76" w:rsidP="009C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unga">
    <w:panose1 w:val="020B0502040204020203"/>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4926930"/>
      <w:docPartObj>
        <w:docPartGallery w:val="Page Numbers (Bottom of Page)"/>
        <w:docPartUnique/>
      </w:docPartObj>
    </w:sdtPr>
    <w:sdtEndPr>
      <w:rPr>
        <w:noProof/>
      </w:rPr>
    </w:sdtEndPr>
    <w:sdtContent>
      <w:p w14:paraId="7C4DD885" w14:textId="77777777" w:rsidR="009D2F62" w:rsidRDefault="009D2F62">
        <w:pPr>
          <w:pStyle w:val="Footer"/>
          <w:jc w:val="right"/>
        </w:pPr>
        <w:r>
          <w:fldChar w:fldCharType="begin"/>
        </w:r>
        <w:r>
          <w:instrText xml:space="preserve"> PAGE   \* MERGEFORMAT </w:instrText>
        </w:r>
        <w:r>
          <w:fldChar w:fldCharType="separate"/>
        </w:r>
        <w:r w:rsidR="00622F5B">
          <w:rPr>
            <w:noProof/>
          </w:rPr>
          <w:t>1</w:t>
        </w:r>
        <w:r>
          <w:rPr>
            <w:noProof/>
          </w:rPr>
          <w:fldChar w:fldCharType="end"/>
        </w:r>
      </w:p>
    </w:sdtContent>
  </w:sdt>
  <w:p w14:paraId="51785955" w14:textId="77777777" w:rsidR="009D2F62" w:rsidRPr="00F5290B" w:rsidRDefault="009D2F62">
    <w:pPr>
      <w:pStyle w:val="Footer"/>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7E0B5" w14:textId="77777777" w:rsidR="00C23B76" w:rsidRDefault="00C23B76" w:rsidP="009C18EF">
      <w:r>
        <w:separator/>
      </w:r>
    </w:p>
  </w:footnote>
  <w:footnote w:type="continuationSeparator" w:id="0">
    <w:p w14:paraId="1FEC2C24" w14:textId="77777777" w:rsidR="00C23B76" w:rsidRDefault="00C23B76" w:rsidP="009C1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DF2A9" w14:textId="77777777" w:rsidR="009D2F62" w:rsidRDefault="009D2F62" w:rsidP="00921ECC">
    <w:pPr>
      <w:pStyle w:val="Header"/>
    </w:pPr>
    <w:r>
      <w:rPr>
        <w:noProof/>
      </w:rPr>
      <w:drawing>
        <wp:anchor distT="0" distB="0" distL="114300" distR="114300" simplePos="0" relativeHeight="251658240" behindDoc="0" locked="0" layoutInCell="1" allowOverlap="1" wp14:anchorId="630D6A66" wp14:editId="14B7C39E">
          <wp:simplePos x="0" y="0"/>
          <wp:positionH relativeFrom="column">
            <wp:posOffset>842010</wp:posOffset>
          </wp:positionH>
          <wp:positionV relativeFrom="paragraph">
            <wp:posOffset>-273050</wp:posOffset>
          </wp:positionV>
          <wp:extent cx="5279390" cy="729615"/>
          <wp:effectExtent l="0" t="0" r="0" b="0"/>
          <wp:wrapSquare wrapText="bothSides"/>
          <wp:docPr id="24" name="Picture 24" descr="Department of Psych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partment of Psycholog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9390" cy="729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C32EC3" w14:textId="77777777" w:rsidR="009D2F62" w:rsidRPr="006C5845" w:rsidRDefault="009D2F62" w:rsidP="009C18EF">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6E9E"/>
    <w:multiLevelType w:val="hybridMultilevel"/>
    <w:tmpl w:val="417A6D50"/>
    <w:lvl w:ilvl="0" w:tplc="7C90163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024E3"/>
    <w:multiLevelType w:val="hybridMultilevel"/>
    <w:tmpl w:val="012075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F5F8C"/>
    <w:multiLevelType w:val="hybridMultilevel"/>
    <w:tmpl w:val="6B7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B0A72"/>
    <w:multiLevelType w:val="hybridMultilevel"/>
    <w:tmpl w:val="1A90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B5185"/>
    <w:multiLevelType w:val="hybridMultilevel"/>
    <w:tmpl w:val="A1F02296"/>
    <w:lvl w:ilvl="0" w:tplc="3C805FBA">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E6F0C"/>
    <w:multiLevelType w:val="multilevel"/>
    <w:tmpl w:val="01E8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EB6AA0"/>
    <w:multiLevelType w:val="hybridMultilevel"/>
    <w:tmpl w:val="6A105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DD288C"/>
    <w:multiLevelType w:val="hybridMultilevel"/>
    <w:tmpl w:val="8E5284A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1E103F"/>
    <w:multiLevelType w:val="hybridMultilevel"/>
    <w:tmpl w:val="5ED0A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64BAF"/>
    <w:multiLevelType w:val="hybridMultilevel"/>
    <w:tmpl w:val="61F43A7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5D57F3"/>
    <w:multiLevelType w:val="hybridMultilevel"/>
    <w:tmpl w:val="8D768C70"/>
    <w:lvl w:ilvl="0" w:tplc="AB0A4D5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D5B8A3EA">
      <w:start w:val="1"/>
      <w:numFmt w:val="bullet"/>
      <w:lvlText w:val="•"/>
      <w:lvlJc w:val="left"/>
      <w:pPr>
        <w:tabs>
          <w:tab w:val="num" w:pos="2880"/>
        </w:tabs>
        <w:ind w:left="2880" w:hanging="360"/>
      </w:pPr>
      <w:rPr>
        <w:rFonts w:ascii="Arial" w:hAnsi="Arial" w:hint="default"/>
      </w:rPr>
    </w:lvl>
    <w:lvl w:ilvl="4" w:tplc="EDAA44BC">
      <w:start w:val="1"/>
      <w:numFmt w:val="bullet"/>
      <w:lvlText w:val="•"/>
      <w:lvlJc w:val="left"/>
      <w:pPr>
        <w:tabs>
          <w:tab w:val="num" w:pos="3600"/>
        </w:tabs>
        <w:ind w:left="3600" w:hanging="360"/>
      </w:pPr>
      <w:rPr>
        <w:rFonts w:ascii="Arial" w:hAnsi="Arial" w:hint="default"/>
      </w:rPr>
    </w:lvl>
    <w:lvl w:ilvl="5" w:tplc="43965B2E">
      <w:start w:val="1"/>
      <w:numFmt w:val="bullet"/>
      <w:lvlText w:val="•"/>
      <w:lvlJc w:val="left"/>
      <w:pPr>
        <w:tabs>
          <w:tab w:val="num" w:pos="4320"/>
        </w:tabs>
        <w:ind w:left="4320" w:hanging="360"/>
      </w:pPr>
      <w:rPr>
        <w:rFonts w:ascii="Arial" w:hAnsi="Arial" w:hint="default"/>
      </w:rPr>
    </w:lvl>
    <w:lvl w:ilvl="6" w:tplc="55F88026" w:tentative="1">
      <w:start w:val="1"/>
      <w:numFmt w:val="bullet"/>
      <w:lvlText w:val="•"/>
      <w:lvlJc w:val="left"/>
      <w:pPr>
        <w:tabs>
          <w:tab w:val="num" w:pos="5040"/>
        </w:tabs>
        <w:ind w:left="5040" w:hanging="360"/>
      </w:pPr>
      <w:rPr>
        <w:rFonts w:ascii="Arial" w:hAnsi="Arial" w:hint="default"/>
      </w:rPr>
    </w:lvl>
    <w:lvl w:ilvl="7" w:tplc="978E9990" w:tentative="1">
      <w:start w:val="1"/>
      <w:numFmt w:val="bullet"/>
      <w:lvlText w:val="•"/>
      <w:lvlJc w:val="left"/>
      <w:pPr>
        <w:tabs>
          <w:tab w:val="num" w:pos="5760"/>
        </w:tabs>
        <w:ind w:left="5760" w:hanging="360"/>
      </w:pPr>
      <w:rPr>
        <w:rFonts w:ascii="Arial" w:hAnsi="Arial" w:hint="default"/>
      </w:rPr>
    </w:lvl>
    <w:lvl w:ilvl="8" w:tplc="9D66BC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8AA73A2"/>
    <w:multiLevelType w:val="multilevel"/>
    <w:tmpl w:val="E3C81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3C47BB"/>
    <w:multiLevelType w:val="hybridMultilevel"/>
    <w:tmpl w:val="5E30ECFC"/>
    <w:lvl w:ilvl="0" w:tplc="CA9EBFC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02B99"/>
    <w:multiLevelType w:val="hybridMultilevel"/>
    <w:tmpl w:val="888A90F4"/>
    <w:lvl w:ilvl="0" w:tplc="5378A0FA">
      <w:start w:val="1"/>
      <w:numFmt w:val="bullet"/>
      <w:pStyle w:val="MediumGrid1-Accent2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E50E41"/>
    <w:multiLevelType w:val="hybridMultilevel"/>
    <w:tmpl w:val="02F2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360AC"/>
    <w:multiLevelType w:val="hybridMultilevel"/>
    <w:tmpl w:val="CA0CD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30DC2"/>
    <w:multiLevelType w:val="hybridMultilevel"/>
    <w:tmpl w:val="E4F2D8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E7A32E1"/>
    <w:multiLevelType w:val="hybridMultilevel"/>
    <w:tmpl w:val="E76E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E95A63"/>
    <w:multiLevelType w:val="hybridMultilevel"/>
    <w:tmpl w:val="951CE476"/>
    <w:lvl w:ilvl="0" w:tplc="AB0A4D52">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3D78B4"/>
    <w:multiLevelType w:val="hybridMultilevel"/>
    <w:tmpl w:val="C994E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864063"/>
    <w:multiLevelType w:val="hybridMultilevel"/>
    <w:tmpl w:val="951E4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7C4E2D"/>
    <w:multiLevelType w:val="hybridMultilevel"/>
    <w:tmpl w:val="A464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12C9F"/>
    <w:multiLevelType w:val="hybridMultilevel"/>
    <w:tmpl w:val="CD802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722729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5D06BE"/>
    <w:multiLevelType w:val="hybridMultilevel"/>
    <w:tmpl w:val="514A1740"/>
    <w:lvl w:ilvl="0" w:tplc="1002921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CF36B0"/>
    <w:multiLevelType w:val="hybridMultilevel"/>
    <w:tmpl w:val="BC22F0C0"/>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96480E"/>
    <w:multiLevelType w:val="hybridMultilevel"/>
    <w:tmpl w:val="2D04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035C01"/>
    <w:multiLevelType w:val="hybridMultilevel"/>
    <w:tmpl w:val="CAA80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2A8463D"/>
    <w:multiLevelType w:val="hybridMultilevel"/>
    <w:tmpl w:val="3E14F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B5B79"/>
    <w:multiLevelType w:val="hybridMultilevel"/>
    <w:tmpl w:val="0170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4193D"/>
    <w:multiLevelType w:val="hybridMultilevel"/>
    <w:tmpl w:val="8FFC2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0C7096"/>
    <w:multiLevelType w:val="hybridMultilevel"/>
    <w:tmpl w:val="7C1E1FAA"/>
    <w:lvl w:ilvl="0" w:tplc="0409000F">
      <w:start w:val="1"/>
      <w:numFmt w:val="decimal"/>
      <w:lvlText w:val="%1."/>
      <w:lvlJc w:val="left"/>
      <w:pPr>
        <w:ind w:left="720" w:hanging="360"/>
      </w:pPr>
    </w:lvl>
    <w:lvl w:ilvl="1" w:tplc="40E03EE8">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D92A4F"/>
    <w:multiLevelType w:val="hybridMultilevel"/>
    <w:tmpl w:val="2C72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A958C5"/>
    <w:multiLevelType w:val="hybridMultilevel"/>
    <w:tmpl w:val="DD50FA26"/>
    <w:lvl w:ilvl="0" w:tplc="04090011">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D468CA"/>
    <w:multiLevelType w:val="hybridMultilevel"/>
    <w:tmpl w:val="C7AC88B8"/>
    <w:lvl w:ilvl="0" w:tplc="04090001">
      <w:start w:val="1"/>
      <w:numFmt w:val="bullet"/>
      <w:lvlText w:val=""/>
      <w:lvlJc w:val="left"/>
      <w:pPr>
        <w:tabs>
          <w:tab w:val="num" w:pos="720"/>
        </w:tabs>
        <w:ind w:left="720" w:hanging="360"/>
      </w:pPr>
      <w:rPr>
        <w:rFonts w:ascii="Symbol" w:hAnsi="Symbol" w:hint="default"/>
      </w:rPr>
    </w:lvl>
    <w:lvl w:ilvl="1" w:tplc="71A672C0">
      <w:start w:val="7"/>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22147D"/>
    <w:multiLevelType w:val="hybridMultilevel"/>
    <w:tmpl w:val="6A0E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B76C90"/>
    <w:multiLevelType w:val="hybridMultilevel"/>
    <w:tmpl w:val="CECC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E36058"/>
    <w:multiLevelType w:val="hybridMultilevel"/>
    <w:tmpl w:val="470E35B6"/>
    <w:lvl w:ilvl="0" w:tplc="09289D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BD1261"/>
    <w:multiLevelType w:val="multilevel"/>
    <w:tmpl w:val="6EBA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5D6E21"/>
    <w:multiLevelType w:val="hybridMultilevel"/>
    <w:tmpl w:val="B834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575E32"/>
    <w:multiLevelType w:val="hybridMultilevel"/>
    <w:tmpl w:val="82D46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8D505A"/>
    <w:multiLevelType w:val="hybridMultilevel"/>
    <w:tmpl w:val="BD6C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8F5645"/>
    <w:multiLevelType w:val="hybridMultilevel"/>
    <w:tmpl w:val="15A2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963C88"/>
    <w:multiLevelType w:val="hybridMultilevel"/>
    <w:tmpl w:val="D534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807B7F"/>
    <w:multiLevelType w:val="hybridMultilevel"/>
    <w:tmpl w:val="17B024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B553E9D"/>
    <w:multiLevelType w:val="hybridMultilevel"/>
    <w:tmpl w:val="CE981EBE"/>
    <w:lvl w:ilvl="0" w:tplc="04090001">
      <w:start w:val="1"/>
      <w:numFmt w:val="bullet"/>
      <w:lvlText w:val=""/>
      <w:lvlJc w:val="left"/>
      <w:pPr>
        <w:tabs>
          <w:tab w:val="num" w:pos="720"/>
        </w:tabs>
        <w:ind w:left="720" w:hanging="360"/>
      </w:pPr>
      <w:rPr>
        <w:rFonts w:ascii="Symbol" w:hAnsi="Symbol" w:hint="default"/>
      </w:rPr>
    </w:lvl>
    <w:lvl w:ilvl="1" w:tplc="EF007C42">
      <w:start w:val="1"/>
      <w:numFmt w:val="decimal"/>
      <w:lvlText w:val="%2."/>
      <w:lvlJc w:val="left"/>
      <w:pPr>
        <w:tabs>
          <w:tab w:val="num" w:pos="1455"/>
        </w:tabs>
        <w:ind w:left="1455" w:hanging="375"/>
      </w:pPr>
      <w:rPr>
        <w:rFonts w:hint="default"/>
      </w:rPr>
    </w:lvl>
    <w:lvl w:ilvl="2" w:tplc="9488881A">
      <w:start w:val="8"/>
      <w:numFmt w:val="upperRoman"/>
      <w:lvlText w:val="%3."/>
      <w:lvlJc w:val="left"/>
      <w:pPr>
        <w:tabs>
          <w:tab w:val="num" w:pos="2730"/>
        </w:tabs>
        <w:ind w:left="2730" w:hanging="75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98571D"/>
    <w:multiLevelType w:val="hybridMultilevel"/>
    <w:tmpl w:val="846E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0358EE"/>
    <w:multiLevelType w:val="hybridMultilevel"/>
    <w:tmpl w:val="BC22F0C0"/>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A238C0"/>
    <w:multiLevelType w:val="hybridMultilevel"/>
    <w:tmpl w:val="BAAE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1B3148"/>
    <w:multiLevelType w:val="hybridMultilevel"/>
    <w:tmpl w:val="CC84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37"/>
  </w:num>
  <w:num w:numId="4">
    <w:abstractNumId w:val="5"/>
  </w:num>
  <w:num w:numId="5">
    <w:abstractNumId w:val="11"/>
  </w:num>
  <w:num w:numId="6">
    <w:abstractNumId w:val="26"/>
  </w:num>
  <w:num w:numId="7">
    <w:abstractNumId w:val="15"/>
  </w:num>
  <w:num w:numId="8">
    <w:abstractNumId w:val="20"/>
  </w:num>
  <w:num w:numId="9">
    <w:abstractNumId w:val="1"/>
  </w:num>
  <w:num w:numId="10">
    <w:abstractNumId w:val="36"/>
  </w:num>
  <w:num w:numId="11">
    <w:abstractNumId w:val="14"/>
  </w:num>
  <w:num w:numId="12">
    <w:abstractNumId w:val="12"/>
  </w:num>
  <w:num w:numId="13">
    <w:abstractNumId w:val="38"/>
  </w:num>
  <w:num w:numId="14">
    <w:abstractNumId w:val="23"/>
  </w:num>
  <w:num w:numId="15">
    <w:abstractNumId w:val="7"/>
  </w:num>
  <w:num w:numId="16">
    <w:abstractNumId w:val="33"/>
  </w:num>
  <w:num w:numId="17">
    <w:abstractNumId w:val="44"/>
  </w:num>
  <w:num w:numId="18">
    <w:abstractNumId w:val="28"/>
  </w:num>
  <w:num w:numId="19">
    <w:abstractNumId w:val="40"/>
  </w:num>
  <w:num w:numId="20">
    <w:abstractNumId w:val="10"/>
  </w:num>
  <w:num w:numId="21">
    <w:abstractNumId w:val="18"/>
  </w:num>
  <w:num w:numId="22">
    <w:abstractNumId w:val="6"/>
  </w:num>
  <w:num w:numId="23">
    <w:abstractNumId w:val="2"/>
  </w:num>
  <w:num w:numId="24">
    <w:abstractNumId w:val="0"/>
  </w:num>
  <w:num w:numId="25">
    <w:abstractNumId w:val="9"/>
  </w:num>
  <w:num w:numId="26">
    <w:abstractNumId w:val="16"/>
  </w:num>
  <w:num w:numId="27">
    <w:abstractNumId w:val="32"/>
  </w:num>
  <w:num w:numId="28">
    <w:abstractNumId w:val="41"/>
  </w:num>
  <w:num w:numId="29">
    <w:abstractNumId w:val="27"/>
  </w:num>
  <w:num w:numId="30">
    <w:abstractNumId w:val="19"/>
  </w:num>
  <w:num w:numId="31">
    <w:abstractNumId w:val="3"/>
  </w:num>
  <w:num w:numId="32">
    <w:abstractNumId w:val="8"/>
  </w:num>
  <w:num w:numId="33">
    <w:abstractNumId w:val="47"/>
  </w:num>
  <w:num w:numId="34">
    <w:abstractNumId w:val="35"/>
  </w:num>
  <w:num w:numId="35">
    <w:abstractNumId w:val="45"/>
  </w:num>
  <w:num w:numId="36">
    <w:abstractNumId w:val="43"/>
  </w:num>
  <w:num w:numId="37">
    <w:abstractNumId w:val="42"/>
  </w:num>
  <w:num w:numId="38">
    <w:abstractNumId w:val="22"/>
  </w:num>
  <w:num w:numId="39">
    <w:abstractNumId w:val="4"/>
  </w:num>
  <w:num w:numId="40">
    <w:abstractNumId w:val="29"/>
  </w:num>
  <w:num w:numId="41">
    <w:abstractNumId w:val="21"/>
  </w:num>
  <w:num w:numId="42">
    <w:abstractNumId w:val="48"/>
  </w:num>
  <w:num w:numId="43">
    <w:abstractNumId w:val="17"/>
  </w:num>
  <w:num w:numId="44">
    <w:abstractNumId w:val="34"/>
  </w:num>
  <w:num w:numId="45">
    <w:abstractNumId w:val="39"/>
  </w:num>
  <w:num w:numId="46">
    <w:abstractNumId w:val="31"/>
  </w:num>
  <w:num w:numId="47">
    <w:abstractNumId w:val="25"/>
  </w:num>
  <w:num w:numId="48">
    <w:abstractNumId w:val="46"/>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215"/>
    <w:rsid w:val="00002AD5"/>
    <w:rsid w:val="00005A7A"/>
    <w:rsid w:val="000063E5"/>
    <w:rsid w:val="0001155F"/>
    <w:rsid w:val="00015E87"/>
    <w:rsid w:val="00020C9E"/>
    <w:rsid w:val="0002779B"/>
    <w:rsid w:val="00030699"/>
    <w:rsid w:val="000336E2"/>
    <w:rsid w:val="0003572E"/>
    <w:rsid w:val="00035943"/>
    <w:rsid w:val="000526E3"/>
    <w:rsid w:val="0006293C"/>
    <w:rsid w:val="0007214F"/>
    <w:rsid w:val="00074365"/>
    <w:rsid w:val="00080CCF"/>
    <w:rsid w:val="00086BC0"/>
    <w:rsid w:val="00087FBD"/>
    <w:rsid w:val="0009575C"/>
    <w:rsid w:val="00095994"/>
    <w:rsid w:val="00096468"/>
    <w:rsid w:val="0009768B"/>
    <w:rsid w:val="000A0B9E"/>
    <w:rsid w:val="000A33DA"/>
    <w:rsid w:val="000A61DE"/>
    <w:rsid w:val="000B0B7D"/>
    <w:rsid w:val="000C1160"/>
    <w:rsid w:val="000D5697"/>
    <w:rsid w:val="000E0842"/>
    <w:rsid w:val="000E0CA4"/>
    <w:rsid w:val="000E41B2"/>
    <w:rsid w:val="000E45AF"/>
    <w:rsid w:val="000E7D87"/>
    <w:rsid w:val="000F1F66"/>
    <w:rsid w:val="000F6040"/>
    <w:rsid w:val="000F7500"/>
    <w:rsid w:val="001031E0"/>
    <w:rsid w:val="00104EF9"/>
    <w:rsid w:val="00105017"/>
    <w:rsid w:val="0011201B"/>
    <w:rsid w:val="00131FCC"/>
    <w:rsid w:val="001521F1"/>
    <w:rsid w:val="00153545"/>
    <w:rsid w:val="00160308"/>
    <w:rsid w:val="001603C1"/>
    <w:rsid w:val="00161495"/>
    <w:rsid w:val="00167EC2"/>
    <w:rsid w:val="0017480F"/>
    <w:rsid w:val="0018490C"/>
    <w:rsid w:val="00187671"/>
    <w:rsid w:val="001A0F84"/>
    <w:rsid w:val="001A1215"/>
    <w:rsid w:val="001C295D"/>
    <w:rsid w:val="001D2BE0"/>
    <w:rsid w:val="001D4805"/>
    <w:rsid w:val="001D5EC1"/>
    <w:rsid w:val="001E1ED2"/>
    <w:rsid w:val="001E4EB6"/>
    <w:rsid w:val="001F5490"/>
    <w:rsid w:val="001F7CDC"/>
    <w:rsid w:val="00204B99"/>
    <w:rsid w:val="00204F4E"/>
    <w:rsid w:val="00206F5A"/>
    <w:rsid w:val="00216214"/>
    <w:rsid w:val="0023323D"/>
    <w:rsid w:val="0023569D"/>
    <w:rsid w:val="002436AB"/>
    <w:rsid w:val="002510E5"/>
    <w:rsid w:val="00263945"/>
    <w:rsid w:val="00272AE9"/>
    <w:rsid w:val="00277615"/>
    <w:rsid w:val="00280B68"/>
    <w:rsid w:val="002821BD"/>
    <w:rsid w:val="0028425E"/>
    <w:rsid w:val="00286DAC"/>
    <w:rsid w:val="00291755"/>
    <w:rsid w:val="00297B0A"/>
    <w:rsid w:val="002A3434"/>
    <w:rsid w:val="002C3F36"/>
    <w:rsid w:val="002E2418"/>
    <w:rsid w:val="002E2A00"/>
    <w:rsid w:val="002E66B7"/>
    <w:rsid w:val="002E703C"/>
    <w:rsid w:val="002E7654"/>
    <w:rsid w:val="003027F9"/>
    <w:rsid w:val="00310501"/>
    <w:rsid w:val="0031153F"/>
    <w:rsid w:val="00322BA4"/>
    <w:rsid w:val="00336C33"/>
    <w:rsid w:val="0033706C"/>
    <w:rsid w:val="003459CA"/>
    <w:rsid w:val="00345F4C"/>
    <w:rsid w:val="00350B81"/>
    <w:rsid w:val="00350F77"/>
    <w:rsid w:val="00354AA6"/>
    <w:rsid w:val="00356B70"/>
    <w:rsid w:val="003702B7"/>
    <w:rsid w:val="003722A2"/>
    <w:rsid w:val="00375D14"/>
    <w:rsid w:val="00376F59"/>
    <w:rsid w:val="00381077"/>
    <w:rsid w:val="00384BDA"/>
    <w:rsid w:val="00397100"/>
    <w:rsid w:val="00397BCA"/>
    <w:rsid w:val="003B5603"/>
    <w:rsid w:val="003C334E"/>
    <w:rsid w:val="003C7655"/>
    <w:rsid w:val="003E1E04"/>
    <w:rsid w:val="003E6EC3"/>
    <w:rsid w:val="003F5672"/>
    <w:rsid w:val="00415475"/>
    <w:rsid w:val="00416250"/>
    <w:rsid w:val="00417A5D"/>
    <w:rsid w:val="0042677B"/>
    <w:rsid w:val="0043041C"/>
    <w:rsid w:val="00430713"/>
    <w:rsid w:val="00431AFB"/>
    <w:rsid w:val="00433680"/>
    <w:rsid w:val="00433C7F"/>
    <w:rsid w:val="00440988"/>
    <w:rsid w:val="004546CB"/>
    <w:rsid w:val="00463595"/>
    <w:rsid w:val="00470BDB"/>
    <w:rsid w:val="0047505F"/>
    <w:rsid w:val="00485BF6"/>
    <w:rsid w:val="00486378"/>
    <w:rsid w:val="004A00DF"/>
    <w:rsid w:val="004B4D53"/>
    <w:rsid w:val="004C03D3"/>
    <w:rsid w:val="004C29B9"/>
    <w:rsid w:val="004C6259"/>
    <w:rsid w:val="004D7DF5"/>
    <w:rsid w:val="004E21CE"/>
    <w:rsid w:val="004E7D22"/>
    <w:rsid w:val="004F174D"/>
    <w:rsid w:val="004F7AF4"/>
    <w:rsid w:val="005011DF"/>
    <w:rsid w:val="00517FD7"/>
    <w:rsid w:val="00534046"/>
    <w:rsid w:val="0054038B"/>
    <w:rsid w:val="005416E1"/>
    <w:rsid w:val="00554B8F"/>
    <w:rsid w:val="005569C5"/>
    <w:rsid w:val="00564182"/>
    <w:rsid w:val="00571EB7"/>
    <w:rsid w:val="00576269"/>
    <w:rsid w:val="00581E9B"/>
    <w:rsid w:val="00581F8D"/>
    <w:rsid w:val="0058665C"/>
    <w:rsid w:val="005875FA"/>
    <w:rsid w:val="00587AFD"/>
    <w:rsid w:val="005947DB"/>
    <w:rsid w:val="00595148"/>
    <w:rsid w:val="005978ED"/>
    <w:rsid w:val="00597C1E"/>
    <w:rsid w:val="005A1AC6"/>
    <w:rsid w:val="005C1D3E"/>
    <w:rsid w:val="005C30C2"/>
    <w:rsid w:val="005C75FD"/>
    <w:rsid w:val="005D367A"/>
    <w:rsid w:val="005D36F1"/>
    <w:rsid w:val="005D57D1"/>
    <w:rsid w:val="005D6E49"/>
    <w:rsid w:val="005E1A4A"/>
    <w:rsid w:val="005E2E0D"/>
    <w:rsid w:val="005E2F9A"/>
    <w:rsid w:val="005E71DC"/>
    <w:rsid w:val="005F3DC3"/>
    <w:rsid w:val="006044F0"/>
    <w:rsid w:val="00607A44"/>
    <w:rsid w:val="006137E3"/>
    <w:rsid w:val="00617048"/>
    <w:rsid w:val="00622F5B"/>
    <w:rsid w:val="00627517"/>
    <w:rsid w:val="006313A7"/>
    <w:rsid w:val="0063142A"/>
    <w:rsid w:val="0063462B"/>
    <w:rsid w:val="0064312C"/>
    <w:rsid w:val="006447AE"/>
    <w:rsid w:val="00646453"/>
    <w:rsid w:val="00654F73"/>
    <w:rsid w:val="006568AB"/>
    <w:rsid w:val="006701D4"/>
    <w:rsid w:val="00670DC7"/>
    <w:rsid w:val="00687645"/>
    <w:rsid w:val="0069142D"/>
    <w:rsid w:val="00694964"/>
    <w:rsid w:val="00695607"/>
    <w:rsid w:val="00695B27"/>
    <w:rsid w:val="006A52F0"/>
    <w:rsid w:val="006A55C9"/>
    <w:rsid w:val="006B1455"/>
    <w:rsid w:val="006B6FED"/>
    <w:rsid w:val="006C3F17"/>
    <w:rsid w:val="006C4A3A"/>
    <w:rsid w:val="006C5845"/>
    <w:rsid w:val="006D43E5"/>
    <w:rsid w:val="006D4939"/>
    <w:rsid w:val="006D62C7"/>
    <w:rsid w:val="006D761D"/>
    <w:rsid w:val="006E674F"/>
    <w:rsid w:val="006F15C4"/>
    <w:rsid w:val="007000D4"/>
    <w:rsid w:val="00714718"/>
    <w:rsid w:val="00714DE1"/>
    <w:rsid w:val="00715865"/>
    <w:rsid w:val="00726B67"/>
    <w:rsid w:val="0073078B"/>
    <w:rsid w:val="007315FC"/>
    <w:rsid w:val="00740F2A"/>
    <w:rsid w:val="00744FC4"/>
    <w:rsid w:val="00751623"/>
    <w:rsid w:val="007563F1"/>
    <w:rsid w:val="0076278F"/>
    <w:rsid w:val="0076588D"/>
    <w:rsid w:val="007671A4"/>
    <w:rsid w:val="00794A6C"/>
    <w:rsid w:val="00795782"/>
    <w:rsid w:val="007957AF"/>
    <w:rsid w:val="007A4189"/>
    <w:rsid w:val="007A7D5F"/>
    <w:rsid w:val="007B1474"/>
    <w:rsid w:val="007B1C9B"/>
    <w:rsid w:val="007C0371"/>
    <w:rsid w:val="007C30B5"/>
    <w:rsid w:val="007D6758"/>
    <w:rsid w:val="007E3F73"/>
    <w:rsid w:val="007E6859"/>
    <w:rsid w:val="007E6BA9"/>
    <w:rsid w:val="007F624C"/>
    <w:rsid w:val="008007CA"/>
    <w:rsid w:val="00826115"/>
    <w:rsid w:val="00845320"/>
    <w:rsid w:val="00867A15"/>
    <w:rsid w:val="00872DF2"/>
    <w:rsid w:val="008740D8"/>
    <w:rsid w:val="008826D4"/>
    <w:rsid w:val="00891CAD"/>
    <w:rsid w:val="00891E30"/>
    <w:rsid w:val="008A32EB"/>
    <w:rsid w:val="008B1EF2"/>
    <w:rsid w:val="008C0178"/>
    <w:rsid w:val="008C20E3"/>
    <w:rsid w:val="008C4347"/>
    <w:rsid w:val="008C6EDE"/>
    <w:rsid w:val="008D1262"/>
    <w:rsid w:val="008E1FB9"/>
    <w:rsid w:val="008E4DCA"/>
    <w:rsid w:val="008E5EF1"/>
    <w:rsid w:val="008F64AB"/>
    <w:rsid w:val="008F7EA0"/>
    <w:rsid w:val="00900B76"/>
    <w:rsid w:val="0091537D"/>
    <w:rsid w:val="0091699D"/>
    <w:rsid w:val="00921653"/>
    <w:rsid w:val="00921ECC"/>
    <w:rsid w:val="00931589"/>
    <w:rsid w:val="0093484C"/>
    <w:rsid w:val="009360BF"/>
    <w:rsid w:val="00941A20"/>
    <w:rsid w:val="00944127"/>
    <w:rsid w:val="00944D5B"/>
    <w:rsid w:val="00945CE1"/>
    <w:rsid w:val="009544DC"/>
    <w:rsid w:val="00957E97"/>
    <w:rsid w:val="00960116"/>
    <w:rsid w:val="009612B9"/>
    <w:rsid w:val="00965C50"/>
    <w:rsid w:val="00974145"/>
    <w:rsid w:val="0097584A"/>
    <w:rsid w:val="009829EA"/>
    <w:rsid w:val="00991982"/>
    <w:rsid w:val="00997FFC"/>
    <w:rsid w:val="009A3C74"/>
    <w:rsid w:val="009C18EF"/>
    <w:rsid w:val="009D2F62"/>
    <w:rsid w:val="009D7153"/>
    <w:rsid w:val="009E042E"/>
    <w:rsid w:val="009E5BFC"/>
    <w:rsid w:val="009E6C97"/>
    <w:rsid w:val="009E7EAD"/>
    <w:rsid w:val="009F5FC0"/>
    <w:rsid w:val="00A02D05"/>
    <w:rsid w:val="00A11354"/>
    <w:rsid w:val="00A1177B"/>
    <w:rsid w:val="00A21469"/>
    <w:rsid w:val="00A24301"/>
    <w:rsid w:val="00A25AEA"/>
    <w:rsid w:val="00A347AF"/>
    <w:rsid w:val="00A40DA5"/>
    <w:rsid w:val="00A44CB9"/>
    <w:rsid w:val="00A5014A"/>
    <w:rsid w:val="00A505D6"/>
    <w:rsid w:val="00A54EE5"/>
    <w:rsid w:val="00A551A0"/>
    <w:rsid w:val="00A6044D"/>
    <w:rsid w:val="00A643AD"/>
    <w:rsid w:val="00A71F23"/>
    <w:rsid w:val="00A73685"/>
    <w:rsid w:val="00A81218"/>
    <w:rsid w:val="00A91333"/>
    <w:rsid w:val="00AB3D4C"/>
    <w:rsid w:val="00AB55FB"/>
    <w:rsid w:val="00AC0E39"/>
    <w:rsid w:val="00AC4350"/>
    <w:rsid w:val="00AC4AC0"/>
    <w:rsid w:val="00AE4127"/>
    <w:rsid w:val="00AF559F"/>
    <w:rsid w:val="00AF571C"/>
    <w:rsid w:val="00AF7D2C"/>
    <w:rsid w:val="00B10063"/>
    <w:rsid w:val="00B10A3C"/>
    <w:rsid w:val="00B144AC"/>
    <w:rsid w:val="00B20BA5"/>
    <w:rsid w:val="00B25D03"/>
    <w:rsid w:val="00B30735"/>
    <w:rsid w:val="00B34D4E"/>
    <w:rsid w:val="00B35BC4"/>
    <w:rsid w:val="00B36CF9"/>
    <w:rsid w:val="00B411E4"/>
    <w:rsid w:val="00B433EA"/>
    <w:rsid w:val="00B45D0E"/>
    <w:rsid w:val="00B56698"/>
    <w:rsid w:val="00B601CE"/>
    <w:rsid w:val="00B61B3E"/>
    <w:rsid w:val="00B62818"/>
    <w:rsid w:val="00B83458"/>
    <w:rsid w:val="00B84C4E"/>
    <w:rsid w:val="00B8552F"/>
    <w:rsid w:val="00B911CE"/>
    <w:rsid w:val="00B92169"/>
    <w:rsid w:val="00B97255"/>
    <w:rsid w:val="00BA6730"/>
    <w:rsid w:val="00BA76FD"/>
    <w:rsid w:val="00BB1A5B"/>
    <w:rsid w:val="00BB5FA9"/>
    <w:rsid w:val="00BB7316"/>
    <w:rsid w:val="00BC16F0"/>
    <w:rsid w:val="00BC6CCB"/>
    <w:rsid w:val="00BC7032"/>
    <w:rsid w:val="00BE21AD"/>
    <w:rsid w:val="00BE656E"/>
    <w:rsid w:val="00BF6FB8"/>
    <w:rsid w:val="00C06568"/>
    <w:rsid w:val="00C21C31"/>
    <w:rsid w:val="00C23B76"/>
    <w:rsid w:val="00C26D3B"/>
    <w:rsid w:val="00C32A34"/>
    <w:rsid w:val="00C4175F"/>
    <w:rsid w:val="00C42C84"/>
    <w:rsid w:val="00C42EA5"/>
    <w:rsid w:val="00C434A8"/>
    <w:rsid w:val="00C43528"/>
    <w:rsid w:val="00C62B48"/>
    <w:rsid w:val="00C65FAB"/>
    <w:rsid w:val="00C67439"/>
    <w:rsid w:val="00C7044C"/>
    <w:rsid w:val="00C70FAE"/>
    <w:rsid w:val="00C86119"/>
    <w:rsid w:val="00C91855"/>
    <w:rsid w:val="00CB72B5"/>
    <w:rsid w:val="00CC17AD"/>
    <w:rsid w:val="00CC7998"/>
    <w:rsid w:val="00CE2358"/>
    <w:rsid w:val="00CE2BD7"/>
    <w:rsid w:val="00CE39C7"/>
    <w:rsid w:val="00CF3012"/>
    <w:rsid w:val="00CF6114"/>
    <w:rsid w:val="00D00FC3"/>
    <w:rsid w:val="00D029E2"/>
    <w:rsid w:val="00D10CB2"/>
    <w:rsid w:val="00D1297B"/>
    <w:rsid w:val="00D248F1"/>
    <w:rsid w:val="00D31F3B"/>
    <w:rsid w:val="00D37F8C"/>
    <w:rsid w:val="00D407CD"/>
    <w:rsid w:val="00D50205"/>
    <w:rsid w:val="00D51EB2"/>
    <w:rsid w:val="00D57F1F"/>
    <w:rsid w:val="00D6555C"/>
    <w:rsid w:val="00D70153"/>
    <w:rsid w:val="00D81AFE"/>
    <w:rsid w:val="00D835B2"/>
    <w:rsid w:val="00D86C2B"/>
    <w:rsid w:val="00D97B76"/>
    <w:rsid w:val="00DA429E"/>
    <w:rsid w:val="00DC29CD"/>
    <w:rsid w:val="00DD173A"/>
    <w:rsid w:val="00DD3E63"/>
    <w:rsid w:val="00DD5E2F"/>
    <w:rsid w:val="00DE73FC"/>
    <w:rsid w:val="00DF7EDE"/>
    <w:rsid w:val="00E07D98"/>
    <w:rsid w:val="00E15315"/>
    <w:rsid w:val="00E1600C"/>
    <w:rsid w:val="00E16D5C"/>
    <w:rsid w:val="00E16F3F"/>
    <w:rsid w:val="00E220D4"/>
    <w:rsid w:val="00E23C78"/>
    <w:rsid w:val="00E23FCA"/>
    <w:rsid w:val="00E26B53"/>
    <w:rsid w:val="00E27F05"/>
    <w:rsid w:val="00E323B6"/>
    <w:rsid w:val="00E54AC0"/>
    <w:rsid w:val="00E55595"/>
    <w:rsid w:val="00E647F5"/>
    <w:rsid w:val="00E64B4B"/>
    <w:rsid w:val="00E74D8B"/>
    <w:rsid w:val="00E91578"/>
    <w:rsid w:val="00E95157"/>
    <w:rsid w:val="00EA10E6"/>
    <w:rsid w:val="00EB1ED9"/>
    <w:rsid w:val="00EC382F"/>
    <w:rsid w:val="00EC4F79"/>
    <w:rsid w:val="00ED1BD1"/>
    <w:rsid w:val="00ED2F93"/>
    <w:rsid w:val="00EE2029"/>
    <w:rsid w:val="00EF2763"/>
    <w:rsid w:val="00F217D9"/>
    <w:rsid w:val="00F21B0E"/>
    <w:rsid w:val="00F26B8A"/>
    <w:rsid w:val="00F31E85"/>
    <w:rsid w:val="00F41BA2"/>
    <w:rsid w:val="00F50BE2"/>
    <w:rsid w:val="00F5290B"/>
    <w:rsid w:val="00F61A4A"/>
    <w:rsid w:val="00F63080"/>
    <w:rsid w:val="00F66649"/>
    <w:rsid w:val="00F71CE9"/>
    <w:rsid w:val="00F834BF"/>
    <w:rsid w:val="00F8519C"/>
    <w:rsid w:val="00F85AEE"/>
    <w:rsid w:val="00F86D5B"/>
    <w:rsid w:val="00F92CAC"/>
    <w:rsid w:val="00F96C1F"/>
    <w:rsid w:val="00F96C82"/>
    <w:rsid w:val="00F9742A"/>
    <w:rsid w:val="00FA6534"/>
    <w:rsid w:val="00FB263E"/>
    <w:rsid w:val="00FB2B18"/>
    <w:rsid w:val="00FB3EA9"/>
    <w:rsid w:val="00FC032F"/>
    <w:rsid w:val="00FD0562"/>
    <w:rsid w:val="00FD090D"/>
    <w:rsid w:val="00FE0F5C"/>
    <w:rsid w:val="00FF1A3B"/>
    <w:rsid w:val="00FF3C55"/>
    <w:rsid w:val="00FF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2ACD9"/>
  <w15:docId w15:val="{B798F7CC-3174-45BA-9CCA-06AA6C21F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0B5"/>
    <w:rPr>
      <w:rFonts w:ascii="Verdana" w:eastAsia="Cambria" w:hAnsi="Verdana" w:cs="Times New Roman"/>
      <w:szCs w:val="24"/>
    </w:rPr>
  </w:style>
  <w:style w:type="paragraph" w:styleId="Heading1">
    <w:name w:val="heading 1"/>
    <w:basedOn w:val="Normal"/>
    <w:next w:val="Normal"/>
    <w:link w:val="Heading1Char"/>
    <w:autoRedefine/>
    <w:uiPriority w:val="9"/>
    <w:qFormat/>
    <w:rsid w:val="00E16F3F"/>
    <w:pPr>
      <w:keepNext/>
      <w:keepLines/>
      <w:spacing w:before="120" w:after="120"/>
      <w:outlineLvl w:val="0"/>
    </w:pPr>
    <w:rPr>
      <w:rFonts w:ascii="Calibri" w:eastAsia="Calibri" w:hAnsi="Calibri"/>
      <w:b/>
      <w:bCs/>
      <w:noProof/>
      <w:spacing w:val="-3"/>
      <w:kern w:val="24"/>
      <w:sz w:val="24"/>
    </w:rPr>
  </w:style>
  <w:style w:type="paragraph" w:styleId="Heading2">
    <w:name w:val="heading 2"/>
    <w:basedOn w:val="Normal"/>
    <w:next w:val="Normal"/>
    <w:link w:val="Heading2Char"/>
    <w:autoRedefine/>
    <w:uiPriority w:val="9"/>
    <w:qFormat/>
    <w:rsid w:val="006A52F0"/>
    <w:pPr>
      <w:keepNext/>
      <w:keepLines/>
      <w:spacing w:before="240" w:after="240"/>
      <w:outlineLvl w:val="1"/>
    </w:pPr>
    <w:rPr>
      <w:rFonts w:asciiTheme="minorHAnsi" w:eastAsia="Times New Roman" w:hAnsiTheme="minorHAnsi"/>
      <w:bCs/>
      <w:i/>
      <w:color w:val="595959"/>
      <w:kern w:val="28"/>
      <w:szCs w:val="22"/>
      <w:lang w:val="x-none" w:eastAsia="x-none"/>
    </w:rPr>
  </w:style>
  <w:style w:type="paragraph" w:styleId="Heading3">
    <w:name w:val="heading 3"/>
    <w:basedOn w:val="Normal"/>
    <w:next w:val="Normal"/>
    <w:link w:val="Heading3Char"/>
    <w:uiPriority w:val="9"/>
    <w:unhideWhenUsed/>
    <w:qFormat/>
    <w:rsid w:val="002436AB"/>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F3F"/>
    <w:rPr>
      <w:rFonts w:ascii="Calibri" w:eastAsia="Calibri" w:hAnsi="Calibri" w:cs="Times New Roman"/>
      <w:b/>
      <w:bCs/>
      <w:noProof/>
      <w:spacing w:val="-3"/>
      <w:kern w:val="24"/>
      <w:sz w:val="24"/>
      <w:szCs w:val="24"/>
    </w:rPr>
  </w:style>
  <w:style w:type="character" w:customStyle="1" w:styleId="Heading2Char">
    <w:name w:val="Heading 2 Char"/>
    <w:basedOn w:val="DefaultParagraphFont"/>
    <w:link w:val="Heading2"/>
    <w:uiPriority w:val="9"/>
    <w:rsid w:val="006A52F0"/>
    <w:rPr>
      <w:rFonts w:eastAsia="Times New Roman" w:cs="Times New Roman"/>
      <w:bCs/>
      <w:i/>
      <w:color w:val="595959"/>
      <w:kern w:val="28"/>
      <w:lang w:val="x-none" w:eastAsia="x-none"/>
    </w:rPr>
  </w:style>
  <w:style w:type="paragraph" w:customStyle="1" w:styleId="MediumGrid1-Accent21">
    <w:name w:val="Medium Grid 1 - Accent 21"/>
    <w:basedOn w:val="Normal"/>
    <w:uiPriority w:val="34"/>
    <w:qFormat/>
    <w:rsid w:val="009C18EF"/>
    <w:pPr>
      <w:widowControl w:val="0"/>
      <w:numPr>
        <w:numId w:val="1"/>
      </w:numPr>
      <w:autoSpaceDE w:val="0"/>
      <w:autoSpaceDN w:val="0"/>
      <w:adjustRightInd w:val="0"/>
      <w:spacing w:after="120"/>
    </w:pPr>
    <w:rPr>
      <w:rFonts w:cs="Verdana"/>
      <w:kern w:val="1"/>
      <w:szCs w:val="32"/>
    </w:rPr>
  </w:style>
  <w:style w:type="paragraph" w:styleId="Header">
    <w:name w:val="header"/>
    <w:basedOn w:val="Normal"/>
    <w:link w:val="HeaderChar"/>
    <w:uiPriority w:val="99"/>
    <w:unhideWhenUsed/>
    <w:rsid w:val="009C18EF"/>
    <w:pPr>
      <w:tabs>
        <w:tab w:val="center" w:pos="4680"/>
        <w:tab w:val="right" w:pos="9360"/>
      </w:tabs>
    </w:pPr>
  </w:style>
  <w:style w:type="character" w:customStyle="1" w:styleId="HeaderChar">
    <w:name w:val="Header Char"/>
    <w:basedOn w:val="DefaultParagraphFont"/>
    <w:link w:val="Header"/>
    <w:uiPriority w:val="99"/>
    <w:rsid w:val="009C18EF"/>
    <w:rPr>
      <w:rFonts w:ascii="Verdana" w:eastAsia="Cambria" w:hAnsi="Verdana" w:cs="Times New Roman"/>
      <w:szCs w:val="24"/>
    </w:rPr>
  </w:style>
  <w:style w:type="paragraph" w:styleId="Footer">
    <w:name w:val="footer"/>
    <w:basedOn w:val="Normal"/>
    <w:link w:val="FooterChar"/>
    <w:uiPriority w:val="99"/>
    <w:unhideWhenUsed/>
    <w:rsid w:val="009C18EF"/>
    <w:pPr>
      <w:tabs>
        <w:tab w:val="center" w:pos="4680"/>
        <w:tab w:val="right" w:pos="9360"/>
      </w:tabs>
    </w:pPr>
  </w:style>
  <w:style w:type="character" w:customStyle="1" w:styleId="FooterChar">
    <w:name w:val="Footer Char"/>
    <w:basedOn w:val="DefaultParagraphFont"/>
    <w:link w:val="Footer"/>
    <w:uiPriority w:val="99"/>
    <w:rsid w:val="009C18EF"/>
    <w:rPr>
      <w:rFonts w:ascii="Verdana" w:eastAsia="Cambria" w:hAnsi="Verdana" w:cs="Times New Roman"/>
      <w:szCs w:val="24"/>
    </w:rPr>
  </w:style>
  <w:style w:type="character" w:styleId="Hyperlink">
    <w:name w:val="Hyperlink"/>
    <w:basedOn w:val="DefaultParagraphFont"/>
    <w:uiPriority w:val="99"/>
    <w:unhideWhenUsed/>
    <w:rsid w:val="00845320"/>
    <w:rPr>
      <w:color w:val="0000FF"/>
      <w:u w:val="single"/>
    </w:rPr>
  </w:style>
  <w:style w:type="paragraph" w:customStyle="1" w:styleId="author">
    <w:name w:val="author"/>
    <w:basedOn w:val="Normal"/>
    <w:uiPriority w:val="99"/>
    <w:rsid w:val="00845320"/>
    <w:pPr>
      <w:spacing w:before="100" w:beforeAutospacing="1" w:after="100" w:afterAutospacing="1"/>
    </w:pPr>
    <w:rPr>
      <w:rFonts w:ascii="Arial" w:eastAsia="Times New Roman" w:hAnsi="Arial" w:cs="Arial"/>
      <w:szCs w:val="22"/>
    </w:rPr>
  </w:style>
  <w:style w:type="character" w:customStyle="1" w:styleId="object2">
    <w:name w:val="object2"/>
    <w:basedOn w:val="DefaultParagraphFont"/>
    <w:rsid w:val="00845320"/>
    <w:rPr>
      <w:strike w:val="0"/>
      <w:dstrike w:val="0"/>
      <w:color w:val="00008B"/>
      <w:u w:val="none"/>
      <w:effect w:val="none"/>
    </w:rPr>
  </w:style>
  <w:style w:type="paragraph" w:styleId="NormalWeb">
    <w:name w:val="Normal (Web)"/>
    <w:basedOn w:val="Normal"/>
    <w:uiPriority w:val="99"/>
    <w:semiHidden/>
    <w:unhideWhenUsed/>
    <w:rsid w:val="00845320"/>
    <w:pPr>
      <w:spacing w:before="100" w:beforeAutospacing="1" w:after="100" w:afterAutospacing="1"/>
    </w:pPr>
    <w:rPr>
      <w:rFonts w:ascii="Times New Roman" w:eastAsia="Times New Roman" w:hAnsi="Times New Roman"/>
      <w:sz w:val="24"/>
    </w:rPr>
  </w:style>
  <w:style w:type="character" w:customStyle="1" w:styleId="object6">
    <w:name w:val="object6"/>
    <w:basedOn w:val="DefaultParagraphFont"/>
    <w:rsid w:val="00845320"/>
    <w:rPr>
      <w:strike w:val="0"/>
      <w:dstrike w:val="0"/>
      <w:color w:val="00008B"/>
      <w:u w:val="none"/>
      <w:effect w:val="none"/>
    </w:rPr>
  </w:style>
  <w:style w:type="character" w:customStyle="1" w:styleId="object7">
    <w:name w:val="object7"/>
    <w:basedOn w:val="DefaultParagraphFont"/>
    <w:rsid w:val="00845320"/>
    <w:rPr>
      <w:strike w:val="0"/>
      <w:dstrike w:val="0"/>
      <w:color w:val="00008B"/>
      <w:u w:val="none"/>
      <w:effect w:val="none"/>
    </w:rPr>
  </w:style>
  <w:style w:type="character" w:styleId="Strong">
    <w:name w:val="Strong"/>
    <w:basedOn w:val="DefaultParagraphFont"/>
    <w:uiPriority w:val="22"/>
    <w:qFormat/>
    <w:rsid w:val="00845320"/>
    <w:rPr>
      <w:b/>
      <w:bCs/>
    </w:rPr>
  </w:style>
  <w:style w:type="character" w:styleId="Emphasis">
    <w:name w:val="Emphasis"/>
    <w:basedOn w:val="DefaultParagraphFont"/>
    <w:uiPriority w:val="20"/>
    <w:qFormat/>
    <w:rsid w:val="00845320"/>
    <w:rPr>
      <w:i/>
      <w:iCs/>
    </w:rPr>
  </w:style>
  <w:style w:type="paragraph" w:styleId="BalloonText">
    <w:name w:val="Balloon Text"/>
    <w:basedOn w:val="Normal"/>
    <w:link w:val="BalloonTextChar"/>
    <w:uiPriority w:val="99"/>
    <w:semiHidden/>
    <w:unhideWhenUsed/>
    <w:rsid w:val="00845320"/>
    <w:rPr>
      <w:rFonts w:ascii="Tahoma" w:eastAsia="Times" w:hAnsi="Tahoma" w:cs="Tahoma"/>
      <w:sz w:val="16"/>
      <w:szCs w:val="16"/>
    </w:rPr>
  </w:style>
  <w:style w:type="character" w:customStyle="1" w:styleId="BalloonTextChar">
    <w:name w:val="Balloon Text Char"/>
    <w:basedOn w:val="DefaultParagraphFont"/>
    <w:link w:val="BalloonText"/>
    <w:uiPriority w:val="99"/>
    <w:semiHidden/>
    <w:rsid w:val="00845320"/>
    <w:rPr>
      <w:rFonts w:ascii="Tahoma" w:eastAsia="Times" w:hAnsi="Tahoma" w:cs="Tahoma"/>
      <w:sz w:val="16"/>
      <w:szCs w:val="16"/>
    </w:rPr>
  </w:style>
  <w:style w:type="paragraph" w:styleId="NoSpacing">
    <w:name w:val="No Spacing"/>
    <w:link w:val="NoSpacingChar"/>
    <w:uiPriority w:val="1"/>
    <w:qFormat/>
    <w:rsid w:val="00845320"/>
    <w:rPr>
      <w:rFonts w:ascii="Times New Roman" w:eastAsia="Calibri" w:hAnsi="Times New Roman" w:cs="Times New Roman"/>
      <w:sz w:val="24"/>
    </w:rPr>
  </w:style>
  <w:style w:type="character" w:customStyle="1" w:styleId="NoSpacingChar">
    <w:name w:val="No Spacing Char"/>
    <w:basedOn w:val="DefaultParagraphFont"/>
    <w:link w:val="NoSpacing"/>
    <w:uiPriority w:val="1"/>
    <w:rsid w:val="00845320"/>
    <w:rPr>
      <w:rFonts w:ascii="Times New Roman" w:eastAsia="Calibri" w:hAnsi="Times New Roman" w:cs="Times New Roman"/>
      <w:sz w:val="24"/>
    </w:rPr>
  </w:style>
  <w:style w:type="character" w:customStyle="1" w:styleId="facebook-share">
    <w:name w:val="facebook-share"/>
    <w:basedOn w:val="DefaultParagraphFont"/>
    <w:rsid w:val="00845320"/>
  </w:style>
  <w:style w:type="character" w:customStyle="1" w:styleId="facebook-share-label">
    <w:name w:val="facebook-share-label"/>
    <w:basedOn w:val="DefaultParagraphFont"/>
    <w:rsid w:val="00845320"/>
  </w:style>
  <w:style w:type="character" w:customStyle="1" w:styleId="facebook-share-count">
    <w:name w:val="facebook-share-count"/>
    <w:basedOn w:val="DefaultParagraphFont"/>
    <w:rsid w:val="00845320"/>
  </w:style>
  <w:style w:type="character" w:customStyle="1" w:styleId="in-widget">
    <w:name w:val="in-widget"/>
    <w:basedOn w:val="DefaultParagraphFont"/>
    <w:rsid w:val="00845320"/>
  </w:style>
  <w:style w:type="character" w:customStyle="1" w:styleId="in-right">
    <w:name w:val="in-right"/>
    <w:basedOn w:val="DefaultParagraphFont"/>
    <w:rsid w:val="00845320"/>
  </w:style>
  <w:style w:type="paragraph" w:styleId="z-TopofForm">
    <w:name w:val="HTML Top of Form"/>
    <w:basedOn w:val="Normal"/>
    <w:next w:val="Normal"/>
    <w:link w:val="z-TopofFormChar"/>
    <w:hidden/>
    <w:uiPriority w:val="99"/>
    <w:semiHidden/>
    <w:unhideWhenUsed/>
    <w:rsid w:val="0084532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453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4532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45320"/>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845320"/>
    <w:rPr>
      <w:sz w:val="18"/>
      <w:szCs w:val="18"/>
    </w:rPr>
  </w:style>
  <w:style w:type="paragraph" w:styleId="CommentText">
    <w:name w:val="annotation text"/>
    <w:basedOn w:val="Normal"/>
    <w:link w:val="CommentTextChar"/>
    <w:uiPriority w:val="99"/>
    <w:semiHidden/>
    <w:unhideWhenUsed/>
    <w:rsid w:val="00845320"/>
    <w:pPr>
      <w:widowControl w:val="0"/>
      <w:spacing w:after="200"/>
    </w:pPr>
    <w:rPr>
      <w:rFonts w:asciiTheme="minorHAnsi" w:eastAsiaTheme="minorHAnsi" w:hAnsiTheme="minorHAnsi" w:cstheme="minorBidi"/>
      <w:sz w:val="24"/>
    </w:rPr>
  </w:style>
  <w:style w:type="character" w:customStyle="1" w:styleId="CommentTextChar">
    <w:name w:val="Comment Text Char"/>
    <w:basedOn w:val="DefaultParagraphFont"/>
    <w:link w:val="CommentText"/>
    <w:uiPriority w:val="99"/>
    <w:semiHidden/>
    <w:rsid w:val="00845320"/>
    <w:rPr>
      <w:sz w:val="24"/>
      <w:szCs w:val="24"/>
    </w:rPr>
  </w:style>
  <w:style w:type="paragraph" w:styleId="CommentSubject">
    <w:name w:val="annotation subject"/>
    <w:basedOn w:val="CommentText"/>
    <w:next w:val="CommentText"/>
    <w:link w:val="CommentSubjectChar"/>
    <w:uiPriority w:val="99"/>
    <w:semiHidden/>
    <w:unhideWhenUsed/>
    <w:rsid w:val="00845320"/>
    <w:rPr>
      <w:b/>
      <w:bCs/>
      <w:sz w:val="20"/>
      <w:szCs w:val="20"/>
    </w:rPr>
  </w:style>
  <w:style w:type="character" w:customStyle="1" w:styleId="CommentSubjectChar">
    <w:name w:val="Comment Subject Char"/>
    <w:basedOn w:val="CommentTextChar"/>
    <w:link w:val="CommentSubject"/>
    <w:uiPriority w:val="99"/>
    <w:semiHidden/>
    <w:rsid w:val="00845320"/>
    <w:rPr>
      <w:b/>
      <w:bCs/>
      <w:sz w:val="20"/>
      <w:szCs w:val="20"/>
    </w:rPr>
  </w:style>
  <w:style w:type="table" w:styleId="TableGrid">
    <w:name w:val="Table Grid"/>
    <w:basedOn w:val="TableNormal"/>
    <w:uiPriority w:val="59"/>
    <w:rsid w:val="008453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5320"/>
    <w:rPr>
      <w:color w:val="954F72" w:themeColor="followedHyperlink"/>
      <w:u w:val="single"/>
    </w:rPr>
  </w:style>
  <w:style w:type="paragraph" w:styleId="TOCHeading">
    <w:name w:val="TOC Heading"/>
    <w:basedOn w:val="Heading1"/>
    <w:next w:val="Normal"/>
    <w:uiPriority w:val="39"/>
    <w:unhideWhenUsed/>
    <w:qFormat/>
    <w:rsid w:val="006B6FED"/>
    <w:pPr>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unhideWhenUsed/>
    <w:rsid w:val="00F5290B"/>
    <w:pPr>
      <w:tabs>
        <w:tab w:val="right" w:leader="dot" w:pos="9350"/>
      </w:tabs>
      <w:spacing w:after="100"/>
    </w:pPr>
    <w:rPr>
      <w:rFonts w:asciiTheme="minorHAnsi" w:hAnsiTheme="minorHAnsi"/>
      <w:noProof/>
      <w:szCs w:val="22"/>
    </w:rPr>
  </w:style>
  <w:style w:type="paragraph" w:styleId="TOC2">
    <w:name w:val="toc 2"/>
    <w:basedOn w:val="Normal"/>
    <w:next w:val="Normal"/>
    <w:autoRedefine/>
    <w:uiPriority w:val="39"/>
    <w:unhideWhenUsed/>
    <w:rsid w:val="00105017"/>
    <w:pPr>
      <w:tabs>
        <w:tab w:val="right" w:leader="dot" w:pos="9350"/>
      </w:tabs>
      <w:spacing w:after="100"/>
      <w:ind w:left="220"/>
    </w:pPr>
    <w:rPr>
      <w:rFonts w:asciiTheme="minorHAnsi" w:hAnsiTheme="minorHAnsi"/>
      <w:noProof/>
    </w:rPr>
  </w:style>
  <w:style w:type="paragraph" w:styleId="ListParagraph">
    <w:name w:val="List Paragraph"/>
    <w:basedOn w:val="Normal"/>
    <w:uiPriority w:val="34"/>
    <w:qFormat/>
    <w:rsid w:val="00336C33"/>
    <w:pPr>
      <w:spacing w:after="160"/>
      <w:ind w:left="720"/>
      <w:contextualSpacing/>
    </w:pPr>
    <w:rPr>
      <w:rFonts w:ascii="Calibri" w:eastAsiaTheme="minorHAnsi" w:hAnsi="Calibri"/>
      <w:szCs w:val="22"/>
    </w:rPr>
  </w:style>
  <w:style w:type="paragraph" w:styleId="Subtitle">
    <w:name w:val="Subtitle"/>
    <w:basedOn w:val="Normal"/>
    <w:link w:val="SubtitleChar"/>
    <w:qFormat/>
    <w:rsid w:val="00CE2BD7"/>
    <w:pPr>
      <w:jc w:val="center"/>
    </w:pPr>
    <w:rPr>
      <w:rFonts w:ascii="Garamond" w:eastAsia="Times New Roman" w:hAnsi="Garamond"/>
      <w:spacing w:val="-2"/>
      <w:sz w:val="24"/>
      <w:szCs w:val="20"/>
    </w:rPr>
  </w:style>
  <w:style w:type="character" w:customStyle="1" w:styleId="SubtitleChar">
    <w:name w:val="Subtitle Char"/>
    <w:basedOn w:val="DefaultParagraphFont"/>
    <w:link w:val="Subtitle"/>
    <w:rsid w:val="00CE2BD7"/>
    <w:rPr>
      <w:rFonts w:ascii="Garamond" w:eastAsia="Times New Roman" w:hAnsi="Garamond" w:cs="Times New Roman"/>
      <w:spacing w:val="-2"/>
      <w:sz w:val="24"/>
      <w:szCs w:val="20"/>
    </w:rPr>
  </w:style>
  <w:style w:type="character" w:customStyle="1" w:styleId="abstract">
    <w:name w:val="abstract"/>
    <w:rsid w:val="000F7500"/>
  </w:style>
  <w:style w:type="paragraph" w:customStyle="1" w:styleId="Default">
    <w:name w:val="Default"/>
    <w:rsid w:val="00DE73FC"/>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rsid w:val="002436AB"/>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2436AB"/>
    <w:pPr>
      <w:spacing w:after="100"/>
      <w:ind w:left="440"/>
    </w:pPr>
  </w:style>
  <w:style w:type="paragraph" w:customStyle="1" w:styleId="Paragraph">
    <w:name w:val="Paragraph"/>
    <w:basedOn w:val="Normal"/>
    <w:link w:val="ParagraphChar"/>
    <w:qFormat/>
    <w:rsid w:val="005875FA"/>
    <w:pPr>
      <w:spacing w:before="120" w:after="60"/>
    </w:pPr>
    <w:rPr>
      <w:rFonts w:ascii="Calibri" w:eastAsia="Arial" w:hAnsi="Calibri" w:cs="Arial"/>
    </w:rPr>
  </w:style>
  <w:style w:type="paragraph" w:customStyle="1" w:styleId="HeadingwithLine">
    <w:name w:val="Heading with Line"/>
    <w:basedOn w:val="Heading1"/>
    <w:link w:val="HeadingwithLineChar"/>
    <w:qFormat/>
    <w:rsid w:val="005875FA"/>
    <w:pPr>
      <w:pBdr>
        <w:top w:val="single" w:sz="12" w:space="6" w:color="CFB87B"/>
      </w:pBdr>
      <w:spacing w:before="240"/>
    </w:pPr>
    <w:rPr>
      <w:color w:val="000000"/>
      <w:lang w:val="x-none" w:eastAsia="x-none"/>
    </w:rPr>
  </w:style>
  <w:style w:type="character" w:customStyle="1" w:styleId="ParagraphChar">
    <w:name w:val="Paragraph Char"/>
    <w:basedOn w:val="DefaultParagraphFont"/>
    <w:link w:val="Paragraph"/>
    <w:rsid w:val="005875FA"/>
    <w:rPr>
      <w:rFonts w:ascii="Calibri" w:eastAsia="Arial" w:hAnsi="Calibri" w:cs="Arial"/>
      <w:szCs w:val="24"/>
    </w:rPr>
  </w:style>
  <w:style w:type="character" w:customStyle="1" w:styleId="HeadingwithLineChar">
    <w:name w:val="Heading with Line Char"/>
    <w:basedOn w:val="Heading1Char"/>
    <w:link w:val="HeadingwithLine"/>
    <w:rsid w:val="005875FA"/>
    <w:rPr>
      <w:rFonts w:ascii="Calibri" w:eastAsia="Calibri" w:hAnsi="Calibri" w:cs="Times New Roman"/>
      <w:b/>
      <w:bCs/>
      <w:noProof/>
      <w:color w:val="000000"/>
      <w:spacing w:val="-3"/>
      <w:kern w:val="24"/>
      <w:sz w:val="24"/>
      <w:szCs w:val="24"/>
      <w:lang w:val="x-none" w:eastAsia="x-none"/>
    </w:rPr>
  </w:style>
  <w:style w:type="paragraph" w:customStyle="1" w:styleId="NumberedList">
    <w:name w:val="Numbered List"/>
    <w:basedOn w:val="Paragraph"/>
    <w:link w:val="NumberedListChar"/>
    <w:qFormat/>
    <w:rsid w:val="005875FA"/>
    <w:pPr>
      <w:numPr>
        <w:numId w:val="39"/>
      </w:numPr>
      <w:ind w:left="450" w:hanging="270"/>
    </w:pPr>
  </w:style>
  <w:style w:type="character" w:customStyle="1" w:styleId="NumberedListChar">
    <w:name w:val="Numbered List Char"/>
    <w:basedOn w:val="ParagraphChar"/>
    <w:link w:val="NumberedList"/>
    <w:rsid w:val="005875FA"/>
    <w:rPr>
      <w:rFonts w:ascii="Calibri" w:eastAsia="Arial" w:hAnsi="Calibri" w:cs="Arial"/>
      <w:szCs w:val="24"/>
    </w:rPr>
  </w:style>
  <w:style w:type="paragraph" w:customStyle="1" w:styleId="BulletedList">
    <w:name w:val="Bulleted List"/>
    <w:basedOn w:val="Normal"/>
    <w:link w:val="BulletedListChar"/>
    <w:qFormat/>
    <w:rsid w:val="00E16F3F"/>
    <w:pPr>
      <w:ind w:left="450" w:hanging="270"/>
    </w:pPr>
    <w:rPr>
      <w:rFonts w:asciiTheme="minorHAnsi" w:hAnsiTheme="minorHAnsi"/>
      <w:sz w:val="24"/>
      <w:lang w:eastAsia="x-none"/>
    </w:rPr>
  </w:style>
  <w:style w:type="character" w:customStyle="1" w:styleId="BulletedListChar">
    <w:name w:val="Bulleted List Char"/>
    <w:basedOn w:val="DefaultParagraphFont"/>
    <w:link w:val="BulletedList"/>
    <w:rsid w:val="00E16F3F"/>
    <w:rPr>
      <w:rFonts w:eastAsia="Cambria" w:cs="Times New Roman"/>
      <w:sz w:val="24"/>
      <w:szCs w:val="24"/>
      <w:lang w:eastAsia="x-none"/>
    </w:rPr>
  </w:style>
  <w:style w:type="character" w:customStyle="1" w:styleId="UnresolvedMention1">
    <w:name w:val="Unresolved Mention1"/>
    <w:basedOn w:val="DefaultParagraphFont"/>
    <w:uiPriority w:val="99"/>
    <w:semiHidden/>
    <w:unhideWhenUsed/>
    <w:rsid w:val="009D2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626608">
      <w:bodyDiv w:val="1"/>
      <w:marLeft w:val="0"/>
      <w:marRight w:val="0"/>
      <w:marTop w:val="0"/>
      <w:marBottom w:val="0"/>
      <w:divBdr>
        <w:top w:val="none" w:sz="0" w:space="0" w:color="auto"/>
        <w:left w:val="none" w:sz="0" w:space="0" w:color="auto"/>
        <w:bottom w:val="none" w:sz="0" w:space="0" w:color="auto"/>
        <w:right w:val="none" w:sz="0" w:space="0" w:color="auto"/>
      </w:divBdr>
    </w:div>
    <w:div w:id="247272414">
      <w:bodyDiv w:val="1"/>
      <w:marLeft w:val="0"/>
      <w:marRight w:val="0"/>
      <w:marTop w:val="0"/>
      <w:marBottom w:val="0"/>
      <w:divBdr>
        <w:top w:val="none" w:sz="0" w:space="0" w:color="auto"/>
        <w:left w:val="none" w:sz="0" w:space="0" w:color="auto"/>
        <w:bottom w:val="none" w:sz="0" w:space="0" w:color="auto"/>
        <w:right w:val="none" w:sz="0" w:space="0" w:color="auto"/>
      </w:divBdr>
    </w:div>
    <w:div w:id="295527119">
      <w:bodyDiv w:val="1"/>
      <w:marLeft w:val="0"/>
      <w:marRight w:val="0"/>
      <w:marTop w:val="0"/>
      <w:marBottom w:val="0"/>
      <w:divBdr>
        <w:top w:val="none" w:sz="0" w:space="0" w:color="auto"/>
        <w:left w:val="none" w:sz="0" w:space="0" w:color="auto"/>
        <w:bottom w:val="none" w:sz="0" w:space="0" w:color="auto"/>
        <w:right w:val="none" w:sz="0" w:space="0" w:color="auto"/>
      </w:divBdr>
    </w:div>
    <w:div w:id="347561707">
      <w:bodyDiv w:val="1"/>
      <w:marLeft w:val="0"/>
      <w:marRight w:val="0"/>
      <w:marTop w:val="0"/>
      <w:marBottom w:val="0"/>
      <w:divBdr>
        <w:top w:val="none" w:sz="0" w:space="0" w:color="auto"/>
        <w:left w:val="none" w:sz="0" w:space="0" w:color="auto"/>
        <w:bottom w:val="none" w:sz="0" w:space="0" w:color="auto"/>
        <w:right w:val="none" w:sz="0" w:space="0" w:color="auto"/>
      </w:divBdr>
    </w:div>
    <w:div w:id="440296179">
      <w:bodyDiv w:val="1"/>
      <w:marLeft w:val="0"/>
      <w:marRight w:val="0"/>
      <w:marTop w:val="0"/>
      <w:marBottom w:val="0"/>
      <w:divBdr>
        <w:top w:val="none" w:sz="0" w:space="0" w:color="auto"/>
        <w:left w:val="none" w:sz="0" w:space="0" w:color="auto"/>
        <w:bottom w:val="none" w:sz="0" w:space="0" w:color="auto"/>
        <w:right w:val="none" w:sz="0" w:space="0" w:color="auto"/>
      </w:divBdr>
    </w:div>
    <w:div w:id="511189808">
      <w:bodyDiv w:val="1"/>
      <w:marLeft w:val="0"/>
      <w:marRight w:val="0"/>
      <w:marTop w:val="0"/>
      <w:marBottom w:val="0"/>
      <w:divBdr>
        <w:top w:val="none" w:sz="0" w:space="0" w:color="auto"/>
        <w:left w:val="none" w:sz="0" w:space="0" w:color="auto"/>
        <w:bottom w:val="none" w:sz="0" w:space="0" w:color="auto"/>
        <w:right w:val="none" w:sz="0" w:space="0" w:color="auto"/>
      </w:divBdr>
    </w:div>
    <w:div w:id="620260818">
      <w:bodyDiv w:val="1"/>
      <w:marLeft w:val="0"/>
      <w:marRight w:val="0"/>
      <w:marTop w:val="0"/>
      <w:marBottom w:val="0"/>
      <w:divBdr>
        <w:top w:val="none" w:sz="0" w:space="0" w:color="auto"/>
        <w:left w:val="none" w:sz="0" w:space="0" w:color="auto"/>
        <w:bottom w:val="none" w:sz="0" w:space="0" w:color="auto"/>
        <w:right w:val="none" w:sz="0" w:space="0" w:color="auto"/>
      </w:divBdr>
    </w:div>
    <w:div w:id="1054239682">
      <w:bodyDiv w:val="1"/>
      <w:marLeft w:val="0"/>
      <w:marRight w:val="0"/>
      <w:marTop w:val="0"/>
      <w:marBottom w:val="0"/>
      <w:divBdr>
        <w:top w:val="none" w:sz="0" w:space="0" w:color="auto"/>
        <w:left w:val="none" w:sz="0" w:space="0" w:color="auto"/>
        <w:bottom w:val="none" w:sz="0" w:space="0" w:color="auto"/>
        <w:right w:val="none" w:sz="0" w:space="0" w:color="auto"/>
      </w:divBdr>
    </w:div>
    <w:div w:id="1548058475">
      <w:bodyDiv w:val="1"/>
      <w:marLeft w:val="0"/>
      <w:marRight w:val="0"/>
      <w:marTop w:val="0"/>
      <w:marBottom w:val="0"/>
      <w:divBdr>
        <w:top w:val="none" w:sz="0" w:space="0" w:color="auto"/>
        <w:left w:val="none" w:sz="0" w:space="0" w:color="auto"/>
        <w:bottom w:val="none" w:sz="0" w:space="0" w:color="auto"/>
        <w:right w:val="none" w:sz="0" w:space="0" w:color="auto"/>
      </w:divBdr>
    </w:div>
    <w:div w:id="1924295609">
      <w:bodyDiv w:val="1"/>
      <w:marLeft w:val="0"/>
      <w:marRight w:val="0"/>
      <w:marTop w:val="0"/>
      <w:marBottom w:val="0"/>
      <w:divBdr>
        <w:top w:val="none" w:sz="0" w:space="0" w:color="auto"/>
        <w:left w:val="none" w:sz="0" w:space="0" w:color="auto"/>
        <w:bottom w:val="none" w:sz="0" w:space="0" w:color="auto"/>
        <w:right w:val="none" w:sz="0" w:space="0" w:color="auto"/>
      </w:divBdr>
    </w:div>
    <w:div w:id="2075006806">
      <w:bodyDiv w:val="1"/>
      <w:marLeft w:val="0"/>
      <w:marRight w:val="0"/>
      <w:marTop w:val="0"/>
      <w:marBottom w:val="0"/>
      <w:divBdr>
        <w:top w:val="none" w:sz="0" w:space="0" w:color="auto"/>
        <w:left w:val="none" w:sz="0" w:space="0" w:color="auto"/>
        <w:bottom w:val="none" w:sz="0" w:space="0" w:color="auto"/>
        <w:right w:val="none" w:sz="0" w:space="0" w:color="auto"/>
      </w:divBdr>
      <w:divsChild>
        <w:div w:id="1528326061">
          <w:marLeft w:val="0"/>
          <w:marRight w:val="0"/>
          <w:marTop w:val="0"/>
          <w:marBottom w:val="0"/>
          <w:divBdr>
            <w:top w:val="none" w:sz="0" w:space="0" w:color="auto"/>
            <w:left w:val="none" w:sz="0" w:space="0" w:color="auto"/>
            <w:bottom w:val="none" w:sz="0" w:space="0" w:color="auto"/>
            <w:right w:val="none" w:sz="0" w:space="0" w:color="auto"/>
          </w:divBdr>
          <w:divsChild>
            <w:div w:id="1700082477">
              <w:marLeft w:val="0"/>
              <w:marRight w:val="0"/>
              <w:marTop w:val="0"/>
              <w:marBottom w:val="0"/>
              <w:divBdr>
                <w:top w:val="none" w:sz="0" w:space="0" w:color="auto"/>
                <w:left w:val="none" w:sz="0" w:space="0" w:color="auto"/>
                <w:bottom w:val="none" w:sz="0" w:space="0" w:color="auto"/>
                <w:right w:val="none" w:sz="0" w:space="0" w:color="auto"/>
              </w:divBdr>
              <w:divsChild>
                <w:div w:id="1489319929">
                  <w:marLeft w:val="0"/>
                  <w:marRight w:val="0"/>
                  <w:marTop w:val="0"/>
                  <w:marBottom w:val="0"/>
                  <w:divBdr>
                    <w:top w:val="none" w:sz="0" w:space="0" w:color="auto"/>
                    <w:left w:val="none" w:sz="0" w:space="0" w:color="auto"/>
                    <w:bottom w:val="none" w:sz="0" w:space="0" w:color="auto"/>
                    <w:right w:val="none" w:sz="0" w:space="0" w:color="auto"/>
                  </w:divBdr>
                  <w:divsChild>
                    <w:div w:id="339240943">
                      <w:marLeft w:val="0"/>
                      <w:marRight w:val="0"/>
                      <w:marTop w:val="0"/>
                      <w:marBottom w:val="0"/>
                      <w:divBdr>
                        <w:top w:val="none" w:sz="0" w:space="0" w:color="auto"/>
                        <w:left w:val="none" w:sz="0" w:space="0" w:color="auto"/>
                        <w:bottom w:val="none" w:sz="0" w:space="0" w:color="auto"/>
                        <w:right w:val="none" w:sz="0" w:space="0" w:color="auto"/>
                      </w:divBdr>
                      <w:divsChild>
                        <w:div w:id="3287110">
                          <w:marLeft w:val="0"/>
                          <w:marRight w:val="0"/>
                          <w:marTop w:val="0"/>
                          <w:marBottom w:val="0"/>
                          <w:divBdr>
                            <w:top w:val="none" w:sz="0" w:space="0" w:color="auto"/>
                            <w:left w:val="none" w:sz="0" w:space="0" w:color="auto"/>
                            <w:bottom w:val="none" w:sz="0" w:space="0" w:color="auto"/>
                            <w:right w:val="none" w:sz="0" w:space="0" w:color="auto"/>
                          </w:divBdr>
                          <w:divsChild>
                            <w:div w:id="1884978205">
                              <w:marLeft w:val="15"/>
                              <w:marRight w:val="195"/>
                              <w:marTop w:val="0"/>
                              <w:marBottom w:val="0"/>
                              <w:divBdr>
                                <w:top w:val="none" w:sz="0" w:space="0" w:color="auto"/>
                                <w:left w:val="none" w:sz="0" w:space="0" w:color="auto"/>
                                <w:bottom w:val="none" w:sz="0" w:space="0" w:color="auto"/>
                                <w:right w:val="none" w:sz="0" w:space="0" w:color="auto"/>
                              </w:divBdr>
                              <w:divsChild>
                                <w:div w:id="748966564">
                                  <w:marLeft w:val="0"/>
                                  <w:marRight w:val="0"/>
                                  <w:marTop w:val="0"/>
                                  <w:marBottom w:val="0"/>
                                  <w:divBdr>
                                    <w:top w:val="none" w:sz="0" w:space="0" w:color="auto"/>
                                    <w:left w:val="none" w:sz="0" w:space="0" w:color="auto"/>
                                    <w:bottom w:val="none" w:sz="0" w:space="0" w:color="auto"/>
                                    <w:right w:val="none" w:sz="0" w:space="0" w:color="auto"/>
                                  </w:divBdr>
                                  <w:divsChild>
                                    <w:div w:id="1293831405">
                                      <w:marLeft w:val="0"/>
                                      <w:marRight w:val="0"/>
                                      <w:marTop w:val="0"/>
                                      <w:marBottom w:val="0"/>
                                      <w:divBdr>
                                        <w:top w:val="none" w:sz="0" w:space="0" w:color="auto"/>
                                        <w:left w:val="none" w:sz="0" w:space="0" w:color="auto"/>
                                        <w:bottom w:val="none" w:sz="0" w:space="0" w:color="auto"/>
                                        <w:right w:val="none" w:sz="0" w:space="0" w:color="auto"/>
                                      </w:divBdr>
                                      <w:divsChild>
                                        <w:div w:id="509640561">
                                          <w:marLeft w:val="0"/>
                                          <w:marRight w:val="0"/>
                                          <w:marTop w:val="0"/>
                                          <w:marBottom w:val="0"/>
                                          <w:divBdr>
                                            <w:top w:val="none" w:sz="0" w:space="0" w:color="auto"/>
                                            <w:left w:val="none" w:sz="0" w:space="0" w:color="auto"/>
                                            <w:bottom w:val="none" w:sz="0" w:space="0" w:color="auto"/>
                                            <w:right w:val="none" w:sz="0" w:space="0" w:color="auto"/>
                                          </w:divBdr>
                                          <w:divsChild>
                                            <w:div w:id="681779153">
                                              <w:marLeft w:val="0"/>
                                              <w:marRight w:val="0"/>
                                              <w:marTop w:val="0"/>
                                              <w:marBottom w:val="0"/>
                                              <w:divBdr>
                                                <w:top w:val="none" w:sz="0" w:space="0" w:color="auto"/>
                                                <w:left w:val="none" w:sz="0" w:space="0" w:color="auto"/>
                                                <w:bottom w:val="none" w:sz="0" w:space="0" w:color="auto"/>
                                                <w:right w:val="none" w:sz="0" w:space="0" w:color="auto"/>
                                              </w:divBdr>
                                              <w:divsChild>
                                                <w:div w:id="751194896">
                                                  <w:marLeft w:val="0"/>
                                                  <w:marRight w:val="0"/>
                                                  <w:marTop w:val="0"/>
                                                  <w:marBottom w:val="0"/>
                                                  <w:divBdr>
                                                    <w:top w:val="none" w:sz="0" w:space="0" w:color="auto"/>
                                                    <w:left w:val="none" w:sz="0" w:space="0" w:color="auto"/>
                                                    <w:bottom w:val="none" w:sz="0" w:space="0" w:color="auto"/>
                                                    <w:right w:val="none" w:sz="0" w:space="0" w:color="auto"/>
                                                  </w:divBdr>
                                                  <w:divsChild>
                                                    <w:div w:id="1215695800">
                                                      <w:marLeft w:val="0"/>
                                                      <w:marRight w:val="0"/>
                                                      <w:marTop w:val="0"/>
                                                      <w:marBottom w:val="0"/>
                                                      <w:divBdr>
                                                        <w:top w:val="none" w:sz="0" w:space="0" w:color="auto"/>
                                                        <w:left w:val="none" w:sz="0" w:space="0" w:color="auto"/>
                                                        <w:bottom w:val="none" w:sz="0" w:space="0" w:color="auto"/>
                                                        <w:right w:val="none" w:sz="0" w:space="0" w:color="auto"/>
                                                      </w:divBdr>
                                                      <w:divsChild>
                                                        <w:div w:id="1135678317">
                                                          <w:marLeft w:val="0"/>
                                                          <w:marRight w:val="0"/>
                                                          <w:marTop w:val="0"/>
                                                          <w:marBottom w:val="0"/>
                                                          <w:divBdr>
                                                            <w:top w:val="none" w:sz="0" w:space="0" w:color="auto"/>
                                                            <w:left w:val="none" w:sz="0" w:space="0" w:color="auto"/>
                                                            <w:bottom w:val="none" w:sz="0" w:space="0" w:color="auto"/>
                                                            <w:right w:val="none" w:sz="0" w:space="0" w:color="auto"/>
                                                          </w:divBdr>
                                                          <w:divsChild>
                                                            <w:div w:id="1558472383">
                                                              <w:marLeft w:val="0"/>
                                                              <w:marRight w:val="0"/>
                                                              <w:marTop w:val="0"/>
                                                              <w:marBottom w:val="0"/>
                                                              <w:divBdr>
                                                                <w:top w:val="none" w:sz="0" w:space="0" w:color="auto"/>
                                                                <w:left w:val="none" w:sz="0" w:space="0" w:color="auto"/>
                                                                <w:bottom w:val="none" w:sz="0" w:space="0" w:color="auto"/>
                                                                <w:right w:val="none" w:sz="0" w:space="0" w:color="auto"/>
                                                              </w:divBdr>
                                                              <w:divsChild>
                                                                <w:div w:id="1243756200">
                                                                  <w:marLeft w:val="0"/>
                                                                  <w:marRight w:val="0"/>
                                                                  <w:marTop w:val="0"/>
                                                                  <w:marBottom w:val="0"/>
                                                                  <w:divBdr>
                                                                    <w:top w:val="none" w:sz="0" w:space="0" w:color="auto"/>
                                                                    <w:left w:val="none" w:sz="0" w:space="0" w:color="auto"/>
                                                                    <w:bottom w:val="none" w:sz="0" w:space="0" w:color="auto"/>
                                                                    <w:right w:val="none" w:sz="0" w:space="0" w:color="auto"/>
                                                                  </w:divBdr>
                                                                  <w:divsChild>
                                                                    <w:div w:id="365911746">
                                                                      <w:marLeft w:val="405"/>
                                                                      <w:marRight w:val="0"/>
                                                                      <w:marTop w:val="0"/>
                                                                      <w:marBottom w:val="0"/>
                                                                      <w:divBdr>
                                                                        <w:top w:val="none" w:sz="0" w:space="0" w:color="auto"/>
                                                                        <w:left w:val="none" w:sz="0" w:space="0" w:color="auto"/>
                                                                        <w:bottom w:val="none" w:sz="0" w:space="0" w:color="auto"/>
                                                                        <w:right w:val="none" w:sz="0" w:space="0" w:color="auto"/>
                                                                      </w:divBdr>
                                                                      <w:divsChild>
                                                                        <w:div w:id="1875996520">
                                                                          <w:marLeft w:val="0"/>
                                                                          <w:marRight w:val="0"/>
                                                                          <w:marTop w:val="0"/>
                                                                          <w:marBottom w:val="0"/>
                                                                          <w:divBdr>
                                                                            <w:top w:val="none" w:sz="0" w:space="0" w:color="auto"/>
                                                                            <w:left w:val="none" w:sz="0" w:space="0" w:color="auto"/>
                                                                            <w:bottom w:val="none" w:sz="0" w:space="0" w:color="auto"/>
                                                                            <w:right w:val="none" w:sz="0" w:space="0" w:color="auto"/>
                                                                          </w:divBdr>
                                                                          <w:divsChild>
                                                                            <w:div w:id="849641287">
                                                                              <w:marLeft w:val="0"/>
                                                                              <w:marRight w:val="0"/>
                                                                              <w:marTop w:val="0"/>
                                                                              <w:marBottom w:val="0"/>
                                                                              <w:divBdr>
                                                                                <w:top w:val="none" w:sz="0" w:space="0" w:color="auto"/>
                                                                                <w:left w:val="none" w:sz="0" w:space="0" w:color="auto"/>
                                                                                <w:bottom w:val="none" w:sz="0" w:space="0" w:color="auto"/>
                                                                                <w:right w:val="none" w:sz="0" w:space="0" w:color="auto"/>
                                                                              </w:divBdr>
                                                                              <w:divsChild>
                                                                                <w:div w:id="512454518">
                                                                                  <w:marLeft w:val="0"/>
                                                                                  <w:marRight w:val="0"/>
                                                                                  <w:marTop w:val="60"/>
                                                                                  <w:marBottom w:val="0"/>
                                                                                  <w:divBdr>
                                                                                    <w:top w:val="none" w:sz="0" w:space="0" w:color="auto"/>
                                                                                    <w:left w:val="none" w:sz="0" w:space="0" w:color="auto"/>
                                                                                    <w:bottom w:val="none" w:sz="0" w:space="0" w:color="auto"/>
                                                                                    <w:right w:val="none" w:sz="0" w:space="0" w:color="auto"/>
                                                                                  </w:divBdr>
                                                                                  <w:divsChild>
                                                                                    <w:div w:id="1804470026">
                                                                                      <w:marLeft w:val="0"/>
                                                                                      <w:marRight w:val="0"/>
                                                                                      <w:marTop w:val="0"/>
                                                                                      <w:marBottom w:val="0"/>
                                                                                      <w:divBdr>
                                                                                        <w:top w:val="none" w:sz="0" w:space="0" w:color="auto"/>
                                                                                        <w:left w:val="none" w:sz="0" w:space="0" w:color="auto"/>
                                                                                        <w:bottom w:val="none" w:sz="0" w:space="0" w:color="auto"/>
                                                                                        <w:right w:val="none" w:sz="0" w:space="0" w:color="auto"/>
                                                                                      </w:divBdr>
                                                                                      <w:divsChild>
                                                                                        <w:div w:id="1532722791">
                                                                                          <w:marLeft w:val="0"/>
                                                                                          <w:marRight w:val="0"/>
                                                                                          <w:marTop w:val="0"/>
                                                                                          <w:marBottom w:val="0"/>
                                                                                          <w:divBdr>
                                                                                            <w:top w:val="none" w:sz="0" w:space="0" w:color="auto"/>
                                                                                            <w:left w:val="none" w:sz="0" w:space="0" w:color="auto"/>
                                                                                            <w:bottom w:val="none" w:sz="0" w:space="0" w:color="auto"/>
                                                                                            <w:right w:val="none" w:sz="0" w:space="0" w:color="auto"/>
                                                                                          </w:divBdr>
                                                                                          <w:divsChild>
                                                                                            <w:div w:id="4796638">
                                                                                              <w:marLeft w:val="0"/>
                                                                                              <w:marRight w:val="0"/>
                                                                                              <w:marTop w:val="0"/>
                                                                                              <w:marBottom w:val="0"/>
                                                                                              <w:divBdr>
                                                                                                <w:top w:val="none" w:sz="0" w:space="0" w:color="auto"/>
                                                                                                <w:left w:val="none" w:sz="0" w:space="0" w:color="auto"/>
                                                                                                <w:bottom w:val="none" w:sz="0" w:space="0" w:color="auto"/>
                                                                                                <w:right w:val="none" w:sz="0" w:space="0" w:color="auto"/>
                                                                                              </w:divBdr>
                                                                                              <w:divsChild>
                                                                                                <w:div w:id="685522191">
                                                                                                  <w:marLeft w:val="0"/>
                                                                                                  <w:marRight w:val="0"/>
                                                                                                  <w:marTop w:val="0"/>
                                                                                                  <w:marBottom w:val="0"/>
                                                                                                  <w:divBdr>
                                                                                                    <w:top w:val="none" w:sz="0" w:space="0" w:color="auto"/>
                                                                                                    <w:left w:val="none" w:sz="0" w:space="0" w:color="auto"/>
                                                                                                    <w:bottom w:val="none" w:sz="0" w:space="0" w:color="auto"/>
                                                                                                    <w:right w:val="none" w:sz="0" w:space="0" w:color="auto"/>
                                                                                                  </w:divBdr>
                                                                                                  <w:divsChild>
                                                                                                    <w:div w:id="983240399">
                                                                                                      <w:marLeft w:val="0"/>
                                                                                                      <w:marRight w:val="0"/>
                                                                                                      <w:marTop w:val="0"/>
                                                                                                      <w:marBottom w:val="0"/>
                                                                                                      <w:divBdr>
                                                                                                        <w:top w:val="none" w:sz="0" w:space="0" w:color="auto"/>
                                                                                                        <w:left w:val="none" w:sz="0" w:space="0" w:color="auto"/>
                                                                                                        <w:bottom w:val="none" w:sz="0" w:space="0" w:color="auto"/>
                                                                                                        <w:right w:val="none" w:sz="0" w:space="0" w:color="auto"/>
                                                                                                      </w:divBdr>
                                                                                                      <w:divsChild>
                                                                                                        <w:div w:id="1036854426">
                                                                                                          <w:marLeft w:val="0"/>
                                                                                                          <w:marRight w:val="0"/>
                                                                                                          <w:marTop w:val="0"/>
                                                                                                          <w:marBottom w:val="0"/>
                                                                                                          <w:divBdr>
                                                                                                            <w:top w:val="none" w:sz="0" w:space="0" w:color="auto"/>
                                                                                                            <w:left w:val="none" w:sz="0" w:space="0" w:color="auto"/>
                                                                                                            <w:bottom w:val="none" w:sz="0" w:space="0" w:color="auto"/>
                                                                                                            <w:right w:val="none" w:sz="0" w:space="0" w:color="auto"/>
                                                                                                          </w:divBdr>
                                                                                                          <w:divsChild>
                                                                                                            <w:div w:id="744575040">
                                                                                                              <w:marLeft w:val="0"/>
                                                                                                              <w:marRight w:val="0"/>
                                                                                                              <w:marTop w:val="0"/>
                                                                                                              <w:marBottom w:val="0"/>
                                                                                                              <w:divBdr>
                                                                                                                <w:top w:val="none" w:sz="0" w:space="0" w:color="auto"/>
                                                                                                                <w:left w:val="none" w:sz="0" w:space="0" w:color="auto"/>
                                                                                                                <w:bottom w:val="none" w:sz="0" w:space="0" w:color="auto"/>
                                                                                                                <w:right w:val="none" w:sz="0" w:space="0" w:color="auto"/>
                                                                                                              </w:divBdr>
                                                                                                              <w:divsChild>
                                                                                                                <w:div w:id="15957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419280">
      <w:bodyDiv w:val="1"/>
      <w:marLeft w:val="0"/>
      <w:marRight w:val="0"/>
      <w:marTop w:val="0"/>
      <w:marBottom w:val="0"/>
      <w:divBdr>
        <w:top w:val="none" w:sz="0" w:space="0" w:color="auto"/>
        <w:left w:val="none" w:sz="0" w:space="0" w:color="auto"/>
        <w:bottom w:val="none" w:sz="0" w:space="0" w:color="auto"/>
        <w:right w:val="none" w:sz="0" w:space="0" w:color="auto"/>
      </w:divBdr>
    </w:div>
    <w:div w:id="2109427215">
      <w:bodyDiv w:val="1"/>
      <w:marLeft w:val="0"/>
      <w:marRight w:val="0"/>
      <w:marTop w:val="0"/>
      <w:marBottom w:val="0"/>
      <w:divBdr>
        <w:top w:val="none" w:sz="0" w:space="0" w:color="auto"/>
        <w:left w:val="none" w:sz="0" w:space="0" w:color="auto"/>
        <w:bottom w:val="none" w:sz="0" w:space="0" w:color="auto"/>
        <w:right w:val="none" w:sz="0" w:space="0" w:color="auto"/>
      </w:divBdr>
      <w:divsChild>
        <w:div w:id="1478064954">
          <w:marLeft w:val="0"/>
          <w:marRight w:val="0"/>
          <w:marTop w:val="0"/>
          <w:marBottom w:val="0"/>
          <w:divBdr>
            <w:top w:val="none" w:sz="0" w:space="0" w:color="auto"/>
            <w:left w:val="none" w:sz="0" w:space="0" w:color="auto"/>
            <w:bottom w:val="none" w:sz="0" w:space="0" w:color="auto"/>
            <w:right w:val="none" w:sz="0" w:space="0" w:color="auto"/>
          </w:divBdr>
          <w:divsChild>
            <w:div w:id="223487658">
              <w:marLeft w:val="0"/>
              <w:marRight w:val="0"/>
              <w:marTop w:val="0"/>
              <w:marBottom w:val="0"/>
              <w:divBdr>
                <w:top w:val="none" w:sz="0" w:space="0" w:color="auto"/>
                <w:left w:val="none" w:sz="0" w:space="0" w:color="auto"/>
                <w:bottom w:val="none" w:sz="0" w:space="0" w:color="auto"/>
                <w:right w:val="none" w:sz="0" w:space="0" w:color="auto"/>
              </w:divBdr>
              <w:divsChild>
                <w:div w:id="1246458204">
                  <w:marLeft w:val="0"/>
                  <w:marRight w:val="0"/>
                  <w:marTop w:val="0"/>
                  <w:marBottom w:val="0"/>
                  <w:divBdr>
                    <w:top w:val="none" w:sz="0" w:space="0" w:color="auto"/>
                    <w:left w:val="none" w:sz="0" w:space="0" w:color="auto"/>
                    <w:bottom w:val="none" w:sz="0" w:space="0" w:color="auto"/>
                    <w:right w:val="none" w:sz="0" w:space="0" w:color="auto"/>
                  </w:divBdr>
                  <w:divsChild>
                    <w:div w:id="1665666194">
                      <w:marLeft w:val="0"/>
                      <w:marRight w:val="0"/>
                      <w:marTop w:val="0"/>
                      <w:marBottom w:val="0"/>
                      <w:divBdr>
                        <w:top w:val="none" w:sz="0" w:space="0" w:color="auto"/>
                        <w:left w:val="none" w:sz="0" w:space="0" w:color="auto"/>
                        <w:bottom w:val="none" w:sz="0" w:space="0" w:color="auto"/>
                        <w:right w:val="none" w:sz="0" w:space="0" w:color="auto"/>
                      </w:divBdr>
                      <w:divsChild>
                        <w:div w:id="102579707">
                          <w:marLeft w:val="0"/>
                          <w:marRight w:val="0"/>
                          <w:marTop w:val="0"/>
                          <w:marBottom w:val="0"/>
                          <w:divBdr>
                            <w:top w:val="none" w:sz="0" w:space="0" w:color="auto"/>
                            <w:left w:val="none" w:sz="0" w:space="0" w:color="auto"/>
                            <w:bottom w:val="none" w:sz="0" w:space="0" w:color="auto"/>
                            <w:right w:val="none" w:sz="0" w:space="0" w:color="auto"/>
                          </w:divBdr>
                          <w:divsChild>
                            <w:div w:id="1319266632">
                              <w:marLeft w:val="15"/>
                              <w:marRight w:val="195"/>
                              <w:marTop w:val="0"/>
                              <w:marBottom w:val="0"/>
                              <w:divBdr>
                                <w:top w:val="none" w:sz="0" w:space="0" w:color="auto"/>
                                <w:left w:val="none" w:sz="0" w:space="0" w:color="auto"/>
                                <w:bottom w:val="none" w:sz="0" w:space="0" w:color="auto"/>
                                <w:right w:val="none" w:sz="0" w:space="0" w:color="auto"/>
                              </w:divBdr>
                              <w:divsChild>
                                <w:div w:id="294604234">
                                  <w:marLeft w:val="0"/>
                                  <w:marRight w:val="0"/>
                                  <w:marTop w:val="0"/>
                                  <w:marBottom w:val="0"/>
                                  <w:divBdr>
                                    <w:top w:val="none" w:sz="0" w:space="0" w:color="auto"/>
                                    <w:left w:val="none" w:sz="0" w:space="0" w:color="auto"/>
                                    <w:bottom w:val="none" w:sz="0" w:space="0" w:color="auto"/>
                                    <w:right w:val="none" w:sz="0" w:space="0" w:color="auto"/>
                                  </w:divBdr>
                                  <w:divsChild>
                                    <w:div w:id="430469859">
                                      <w:marLeft w:val="0"/>
                                      <w:marRight w:val="0"/>
                                      <w:marTop w:val="0"/>
                                      <w:marBottom w:val="0"/>
                                      <w:divBdr>
                                        <w:top w:val="none" w:sz="0" w:space="0" w:color="auto"/>
                                        <w:left w:val="none" w:sz="0" w:space="0" w:color="auto"/>
                                        <w:bottom w:val="none" w:sz="0" w:space="0" w:color="auto"/>
                                        <w:right w:val="none" w:sz="0" w:space="0" w:color="auto"/>
                                      </w:divBdr>
                                      <w:divsChild>
                                        <w:div w:id="1378161566">
                                          <w:marLeft w:val="0"/>
                                          <w:marRight w:val="0"/>
                                          <w:marTop w:val="0"/>
                                          <w:marBottom w:val="0"/>
                                          <w:divBdr>
                                            <w:top w:val="none" w:sz="0" w:space="0" w:color="auto"/>
                                            <w:left w:val="none" w:sz="0" w:space="0" w:color="auto"/>
                                            <w:bottom w:val="none" w:sz="0" w:space="0" w:color="auto"/>
                                            <w:right w:val="none" w:sz="0" w:space="0" w:color="auto"/>
                                          </w:divBdr>
                                          <w:divsChild>
                                            <w:div w:id="1751846968">
                                              <w:marLeft w:val="0"/>
                                              <w:marRight w:val="0"/>
                                              <w:marTop w:val="0"/>
                                              <w:marBottom w:val="0"/>
                                              <w:divBdr>
                                                <w:top w:val="none" w:sz="0" w:space="0" w:color="auto"/>
                                                <w:left w:val="none" w:sz="0" w:space="0" w:color="auto"/>
                                                <w:bottom w:val="none" w:sz="0" w:space="0" w:color="auto"/>
                                                <w:right w:val="none" w:sz="0" w:space="0" w:color="auto"/>
                                              </w:divBdr>
                                              <w:divsChild>
                                                <w:div w:id="419955838">
                                                  <w:marLeft w:val="0"/>
                                                  <w:marRight w:val="0"/>
                                                  <w:marTop w:val="0"/>
                                                  <w:marBottom w:val="0"/>
                                                  <w:divBdr>
                                                    <w:top w:val="none" w:sz="0" w:space="0" w:color="auto"/>
                                                    <w:left w:val="none" w:sz="0" w:space="0" w:color="auto"/>
                                                    <w:bottom w:val="none" w:sz="0" w:space="0" w:color="auto"/>
                                                    <w:right w:val="none" w:sz="0" w:space="0" w:color="auto"/>
                                                  </w:divBdr>
                                                  <w:divsChild>
                                                    <w:div w:id="1234967384">
                                                      <w:marLeft w:val="0"/>
                                                      <w:marRight w:val="0"/>
                                                      <w:marTop w:val="0"/>
                                                      <w:marBottom w:val="0"/>
                                                      <w:divBdr>
                                                        <w:top w:val="none" w:sz="0" w:space="0" w:color="auto"/>
                                                        <w:left w:val="none" w:sz="0" w:space="0" w:color="auto"/>
                                                        <w:bottom w:val="none" w:sz="0" w:space="0" w:color="auto"/>
                                                        <w:right w:val="none" w:sz="0" w:space="0" w:color="auto"/>
                                                      </w:divBdr>
                                                      <w:divsChild>
                                                        <w:div w:id="918052038">
                                                          <w:marLeft w:val="0"/>
                                                          <w:marRight w:val="0"/>
                                                          <w:marTop w:val="0"/>
                                                          <w:marBottom w:val="0"/>
                                                          <w:divBdr>
                                                            <w:top w:val="none" w:sz="0" w:space="0" w:color="auto"/>
                                                            <w:left w:val="none" w:sz="0" w:space="0" w:color="auto"/>
                                                            <w:bottom w:val="none" w:sz="0" w:space="0" w:color="auto"/>
                                                            <w:right w:val="none" w:sz="0" w:space="0" w:color="auto"/>
                                                          </w:divBdr>
                                                          <w:divsChild>
                                                            <w:div w:id="1124271446">
                                                              <w:marLeft w:val="0"/>
                                                              <w:marRight w:val="0"/>
                                                              <w:marTop w:val="0"/>
                                                              <w:marBottom w:val="0"/>
                                                              <w:divBdr>
                                                                <w:top w:val="none" w:sz="0" w:space="0" w:color="auto"/>
                                                                <w:left w:val="none" w:sz="0" w:space="0" w:color="auto"/>
                                                                <w:bottom w:val="none" w:sz="0" w:space="0" w:color="auto"/>
                                                                <w:right w:val="none" w:sz="0" w:space="0" w:color="auto"/>
                                                              </w:divBdr>
                                                              <w:divsChild>
                                                                <w:div w:id="441339698">
                                                                  <w:marLeft w:val="0"/>
                                                                  <w:marRight w:val="0"/>
                                                                  <w:marTop w:val="0"/>
                                                                  <w:marBottom w:val="0"/>
                                                                  <w:divBdr>
                                                                    <w:top w:val="none" w:sz="0" w:space="0" w:color="auto"/>
                                                                    <w:left w:val="none" w:sz="0" w:space="0" w:color="auto"/>
                                                                    <w:bottom w:val="none" w:sz="0" w:space="0" w:color="auto"/>
                                                                    <w:right w:val="none" w:sz="0" w:space="0" w:color="auto"/>
                                                                  </w:divBdr>
                                                                  <w:divsChild>
                                                                    <w:div w:id="644237841">
                                                                      <w:marLeft w:val="405"/>
                                                                      <w:marRight w:val="0"/>
                                                                      <w:marTop w:val="0"/>
                                                                      <w:marBottom w:val="0"/>
                                                                      <w:divBdr>
                                                                        <w:top w:val="none" w:sz="0" w:space="0" w:color="auto"/>
                                                                        <w:left w:val="none" w:sz="0" w:space="0" w:color="auto"/>
                                                                        <w:bottom w:val="none" w:sz="0" w:space="0" w:color="auto"/>
                                                                        <w:right w:val="none" w:sz="0" w:space="0" w:color="auto"/>
                                                                      </w:divBdr>
                                                                      <w:divsChild>
                                                                        <w:div w:id="1979798928">
                                                                          <w:marLeft w:val="0"/>
                                                                          <w:marRight w:val="0"/>
                                                                          <w:marTop w:val="0"/>
                                                                          <w:marBottom w:val="0"/>
                                                                          <w:divBdr>
                                                                            <w:top w:val="none" w:sz="0" w:space="0" w:color="auto"/>
                                                                            <w:left w:val="none" w:sz="0" w:space="0" w:color="auto"/>
                                                                            <w:bottom w:val="none" w:sz="0" w:space="0" w:color="auto"/>
                                                                            <w:right w:val="none" w:sz="0" w:space="0" w:color="auto"/>
                                                                          </w:divBdr>
                                                                          <w:divsChild>
                                                                            <w:div w:id="1706245975">
                                                                              <w:marLeft w:val="0"/>
                                                                              <w:marRight w:val="0"/>
                                                                              <w:marTop w:val="0"/>
                                                                              <w:marBottom w:val="0"/>
                                                                              <w:divBdr>
                                                                                <w:top w:val="none" w:sz="0" w:space="0" w:color="auto"/>
                                                                                <w:left w:val="none" w:sz="0" w:space="0" w:color="auto"/>
                                                                                <w:bottom w:val="none" w:sz="0" w:space="0" w:color="auto"/>
                                                                                <w:right w:val="none" w:sz="0" w:space="0" w:color="auto"/>
                                                                              </w:divBdr>
                                                                              <w:divsChild>
                                                                                <w:div w:id="1097628957">
                                                                                  <w:marLeft w:val="0"/>
                                                                                  <w:marRight w:val="0"/>
                                                                                  <w:marTop w:val="60"/>
                                                                                  <w:marBottom w:val="0"/>
                                                                                  <w:divBdr>
                                                                                    <w:top w:val="none" w:sz="0" w:space="0" w:color="auto"/>
                                                                                    <w:left w:val="none" w:sz="0" w:space="0" w:color="auto"/>
                                                                                    <w:bottom w:val="none" w:sz="0" w:space="0" w:color="auto"/>
                                                                                    <w:right w:val="none" w:sz="0" w:space="0" w:color="auto"/>
                                                                                  </w:divBdr>
                                                                                  <w:divsChild>
                                                                                    <w:div w:id="1325743443">
                                                                                      <w:marLeft w:val="0"/>
                                                                                      <w:marRight w:val="0"/>
                                                                                      <w:marTop w:val="0"/>
                                                                                      <w:marBottom w:val="0"/>
                                                                                      <w:divBdr>
                                                                                        <w:top w:val="none" w:sz="0" w:space="0" w:color="auto"/>
                                                                                        <w:left w:val="none" w:sz="0" w:space="0" w:color="auto"/>
                                                                                        <w:bottom w:val="none" w:sz="0" w:space="0" w:color="auto"/>
                                                                                        <w:right w:val="none" w:sz="0" w:space="0" w:color="auto"/>
                                                                                      </w:divBdr>
                                                                                      <w:divsChild>
                                                                                        <w:div w:id="66585085">
                                                                                          <w:marLeft w:val="0"/>
                                                                                          <w:marRight w:val="0"/>
                                                                                          <w:marTop w:val="0"/>
                                                                                          <w:marBottom w:val="0"/>
                                                                                          <w:divBdr>
                                                                                            <w:top w:val="none" w:sz="0" w:space="0" w:color="auto"/>
                                                                                            <w:left w:val="none" w:sz="0" w:space="0" w:color="auto"/>
                                                                                            <w:bottom w:val="none" w:sz="0" w:space="0" w:color="auto"/>
                                                                                            <w:right w:val="none" w:sz="0" w:space="0" w:color="auto"/>
                                                                                          </w:divBdr>
                                                                                          <w:divsChild>
                                                                                            <w:div w:id="1963917866">
                                                                                              <w:marLeft w:val="0"/>
                                                                                              <w:marRight w:val="0"/>
                                                                                              <w:marTop w:val="0"/>
                                                                                              <w:marBottom w:val="0"/>
                                                                                              <w:divBdr>
                                                                                                <w:top w:val="none" w:sz="0" w:space="0" w:color="auto"/>
                                                                                                <w:left w:val="none" w:sz="0" w:space="0" w:color="auto"/>
                                                                                                <w:bottom w:val="none" w:sz="0" w:space="0" w:color="auto"/>
                                                                                                <w:right w:val="none" w:sz="0" w:space="0" w:color="auto"/>
                                                                                              </w:divBdr>
                                                                                              <w:divsChild>
                                                                                                <w:div w:id="949818789">
                                                                                                  <w:marLeft w:val="0"/>
                                                                                                  <w:marRight w:val="0"/>
                                                                                                  <w:marTop w:val="0"/>
                                                                                                  <w:marBottom w:val="0"/>
                                                                                                  <w:divBdr>
                                                                                                    <w:top w:val="none" w:sz="0" w:space="0" w:color="auto"/>
                                                                                                    <w:left w:val="none" w:sz="0" w:space="0" w:color="auto"/>
                                                                                                    <w:bottom w:val="none" w:sz="0" w:space="0" w:color="auto"/>
                                                                                                    <w:right w:val="none" w:sz="0" w:space="0" w:color="auto"/>
                                                                                                  </w:divBdr>
                                                                                                  <w:divsChild>
                                                                                                    <w:div w:id="1908176512">
                                                                                                      <w:marLeft w:val="0"/>
                                                                                                      <w:marRight w:val="0"/>
                                                                                                      <w:marTop w:val="0"/>
                                                                                                      <w:marBottom w:val="0"/>
                                                                                                      <w:divBdr>
                                                                                                        <w:top w:val="none" w:sz="0" w:space="0" w:color="auto"/>
                                                                                                        <w:left w:val="none" w:sz="0" w:space="0" w:color="auto"/>
                                                                                                        <w:bottom w:val="none" w:sz="0" w:space="0" w:color="auto"/>
                                                                                                        <w:right w:val="none" w:sz="0" w:space="0" w:color="auto"/>
                                                                                                      </w:divBdr>
                                                                                                      <w:divsChild>
                                                                                                        <w:div w:id="630214858">
                                                                                                          <w:marLeft w:val="0"/>
                                                                                                          <w:marRight w:val="0"/>
                                                                                                          <w:marTop w:val="0"/>
                                                                                                          <w:marBottom w:val="0"/>
                                                                                                          <w:divBdr>
                                                                                                            <w:top w:val="none" w:sz="0" w:space="0" w:color="auto"/>
                                                                                                            <w:left w:val="none" w:sz="0" w:space="0" w:color="auto"/>
                                                                                                            <w:bottom w:val="none" w:sz="0" w:space="0" w:color="auto"/>
                                                                                                            <w:right w:val="none" w:sz="0" w:space="0" w:color="auto"/>
                                                                                                          </w:divBdr>
                                                                                                          <w:divsChild>
                                                                                                            <w:div w:id="1059670823">
                                                                                                              <w:marLeft w:val="0"/>
                                                                                                              <w:marRight w:val="0"/>
                                                                                                              <w:marTop w:val="0"/>
                                                                                                              <w:marBottom w:val="0"/>
                                                                                                              <w:divBdr>
                                                                                                                <w:top w:val="none" w:sz="0" w:space="0" w:color="auto"/>
                                                                                                                <w:left w:val="none" w:sz="0" w:space="0" w:color="auto"/>
                                                                                                                <w:bottom w:val="none" w:sz="0" w:space="0" w:color="auto"/>
                                                                                                                <w:right w:val="none" w:sz="0" w:space="0" w:color="auto"/>
                                                                                                              </w:divBdr>
                                                                                                              <w:divsChild>
                                                                                                                <w:div w:id="1379549911">
                                                                                                                  <w:marLeft w:val="0"/>
                                                                                                                  <w:marRight w:val="0"/>
                                                                                                                  <w:marTop w:val="0"/>
                                                                                                                  <w:marBottom w:val="0"/>
                                                                                                                  <w:divBdr>
                                                                                                                    <w:top w:val="none" w:sz="0" w:space="0" w:color="auto"/>
                                                                                                                    <w:left w:val="none" w:sz="0" w:space="0" w:color="auto"/>
                                                                                                                    <w:bottom w:val="none" w:sz="0" w:space="0" w:color="auto"/>
                                                                                                                    <w:right w:val="none" w:sz="0" w:space="0" w:color="auto"/>
                                                                                                                  </w:divBdr>
                                                                                                                  <w:divsChild>
                                                                                                                    <w:div w:id="1000700478">
                                                                                                                      <w:marLeft w:val="0"/>
                                                                                                                      <w:marRight w:val="0"/>
                                                                                                                      <w:marTop w:val="0"/>
                                                                                                                      <w:marBottom w:val="0"/>
                                                                                                                      <w:divBdr>
                                                                                                                        <w:top w:val="none" w:sz="0" w:space="0" w:color="auto"/>
                                                                                                                        <w:left w:val="none" w:sz="0" w:space="0" w:color="auto"/>
                                                                                                                        <w:bottom w:val="none" w:sz="0" w:space="0" w:color="auto"/>
                                                                                                                        <w:right w:val="none" w:sz="0" w:space="0" w:color="auto"/>
                                                                                                                      </w:divBdr>
                                                                                                                      <w:divsChild>
                                                                                                                        <w:div w:id="415975220">
                                                                                                                          <w:marLeft w:val="0"/>
                                                                                                                          <w:marRight w:val="0"/>
                                                                                                                          <w:marTop w:val="0"/>
                                                                                                                          <w:marBottom w:val="0"/>
                                                                                                                          <w:divBdr>
                                                                                                                            <w:top w:val="none" w:sz="0" w:space="0" w:color="auto"/>
                                                                                                                            <w:left w:val="none" w:sz="0" w:space="0" w:color="auto"/>
                                                                                                                            <w:bottom w:val="none" w:sz="0" w:space="0" w:color="auto"/>
                                                                                                                            <w:right w:val="none" w:sz="0" w:space="0" w:color="auto"/>
                                                                                                                          </w:divBdr>
                                                                                                                          <w:divsChild>
                                                                                                                            <w:div w:id="212274087">
                                                                                                                              <w:marLeft w:val="0"/>
                                                                                                                              <w:marRight w:val="0"/>
                                                                                                                              <w:marTop w:val="0"/>
                                                                                                                              <w:marBottom w:val="0"/>
                                                                                                                              <w:divBdr>
                                                                                                                                <w:top w:val="none" w:sz="0" w:space="0" w:color="auto"/>
                                                                                                                                <w:left w:val="none" w:sz="0" w:space="0" w:color="auto"/>
                                                                                                                                <w:bottom w:val="none" w:sz="0" w:space="0" w:color="auto"/>
                                                                                                                                <w:right w:val="none" w:sz="0" w:space="0" w:color="auto"/>
                                                                                                                              </w:divBdr>
                                                                                                                              <w:divsChild>
                                                                                                                                <w:div w:id="10981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haron.Campbell@cuanschutz.edu" TargetMode="External"/><Relationship Id="rId18" Type="http://schemas.openxmlformats.org/officeDocument/2006/relationships/hyperlink" Target="http://www.ucdenver.edu/student-services/resources/disability-resources-services/Pages/disability-resources-services.aspx" TargetMode="External"/><Relationship Id="rId26" Type="http://schemas.openxmlformats.org/officeDocument/2006/relationships/hyperlink" Target="http://www.cu.edu/risk/incident-procedure" TargetMode="External"/><Relationship Id="rId39" Type="http://schemas.openxmlformats.org/officeDocument/2006/relationships/theme" Target="theme/theme1.xml"/><Relationship Id="rId21" Type="http://schemas.openxmlformats.org/officeDocument/2006/relationships/hyperlink" Target="http://www.ucdenver.edu/academics/colleges/medicalschool/education/studentaffairs/emergencies/Pages/Emergencies.aspx" TargetMode="External"/><Relationship Id="rId34" Type="http://schemas.openxmlformats.org/officeDocument/2006/relationships/hyperlink" Target="http://www.ucdenver.edu/academics/colleges/medicalschool/facultyAffairs/Professionalism/Pages/DefinitionsExamples.aspx" TargetMode="External"/><Relationship Id="rId7" Type="http://schemas.openxmlformats.org/officeDocument/2006/relationships/endnotes" Target="endnotes.xml"/><Relationship Id="rId12" Type="http://schemas.openxmlformats.org/officeDocument/2006/relationships/hyperlink" Target="mailto:Tiffany.Hamilton@cuanschutz.edu" TargetMode="External"/><Relationship Id="rId17" Type="http://schemas.openxmlformats.org/officeDocument/2006/relationships/hyperlink" Target="mailto:Tiffany.Hamilton@cuanschutz.edu" TargetMode="External"/><Relationship Id="rId25" Type="http://schemas.openxmlformats.org/officeDocument/2006/relationships/hyperlink" Target="mailto:Tiffany.Hamilton@cuanschutz.edu" TargetMode="External"/><Relationship Id="rId33" Type="http://schemas.openxmlformats.org/officeDocument/2006/relationships/hyperlink" Target="http://www.ucdenver.edu/about/departments/Professionalism/Pages/default.asp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cdenver.edu/academics/colleges/medicalschool/education/studentaffairs/studentresources/Documents/StudentHandbook.pdf" TargetMode="External"/><Relationship Id="rId20" Type="http://schemas.openxmlformats.org/officeDocument/2006/relationships/hyperlink" Target="http://www.ucdenver.edu/academics/colleges/medicalschool/education/studentaffairs/studentresources/Documents/StudentHandbook.pdf" TargetMode="External"/><Relationship Id="rId29" Type="http://schemas.openxmlformats.org/officeDocument/2006/relationships/hyperlink" Target="http://www.ucdenver.edu/academics/colleges/medicalschool/education/studentaffairs/AcademicLife/HonorCouncil/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stin.Butterfield@cuanschutz.edu" TargetMode="External"/><Relationship Id="rId24" Type="http://schemas.openxmlformats.org/officeDocument/2006/relationships/image" Target="media/image2.png"/><Relationship Id="rId32" Type="http://schemas.openxmlformats.org/officeDocument/2006/relationships/hyperlink" Target="mailto:JOSETTE.HARRIS@CUANSCHUTZ.EDU" TargetMode="External"/><Relationship Id="rId37" Type="http://schemas.openxmlformats.org/officeDocument/2006/relationships/hyperlink" Target="mailto:Tiffany.hamilton@cuanschutz.edu" TargetMode="External"/><Relationship Id="rId5" Type="http://schemas.openxmlformats.org/officeDocument/2006/relationships/webSettings" Target="webSettings.xml"/><Relationship Id="rId15" Type="http://schemas.openxmlformats.org/officeDocument/2006/relationships/hyperlink" Target="http://www.ucdenver.edu/academics/colleges/medicalschool/education/degree_programs/MDProgram/administration/PreparationToTeach/MDGoals/IDPT7040PsychiatricCare.pdf" TargetMode="External"/><Relationship Id="rId23" Type="http://schemas.openxmlformats.org/officeDocument/2006/relationships/hyperlink" Target="mailto:Mitzi.Wasserstein@va.gov" TargetMode="External"/><Relationship Id="rId28" Type="http://schemas.openxmlformats.org/officeDocument/2006/relationships/hyperlink" Target="http://www.ucdenver.edu/academics/colleges/medicalschool/education/degree_programs/MDProgram/administration/policy/Documents/MedStudDutyHoursPolicy.pdf" TargetMode="External"/><Relationship Id="rId36" Type="http://schemas.openxmlformats.org/officeDocument/2006/relationships/hyperlink" Target="http://marketing.statref.com/lp/uc_denver_boardvitals.html" TargetMode="External"/><Relationship Id="rId10" Type="http://schemas.openxmlformats.org/officeDocument/2006/relationships/hyperlink" Target="mailto:Joseph.Sakai@cuanschutz.edu" TargetMode="External"/><Relationship Id="rId19" Type="http://schemas.openxmlformats.org/officeDocument/2006/relationships/hyperlink" Target="http://www.ucdenver.edu/academics/CUOnline/OnlineCourses/Pages/CourseLogin.aspx" TargetMode="External"/><Relationship Id="rId31" Type="http://schemas.openxmlformats.org/officeDocument/2006/relationships/hyperlink" Target="mailto:JEFFREY.DRUCK@CUANSCHUTZ.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cdenver.edu/academics/colleges/medicalschool/education/degree_programs/MDProgram/clinicalcore/psychiatriccare/Pages/Overview.aspx" TargetMode="External"/><Relationship Id="rId22" Type="http://schemas.openxmlformats.org/officeDocument/2006/relationships/hyperlink" Target="mailto:Shelby.Bryant@dhha.org" TargetMode="External"/><Relationship Id="rId27" Type="http://schemas.openxmlformats.org/officeDocument/2006/relationships/hyperlink" Target="http://www.ucdenver.edu/academics/colleges/medicalschool/education/degree_programs/MDProgram/administration/policy/Documents/LoggingRequiredClinicalExperiences-PhaseIII.pdf" TargetMode="External"/><Relationship Id="rId30" Type="http://schemas.openxmlformats.org/officeDocument/2006/relationships/hyperlink" Target="mailto:ABIGAIL.LARA@CUANSCHUTZ.EDU" TargetMode="External"/><Relationship Id="rId35" Type="http://schemas.openxmlformats.org/officeDocument/2006/relationships/hyperlink" Target="https://www.psychiatryonline.org/"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1D0A717-39A8-4B19-BCDC-92244BDA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8578</Words>
  <Characters>48901</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3rd Year Clerkship Syllabus Template</vt:lpstr>
    </vt:vector>
  </TitlesOfParts>
  <Company>UCDenver</Company>
  <LinksUpToDate>false</LinksUpToDate>
  <CharactersWithSpaces>57365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3rd Year Clerkship Syllabus Template</dc:title>
  <dc:creator>Jackson, Deborah M</dc:creator>
  <cp:lastModifiedBy>Sakai, Joseph</cp:lastModifiedBy>
  <cp:revision>2</cp:revision>
  <cp:lastPrinted>2020-05-19T17:16:00Z</cp:lastPrinted>
  <dcterms:created xsi:type="dcterms:W3CDTF">2020-05-30T11:57:00Z</dcterms:created>
  <dcterms:modified xsi:type="dcterms:W3CDTF">2020-05-30T11:57:00Z</dcterms:modified>
</cp:coreProperties>
</file>