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087523" wp14:paraId="169AFC6D" wp14:textId="36C478F3">
      <w:pPr>
        <w:pStyle w:val="Heading2"/>
        <w:spacing w:before="0" w:beforeAutospacing="off" w:after="0" w:afterAutospacing="off"/>
        <w:jc w:val="left"/>
        <w:rPr>
          <w:rFonts w:ascii="Avenir Next LT Pro Light" w:hAnsi="Avenir Next LT Pro Light" w:eastAsia="Avenir Next LT Pro Light" w:cs="Avenir Next LT Pro Light"/>
          <w:b w:val="1"/>
          <w:bCs w:val="1"/>
          <w:noProof w:val="0"/>
          <w:sz w:val="36"/>
          <w:szCs w:val="36"/>
          <w:u w:val="single"/>
          <w:lang w:val="en-US"/>
        </w:rPr>
      </w:pPr>
      <w:r w:rsidRPr="50087523" w:rsidR="00194E1D">
        <w:rPr>
          <w:rFonts w:ascii="Avenir Next LT Pro Light" w:hAnsi="Avenir Next LT Pro Light" w:eastAsia="Avenir Next LT Pro Light" w:cs="Avenir Next LT Pro Light"/>
          <w:b w:val="1"/>
          <w:bCs w:val="1"/>
          <w:noProof w:val="0"/>
          <w:sz w:val="36"/>
          <w:szCs w:val="36"/>
          <w:u w:val="single"/>
          <w:lang w:val="en-US"/>
        </w:rPr>
        <w:t>Quick recap</w:t>
      </w:r>
    </w:p>
    <w:p xmlns:wp14="http://schemas.microsoft.com/office/word/2010/wordml" w:rsidP="50087523" wp14:paraId="7745BA29" wp14:textId="50DEA3DD">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r w:rsidRPr="50087523" w:rsidR="00194E1D">
        <w:rPr>
          <w:rFonts w:ascii="Avenir Next LT Pro Light" w:hAnsi="Avenir Next LT Pro Light" w:eastAsia="Avenir Next LT Pro Light" w:cs="Avenir Next LT Pro Light"/>
          <w:noProof w:val="0"/>
          <w:sz w:val="24"/>
          <w:szCs w:val="24"/>
          <w:lang w:val="en-US"/>
        </w:rPr>
        <w:t xml:space="preserve">The meeting focused on two main presentations: Joe Schacht's research on addiction treatment and Liz's presentation of </w:t>
      </w:r>
      <w:r w:rsidRPr="50087523" w:rsidR="59235C5F">
        <w:rPr>
          <w:rFonts w:ascii="Avenir Next LT Pro Light" w:hAnsi="Avenir Next LT Pro Light" w:eastAsia="Avenir Next LT Pro Light" w:cs="Avenir Next LT Pro Light"/>
          <w:noProof w:val="0"/>
          <w:sz w:val="24"/>
          <w:szCs w:val="24"/>
          <w:lang w:val="en-US"/>
        </w:rPr>
        <w:t>the</w:t>
      </w:r>
      <w:r w:rsidRPr="50087523" w:rsidR="00194E1D">
        <w:rPr>
          <w:rFonts w:ascii="Avenir Next LT Pro Light" w:hAnsi="Avenir Next LT Pro Light" w:eastAsia="Avenir Next LT Pro Light" w:cs="Avenir Next LT Pro Light"/>
          <w:noProof w:val="0"/>
          <w:sz w:val="24"/>
          <w:szCs w:val="24"/>
          <w:lang w:val="en-US"/>
        </w:rPr>
        <w:t xml:space="preserve"> </w:t>
      </w:r>
      <w:r w:rsidRPr="50087523" w:rsidR="2B27EE73">
        <w:rPr>
          <w:rFonts w:ascii="Avenir Next LT Pro Light" w:hAnsi="Avenir Next LT Pro Light" w:eastAsia="Avenir Next LT Pro Light" w:cs="Avenir Next LT Pro Light"/>
          <w:noProof w:val="0"/>
          <w:sz w:val="24"/>
          <w:szCs w:val="24"/>
          <w:lang w:val="en-US"/>
        </w:rPr>
        <w:t>department's</w:t>
      </w:r>
      <w:r w:rsidRPr="50087523" w:rsidR="00194E1D">
        <w:rPr>
          <w:rFonts w:ascii="Avenir Next LT Pro Light" w:hAnsi="Avenir Next LT Pro Light" w:eastAsia="Avenir Next LT Pro Light" w:cs="Avenir Next LT Pro Light"/>
          <w:noProof w:val="0"/>
          <w:sz w:val="24"/>
          <w:szCs w:val="24"/>
          <w:lang w:val="en-US"/>
        </w:rPr>
        <w:t xml:space="preserve"> </w:t>
      </w:r>
      <w:r w:rsidRPr="50087523" w:rsidR="00194E1D">
        <w:rPr>
          <w:rFonts w:ascii="Avenir Next LT Pro Light" w:hAnsi="Avenir Next LT Pro Light" w:eastAsia="Avenir Next LT Pro Light" w:cs="Avenir Next LT Pro Light"/>
          <w:noProof w:val="0"/>
          <w:sz w:val="24"/>
          <w:szCs w:val="24"/>
          <w:lang w:val="en-US"/>
        </w:rPr>
        <w:t>well-being results. Joe Schacht, co-director of the Addiction Science Division, shared findings from his Translational Addiction Imaging Lab, including promising results from clinical trials using GLP-1 receptor agonists like semaglutide for alcohol use disorder treatment, which showed significantly better results than current treatments. Liz presented results from the Provider Wellbeing and Academic Consortium (PWAC) survey, which showed psychologists meeting national benchmarks for burnout and professional fulfillment, with notable improvements in peer support. The discussion included qualitative feedback from psychologists highlighting concerns about compensation, administrative burden, office space, and professional development opportunities, with plans for follow-up discussions to address these issues at the local and department-wide levels</w:t>
      </w:r>
      <w:r w:rsidRPr="50087523" w:rsidR="5490BAC9">
        <w:rPr>
          <w:rFonts w:ascii="Avenir Next LT Pro Light" w:hAnsi="Avenir Next LT Pro Light" w:eastAsia="Avenir Next LT Pro Light" w:cs="Avenir Next LT Pro Light"/>
          <w:noProof w:val="0"/>
          <w:sz w:val="24"/>
          <w:szCs w:val="24"/>
          <w:lang w:val="en-US"/>
        </w:rPr>
        <w:t>.</w:t>
      </w:r>
    </w:p>
    <w:p xmlns:wp14="http://schemas.microsoft.com/office/word/2010/wordml" w:rsidP="23A13A31" wp14:paraId="5792C940" wp14:textId="2D639E68">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p>
    <w:p xmlns:wp14="http://schemas.microsoft.com/office/word/2010/wordml" w:rsidP="23A13A31" wp14:paraId="47A03F1E" wp14:noSpellErr="1" wp14:textId="0337DE64">
      <w:pPr>
        <w:pStyle w:val="Heading2"/>
        <w:spacing w:before="0" w:beforeAutospacing="off" w:after="0" w:afterAutospacing="off"/>
        <w:jc w:val="left"/>
      </w:pPr>
      <w:r w:rsidRPr="50087523" w:rsidR="00194E1D">
        <w:rPr>
          <w:rFonts w:ascii="Avenir Next LT Pro Light" w:hAnsi="Avenir Next LT Pro Light" w:eastAsia="Avenir Next LT Pro Light" w:cs="Avenir Next LT Pro Light"/>
          <w:b w:val="1"/>
          <w:bCs w:val="1"/>
          <w:noProof w:val="0"/>
          <w:sz w:val="36"/>
          <w:szCs w:val="36"/>
          <w:lang w:val="en-US"/>
        </w:rPr>
        <w:t>Next steps</w:t>
      </w:r>
    </w:p>
    <w:p xmlns:wp14="http://schemas.microsoft.com/office/word/2010/wordml" w:rsidP="23A13A31" wp14:paraId="1857E645" wp14:textId="1E4FC1C7">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Shaleeta: Send out the meeting slides with embedded links (including the clinical trial piece by Allison) to meeting participants.</w:t>
      </w:r>
    </w:p>
    <w:p xmlns:wp14="http://schemas.microsoft.com/office/word/2010/wordml" w:rsidP="23A13A31" wp14:paraId="4C062016" wp14:textId="7F8EC44A">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All eligible psychologists (with clinical child and adolescent specialty focus): Complete the U.S. News &amp; World Report Best Hospitals Expert Opinion Survey by March 27th.</w:t>
      </w:r>
    </w:p>
    <w:p xmlns:wp14="http://schemas.microsoft.com/office/word/2010/wordml" w:rsidP="23A13A31" wp14:paraId="7525FEE7" wp14:textId="105A9079">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 xml:space="preserve">Liz and Emily: </w:t>
      </w:r>
      <w:r w:rsidRPr="23A13A31" w:rsidR="00194E1D">
        <w:rPr>
          <w:rFonts w:ascii="Avenir Next LT Pro Light" w:hAnsi="Avenir Next LT Pro Light" w:eastAsia="Avenir Next LT Pro Light" w:cs="Avenir Next LT Pro Light"/>
          <w:noProof w:val="0"/>
          <w:sz w:val="24"/>
          <w:szCs w:val="24"/>
          <w:lang w:val="en-US"/>
        </w:rPr>
        <w:t>Facilitate</w:t>
      </w:r>
      <w:r w:rsidRPr="23A13A31" w:rsidR="00194E1D">
        <w:rPr>
          <w:rFonts w:ascii="Avenir Next LT Pro Light" w:hAnsi="Avenir Next LT Pro Light" w:eastAsia="Avenir Next LT Pro Light" w:cs="Avenir Next LT Pro Light"/>
          <w:noProof w:val="0"/>
          <w:sz w:val="24"/>
          <w:szCs w:val="24"/>
          <w:lang w:val="en-US"/>
        </w:rPr>
        <w:t xml:space="preserve"> smaller group discussions with psychologists and clinical teams to review specific wellness survey data, </w:t>
      </w:r>
      <w:r w:rsidRPr="23A13A31" w:rsidR="00194E1D">
        <w:rPr>
          <w:rFonts w:ascii="Avenir Next LT Pro Light" w:hAnsi="Avenir Next LT Pro Light" w:eastAsia="Avenir Next LT Pro Light" w:cs="Avenir Next LT Pro Light"/>
          <w:noProof w:val="0"/>
          <w:sz w:val="24"/>
          <w:szCs w:val="24"/>
          <w:lang w:val="en-US"/>
        </w:rPr>
        <w:t>identify</w:t>
      </w:r>
      <w:r w:rsidRPr="23A13A31" w:rsidR="00194E1D">
        <w:rPr>
          <w:rFonts w:ascii="Avenir Next LT Pro Light" w:hAnsi="Avenir Next LT Pro Light" w:eastAsia="Avenir Next LT Pro Light" w:cs="Avenir Next LT Pro Light"/>
          <w:noProof w:val="0"/>
          <w:sz w:val="24"/>
          <w:szCs w:val="24"/>
          <w:lang w:val="en-US"/>
        </w:rPr>
        <w:t xml:space="preserve"> local priorities, and </w:t>
      </w:r>
      <w:r w:rsidRPr="23A13A31" w:rsidR="00194E1D">
        <w:rPr>
          <w:rFonts w:ascii="Avenir Next LT Pro Light" w:hAnsi="Avenir Next LT Pro Light" w:eastAsia="Avenir Next LT Pro Light" w:cs="Avenir Next LT Pro Light"/>
          <w:noProof w:val="0"/>
          <w:sz w:val="24"/>
          <w:szCs w:val="24"/>
          <w:lang w:val="en-US"/>
        </w:rPr>
        <w:t>determine</w:t>
      </w:r>
      <w:r w:rsidRPr="23A13A31" w:rsidR="00194E1D">
        <w:rPr>
          <w:rFonts w:ascii="Avenir Next LT Pro Light" w:hAnsi="Avenir Next LT Pro Light" w:eastAsia="Avenir Next LT Pro Light" w:cs="Avenir Next LT Pro Light"/>
          <w:noProof w:val="0"/>
          <w:sz w:val="24"/>
          <w:szCs w:val="24"/>
          <w:lang w:val="en-US"/>
        </w:rPr>
        <w:t xml:space="preserve"> </w:t>
      </w:r>
      <w:r w:rsidRPr="23A13A31" w:rsidR="00194E1D">
        <w:rPr>
          <w:rFonts w:ascii="Avenir Next LT Pro Light" w:hAnsi="Avenir Next LT Pro Light" w:eastAsia="Avenir Next LT Pro Light" w:cs="Avenir Next LT Pro Light"/>
          <w:noProof w:val="0"/>
          <w:sz w:val="24"/>
          <w:szCs w:val="24"/>
          <w:lang w:val="en-US"/>
        </w:rPr>
        <w:t>next</w:t>
      </w:r>
      <w:r w:rsidRPr="23A13A31" w:rsidR="00194E1D">
        <w:rPr>
          <w:rFonts w:ascii="Avenir Next LT Pro Light" w:hAnsi="Avenir Next LT Pro Light" w:eastAsia="Avenir Next LT Pro Light" w:cs="Avenir Next LT Pro Light"/>
          <w:noProof w:val="0"/>
          <w:sz w:val="24"/>
          <w:szCs w:val="24"/>
          <w:lang w:val="en-US"/>
        </w:rPr>
        <w:t xml:space="preserve"> steps for improvement.</w:t>
      </w:r>
    </w:p>
    <w:p xmlns:wp14="http://schemas.microsoft.com/office/word/2010/wordml" w:rsidP="23A13A31" wp14:paraId="7F3EC24C" wp14:textId="522CD4C6">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Liz and Emily: Share qualitative summaries and more detailed data with interested psychologists/teams upon request.</w:t>
      </w:r>
    </w:p>
    <w:p xmlns:wp14="http://schemas.microsoft.com/office/word/2010/wordml" w:rsidP="23A13A31" wp14:paraId="7A854F4E" wp14:textId="0FAC94FE">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 xml:space="preserve">Liz (and </w:t>
      </w:r>
      <w:r w:rsidRPr="23A13A31" w:rsidR="00194E1D">
        <w:rPr>
          <w:rFonts w:ascii="Avenir Next LT Pro Light" w:hAnsi="Avenir Next LT Pro Light" w:eastAsia="Avenir Next LT Pro Light" w:cs="Avenir Next LT Pro Light"/>
          <w:noProof w:val="0"/>
          <w:sz w:val="24"/>
          <w:szCs w:val="24"/>
          <w:lang w:val="en-US"/>
        </w:rPr>
        <w:t>possibly Emily</w:t>
      </w:r>
      <w:r w:rsidRPr="23A13A31" w:rsidR="00194E1D">
        <w:rPr>
          <w:rFonts w:ascii="Avenir Next LT Pro Light" w:hAnsi="Avenir Next LT Pro Light" w:eastAsia="Avenir Next LT Pro Light" w:cs="Avenir Next LT Pro Light"/>
          <w:noProof w:val="0"/>
          <w:sz w:val="24"/>
          <w:szCs w:val="24"/>
          <w:lang w:val="en-US"/>
        </w:rPr>
        <w:t>): Potentially bring forward specific ideas from the qualitative data to a future meeting for voting or prioritization by the group.</w:t>
      </w:r>
    </w:p>
    <w:p xmlns:wp14="http://schemas.microsoft.com/office/word/2010/wordml" w:rsidP="23A13A31" wp14:paraId="5C37AFAE" wp14:textId="2D514AA7">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All psychologists: Reach out to Liz or Emily with questions, requests for more data, or suggestions for local improvements based on the wellness survey results.</w:t>
      </w:r>
    </w:p>
    <w:p xmlns:wp14="http://schemas.microsoft.com/office/word/2010/wordml" w:rsidP="23A13A31" wp14:paraId="23D835EA" wp14:textId="35FEF6FB">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23A13A31" w:rsidR="00194E1D">
        <w:rPr>
          <w:rFonts w:ascii="Avenir Next LT Pro Light" w:hAnsi="Avenir Next LT Pro Light" w:eastAsia="Avenir Next LT Pro Light" w:cs="Avenir Next LT Pro Light"/>
          <w:noProof w:val="0"/>
          <w:sz w:val="24"/>
          <w:szCs w:val="24"/>
          <w:lang w:val="en-US"/>
        </w:rPr>
        <w:t>Ayelet/Liz/Emily/Leadership: Ensure psychologists not in child or adult divisions are included in future thematic analysis and conversations about wellness and departmental changes.</w:t>
      </w:r>
    </w:p>
    <w:p xmlns:wp14="http://schemas.microsoft.com/office/word/2010/wordml" w:rsidP="23A13A31" wp14:paraId="581E65F1" wp14:textId="655F8A7C">
      <w:pPr>
        <w:pStyle w:val="ListParagraph"/>
        <w:numPr>
          <w:ilvl w:val="0"/>
          <w:numId w:val="1"/>
        </w:numPr>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r w:rsidRPr="50087523" w:rsidR="00194E1D">
        <w:rPr>
          <w:rFonts w:ascii="Avenir Next LT Pro Light" w:hAnsi="Avenir Next LT Pro Light" w:eastAsia="Avenir Next LT Pro Light" w:cs="Avenir Next LT Pro Light"/>
          <w:noProof w:val="0"/>
          <w:sz w:val="24"/>
          <w:szCs w:val="24"/>
          <w:lang w:val="en-US"/>
        </w:rPr>
        <w:t>All: Provide feedback via the feedback space when the slides are distributed.</w:t>
      </w:r>
    </w:p>
    <w:p w:rsidR="50087523" w:rsidP="50087523" w:rsidRDefault="50087523" w14:paraId="3A1E1929" w14:textId="7BC85173">
      <w:pPr>
        <w:pStyle w:val="ListParagraph"/>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p>
    <w:p w:rsidR="50087523" w:rsidP="50087523" w:rsidRDefault="50087523" w14:paraId="5EF73E82" w14:textId="446EF0C5">
      <w:pPr>
        <w:pStyle w:val="ListParagraph"/>
        <w:spacing w:before="0" w:beforeAutospacing="off" w:after="0" w:afterAutospacing="off"/>
        <w:ind w:left="360" w:right="0"/>
        <w:jc w:val="left"/>
        <w:rPr>
          <w:rFonts w:ascii="Avenir Next LT Pro Light" w:hAnsi="Avenir Next LT Pro Light" w:eastAsia="Avenir Next LT Pro Light" w:cs="Avenir Next LT Pro Light"/>
          <w:noProof w:val="0"/>
          <w:sz w:val="24"/>
          <w:szCs w:val="24"/>
          <w:lang w:val="en-US"/>
        </w:rPr>
      </w:pPr>
    </w:p>
    <w:p w:rsidR="00194E1D" w:rsidP="50087523" w:rsidRDefault="00194E1D" w14:paraId="36AC807B" w14:textId="6BA271E9">
      <w:pPr>
        <w:pStyle w:val="Heading2"/>
        <w:spacing w:before="0" w:beforeAutospacing="off" w:after="0" w:afterAutospacing="off"/>
        <w:jc w:val="left"/>
        <w:rPr>
          <w:rFonts w:ascii="Avenir Next LT Pro Light" w:hAnsi="Avenir Next LT Pro Light" w:eastAsia="Avenir Next LT Pro Light" w:cs="Avenir Next LT Pro Light"/>
          <w:b w:val="1"/>
          <w:bCs w:val="1"/>
          <w:noProof w:val="0"/>
          <w:sz w:val="36"/>
          <w:szCs w:val="36"/>
          <w:u w:val="single"/>
          <w:lang w:val="en-US"/>
        </w:rPr>
      </w:pPr>
      <w:r w:rsidRPr="50087523" w:rsidR="00194E1D">
        <w:rPr>
          <w:rFonts w:ascii="Avenir Next LT Pro Light" w:hAnsi="Avenir Next LT Pro Light" w:eastAsia="Avenir Next LT Pro Light" w:cs="Avenir Next LT Pro Light"/>
          <w:b w:val="1"/>
          <w:bCs w:val="1"/>
          <w:noProof w:val="0"/>
          <w:sz w:val="36"/>
          <w:szCs w:val="36"/>
          <w:u w:val="single"/>
          <w:lang w:val="en-US"/>
        </w:rPr>
        <w:t>Summary</w:t>
      </w:r>
    </w:p>
    <w:p xmlns:wp14="http://schemas.microsoft.com/office/word/2010/wordml" w:rsidP="23A13A31" wp14:paraId="0497E5C1" wp14:textId="3BB1EC60">
      <w:pPr>
        <w:pStyle w:val="Heading3"/>
        <w:spacing w:before="0" w:beforeAutospacing="off" w:after="0" w:afterAutospacing="off"/>
        <w:jc w:val="left"/>
      </w:pPr>
      <w:r w:rsidRPr="23A13A31" w:rsidR="00194E1D">
        <w:rPr>
          <w:rFonts w:ascii="Avenir Next LT Pro Light" w:hAnsi="Avenir Next LT Pro Light" w:eastAsia="Avenir Next LT Pro Light" w:cs="Avenir Next LT Pro Light"/>
          <w:b w:val="1"/>
          <w:bCs w:val="1"/>
          <w:noProof w:val="0"/>
          <w:sz w:val="28"/>
          <w:szCs w:val="28"/>
          <w:lang w:val="en-US"/>
        </w:rPr>
        <w:t>Meeting Setup and Presentation Preparation</w:t>
      </w:r>
    </w:p>
    <w:p xmlns:wp14="http://schemas.microsoft.com/office/word/2010/wordml" w:rsidP="23A13A31" wp14:paraId="13666AA5" wp14:textId="11EACBB6">
      <w:pPr>
        <w:spacing w:before="0" w:beforeAutospacing="off" w:after="0" w:afterAutospacing="off"/>
        <w:jc w:val="left"/>
      </w:pPr>
      <w:r w:rsidRPr="50087523" w:rsidR="00194E1D">
        <w:rPr>
          <w:rFonts w:ascii="Avenir Next LT Pro Light" w:hAnsi="Avenir Next LT Pro Light" w:eastAsia="Avenir Next LT Pro Light" w:cs="Avenir Next LT Pro Light"/>
          <w:noProof w:val="0"/>
          <w:sz w:val="24"/>
          <w:szCs w:val="24"/>
          <w:lang w:val="en-US"/>
        </w:rPr>
        <w:t xml:space="preserve">The meeting began with participants joining and addressing technical issues with Shaleeta's microphone connection. Shaleeta reminded the group that meetings are recorded for archiving purposes. Amy welcomed everyone and noted it was </w:t>
      </w:r>
      <w:r w:rsidRPr="50087523" w:rsidR="00194E1D">
        <w:rPr>
          <w:rFonts w:ascii="Avenir Next LT Pro Light" w:hAnsi="Avenir Next LT Pro Light" w:eastAsia="Avenir Next LT Pro Light" w:cs="Avenir Next LT Pro Light"/>
          <w:noProof w:val="0"/>
          <w:sz w:val="24"/>
          <w:szCs w:val="24"/>
          <w:lang w:val="en-US"/>
        </w:rPr>
        <w:t>almost St.</w:t>
      </w:r>
      <w:r w:rsidRPr="50087523" w:rsidR="00194E1D">
        <w:rPr>
          <w:rFonts w:ascii="Avenir Next LT Pro Light" w:hAnsi="Avenir Next LT Pro Light" w:eastAsia="Avenir Next LT Pro Light" w:cs="Avenir Next LT Pro Light"/>
          <w:noProof w:val="0"/>
          <w:sz w:val="24"/>
          <w:szCs w:val="24"/>
          <w:lang w:val="en-US"/>
        </w:rPr>
        <w:t xml:space="preserve"> Patrick's Day, and asked Shaleeta if she wanted to drive the slides for the presentation.</w:t>
      </w:r>
    </w:p>
    <w:p w:rsidR="50087523" w:rsidP="50087523" w:rsidRDefault="50087523" w14:paraId="35A0FCE2" w14:textId="50E3F4E7">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p>
    <w:p xmlns:wp14="http://schemas.microsoft.com/office/word/2010/wordml" w:rsidP="23A13A31" wp14:paraId="2D820FAA" wp14:textId="78F4E767">
      <w:pPr>
        <w:pStyle w:val="Heading3"/>
        <w:spacing w:before="0" w:beforeAutospacing="off" w:after="0" w:afterAutospacing="off"/>
        <w:jc w:val="left"/>
      </w:pPr>
      <w:r w:rsidRPr="23A13A31" w:rsidR="00194E1D">
        <w:rPr>
          <w:rFonts w:ascii="Avenir Next LT Pro Light" w:hAnsi="Avenir Next LT Pro Light" w:eastAsia="Avenir Next LT Pro Light" w:cs="Avenir Next LT Pro Light"/>
          <w:b w:val="1"/>
          <w:bCs w:val="1"/>
          <w:noProof w:val="0"/>
          <w:sz w:val="28"/>
          <w:szCs w:val="28"/>
          <w:lang w:val="en-US"/>
        </w:rPr>
        <w:t>Faculty Meeting and Lecture Updates</w:t>
      </w:r>
    </w:p>
    <w:p xmlns:wp14="http://schemas.microsoft.com/office/word/2010/wordml" w:rsidP="23A13A31" wp14:paraId="4A10E3C9" wp14:textId="4EBB5056">
      <w:pPr>
        <w:spacing w:before="0" w:beforeAutospacing="off" w:after="0" w:afterAutospacing="off"/>
        <w:jc w:val="left"/>
      </w:pPr>
      <w:r w:rsidRPr="50087523" w:rsidR="00194E1D">
        <w:rPr>
          <w:rFonts w:ascii="Avenir Next LT Pro Light" w:hAnsi="Avenir Next LT Pro Light" w:eastAsia="Avenir Next LT Pro Light" w:cs="Avenir Next LT Pro Light"/>
          <w:noProof w:val="0"/>
          <w:sz w:val="24"/>
          <w:szCs w:val="24"/>
          <w:lang w:val="en-US"/>
        </w:rPr>
        <w:t>The meeting began with welcoming new faculty members and discussing the agenda, which included a presentation by Joe Schacht on cannabis research and a review of psychology well-being results by Liz. Ayelet announced an opportunity to share and celebrate psychologists' accomplishments and highlighted an upcoming Conger Lecture featuring Kait Margolis and Alex Briscoe on reforming systems supporting children and families in California. The lecture will be presented at Pediatric Grand Rounds and include a lunchtime conversation with trainees.</w:t>
      </w:r>
    </w:p>
    <w:p w:rsidR="50087523" w:rsidP="50087523" w:rsidRDefault="50087523" w14:paraId="7EA248FA" w14:textId="15DB6501">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p>
    <w:p xmlns:wp14="http://schemas.microsoft.com/office/word/2010/wordml" w:rsidP="23A13A31" wp14:paraId="28FB70C0" wp14:textId="59AE68C3">
      <w:pPr>
        <w:pStyle w:val="Heading3"/>
        <w:spacing w:before="0" w:beforeAutospacing="off" w:after="0" w:afterAutospacing="off"/>
        <w:jc w:val="left"/>
      </w:pPr>
      <w:r w:rsidRPr="23A13A31" w:rsidR="00194E1D">
        <w:rPr>
          <w:rFonts w:ascii="Avenir Next LT Pro Light" w:hAnsi="Avenir Next LT Pro Light" w:eastAsia="Avenir Next LT Pro Light" w:cs="Avenir Next LT Pro Light"/>
          <w:b w:val="1"/>
          <w:bCs w:val="1"/>
          <w:noProof w:val="0"/>
          <w:sz w:val="28"/>
          <w:szCs w:val="28"/>
          <w:lang w:val="en-US"/>
        </w:rPr>
        <w:t>U.S. News Hospital Survey Announcement</w:t>
      </w:r>
    </w:p>
    <w:p xmlns:wp14="http://schemas.microsoft.com/office/word/2010/wordml" w:rsidP="23A13A31" wp14:paraId="52391AA7" wp14:textId="7A166570">
      <w:pPr>
        <w:spacing w:before="0" w:beforeAutospacing="off" w:after="0" w:afterAutospacing="off"/>
        <w:jc w:val="left"/>
      </w:pPr>
      <w:r w:rsidRPr="50087523" w:rsidR="00194E1D">
        <w:rPr>
          <w:rFonts w:ascii="Avenir Next LT Pro Light" w:hAnsi="Avenir Next LT Pro Light" w:eastAsia="Avenir Next LT Pro Light" w:cs="Avenir Next LT Pro Light"/>
          <w:noProof w:val="0"/>
          <w:sz w:val="24"/>
          <w:szCs w:val="24"/>
          <w:lang w:val="en-US"/>
        </w:rPr>
        <w:t xml:space="preserve">Jessica announced the U.S. News &amp; World Report's Best Hospitals Expert Opinion Survey, which is open for voting until March 27th. She explained that psychologists with a clinical child and adolescent specialty focus are eligible to vote through their Doximity </w:t>
      </w:r>
      <w:r w:rsidRPr="50087523" w:rsidR="1DE76A26">
        <w:rPr>
          <w:rFonts w:ascii="Avenir Next LT Pro Light" w:hAnsi="Avenir Next LT Pro Light" w:eastAsia="Avenir Next LT Pro Light" w:cs="Avenir Next LT Pro Light"/>
          <w:noProof w:val="0"/>
          <w:sz w:val="24"/>
          <w:szCs w:val="24"/>
          <w:lang w:val="en-US"/>
        </w:rPr>
        <w:t>accounts and</w:t>
      </w:r>
      <w:r w:rsidRPr="50087523" w:rsidR="00194E1D">
        <w:rPr>
          <w:rFonts w:ascii="Avenir Next LT Pro Light" w:hAnsi="Avenir Next LT Pro Light" w:eastAsia="Avenir Next LT Pro Light" w:cs="Avenir Next LT Pro Light"/>
          <w:noProof w:val="0"/>
          <w:sz w:val="24"/>
          <w:szCs w:val="24"/>
          <w:lang w:val="en-US"/>
        </w:rPr>
        <w:t xml:space="preserve"> noted that voting only takes a few minutes and offers a $10 Starbucks gift card incentive. Amy clarified that only those with a </w:t>
      </w:r>
      <w:r w:rsidRPr="50087523" w:rsidR="00194E1D">
        <w:rPr>
          <w:rFonts w:ascii="Avenir Next LT Pro Light" w:hAnsi="Avenir Next LT Pro Light" w:eastAsia="Avenir Next LT Pro Light" w:cs="Avenir Next LT Pro Light"/>
          <w:noProof w:val="0"/>
          <w:sz w:val="24"/>
          <w:szCs w:val="24"/>
          <w:lang w:val="en-US"/>
        </w:rPr>
        <w:t>child</w:t>
      </w:r>
      <w:r w:rsidRPr="50087523" w:rsidR="00194E1D">
        <w:rPr>
          <w:rFonts w:ascii="Avenir Next LT Pro Light" w:hAnsi="Avenir Next LT Pro Light" w:eastAsia="Avenir Next LT Pro Light" w:cs="Avenir Next LT Pro Light"/>
          <w:noProof w:val="0"/>
          <w:sz w:val="24"/>
          <w:szCs w:val="24"/>
          <w:lang w:val="en-US"/>
        </w:rPr>
        <w:t xml:space="preserve"> designation can vote, and the survey helps increase the hospital's visibility, attract top talent, and drive improvements in clinical care. The team also reminded everyone to save the date for the annual Zimit lectureship featuring Bruno Anthony in June.</w:t>
      </w:r>
    </w:p>
    <w:p w:rsidR="50087523" w:rsidP="50087523" w:rsidRDefault="50087523" w14:paraId="1F3D5DF1" w14:textId="3F5F6C56">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p>
    <w:p xmlns:wp14="http://schemas.microsoft.com/office/word/2010/wordml" w:rsidP="23A13A31" wp14:paraId="5F1F7F03" wp14:textId="30544DA0">
      <w:pPr>
        <w:pStyle w:val="Heading3"/>
        <w:spacing w:before="0" w:beforeAutospacing="off" w:after="0" w:afterAutospacing="off"/>
        <w:jc w:val="left"/>
      </w:pPr>
      <w:r w:rsidRPr="23A13A31" w:rsidR="00194E1D">
        <w:rPr>
          <w:rFonts w:ascii="Avenir Next LT Pro Light" w:hAnsi="Avenir Next LT Pro Light" w:eastAsia="Avenir Next LT Pro Light" w:cs="Avenir Next LT Pro Light"/>
          <w:b w:val="1"/>
          <w:bCs w:val="1"/>
          <w:noProof w:val="0"/>
          <w:sz w:val="28"/>
          <w:szCs w:val="28"/>
          <w:lang w:val="en-US"/>
        </w:rPr>
        <w:t>Addiction Treatment Research Updates</w:t>
      </w:r>
    </w:p>
    <w:p xmlns:wp14="http://schemas.microsoft.com/office/word/2010/wordml" w:rsidP="23A13A31" wp14:paraId="2EF9C8C7" wp14:textId="667DD5D7">
      <w:pPr>
        <w:spacing w:before="0" w:beforeAutospacing="off" w:after="0" w:afterAutospacing="off"/>
        <w:jc w:val="left"/>
      </w:pPr>
      <w:r w:rsidRPr="23A13A31" w:rsidR="00194E1D">
        <w:rPr>
          <w:rFonts w:ascii="Avenir Next LT Pro Light" w:hAnsi="Avenir Next LT Pro Light" w:eastAsia="Avenir Next LT Pro Light" w:cs="Avenir Next LT Pro Light"/>
          <w:noProof w:val="0"/>
          <w:sz w:val="24"/>
          <w:szCs w:val="24"/>
          <w:lang w:val="en-US"/>
        </w:rPr>
        <w:t>Joseph presented research from the Translational Addiction Imaging Lab, focusing on developing new treatments for alcohol and substance use disorders. He highlighted current studies, including a clinical trial testing apremilast, a Phase 2 medications development program, and a study on hemp-derived cannabidiol as a harm reduction approach for cannabis use disorder. Joseph also presented promising results from a completed trial using oral semaglutide, a GLP-1 receptor agonist, which showed significant reductions in heavy drinking days compared to placebo, with an effect size twice that of naltrexone. The lab is currently recruiting participants for ongoing studies and welcomes referrals for patients interested in participating.</w:t>
      </w:r>
    </w:p>
    <w:p xmlns:wp14="http://schemas.microsoft.com/office/word/2010/wordml" w:rsidP="23A13A31" wp14:paraId="69CBA8CF" wp14:textId="37A6902B">
      <w:pPr>
        <w:pStyle w:val="Heading3"/>
        <w:spacing w:before="0" w:beforeAutospacing="off" w:after="0" w:afterAutospacing="off"/>
        <w:jc w:val="left"/>
      </w:pPr>
      <w:r w:rsidRPr="23A13A31" w:rsidR="00194E1D">
        <w:rPr>
          <w:rFonts w:ascii="Avenir Next LT Pro Light" w:hAnsi="Avenir Next LT Pro Light" w:eastAsia="Avenir Next LT Pro Light" w:cs="Avenir Next LT Pro Light"/>
          <w:b w:val="1"/>
          <w:bCs w:val="1"/>
          <w:noProof w:val="0"/>
          <w:sz w:val="28"/>
          <w:szCs w:val="28"/>
          <w:lang w:val="en-US"/>
        </w:rPr>
        <w:t>Psychologists Wellness Survey Results</w:t>
      </w:r>
    </w:p>
    <w:p xmlns:wp14="http://schemas.microsoft.com/office/word/2010/wordml" w:rsidP="50087523" wp14:paraId="788089FA" wp14:textId="64FE399F">
      <w:pPr>
        <w:spacing w:before="0" w:beforeAutospacing="off" w:after="0" w:afterAutospacing="off"/>
        <w:jc w:val="left"/>
        <w:rPr>
          <w:rFonts w:ascii="Avenir Next LT Pro Light" w:hAnsi="Avenir Next LT Pro Light" w:eastAsia="Avenir Next LT Pro Light" w:cs="Avenir Next LT Pro Light"/>
          <w:noProof w:val="0"/>
          <w:sz w:val="24"/>
          <w:szCs w:val="24"/>
          <w:lang w:val="en-US"/>
        </w:rPr>
      </w:pPr>
      <w:r w:rsidRPr="50087523" w:rsidR="00194E1D">
        <w:rPr>
          <w:rFonts w:ascii="Avenir Next LT Pro Light" w:hAnsi="Avenir Next LT Pro Light" w:eastAsia="Avenir Next LT Pro Light" w:cs="Avenir Next LT Pro Light"/>
          <w:noProof w:val="0"/>
          <w:sz w:val="24"/>
          <w:szCs w:val="24"/>
          <w:lang w:val="en-US"/>
        </w:rPr>
        <w:t xml:space="preserve">Liz presented wellness survey results for psychologists, showing the department met national benchmarks for burnout and professional fulfillment, with notable improvement in collegiality. The survey </w:t>
      </w:r>
      <w:r w:rsidRPr="50087523" w:rsidR="00194E1D">
        <w:rPr>
          <w:rFonts w:ascii="Avenir Next LT Pro Light" w:hAnsi="Avenir Next LT Pro Light" w:eastAsia="Avenir Next LT Pro Light" w:cs="Avenir Next LT Pro Light"/>
          <w:noProof w:val="0"/>
          <w:sz w:val="24"/>
          <w:szCs w:val="24"/>
          <w:lang w:val="en-US"/>
        </w:rPr>
        <w:t>identified</w:t>
      </w:r>
      <w:r w:rsidRPr="50087523" w:rsidR="00194E1D">
        <w:rPr>
          <w:rFonts w:ascii="Avenir Next LT Pro Light" w:hAnsi="Avenir Next LT Pro Light" w:eastAsia="Avenir Next LT Pro Light" w:cs="Avenir Next LT Pro Light"/>
          <w:noProof w:val="0"/>
          <w:sz w:val="24"/>
          <w:szCs w:val="24"/>
          <w:lang w:val="en-US"/>
        </w:rPr>
        <w:t xml:space="preserve"> key concerns including compensation and financial equity, administrative burden, EHR challenges, office space issues, and need for professional development and career growth. Emily and Liz outlined plans to conduct smaller follow-up discussions with psychologists in different divisions to further analyze the data and </w:t>
      </w:r>
      <w:r w:rsidRPr="50087523" w:rsidR="00194E1D">
        <w:rPr>
          <w:rFonts w:ascii="Avenir Next LT Pro Light" w:hAnsi="Avenir Next LT Pro Light" w:eastAsia="Avenir Next LT Pro Light" w:cs="Avenir Next LT Pro Light"/>
          <w:noProof w:val="0"/>
          <w:sz w:val="24"/>
          <w:szCs w:val="24"/>
          <w:lang w:val="en-US"/>
        </w:rPr>
        <w:t>identify</w:t>
      </w:r>
      <w:r w:rsidRPr="50087523" w:rsidR="00194E1D">
        <w:rPr>
          <w:rFonts w:ascii="Avenir Next LT Pro Light" w:hAnsi="Avenir Next LT Pro Light" w:eastAsia="Avenir Next LT Pro Light" w:cs="Avenir Next LT Pro Light"/>
          <w:noProof w:val="0"/>
          <w:sz w:val="24"/>
          <w:szCs w:val="24"/>
          <w:lang w:val="en-US"/>
        </w:rPr>
        <w:t xml:space="preserve"> local priorities for improvement, with </w:t>
      </w:r>
      <w:r w:rsidRPr="50087523" w:rsidR="235FE188">
        <w:rPr>
          <w:rFonts w:ascii="Avenir Next LT Pro Light" w:hAnsi="Avenir Next LT Pro Light" w:eastAsia="Avenir Next LT Pro Light" w:cs="Avenir Next LT Pro Light"/>
          <w:noProof w:val="0"/>
          <w:sz w:val="24"/>
          <w:szCs w:val="24"/>
          <w:lang w:val="en-US"/>
        </w:rPr>
        <w:t>a focus</w:t>
      </w:r>
      <w:r w:rsidRPr="50087523" w:rsidR="00194E1D">
        <w:rPr>
          <w:rFonts w:ascii="Avenir Next LT Pro Light" w:hAnsi="Avenir Next LT Pro Light" w:eastAsia="Avenir Next LT Pro Light" w:cs="Avenir Next LT Pro Light"/>
          <w:noProof w:val="0"/>
          <w:sz w:val="24"/>
          <w:szCs w:val="24"/>
          <w:lang w:val="en-US"/>
        </w:rPr>
        <w:t xml:space="preserve"> on applying recommendations for fiscal year 27.</w:t>
      </w:r>
    </w:p>
    <w:p xmlns:wp14="http://schemas.microsoft.com/office/word/2010/wordml" wp14:paraId="2C078E63" wp14:textId="5F1CAA2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5831cc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69861"/>
    <w:rsid w:val="00194E1D"/>
    <w:rsid w:val="1DE76A26"/>
    <w:rsid w:val="235FE188"/>
    <w:rsid w:val="23A13A31"/>
    <w:rsid w:val="288250C4"/>
    <w:rsid w:val="2B27EE73"/>
    <w:rsid w:val="50087523"/>
    <w:rsid w:val="5490BAC9"/>
    <w:rsid w:val="55A4A8D0"/>
    <w:rsid w:val="59235C5F"/>
    <w:rsid w:val="5A75B3E2"/>
    <w:rsid w:val="60A814B0"/>
    <w:rsid w:val="62C69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9861"/>
  <w15:chartTrackingRefBased/>
  <w15:docId w15:val="{8AD2109B-A18D-4DA7-82CC-4BFDB2AF2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d330abe56c40f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8437D19001941840A3B1D3013E945" ma:contentTypeVersion="10" ma:contentTypeDescription="Create a new document." ma:contentTypeScope="" ma:versionID="d59167e408c247f460247d391b957520">
  <xsd:schema xmlns:xsd="http://www.w3.org/2001/XMLSchema" xmlns:xs="http://www.w3.org/2001/XMLSchema" xmlns:p="http://schemas.microsoft.com/office/2006/metadata/properties" xmlns:ns2="d64a703a-bea6-42e5-94e3-1b329c1e8e5c" xmlns:ns3="f5cc6441-d5cd-4629-b886-56bfd6d1f5c9" targetNamespace="http://schemas.microsoft.com/office/2006/metadata/properties" ma:root="true" ma:fieldsID="7c7f6a4a91d219ffdd96308ef0c42045" ns2:_="" ns3:_="">
    <xsd:import namespace="d64a703a-bea6-42e5-94e3-1b329c1e8e5c"/>
    <xsd:import namespace="f5cc6441-d5cd-4629-b886-56bfd6d1f5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703a-bea6-42e5-94e3-1b329c1e8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c6441-d5cd-4629-b886-56bfd6d1f5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845A4-ED09-4FF4-A9D2-863F2DAD4D87}"/>
</file>

<file path=customXml/itemProps2.xml><?xml version="1.0" encoding="utf-8"?>
<ds:datastoreItem xmlns:ds="http://schemas.openxmlformats.org/officeDocument/2006/customXml" ds:itemID="{021866E1-D329-4536-96B7-E5DC2EEE9F4A}"/>
</file>

<file path=customXml/itemProps3.xml><?xml version="1.0" encoding="utf-8"?>
<ds:datastoreItem xmlns:ds="http://schemas.openxmlformats.org/officeDocument/2006/customXml" ds:itemID="{EF433BA0-47D7-4D56-B21F-8D2395858F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Flagg, Shaleeta</dc:creator>
  <keywords/>
  <dc:description/>
  <dcterms:created xsi:type="dcterms:W3CDTF">2026-03-20T22:28:54.0000000Z</dcterms:created>
  <dcterms:modified xsi:type="dcterms:W3CDTF">2026-03-20T22:42:48.3118978Z</dcterms:modified>
  <lastModifiedBy>Flagg, Shaleeta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0x010100A618437D19001941840A3B1D3013E945</vt:lpwstr>
  </property>
</Properties>
</file>