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B843E0D" w14:textId="11F1E27D" w:rsidR="0080481D" w:rsidRPr="00D93807" w:rsidRDefault="00A20953" w:rsidP="00E33408">
      <w:pPr>
        <w:spacing w:after="0"/>
        <w:jc w:val="center"/>
        <w:rPr>
          <w:rFonts w:ascii="Arial" w:hAnsi="Arial" w:cs="Arial"/>
          <w:b/>
          <w:bCs/>
          <w:sz w:val="22"/>
          <w:szCs w:val="22"/>
        </w:rPr>
      </w:pPr>
      <w:r>
        <w:rPr>
          <w:rFonts w:ascii="Arial" w:hAnsi="Arial" w:cs="Arial"/>
          <w:b/>
          <w:bCs/>
          <w:sz w:val="28"/>
          <w:szCs w:val="28"/>
        </w:rPr>
        <w:t>Creating Awareness</w:t>
      </w:r>
      <w:r w:rsidR="007D3264">
        <w:rPr>
          <w:rFonts w:ascii="Arial" w:hAnsi="Arial" w:cs="Arial"/>
          <w:b/>
          <w:bCs/>
          <w:sz w:val="28"/>
          <w:szCs w:val="28"/>
        </w:rPr>
        <w:br/>
      </w:r>
    </w:p>
    <w:p w14:paraId="39B22131" w14:textId="57728A61" w:rsidR="00A20953" w:rsidRPr="00A554CB" w:rsidRDefault="00A20953" w:rsidP="00A20953">
      <w:pPr>
        <w:spacing w:after="0"/>
        <w:rPr>
          <w:rFonts w:ascii="Arial" w:hAnsi="Arial" w:cs="Arial"/>
          <w:b/>
          <w:bCs/>
        </w:rPr>
      </w:pPr>
      <w:r w:rsidRPr="00A554CB">
        <w:rPr>
          <w:rFonts w:ascii="Arial" w:hAnsi="Arial" w:cs="Arial"/>
        </w:rPr>
        <w:t>Importance of an Awareness Campaign:</w:t>
      </w:r>
    </w:p>
    <w:p w14:paraId="01B01698" w14:textId="77777777" w:rsidR="00A20953" w:rsidRPr="00A554CB" w:rsidRDefault="00A20953" w:rsidP="00B02F5E">
      <w:pPr>
        <w:numPr>
          <w:ilvl w:val="0"/>
          <w:numId w:val="2"/>
        </w:numPr>
        <w:spacing w:after="0"/>
        <w:rPr>
          <w:rFonts w:ascii="Arial" w:hAnsi="Arial" w:cs="Arial"/>
        </w:rPr>
      </w:pPr>
      <w:r w:rsidRPr="00A554CB">
        <w:rPr>
          <w:rFonts w:ascii="Arial" w:hAnsi="Arial" w:cs="Arial"/>
        </w:rPr>
        <w:t>Initiatives that require people to change their behavior often fail because change is hard!</w:t>
      </w:r>
    </w:p>
    <w:p w14:paraId="5B5F64C3" w14:textId="1F1B6A32" w:rsidR="00A20953" w:rsidRPr="00A554CB" w:rsidRDefault="00A20953" w:rsidP="00B02F5E">
      <w:pPr>
        <w:numPr>
          <w:ilvl w:val="0"/>
          <w:numId w:val="2"/>
        </w:numPr>
        <w:spacing w:after="0"/>
        <w:rPr>
          <w:rFonts w:ascii="Arial" w:hAnsi="Arial" w:cs="Arial"/>
        </w:rPr>
      </w:pPr>
      <w:r w:rsidRPr="00A554CB">
        <w:rPr>
          <w:rFonts w:ascii="Arial" w:hAnsi="Arial" w:cs="Arial"/>
        </w:rPr>
        <w:t>This is, in part, because we tend to focus our energy on communicating the desired change.</w:t>
      </w:r>
      <w:r w:rsidR="0080481D" w:rsidRPr="00A554CB">
        <w:rPr>
          <w:rFonts w:ascii="Arial" w:hAnsi="Arial" w:cs="Arial"/>
        </w:rPr>
        <w:t xml:space="preserve"> </w:t>
      </w:r>
    </w:p>
    <w:p w14:paraId="75A978BC" w14:textId="3291B4D8" w:rsidR="00A20953" w:rsidRPr="00A554CB" w:rsidRDefault="00A20953" w:rsidP="00B02F5E">
      <w:pPr>
        <w:numPr>
          <w:ilvl w:val="0"/>
          <w:numId w:val="2"/>
        </w:numPr>
        <w:spacing w:after="0"/>
        <w:rPr>
          <w:rFonts w:ascii="Arial" w:hAnsi="Arial" w:cs="Arial"/>
        </w:rPr>
      </w:pPr>
      <w:r w:rsidRPr="00A554CB">
        <w:rPr>
          <w:rFonts w:ascii="Arial" w:hAnsi="Arial" w:cs="Arial"/>
        </w:rPr>
        <w:t>Communication is important.</w:t>
      </w:r>
      <w:r w:rsidR="0080481D" w:rsidRPr="00A554CB">
        <w:rPr>
          <w:rFonts w:ascii="Arial" w:hAnsi="Arial" w:cs="Arial"/>
        </w:rPr>
        <w:t xml:space="preserve"> </w:t>
      </w:r>
      <w:r w:rsidRPr="00A554CB">
        <w:rPr>
          <w:rFonts w:ascii="Arial" w:hAnsi="Arial" w:cs="Arial"/>
        </w:rPr>
        <w:t>But not enough.</w:t>
      </w:r>
    </w:p>
    <w:p w14:paraId="0189CAB9" w14:textId="77777777" w:rsidR="00A20953" w:rsidRPr="00A554CB" w:rsidRDefault="00A20953" w:rsidP="00B02F5E">
      <w:pPr>
        <w:numPr>
          <w:ilvl w:val="0"/>
          <w:numId w:val="2"/>
        </w:numPr>
        <w:spacing w:after="0"/>
        <w:rPr>
          <w:rFonts w:ascii="Arial" w:hAnsi="Arial" w:cs="Arial"/>
        </w:rPr>
      </w:pPr>
      <w:r w:rsidRPr="00A554CB">
        <w:rPr>
          <w:rFonts w:ascii="Arial" w:hAnsi="Arial" w:cs="Arial"/>
        </w:rPr>
        <w:t>You need to create an awareness campaign!</w:t>
      </w:r>
    </w:p>
    <w:p w14:paraId="0D7F063A" w14:textId="77777777" w:rsidR="00E4412B" w:rsidRPr="00A554CB" w:rsidRDefault="00E4412B" w:rsidP="00E4412B">
      <w:pPr>
        <w:spacing w:after="0"/>
        <w:rPr>
          <w:rFonts w:ascii="Arial" w:hAnsi="Arial" w:cs="Arial"/>
        </w:rPr>
      </w:pPr>
    </w:p>
    <w:p w14:paraId="1E32C971" w14:textId="5D1EA175" w:rsidR="00A20953" w:rsidRPr="00A554CB" w:rsidRDefault="00A20953" w:rsidP="00E4412B">
      <w:pPr>
        <w:spacing w:after="0"/>
        <w:rPr>
          <w:rFonts w:ascii="Arial" w:hAnsi="Arial" w:cs="Arial"/>
        </w:rPr>
      </w:pPr>
      <w:r w:rsidRPr="00A554CB">
        <w:rPr>
          <w:rFonts w:ascii="Arial" w:hAnsi="Arial" w:cs="Arial"/>
        </w:rPr>
        <w:t>Creating an Awareness Campaign</w:t>
      </w:r>
      <w:r w:rsidR="00E4412B" w:rsidRPr="00A554CB">
        <w:rPr>
          <w:rFonts w:ascii="Arial" w:hAnsi="Arial" w:cs="Arial"/>
        </w:rPr>
        <w:t>:</w:t>
      </w:r>
    </w:p>
    <w:p w14:paraId="1D66AA4D" w14:textId="106C67BD" w:rsidR="00A20953" w:rsidRPr="00A554CB" w:rsidRDefault="00A20953" w:rsidP="00B02F5E">
      <w:pPr>
        <w:numPr>
          <w:ilvl w:val="1"/>
          <w:numId w:val="4"/>
        </w:numPr>
        <w:spacing w:after="0"/>
        <w:rPr>
          <w:rFonts w:ascii="Arial" w:hAnsi="Arial" w:cs="Arial"/>
        </w:rPr>
      </w:pPr>
      <w:r w:rsidRPr="00A554CB">
        <w:rPr>
          <w:rFonts w:ascii="Arial" w:hAnsi="Arial" w:cs="Arial"/>
        </w:rPr>
        <w:t xml:space="preserve">Inspire </w:t>
      </w:r>
      <w:r w:rsidR="009D7C76" w:rsidRPr="00A554CB">
        <w:rPr>
          <w:rFonts w:ascii="Arial" w:hAnsi="Arial" w:cs="Arial"/>
        </w:rPr>
        <w:t>m</w:t>
      </w:r>
      <w:r w:rsidRPr="00A554CB">
        <w:rPr>
          <w:rFonts w:ascii="Arial" w:hAnsi="Arial" w:cs="Arial"/>
        </w:rPr>
        <w:t>ovement</w:t>
      </w:r>
    </w:p>
    <w:p w14:paraId="06A01E6F" w14:textId="77777777" w:rsidR="00A20953" w:rsidRPr="00A554CB" w:rsidRDefault="00A20953" w:rsidP="00B02F5E">
      <w:pPr>
        <w:numPr>
          <w:ilvl w:val="1"/>
          <w:numId w:val="4"/>
        </w:numPr>
        <w:spacing w:after="0"/>
        <w:rPr>
          <w:rFonts w:ascii="Arial" w:hAnsi="Arial" w:cs="Arial"/>
        </w:rPr>
      </w:pPr>
      <w:r w:rsidRPr="00A554CB">
        <w:rPr>
          <w:rFonts w:ascii="Arial" w:hAnsi="Arial" w:cs="Arial"/>
        </w:rPr>
        <w:t>Public launch of the program</w:t>
      </w:r>
    </w:p>
    <w:p w14:paraId="47BC4AF9" w14:textId="77777777" w:rsidR="00A20953" w:rsidRPr="00A554CB" w:rsidRDefault="00A20953" w:rsidP="00B02F5E">
      <w:pPr>
        <w:numPr>
          <w:ilvl w:val="1"/>
          <w:numId w:val="4"/>
        </w:numPr>
        <w:spacing w:after="0"/>
        <w:rPr>
          <w:rFonts w:ascii="Arial" w:hAnsi="Arial" w:cs="Arial"/>
        </w:rPr>
      </w:pPr>
      <w:r w:rsidRPr="00A554CB">
        <w:rPr>
          <w:rFonts w:ascii="Arial" w:hAnsi="Arial" w:cs="Arial"/>
        </w:rPr>
        <w:t>Visibly share the path forward</w:t>
      </w:r>
    </w:p>
    <w:p w14:paraId="1D950EF5" w14:textId="77777777" w:rsidR="00A20953" w:rsidRPr="00A554CB" w:rsidRDefault="00A20953" w:rsidP="00B02F5E">
      <w:pPr>
        <w:numPr>
          <w:ilvl w:val="1"/>
          <w:numId w:val="4"/>
        </w:numPr>
        <w:spacing w:after="0"/>
        <w:rPr>
          <w:rFonts w:ascii="Arial" w:hAnsi="Arial" w:cs="Arial"/>
        </w:rPr>
      </w:pPr>
      <w:r w:rsidRPr="00A554CB">
        <w:rPr>
          <w:rFonts w:ascii="Arial" w:hAnsi="Arial" w:cs="Arial"/>
        </w:rPr>
        <w:t>Consistent Communication</w:t>
      </w:r>
    </w:p>
    <w:p w14:paraId="7A6B9CB9" w14:textId="77777777" w:rsidR="00A20953" w:rsidRPr="00A554CB" w:rsidRDefault="00A20953" w:rsidP="00B02F5E">
      <w:pPr>
        <w:numPr>
          <w:ilvl w:val="2"/>
          <w:numId w:val="3"/>
        </w:numPr>
        <w:spacing w:after="0"/>
        <w:ind w:left="1800"/>
        <w:rPr>
          <w:rFonts w:ascii="Arial" w:hAnsi="Arial" w:cs="Arial"/>
        </w:rPr>
      </w:pPr>
      <w:r w:rsidRPr="00A554CB">
        <w:rPr>
          <w:rFonts w:ascii="Arial" w:hAnsi="Arial" w:cs="Arial"/>
        </w:rPr>
        <w:t>Novel Communication strategies</w:t>
      </w:r>
    </w:p>
    <w:p w14:paraId="0D686F9A" w14:textId="248AEB50" w:rsidR="00A20953" w:rsidRPr="00A554CB" w:rsidRDefault="00A20953" w:rsidP="00B02F5E">
      <w:pPr>
        <w:numPr>
          <w:ilvl w:val="2"/>
          <w:numId w:val="5"/>
        </w:numPr>
        <w:spacing w:after="0"/>
        <w:rPr>
          <w:rFonts w:ascii="Arial" w:hAnsi="Arial" w:cs="Arial"/>
        </w:rPr>
      </w:pPr>
      <w:r w:rsidRPr="00A554CB">
        <w:rPr>
          <w:rFonts w:ascii="Arial" w:hAnsi="Arial" w:cs="Arial"/>
        </w:rPr>
        <w:t xml:space="preserve">Consider </w:t>
      </w:r>
      <w:r w:rsidR="00193239" w:rsidRPr="00A554CB">
        <w:rPr>
          <w:rFonts w:ascii="Arial" w:hAnsi="Arial" w:cs="Arial"/>
        </w:rPr>
        <w:t>g</w:t>
      </w:r>
      <w:r w:rsidRPr="00A554CB">
        <w:rPr>
          <w:rFonts w:ascii="Arial" w:hAnsi="Arial" w:cs="Arial"/>
        </w:rPr>
        <w:t>uerilla marketing</w:t>
      </w:r>
    </w:p>
    <w:p w14:paraId="7A8E2D4D" w14:textId="5621DC18" w:rsidR="00A20953" w:rsidRPr="00A554CB" w:rsidRDefault="00A20953" w:rsidP="00B02F5E">
      <w:pPr>
        <w:numPr>
          <w:ilvl w:val="2"/>
          <w:numId w:val="5"/>
        </w:numPr>
        <w:spacing w:after="0"/>
        <w:rPr>
          <w:rFonts w:ascii="Arial" w:hAnsi="Arial" w:cs="Arial"/>
        </w:rPr>
      </w:pPr>
      <w:r w:rsidRPr="00A554CB">
        <w:rPr>
          <w:rFonts w:ascii="Arial" w:hAnsi="Arial" w:cs="Arial"/>
        </w:rPr>
        <w:t xml:space="preserve">Flash </w:t>
      </w:r>
      <w:r w:rsidR="00193239" w:rsidRPr="00A554CB">
        <w:rPr>
          <w:rFonts w:ascii="Arial" w:hAnsi="Arial" w:cs="Arial"/>
        </w:rPr>
        <w:t>m</w:t>
      </w:r>
      <w:r w:rsidRPr="00A554CB">
        <w:rPr>
          <w:rFonts w:ascii="Arial" w:hAnsi="Arial" w:cs="Arial"/>
        </w:rPr>
        <w:t>obs</w:t>
      </w:r>
      <w:r w:rsidRPr="00A554CB">
        <w:rPr>
          <w:rFonts w:ascii="Arial" w:hAnsi="Arial" w:cs="Arial"/>
        </w:rPr>
        <w:tab/>
      </w:r>
    </w:p>
    <w:p w14:paraId="3B6CD251" w14:textId="77777777" w:rsidR="00A20953" w:rsidRPr="00A554CB" w:rsidRDefault="00A20953" w:rsidP="00B02F5E">
      <w:pPr>
        <w:numPr>
          <w:ilvl w:val="2"/>
          <w:numId w:val="5"/>
        </w:numPr>
        <w:spacing w:after="0"/>
        <w:rPr>
          <w:rFonts w:ascii="Arial" w:hAnsi="Arial" w:cs="Arial"/>
        </w:rPr>
      </w:pPr>
      <w:r w:rsidRPr="00A554CB">
        <w:rPr>
          <w:rFonts w:ascii="Arial" w:hAnsi="Arial" w:cs="Arial"/>
        </w:rPr>
        <w:t>Develop a tracking board</w:t>
      </w:r>
    </w:p>
    <w:p w14:paraId="58CD441E" w14:textId="77777777" w:rsidR="00A20953" w:rsidRPr="00A554CB" w:rsidRDefault="00A20953" w:rsidP="00B02F5E">
      <w:pPr>
        <w:numPr>
          <w:ilvl w:val="2"/>
          <w:numId w:val="5"/>
        </w:numPr>
        <w:spacing w:after="0"/>
        <w:rPr>
          <w:rFonts w:ascii="Arial" w:hAnsi="Arial" w:cs="Arial"/>
        </w:rPr>
      </w:pPr>
      <w:r w:rsidRPr="00A554CB">
        <w:rPr>
          <w:rFonts w:ascii="Arial" w:hAnsi="Arial" w:cs="Arial"/>
        </w:rPr>
        <w:t>Swag</w:t>
      </w:r>
    </w:p>
    <w:p w14:paraId="55BB12CE" w14:textId="77777777" w:rsidR="00A20953" w:rsidRPr="00A554CB" w:rsidRDefault="00A20953" w:rsidP="00B02F5E">
      <w:pPr>
        <w:numPr>
          <w:ilvl w:val="2"/>
          <w:numId w:val="5"/>
        </w:numPr>
        <w:spacing w:after="0"/>
        <w:rPr>
          <w:rFonts w:ascii="Arial" w:hAnsi="Arial" w:cs="Arial"/>
        </w:rPr>
      </w:pPr>
      <w:r w:rsidRPr="00A554CB">
        <w:rPr>
          <w:rFonts w:ascii="Arial" w:hAnsi="Arial" w:cs="Arial"/>
        </w:rPr>
        <w:t>Celebrations</w:t>
      </w:r>
    </w:p>
    <w:p w14:paraId="04CD55DC" w14:textId="77777777" w:rsidR="00A20953" w:rsidRPr="00A554CB" w:rsidRDefault="00A20953" w:rsidP="00B02F5E">
      <w:pPr>
        <w:numPr>
          <w:ilvl w:val="1"/>
          <w:numId w:val="6"/>
        </w:numPr>
        <w:spacing w:after="0"/>
        <w:rPr>
          <w:rFonts w:ascii="Arial" w:hAnsi="Arial" w:cs="Arial"/>
        </w:rPr>
      </w:pPr>
      <w:r w:rsidRPr="00A554CB">
        <w:rPr>
          <w:rFonts w:ascii="Arial" w:hAnsi="Arial" w:cs="Arial"/>
        </w:rPr>
        <w:t>Celebrate short-term wins</w:t>
      </w:r>
    </w:p>
    <w:p w14:paraId="54639769" w14:textId="77777777" w:rsidR="00A20953" w:rsidRPr="00A554CB" w:rsidRDefault="00A20953" w:rsidP="00E4412B">
      <w:pPr>
        <w:spacing w:after="0"/>
        <w:rPr>
          <w:rFonts w:ascii="Arial" w:hAnsi="Arial" w:cs="Arial"/>
          <w:b/>
          <w:bCs/>
        </w:rPr>
      </w:pPr>
    </w:p>
    <w:p w14:paraId="0BB483B8" w14:textId="26CBB47B" w:rsidR="00A20953" w:rsidRPr="00A554CB" w:rsidRDefault="00A20953" w:rsidP="00A20953">
      <w:pPr>
        <w:spacing w:after="0"/>
        <w:rPr>
          <w:rFonts w:ascii="Arial" w:hAnsi="Arial" w:cs="Arial"/>
          <w:b/>
          <w:bCs/>
        </w:rPr>
      </w:pPr>
      <w:r w:rsidRPr="00A554CB">
        <w:rPr>
          <w:rFonts w:ascii="Arial" w:hAnsi="Arial" w:cs="Arial"/>
          <w:b/>
          <w:bCs/>
        </w:rPr>
        <w:t>Step 1: Execute a public launch event</w:t>
      </w:r>
      <w:r w:rsidR="00764F61" w:rsidRPr="00A554CB">
        <w:rPr>
          <w:rFonts w:ascii="Arial" w:hAnsi="Arial" w:cs="Arial"/>
          <w:b/>
          <w:bCs/>
        </w:rPr>
        <w:t>.</w:t>
      </w:r>
    </w:p>
    <w:p w14:paraId="272DE4E4" w14:textId="6FD79C69" w:rsidR="00A20953" w:rsidRPr="00A554CB" w:rsidRDefault="00A20953" w:rsidP="00B02F5E">
      <w:pPr>
        <w:numPr>
          <w:ilvl w:val="0"/>
          <w:numId w:val="1"/>
        </w:numPr>
        <w:spacing w:after="0"/>
        <w:rPr>
          <w:rFonts w:ascii="Arial" w:hAnsi="Arial" w:cs="Arial"/>
        </w:rPr>
      </w:pPr>
      <w:r w:rsidRPr="00A554CB">
        <w:rPr>
          <w:rFonts w:ascii="Arial" w:hAnsi="Arial" w:cs="Arial"/>
        </w:rPr>
        <w:t>Create public launch event</w:t>
      </w:r>
      <w:r w:rsidR="00764F61" w:rsidRPr="00A554CB">
        <w:rPr>
          <w:rFonts w:ascii="Arial" w:hAnsi="Arial" w:cs="Arial"/>
        </w:rPr>
        <w:t>.</w:t>
      </w:r>
    </w:p>
    <w:p w14:paraId="26B2B767" w14:textId="77777777" w:rsidR="00A20953" w:rsidRPr="00A554CB" w:rsidRDefault="00A20953" w:rsidP="00B02F5E">
      <w:pPr>
        <w:numPr>
          <w:ilvl w:val="1"/>
          <w:numId w:val="1"/>
        </w:numPr>
        <w:spacing w:after="0"/>
        <w:rPr>
          <w:rFonts w:ascii="Arial" w:hAnsi="Arial" w:cs="Arial"/>
        </w:rPr>
      </w:pPr>
      <w:r w:rsidRPr="00A554CB">
        <w:rPr>
          <w:rFonts w:ascii="Arial" w:hAnsi="Arial" w:cs="Arial"/>
        </w:rPr>
        <w:t>This is your chance to announce the program, share your urgency and plans, get stakeholder support and create accountability.</w:t>
      </w:r>
    </w:p>
    <w:p w14:paraId="3132A337" w14:textId="20DCBC1F" w:rsidR="00A20953" w:rsidRPr="00A554CB" w:rsidRDefault="00A20953" w:rsidP="00B02F5E">
      <w:pPr>
        <w:numPr>
          <w:ilvl w:val="2"/>
          <w:numId w:val="1"/>
        </w:numPr>
        <w:spacing w:after="0"/>
        <w:rPr>
          <w:rFonts w:ascii="Arial" w:hAnsi="Arial" w:cs="Arial"/>
        </w:rPr>
      </w:pPr>
      <w:r w:rsidRPr="00A554CB">
        <w:rPr>
          <w:rFonts w:ascii="Arial" w:hAnsi="Arial" w:cs="Arial"/>
        </w:rPr>
        <w:t>You are creating a movement. Skipping this step moves you</w:t>
      </w:r>
      <w:r w:rsidR="00DA7C55" w:rsidRPr="00A554CB">
        <w:rPr>
          <w:rFonts w:ascii="Arial" w:hAnsi="Arial" w:cs="Arial"/>
        </w:rPr>
        <w:t xml:space="preserve"> </w:t>
      </w:r>
      <w:r w:rsidRPr="00A554CB">
        <w:rPr>
          <w:rFonts w:ascii="Arial" w:hAnsi="Arial" w:cs="Arial"/>
        </w:rPr>
        <w:t xml:space="preserve">away from a ‘movement’ and into the communication realm. </w:t>
      </w:r>
    </w:p>
    <w:p w14:paraId="7EAC42AD" w14:textId="77777777" w:rsidR="00A20953" w:rsidRPr="00A554CB" w:rsidRDefault="00A20953" w:rsidP="00B02F5E">
      <w:pPr>
        <w:numPr>
          <w:ilvl w:val="2"/>
          <w:numId w:val="1"/>
        </w:numPr>
        <w:spacing w:after="0"/>
        <w:rPr>
          <w:rFonts w:ascii="Arial" w:hAnsi="Arial" w:cs="Arial"/>
        </w:rPr>
      </w:pPr>
      <w:r w:rsidRPr="00A554CB">
        <w:rPr>
          <w:rFonts w:ascii="Arial" w:hAnsi="Arial" w:cs="Arial"/>
        </w:rPr>
        <w:t>In what ways does this help build your influence?</w:t>
      </w:r>
    </w:p>
    <w:p w14:paraId="3186F4EA" w14:textId="77777777" w:rsidR="00A20953" w:rsidRPr="00A554CB" w:rsidRDefault="00A20953" w:rsidP="00B02F5E">
      <w:pPr>
        <w:numPr>
          <w:ilvl w:val="1"/>
          <w:numId w:val="1"/>
        </w:numPr>
        <w:spacing w:after="0"/>
        <w:rPr>
          <w:rFonts w:ascii="Arial" w:hAnsi="Arial" w:cs="Arial"/>
        </w:rPr>
      </w:pPr>
      <w:r w:rsidRPr="00A554CB">
        <w:rPr>
          <w:rFonts w:ascii="Arial" w:hAnsi="Arial" w:cs="Arial"/>
        </w:rPr>
        <w:t>You should have met with your sponsors beforehand and ask them to say a few words in support of the program.</w:t>
      </w:r>
    </w:p>
    <w:p w14:paraId="216E7779" w14:textId="0010421C" w:rsidR="00A20953" w:rsidRPr="00A554CB" w:rsidRDefault="00A20953" w:rsidP="00B02F5E">
      <w:pPr>
        <w:numPr>
          <w:ilvl w:val="1"/>
          <w:numId w:val="1"/>
        </w:numPr>
        <w:spacing w:after="0"/>
        <w:rPr>
          <w:rFonts w:ascii="Arial" w:hAnsi="Arial" w:cs="Arial"/>
        </w:rPr>
      </w:pPr>
      <w:r w:rsidRPr="00A554CB">
        <w:rPr>
          <w:rFonts w:ascii="Arial" w:hAnsi="Arial" w:cs="Arial"/>
        </w:rPr>
        <w:t>Assignment</w:t>
      </w:r>
      <w:r w:rsidR="00BA2855" w:rsidRPr="00A554CB">
        <w:rPr>
          <w:rFonts w:ascii="Arial" w:hAnsi="Arial" w:cs="Arial"/>
        </w:rPr>
        <w:t>:</w:t>
      </w:r>
    </w:p>
    <w:p w14:paraId="25EA14DB" w14:textId="77777777" w:rsidR="00A20953" w:rsidRPr="00A554CB" w:rsidRDefault="00A20953" w:rsidP="00B02F5E">
      <w:pPr>
        <w:numPr>
          <w:ilvl w:val="2"/>
          <w:numId w:val="1"/>
        </w:numPr>
        <w:spacing w:after="0"/>
        <w:rPr>
          <w:rFonts w:ascii="Arial" w:hAnsi="Arial" w:cs="Arial"/>
        </w:rPr>
      </w:pPr>
      <w:r w:rsidRPr="00A554CB">
        <w:rPr>
          <w:rFonts w:ascii="Arial" w:hAnsi="Arial" w:cs="Arial"/>
        </w:rPr>
        <w:t>Set a date: E.g., May 1, 2025.</w:t>
      </w:r>
    </w:p>
    <w:p w14:paraId="202EDC5E" w14:textId="77777777" w:rsidR="00A20953" w:rsidRPr="00A554CB" w:rsidRDefault="00A20953" w:rsidP="00B02F5E">
      <w:pPr>
        <w:numPr>
          <w:ilvl w:val="2"/>
          <w:numId w:val="1"/>
        </w:numPr>
        <w:spacing w:after="0"/>
        <w:rPr>
          <w:rFonts w:ascii="Arial" w:hAnsi="Arial" w:cs="Arial"/>
        </w:rPr>
      </w:pPr>
      <w:r w:rsidRPr="00A554CB">
        <w:rPr>
          <w:rFonts w:ascii="Arial" w:hAnsi="Arial" w:cs="Arial"/>
        </w:rPr>
        <w:t>Develop list of invitees: CMO, Division Head, CEO, CQO, CNO, hospital medicine group, unit nurse leaders/nurses, internal medicine residency program director, residents.</w:t>
      </w:r>
    </w:p>
    <w:p w14:paraId="7ECD4C6C" w14:textId="77777777" w:rsidR="00D93807" w:rsidRPr="00A554CB" w:rsidRDefault="00D93807" w:rsidP="00A20953">
      <w:pPr>
        <w:spacing w:after="0"/>
        <w:rPr>
          <w:rFonts w:ascii="Arial" w:hAnsi="Arial" w:cs="Arial"/>
          <w:b/>
          <w:bCs/>
        </w:rPr>
      </w:pPr>
    </w:p>
    <w:p w14:paraId="757A0516" w14:textId="4A3F708A" w:rsidR="00A20953" w:rsidRPr="00A554CB" w:rsidRDefault="00A20953" w:rsidP="00A20953">
      <w:pPr>
        <w:spacing w:after="0"/>
        <w:rPr>
          <w:rFonts w:ascii="Arial" w:hAnsi="Arial" w:cs="Arial"/>
          <w:b/>
          <w:bCs/>
        </w:rPr>
      </w:pPr>
      <w:r w:rsidRPr="00A554CB">
        <w:rPr>
          <w:rFonts w:ascii="Arial" w:hAnsi="Arial" w:cs="Arial"/>
          <w:b/>
          <w:bCs/>
        </w:rPr>
        <w:lastRenderedPageBreak/>
        <w:t>Step 2: Define the messages you want to convey and how you’ll do it.</w:t>
      </w:r>
    </w:p>
    <w:p w14:paraId="65221B3F" w14:textId="1D390752" w:rsidR="00A20953" w:rsidRPr="00A554CB" w:rsidRDefault="00A20953" w:rsidP="00B02F5E">
      <w:pPr>
        <w:numPr>
          <w:ilvl w:val="0"/>
          <w:numId w:val="7"/>
        </w:numPr>
        <w:spacing w:after="0"/>
        <w:rPr>
          <w:rFonts w:ascii="Arial" w:hAnsi="Arial" w:cs="Arial"/>
        </w:rPr>
      </w:pPr>
      <w:r w:rsidRPr="00A554CB">
        <w:rPr>
          <w:rFonts w:ascii="Arial" w:hAnsi="Arial" w:cs="Arial"/>
        </w:rPr>
        <w:t xml:space="preserve">Consider the table below. Think about who you need to communicate with, how and where you can do it, and what your message will be. </w:t>
      </w:r>
    </w:p>
    <w:p w14:paraId="7C5581D7" w14:textId="7694E77D" w:rsidR="00A20953" w:rsidRPr="00A554CB" w:rsidRDefault="00A20953" w:rsidP="00A20953">
      <w:pPr>
        <w:numPr>
          <w:ilvl w:val="0"/>
          <w:numId w:val="7"/>
        </w:numPr>
        <w:spacing w:after="0"/>
        <w:rPr>
          <w:rFonts w:ascii="Arial" w:hAnsi="Arial" w:cs="Arial"/>
        </w:rPr>
      </w:pPr>
      <w:r w:rsidRPr="00A554CB">
        <w:rPr>
          <w:rFonts w:ascii="Arial" w:hAnsi="Arial" w:cs="Arial"/>
        </w:rPr>
        <w:t>Assignment: Add, edit or subtract from this list based on the structure and intricacies of your organization.</w:t>
      </w:r>
    </w:p>
    <w:p w14:paraId="2026409B" w14:textId="77777777" w:rsidR="00D93807" w:rsidRPr="00A554CB" w:rsidRDefault="00D93807" w:rsidP="00D93807">
      <w:pPr>
        <w:spacing w:after="0"/>
        <w:ind w:left="720"/>
        <w:rPr>
          <w:rFonts w:ascii="Arial" w:hAnsi="Arial" w:cs="Arial"/>
        </w:rPr>
      </w:pPr>
    </w:p>
    <w:tbl>
      <w:tblPr>
        <w:tblStyle w:val="TableGrid"/>
        <w:tblpPr w:leftFromText="180" w:rightFromText="180" w:vertAnchor="text" w:horzAnchor="margin" w:tblpXSpec="center" w:tblpY="85"/>
        <w:tblW w:w="10710" w:type="dxa"/>
        <w:tblLook w:val="04A0" w:firstRow="1" w:lastRow="0" w:firstColumn="1" w:lastColumn="0" w:noHBand="0" w:noVBand="1"/>
      </w:tblPr>
      <w:tblGrid>
        <w:gridCol w:w="3330"/>
        <w:gridCol w:w="3510"/>
        <w:gridCol w:w="3870"/>
      </w:tblGrid>
      <w:tr w:rsidR="00A20953" w:rsidRPr="00A554CB" w14:paraId="7D6E8AC7" w14:textId="77777777" w:rsidTr="005157C7">
        <w:trPr>
          <w:trHeight w:val="332"/>
        </w:trPr>
        <w:tc>
          <w:tcPr>
            <w:tcW w:w="3330" w:type="dxa"/>
            <w:shd w:val="clear" w:color="auto" w:fill="CEB87B"/>
          </w:tcPr>
          <w:p w14:paraId="77632231" w14:textId="77777777" w:rsidR="00A20953" w:rsidRPr="00A554CB" w:rsidRDefault="00A20953" w:rsidP="00A20953">
            <w:pPr>
              <w:spacing w:line="279" w:lineRule="auto"/>
              <w:rPr>
                <w:rFonts w:ascii="Arial" w:hAnsi="Arial" w:cs="Arial"/>
                <w:b/>
                <w:bCs/>
              </w:rPr>
            </w:pPr>
            <w:r w:rsidRPr="00A554CB">
              <w:rPr>
                <w:rFonts w:ascii="Arial" w:hAnsi="Arial" w:cs="Arial"/>
                <w:b/>
                <w:bCs/>
              </w:rPr>
              <w:t>Who</w:t>
            </w:r>
          </w:p>
        </w:tc>
        <w:tc>
          <w:tcPr>
            <w:tcW w:w="3510" w:type="dxa"/>
            <w:shd w:val="clear" w:color="auto" w:fill="CEB87B"/>
          </w:tcPr>
          <w:p w14:paraId="3123B334" w14:textId="77777777" w:rsidR="00A20953" w:rsidRPr="00A554CB" w:rsidRDefault="00A20953" w:rsidP="00A20953">
            <w:pPr>
              <w:spacing w:line="279" w:lineRule="auto"/>
              <w:rPr>
                <w:rFonts w:ascii="Arial" w:hAnsi="Arial" w:cs="Arial"/>
                <w:b/>
                <w:bCs/>
              </w:rPr>
            </w:pPr>
            <w:r w:rsidRPr="00A554CB">
              <w:rPr>
                <w:rFonts w:ascii="Arial" w:hAnsi="Arial" w:cs="Arial"/>
                <w:b/>
                <w:bCs/>
              </w:rPr>
              <w:t>How/Where</w:t>
            </w:r>
          </w:p>
        </w:tc>
        <w:tc>
          <w:tcPr>
            <w:tcW w:w="3870" w:type="dxa"/>
            <w:shd w:val="clear" w:color="auto" w:fill="CEB87B"/>
          </w:tcPr>
          <w:p w14:paraId="419EA00B" w14:textId="77777777" w:rsidR="00A20953" w:rsidRPr="00A554CB" w:rsidRDefault="00A20953" w:rsidP="00A20953">
            <w:pPr>
              <w:spacing w:line="279" w:lineRule="auto"/>
              <w:rPr>
                <w:rFonts w:ascii="Arial" w:hAnsi="Arial" w:cs="Arial"/>
                <w:b/>
                <w:bCs/>
              </w:rPr>
            </w:pPr>
            <w:r w:rsidRPr="00A554CB">
              <w:rPr>
                <w:rFonts w:ascii="Arial" w:hAnsi="Arial" w:cs="Arial"/>
                <w:b/>
                <w:bCs/>
              </w:rPr>
              <w:t>What Message</w:t>
            </w:r>
          </w:p>
        </w:tc>
      </w:tr>
      <w:tr w:rsidR="00A20953" w:rsidRPr="00A554CB" w14:paraId="276DE99D" w14:textId="77777777" w:rsidTr="005157C7">
        <w:trPr>
          <w:trHeight w:val="432"/>
        </w:trPr>
        <w:tc>
          <w:tcPr>
            <w:tcW w:w="3330" w:type="dxa"/>
            <w:vAlign w:val="center"/>
          </w:tcPr>
          <w:p w14:paraId="14CEEAC2" w14:textId="77777777" w:rsidR="00A20953" w:rsidRPr="00A554CB" w:rsidRDefault="00A20953" w:rsidP="005157C7">
            <w:pPr>
              <w:spacing w:line="279" w:lineRule="auto"/>
              <w:rPr>
                <w:rFonts w:ascii="Arial" w:hAnsi="Arial" w:cs="Arial"/>
              </w:rPr>
            </w:pPr>
            <w:r w:rsidRPr="00A554CB">
              <w:rPr>
                <w:rFonts w:ascii="Arial" w:hAnsi="Arial" w:cs="Arial"/>
              </w:rPr>
              <w:t>Department Chair</w:t>
            </w:r>
          </w:p>
        </w:tc>
        <w:tc>
          <w:tcPr>
            <w:tcW w:w="3510" w:type="dxa"/>
            <w:vAlign w:val="center"/>
          </w:tcPr>
          <w:p w14:paraId="6110CEB2" w14:textId="77777777" w:rsidR="00A20953" w:rsidRPr="00A554CB" w:rsidRDefault="00A20953" w:rsidP="005157C7">
            <w:pPr>
              <w:spacing w:line="279" w:lineRule="auto"/>
              <w:rPr>
                <w:rFonts w:ascii="Arial" w:hAnsi="Arial" w:cs="Arial"/>
              </w:rPr>
            </w:pPr>
            <w:r w:rsidRPr="00A554CB">
              <w:rPr>
                <w:rFonts w:ascii="Arial" w:hAnsi="Arial" w:cs="Arial"/>
              </w:rPr>
              <w:t>1-on-1 Meeting</w:t>
            </w:r>
          </w:p>
        </w:tc>
        <w:tc>
          <w:tcPr>
            <w:tcW w:w="3870" w:type="dxa"/>
            <w:vAlign w:val="center"/>
          </w:tcPr>
          <w:p w14:paraId="5CD661AC" w14:textId="77777777" w:rsidR="00A20953" w:rsidRPr="00A554CB" w:rsidRDefault="00A20953" w:rsidP="005157C7">
            <w:pPr>
              <w:spacing w:line="279" w:lineRule="auto"/>
              <w:rPr>
                <w:rFonts w:ascii="Arial" w:hAnsi="Arial" w:cs="Arial"/>
              </w:rPr>
            </w:pPr>
            <w:r w:rsidRPr="00A554CB">
              <w:rPr>
                <w:rFonts w:ascii="Arial" w:hAnsi="Arial" w:cs="Arial"/>
              </w:rPr>
              <w:t>Program Overview</w:t>
            </w:r>
          </w:p>
        </w:tc>
      </w:tr>
      <w:tr w:rsidR="00A20953" w:rsidRPr="00A554CB" w14:paraId="5FFC5CF9" w14:textId="77777777" w:rsidTr="005157C7">
        <w:trPr>
          <w:trHeight w:val="432"/>
        </w:trPr>
        <w:tc>
          <w:tcPr>
            <w:tcW w:w="3330" w:type="dxa"/>
            <w:vAlign w:val="center"/>
          </w:tcPr>
          <w:p w14:paraId="3EA7F59D" w14:textId="77777777" w:rsidR="00A20953" w:rsidRPr="00A554CB" w:rsidRDefault="00A20953" w:rsidP="005157C7">
            <w:pPr>
              <w:spacing w:line="279" w:lineRule="auto"/>
              <w:rPr>
                <w:rFonts w:ascii="Arial" w:hAnsi="Arial" w:cs="Arial"/>
              </w:rPr>
            </w:pPr>
            <w:r w:rsidRPr="00A554CB">
              <w:rPr>
                <w:rFonts w:ascii="Arial" w:hAnsi="Arial" w:cs="Arial"/>
              </w:rPr>
              <w:t>CEO</w:t>
            </w:r>
          </w:p>
        </w:tc>
        <w:tc>
          <w:tcPr>
            <w:tcW w:w="3510" w:type="dxa"/>
            <w:vAlign w:val="center"/>
          </w:tcPr>
          <w:p w14:paraId="4C86701C" w14:textId="77777777" w:rsidR="00A20953" w:rsidRPr="00A554CB" w:rsidRDefault="00A20953" w:rsidP="005157C7">
            <w:pPr>
              <w:spacing w:line="279" w:lineRule="auto"/>
              <w:rPr>
                <w:rFonts w:ascii="Arial" w:hAnsi="Arial" w:cs="Arial"/>
              </w:rPr>
            </w:pPr>
            <w:r w:rsidRPr="00A554CB">
              <w:rPr>
                <w:rFonts w:ascii="Arial" w:hAnsi="Arial" w:cs="Arial"/>
              </w:rPr>
              <w:t>Email</w:t>
            </w:r>
          </w:p>
        </w:tc>
        <w:tc>
          <w:tcPr>
            <w:tcW w:w="3870" w:type="dxa"/>
            <w:vAlign w:val="center"/>
          </w:tcPr>
          <w:p w14:paraId="5C87C779" w14:textId="77777777" w:rsidR="00A20953" w:rsidRPr="00A554CB" w:rsidRDefault="00A20953" w:rsidP="005157C7">
            <w:pPr>
              <w:spacing w:line="279" w:lineRule="auto"/>
              <w:rPr>
                <w:rFonts w:ascii="Arial" w:hAnsi="Arial" w:cs="Arial"/>
              </w:rPr>
            </w:pPr>
            <w:r w:rsidRPr="00A554CB">
              <w:rPr>
                <w:rFonts w:ascii="Arial" w:hAnsi="Arial" w:cs="Arial"/>
              </w:rPr>
              <w:t>Sense of Urgency</w:t>
            </w:r>
          </w:p>
        </w:tc>
      </w:tr>
      <w:tr w:rsidR="00A20953" w:rsidRPr="00A554CB" w14:paraId="07421458" w14:textId="77777777" w:rsidTr="005157C7">
        <w:trPr>
          <w:trHeight w:val="432"/>
        </w:trPr>
        <w:tc>
          <w:tcPr>
            <w:tcW w:w="3330" w:type="dxa"/>
            <w:vAlign w:val="center"/>
          </w:tcPr>
          <w:p w14:paraId="6F87AB80" w14:textId="77777777" w:rsidR="00A20953" w:rsidRPr="00A554CB" w:rsidRDefault="00A20953" w:rsidP="005157C7">
            <w:pPr>
              <w:spacing w:line="279" w:lineRule="auto"/>
              <w:rPr>
                <w:rFonts w:ascii="Arial" w:hAnsi="Arial" w:cs="Arial"/>
              </w:rPr>
            </w:pPr>
            <w:r w:rsidRPr="00A554CB">
              <w:rPr>
                <w:rFonts w:ascii="Arial" w:hAnsi="Arial" w:cs="Arial"/>
              </w:rPr>
              <w:t>CMO</w:t>
            </w:r>
          </w:p>
        </w:tc>
        <w:tc>
          <w:tcPr>
            <w:tcW w:w="3510" w:type="dxa"/>
            <w:vAlign w:val="center"/>
          </w:tcPr>
          <w:p w14:paraId="42CB2EAF" w14:textId="77777777" w:rsidR="00A20953" w:rsidRPr="00A554CB" w:rsidRDefault="00A20953" w:rsidP="005157C7">
            <w:pPr>
              <w:spacing w:line="279" w:lineRule="auto"/>
              <w:rPr>
                <w:rFonts w:ascii="Arial" w:hAnsi="Arial" w:cs="Arial"/>
              </w:rPr>
            </w:pPr>
            <w:r w:rsidRPr="00A554CB">
              <w:rPr>
                <w:rFonts w:ascii="Arial" w:hAnsi="Arial" w:cs="Arial"/>
              </w:rPr>
              <w:t>Grand Rounds</w:t>
            </w:r>
          </w:p>
        </w:tc>
        <w:tc>
          <w:tcPr>
            <w:tcW w:w="3870" w:type="dxa"/>
            <w:vAlign w:val="center"/>
          </w:tcPr>
          <w:p w14:paraId="07CAB9AF" w14:textId="42092B7A" w:rsidR="00A20953" w:rsidRPr="00A554CB" w:rsidRDefault="00A20953" w:rsidP="005157C7">
            <w:pPr>
              <w:spacing w:line="279" w:lineRule="auto"/>
              <w:rPr>
                <w:rFonts w:ascii="Arial" w:hAnsi="Arial" w:cs="Arial"/>
              </w:rPr>
            </w:pPr>
            <w:r w:rsidRPr="00A554CB">
              <w:rPr>
                <w:rFonts w:ascii="Arial" w:hAnsi="Arial" w:cs="Arial"/>
              </w:rPr>
              <w:t>Case Review Conference</w:t>
            </w:r>
          </w:p>
        </w:tc>
      </w:tr>
      <w:tr w:rsidR="00A20953" w:rsidRPr="00A554CB" w14:paraId="6C2B61C8" w14:textId="77777777" w:rsidTr="005157C7">
        <w:trPr>
          <w:trHeight w:val="432"/>
        </w:trPr>
        <w:tc>
          <w:tcPr>
            <w:tcW w:w="3330" w:type="dxa"/>
            <w:vAlign w:val="center"/>
          </w:tcPr>
          <w:p w14:paraId="0D131611" w14:textId="77777777" w:rsidR="00A20953" w:rsidRPr="00A554CB" w:rsidRDefault="00A20953" w:rsidP="005157C7">
            <w:pPr>
              <w:spacing w:line="279" w:lineRule="auto"/>
              <w:rPr>
                <w:rFonts w:ascii="Arial" w:hAnsi="Arial" w:cs="Arial"/>
              </w:rPr>
            </w:pPr>
            <w:r w:rsidRPr="00A554CB">
              <w:rPr>
                <w:rFonts w:ascii="Arial" w:hAnsi="Arial" w:cs="Arial"/>
              </w:rPr>
              <w:t>CNO</w:t>
            </w:r>
          </w:p>
        </w:tc>
        <w:tc>
          <w:tcPr>
            <w:tcW w:w="3510" w:type="dxa"/>
            <w:vAlign w:val="center"/>
          </w:tcPr>
          <w:p w14:paraId="30423017" w14:textId="77777777" w:rsidR="00A20953" w:rsidRPr="00A554CB" w:rsidRDefault="00A20953" w:rsidP="005157C7">
            <w:pPr>
              <w:spacing w:line="279" w:lineRule="auto"/>
              <w:rPr>
                <w:rFonts w:ascii="Arial" w:hAnsi="Arial" w:cs="Arial"/>
              </w:rPr>
            </w:pPr>
            <w:r w:rsidRPr="00A554CB">
              <w:rPr>
                <w:rFonts w:ascii="Arial" w:hAnsi="Arial" w:cs="Arial"/>
              </w:rPr>
              <w:t>Division Meeting</w:t>
            </w:r>
          </w:p>
        </w:tc>
        <w:tc>
          <w:tcPr>
            <w:tcW w:w="3870" w:type="dxa"/>
            <w:vAlign w:val="center"/>
          </w:tcPr>
          <w:p w14:paraId="763BB8BF" w14:textId="77777777" w:rsidR="00A20953" w:rsidRPr="00A554CB" w:rsidRDefault="00A20953" w:rsidP="005157C7">
            <w:pPr>
              <w:spacing w:line="279" w:lineRule="auto"/>
              <w:rPr>
                <w:rFonts w:ascii="Arial" w:hAnsi="Arial" w:cs="Arial"/>
              </w:rPr>
            </w:pPr>
            <w:r w:rsidRPr="00A554CB">
              <w:rPr>
                <w:rFonts w:ascii="Arial" w:hAnsi="Arial" w:cs="Arial"/>
              </w:rPr>
              <w:t>Business Case</w:t>
            </w:r>
          </w:p>
        </w:tc>
      </w:tr>
      <w:tr w:rsidR="00A20953" w:rsidRPr="00A554CB" w14:paraId="38C04B7D" w14:textId="77777777" w:rsidTr="005157C7">
        <w:trPr>
          <w:trHeight w:val="432"/>
        </w:trPr>
        <w:tc>
          <w:tcPr>
            <w:tcW w:w="3330" w:type="dxa"/>
            <w:vAlign w:val="center"/>
          </w:tcPr>
          <w:p w14:paraId="57533329" w14:textId="77777777" w:rsidR="00A20953" w:rsidRPr="00A554CB" w:rsidRDefault="00A20953" w:rsidP="005157C7">
            <w:pPr>
              <w:spacing w:line="279" w:lineRule="auto"/>
              <w:rPr>
                <w:rFonts w:ascii="Arial" w:hAnsi="Arial" w:cs="Arial"/>
              </w:rPr>
            </w:pPr>
            <w:r w:rsidRPr="00A554CB">
              <w:rPr>
                <w:rFonts w:ascii="Arial" w:hAnsi="Arial" w:cs="Arial"/>
              </w:rPr>
              <w:t>CQO</w:t>
            </w:r>
          </w:p>
        </w:tc>
        <w:tc>
          <w:tcPr>
            <w:tcW w:w="3510" w:type="dxa"/>
            <w:vAlign w:val="center"/>
          </w:tcPr>
          <w:p w14:paraId="2DDE8F53" w14:textId="77777777" w:rsidR="00A20953" w:rsidRPr="00A554CB" w:rsidRDefault="00A20953" w:rsidP="005157C7">
            <w:pPr>
              <w:spacing w:line="279" w:lineRule="auto"/>
              <w:rPr>
                <w:rFonts w:ascii="Arial" w:hAnsi="Arial" w:cs="Arial"/>
              </w:rPr>
            </w:pPr>
            <w:r w:rsidRPr="00A554CB">
              <w:rPr>
                <w:rFonts w:ascii="Arial" w:hAnsi="Arial" w:cs="Arial"/>
              </w:rPr>
              <w:t>Department Meeting</w:t>
            </w:r>
          </w:p>
        </w:tc>
        <w:tc>
          <w:tcPr>
            <w:tcW w:w="3870" w:type="dxa"/>
            <w:vAlign w:val="center"/>
          </w:tcPr>
          <w:p w14:paraId="4E2D3E6A" w14:textId="77777777" w:rsidR="00A20953" w:rsidRPr="00A554CB" w:rsidRDefault="00A20953" w:rsidP="005157C7">
            <w:pPr>
              <w:spacing w:line="279" w:lineRule="auto"/>
              <w:rPr>
                <w:rFonts w:ascii="Arial" w:hAnsi="Arial" w:cs="Arial"/>
              </w:rPr>
            </w:pPr>
            <w:r w:rsidRPr="00A554CB">
              <w:rPr>
                <w:rFonts w:ascii="Arial" w:hAnsi="Arial" w:cs="Arial"/>
              </w:rPr>
              <w:t>National Data</w:t>
            </w:r>
          </w:p>
        </w:tc>
      </w:tr>
      <w:tr w:rsidR="00A20953" w:rsidRPr="00A554CB" w14:paraId="4842EB60" w14:textId="77777777" w:rsidTr="005157C7">
        <w:trPr>
          <w:trHeight w:val="432"/>
        </w:trPr>
        <w:tc>
          <w:tcPr>
            <w:tcW w:w="3330" w:type="dxa"/>
            <w:vAlign w:val="center"/>
          </w:tcPr>
          <w:p w14:paraId="441CD23A" w14:textId="77777777" w:rsidR="00A20953" w:rsidRPr="00A554CB" w:rsidRDefault="00A20953" w:rsidP="005157C7">
            <w:pPr>
              <w:spacing w:line="279" w:lineRule="auto"/>
              <w:rPr>
                <w:rFonts w:ascii="Arial" w:hAnsi="Arial" w:cs="Arial"/>
              </w:rPr>
            </w:pPr>
            <w:r w:rsidRPr="00A554CB">
              <w:rPr>
                <w:rFonts w:ascii="Arial" w:hAnsi="Arial" w:cs="Arial"/>
              </w:rPr>
              <w:t>Director of Quality</w:t>
            </w:r>
          </w:p>
        </w:tc>
        <w:tc>
          <w:tcPr>
            <w:tcW w:w="3510" w:type="dxa"/>
            <w:vAlign w:val="center"/>
          </w:tcPr>
          <w:p w14:paraId="20B9D06A" w14:textId="77777777" w:rsidR="00A20953" w:rsidRPr="00A554CB" w:rsidRDefault="00A20953" w:rsidP="005157C7">
            <w:pPr>
              <w:spacing w:line="279" w:lineRule="auto"/>
              <w:rPr>
                <w:rFonts w:ascii="Arial" w:hAnsi="Arial" w:cs="Arial"/>
              </w:rPr>
            </w:pPr>
            <w:r w:rsidRPr="00A554CB">
              <w:rPr>
                <w:rFonts w:ascii="Arial" w:hAnsi="Arial" w:cs="Arial"/>
              </w:rPr>
              <w:t>Educational Conference</w:t>
            </w:r>
          </w:p>
        </w:tc>
        <w:tc>
          <w:tcPr>
            <w:tcW w:w="3870" w:type="dxa"/>
            <w:vAlign w:val="center"/>
          </w:tcPr>
          <w:p w14:paraId="137D4814" w14:textId="77777777" w:rsidR="00A20953" w:rsidRPr="00A554CB" w:rsidRDefault="00A20953" w:rsidP="005157C7">
            <w:pPr>
              <w:spacing w:line="279" w:lineRule="auto"/>
              <w:rPr>
                <w:rFonts w:ascii="Arial" w:hAnsi="Arial" w:cs="Arial"/>
              </w:rPr>
            </w:pPr>
            <w:r w:rsidRPr="00A554CB">
              <w:rPr>
                <w:rFonts w:ascii="Arial" w:hAnsi="Arial" w:cs="Arial"/>
              </w:rPr>
              <w:t>Interventions</w:t>
            </w:r>
          </w:p>
        </w:tc>
      </w:tr>
      <w:tr w:rsidR="00A20953" w:rsidRPr="00A554CB" w14:paraId="4B2619BB" w14:textId="77777777" w:rsidTr="005157C7">
        <w:trPr>
          <w:trHeight w:val="432"/>
        </w:trPr>
        <w:tc>
          <w:tcPr>
            <w:tcW w:w="3330" w:type="dxa"/>
            <w:vAlign w:val="center"/>
          </w:tcPr>
          <w:p w14:paraId="4A4C9FFC" w14:textId="77777777" w:rsidR="00A20953" w:rsidRPr="00A554CB" w:rsidRDefault="00A20953" w:rsidP="005157C7">
            <w:pPr>
              <w:spacing w:line="279" w:lineRule="auto"/>
              <w:rPr>
                <w:rFonts w:ascii="Arial" w:hAnsi="Arial" w:cs="Arial"/>
              </w:rPr>
            </w:pPr>
            <w:r w:rsidRPr="00A554CB">
              <w:rPr>
                <w:rFonts w:ascii="Arial" w:hAnsi="Arial" w:cs="Arial"/>
              </w:rPr>
              <w:t>Patient Safety Officer</w:t>
            </w:r>
          </w:p>
        </w:tc>
        <w:tc>
          <w:tcPr>
            <w:tcW w:w="3510" w:type="dxa"/>
            <w:vAlign w:val="center"/>
          </w:tcPr>
          <w:p w14:paraId="78A265C7" w14:textId="77777777" w:rsidR="00A20953" w:rsidRPr="00A554CB" w:rsidRDefault="00A20953" w:rsidP="005157C7">
            <w:pPr>
              <w:spacing w:line="279" w:lineRule="auto"/>
              <w:rPr>
                <w:rFonts w:ascii="Arial" w:hAnsi="Arial" w:cs="Arial"/>
              </w:rPr>
            </w:pPr>
            <w:r w:rsidRPr="00A554CB">
              <w:rPr>
                <w:rFonts w:ascii="Arial" w:hAnsi="Arial" w:cs="Arial"/>
              </w:rPr>
              <w:t>Poster/Flyer</w:t>
            </w:r>
          </w:p>
        </w:tc>
        <w:tc>
          <w:tcPr>
            <w:tcW w:w="3870" w:type="dxa"/>
            <w:vAlign w:val="center"/>
          </w:tcPr>
          <w:p w14:paraId="09277E54" w14:textId="77777777" w:rsidR="00A20953" w:rsidRPr="00A554CB" w:rsidRDefault="00A20953" w:rsidP="005157C7">
            <w:pPr>
              <w:spacing w:line="279" w:lineRule="auto"/>
              <w:rPr>
                <w:rFonts w:ascii="Arial" w:hAnsi="Arial" w:cs="Arial"/>
              </w:rPr>
            </w:pPr>
            <w:r w:rsidRPr="00A554CB">
              <w:rPr>
                <w:rFonts w:ascii="Arial" w:hAnsi="Arial" w:cs="Arial"/>
              </w:rPr>
              <w:t>Improvements</w:t>
            </w:r>
          </w:p>
        </w:tc>
      </w:tr>
      <w:tr w:rsidR="00A20953" w:rsidRPr="00A554CB" w14:paraId="7743ED08" w14:textId="77777777" w:rsidTr="005157C7">
        <w:trPr>
          <w:trHeight w:val="432"/>
        </w:trPr>
        <w:tc>
          <w:tcPr>
            <w:tcW w:w="3330" w:type="dxa"/>
            <w:vAlign w:val="center"/>
          </w:tcPr>
          <w:p w14:paraId="0FB60423" w14:textId="77777777" w:rsidR="00A20953" w:rsidRPr="00A554CB" w:rsidRDefault="00A20953" w:rsidP="005157C7">
            <w:pPr>
              <w:spacing w:line="279" w:lineRule="auto"/>
              <w:rPr>
                <w:rFonts w:ascii="Arial" w:hAnsi="Arial" w:cs="Arial"/>
              </w:rPr>
            </w:pPr>
            <w:r w:rsidRPr="00A554CB">
              <w:rPr>
                <w:rFonts w:ascii="Arial" w:hAnsi="Arial" w:cs="Arial"/>
              </w:rPr>
              <w:t>Faculty</w:t>
            </w:r>
          </w:p>
        </w:tc>
        <w:tc>
          <w:tcPr>
            <w:tcW w:w="3510" w:type="dxa"/>
            <w:vAlign w:val="center"/>
          </w:tcPr>
          <w:p w14:paraId="54C96717" w14:textId="77777777" w:rsidR="00A20953" w:rsidRPr="00A554CB" w:rsidRDefault="00A20953" w:rsidP="005157C7">
            <w:pPr>
              <w:spacing w:line="279" w:lineRule="auto"/>
              <w:rPr>
                <w:rFonts w:ascii="Arial" w:hAnsi="Arial" w:cs="Arial"/>
              </w:rPr>
            </w:pPr>
            <w:r w:rsidRPr="00A554CB">
              <w:rPr>
                <w:rFonts w:ascii="Arial" w:hAnsi="Arial" w:cs="Arial"/>
              </w:rPr>
              <w:t>Swag</w:t>
            </w:r>
          </w:p>
        </w:tc>
        <w:tc>
          <w:tcPr>
            <w:tcW w:w="3870" w:type="dxa"/>
            <w:vAlign w:val="center"/>
          </w:tcPr>
          <w:p w14:paraId="4D84B5EC" w14:textId="77777777" w:rsidR="00A20953" w:rsidRPr="00A554CB" w:rsidRDefault="00A20953" w:rsidP="005157C7">
            <w:pPr>
              <w:spacing w:line="279" w:lineRule="auto"/>
              <w:rPr>
                <w:rFonts w:ascii="Arial" w:hAnsi="Arial" w:cs="Arial"/>
              </w:rPr>
            </w:pPr>
            <w:r w:rsidRPr="00A554CB">
              <w:rPr>
                <w:rFonts w:ascii="Arial" w:hAnsi="Arial" w:cs="Arial"/>
              </w:rPr>
              <w:t>Best Practices</w:t>
            </w:r>
          </w:p>
        </w:tc>
      </w:tr>
      <w:tr w:rsidR="00A20953" w:rsidRPr="00A554CB" w14:paraId="7EF3D4E1" w14:textId="77777777" w:rsidTr="005157C7">
        <w:trPr>
          <w:trHeight w:val="432"/>
        </w:trPr>
        <w:tc>
          <w:tcPr>
            <w:tcW w:w="3330" w:type="dxa"/>
            <w:vAlign w:val="center"/>
          </w:tcPr>
          <w:p w14:paraId="03E944FF" w14:textId="77777777" w:rsidR="00A20953" w:rsidRPr="00A554CB" w:rsidRDefault="00A20953" w:rsidP="005157C7">
            <w:pPr>
              <w:spacing w:line="279" w:lineRule="auto"/>
              <w:rPr>
                <w:rFonts w:ascii="Arial" w:hAnsi="Arial" w:cs="Arial"/>
              </w:rPr>
            </w:pPr>
            <w:r w:rsidRPr="00A554CB">
              <w:rPr>
                <w:rFonts w:ascii="Arial" w:hAnsi="Arial" w:cs="Arial"/>
              </w:rPr>
              <w:t>Nurses</w:t>
            </w:r>
          </w:p>
        </w:tc>
        <w:tc>
          <w:tcPr>
            <w:tcW w:w="3510" w:type="dxa"/>
            <w:vAlign w:val="center"/>
          </w:tcPr>
          <w:p w14:paraId="27088C22" w14:textId="77777777" w:rsidR="00A20953" w:rsidRPr="00A554CB" w:rsidRDefault="00A20953" w:rsidP="005157C7">
            <w:pPr>
              <w:spacing w:line="279" w:lineRule="auto"/>
              <w:rPr>
                <w:rFonts w:ascii="Arial" w:hAnsi="Arial" w:cs="Arial"/>
              </w:rPr>
            </w:pPr>
            <w:r w:rsidRPr="00A554CB">
              <w:rPr>
                <w:rFonts w:ascii="Arial" w:hAnsi="Arial" w:cs="Arial"/>
              </w:rPr>
              <w:t>Town Halls</w:t>
            </w:r>
          </w:p>
        </w:tc>
        <w:tc>
          <w:tcPr>
            <w:tcW w:w="3870" w:type="dxa"/>
            <w:vAlign w:val="center"/>
          </w:tcPr>
          <w:p w14:paraId="0DF4AF40" w14:textId="77777777" w:rsidR="00A20953" w:rsidRPr="00A554CB" w:rsidRDefault="00A20953" w:rsidP="005157C7">
            <w:pPr>
              <w:spacing w:line="279" w:lineRule="auto"/>
              <w:rPr>
                <w:rFonts w:ascii="Arial" w:hAnsi="Arial" w:cs="Arial"/>
              </w:rPr>
            </w:pPr>
            <w:r w:rsidRPr="00A554CB">
              <w:rPr>
                <w:rFonts w:ascii="Arial" w:hAnsi="Arial" w:cs="Arial"/>
              </w:rPr>
              <w:t>Education</w:t>
            </w:r>
          </w:p>
        </w:tc>
      </w:tr>
      <w:tr w:rsidR="00A20953" w:rsidRPr="00A554CB" w14:paraId="59C1C3E1" w14:textId="77777777" w:rsidTr="005157C7">
        <w:trPr>
          <w:trHeight w:val="432"/>
        </w:trPr>
        <w:tc>
          <w:tcPr>
            <w:tcW w:w="3330" w:type="dxa"/>
            <w:vAlign w:val="center"/>
          </w:tcPr>
          <w:p w14:paraId="6B3AC980" w14:textId="77777777" w:rsidR="00A20953" w:rsidRPr="00A554CB" w:rsidRDefault="00A20953" w:rsidP="005157C7">
            <w:pPr>
              <w:spacing w:line="279" w:lineRule="auto"/>
              <w:rPr>
                <w:rFonts w:ascii="Arial" w:hAnsi="Arial" w:cs="Arial"/>
              </w:rPr>
            </w:pPr>
            <w:r w:rsidRPr="00A554CB">
              <w:rPr>
                <w:rFonts w:ascii="Arial" w:hAnsi="Arial" w:cs="Arial"/>
              </w:rPr>
              <w:t>Residents</w:t>
            </w:r>
          </w:p>
        </w:tc>
        <w:tc>
          <w:tcPr>
            <w:tcW w:w="3510" w:type="dxa"/>
            <w:vAlign w:val="center"/>
          </w:tcPr>
          <w:p w14:paraId="495126D0" w14:textId="77777777" w:rsidR="00A20953" w:rsidRPr="00A554CB" w:rsidRDefault="00A20953" w:rsidP="005157C7">
            <w:pPr>
              <w:spacing w:line="279" w:lineRule="auto"/>
              <w:rPr>
                <w:rFonts w:ascii="Arial" w:hAnsi="Arial" w:cs="Arial"/>
              </w:rPr>
            </w:pPr>
            <w:r w:rsidRPr="00A554CB">
              <w:rPr>
                <w:rFonts w:ascii="Arial" w:hAnsi="Arial" w:cs="Arial"/>
              </w:rPr>
              <w:t>Social Media</w:t>
            </w:r>
          </w:p>
        </w:tc>
        <w:tc>
          <w:tcPr>
            <w:tcW w:w="3870" w:type="dxa"/>
            <w:vAlign w:val="center"/>
          </w:tcPr>
          <w:p w14:paraId="494AE862" w14:textId="77777777" w:rsidR="00A20953" w:rsidRPr="00A554CB" w:rsidRDefault="00A20953" w:rsidP="005157C7">
            <w:pPr>
              <w:spacing w:line="279" w:lineRule="auto"/>
              <w:rPr>
                <w:rFonts w:ascii="Arial" w:hAnsi="Arial" w:cs="Arial"/>
              </w:rPr>
            </w:pPr>
            <w:r w:rsidRPr="00A554CB">
              <w:rPr>
                <w:rFonts w:ascii="Arial" w:hAnsi="Arial" w:cs="Arial"/>
              </w:rPr>
              <w:t>Celebrations</w:t>
            </w:r>
          </w:p>
        </w:tc>
      </w:tr>
      <w:tr w:rsidR="00A20953" w:rsidRPr="00A554CB" w14:paraId="31BC7D2A" w14:textId="77777777" w:rsidTr="005157C7">
        <w:trPr>
          <w:trHeight w:val="432"/>
        </w:trPr>
        <w:tc>
          <w:tcPr>
            <w:tcW w:w="3330" w:type="dxa"/>
            <w:vAlign w:val="center"/>
          </w:tcPr>
          <w:p w14:paraId="79846521" w14:textId="77777777" w:rsidR="00A20953" w:rsidRPr="00A554CB" w:rsidRDefault="00A20953" w:rsidP="005157C7">
            <w:pPr>
              <w:spacing w:line="279" w:lineRule="auto"/>
              <w:rPr>
                <w:rFonts w:ascii="Arial" w:hAnsi="Arial" w:cs="Arial"/>
              </w:rPr>
            </w:pPr>
            <w:r w:rsidRPr="00A554CB">
              <w:rPr>
                <w:rFonts w:ascii="Arial" w:hAnsi="Arial" w:cs="Arial"/>
              </w:rPr>
              <w:t>Division Head</w:t>
            </w:r>
          </w:p>
        </w:tc>
        <w:tc>
          <w:tcPr>
            <w:tcW w:w="3510" w:type="dxa"/>
            <w:vAlign w:val="center"/>
          </w:tcPr>
          <w:p w14:paraId="67288D62" w14:textId="77777777" w:rsidR="00A20953" w:rsidRPr="00A554CB" w:rsidRDefault="00A20953" w:rsidP="005157C7">
            <w:pPr>
              <w:spacing w:line="279" w:lineRule="auto"/>
              <w:rPr>
                <w:rFonts w:ascii="Arial" w:hAnsi="Arial" w:cs="Arial"/>
              </w:rPr>
            </w:pPr>
            <w:r w:rsidRPr="00A554CB">
              <w:rPr>
                <w:rFonts w:ascii="Arial" w:hAnsi="Arial" w:cs="Arial"/>
              </w:rPr>
              <w:t>Flash Mob</w:t>
            </w:r>
          </w:p>
        </w:tc>
        <w:tc>
          <w:tcPr>
            <w:tcW w:w="3870" w:type="dxa"/>
            <w:vAlign w:val="center"/>
          </w:tcPr>
          <w:p w14:paraId="19C4E61C" w14:textId="77777777" w:rsidR="00A20953" w:rsidRPr="00A554CB" w:rsidRDefault="00A20953" w:rsidP="005157C7">
            <w:pPr>
              <w:spacing w:line="279" w:lineRule="auto"/>
              <w:rPr>
                <w:rFonts w:ascii="Arial" w:hAnsi="Arial" w:cs="Arial"/>
              </w:rPr>
            </w:pPr>
            <w:r w:rsidRPr="00A554CB">
              <w:rPr>
                <w:rFonts w:ascii="Arial" w:hAnsi="Arial" w:cs="Arial"/>
              </w:rPr>
              <w:t>Patient Stories</w:t>
            </w:r>
          </w:p>
        </w:tc>
      </w:tr>
      <w:tr w:rsidR="00A20953" w:rsidRPr="00A554CB" w14:paraId="2F415B16" w14:textId="77777777" w:rsidTr="005157C7">
        <w:trPr>
          <w:trHeight w:val="432"/>
        </w:trPr>
        <w:tc>
          <w:tcPr>
            <w:tcW w:w="3330" w:type="dxa"/>
            <w:vAlign w:val="center"/>
          </w:tcPr>
          <w:p w14:paraId="271A888E" w14:textId="77777777" w:rsidR="00A20953" w:rsidRPr="00A554CB" w:rsidRDefault="00A20953" w:rsidP="005157C7">
            <w:pPr>
              <w:spacing w:line="279" w:lineRule="auto"/>
              <w:rPr>
                <w:rFonts w:ascii="Arial" w:hAnsi="Arial" w:cs="Arial"/>
              </w:rPr>
            </w:pPr>
            <w:r w:rsidRPr="00A554CB">
              <w:rPr>
                <w:rFonts w:ascii="Arial" w:hAnsi="Arial" w:cs="Arial"/>
              </w:rPr>
              <w:t>Other clinicians</w:t>
            </w:r>
          </w:p>
        </w:tc>
        <w:tc>
          <w:tcPr>
            <w:tcW w:w="3510" w:type="dxa"/>
            <w:vAlign w:val="center"/>
          </w:tcPr>
          <w:p w14:paraId="3FF57053" w14:textId="77777777" w:rsidR="00A20953" w:rsidRPr="00A554CB" w:rsidRDefault="00A20953" w:rsidP="005157C7">
            <w:pPr>
              <w:spacing w:line="279" w:lineRule="auto"/>
              <w:rPr>
                <w:rFonts w:ascii="Arial" w:hAnsi="Arial" w:cs="Arial"/>
              </w:rPr>
            </w:pPr>
            <w:r w:rsidRPr="00A554CB">
              <w:rPr>
                <w:rFonts w:ascii="Arial" w:hAnsi="Arial" w:cs="Arial"/>
              </w:rPr>
              <w:t>Guerilla Marketing</w:t>
            </w:r>
          </w:p>
        </w:tc>
        <w:tc>
          <w:tcPr>
            <w:tcW w:w="3870" w:type="dxa"/>
            <w:vAlign w:val="center"/>
          </w:tcPr>
          <w:p w14:paraId="45E2F798" w14:textId="77777777" w:rsidR="00A20953" w:rsidRPr="00A554CB" w:rsidRDefault="00A20953" w:rsidP="005157C7">
            <w:pPr>
              <w:spacing w:line="279" w:lineRule="auto"/>
              <w:rPr>
                <w:rFonts w:ascii="Arial" w:hAnsi="Arial" w:cs="Arial"/>
              </w:rPr>
            </w:pPr>
          </w:p>
        </w:tc>
      </w:tr>
      <w:tr w:rsidR="00A20953" w:rsidRPr="00A554CB" w14:paraId="1BEF9026" w14:textId="77777777" w:rsidTr="005157C7">
        <w:trPr>
          <w:trHeight w:val="432"/>
        </w:trPr>
        <w:tc>
          <w:tcPr>
            <w:tcW w:w="3330" w:type="dxa"/>
            <w:vAlign w:val="center"/>
          </w:tcPr>
          <w:p w14:paraId="79501ECD" w14:textId="77777777" w:rsidR="00A20953" w:rsidRPr="00A554CB" w:rsidRDefault="00A20953" w:rsidP="005157C7">
            <w:pPr>
              <w:spacing w:line="279" w:lineRule="auto"/>
              <w:rPr>
                <w:rFonts w:ascii="Arial" w:hAnsi="Arial" w:cs="Arial"/>
              </w:rPr>
            </w:pPr>
          </w:p>
        </w:tc>
        <w:tc>
          <w:tcPr>
            <w:tcW w:w="3510" w:type="dxa"/>
            <w:vAlign w:val="center"/>
          </w:tcPr>
          <w:p w14:paraId="11BA8713" w14:textId="77777777" w:rsidR="00A20953" w:rsidRPr="00A554CB" w:rsidRDefault="00A20953" w:rsidP="005157C7">
            <w:pPr>
              <w:spacing w:line="279" w:lineRule="auto"/>
              <w:rPr>
                <w:rFonts w:ascii="Arial" w:hAnsi="Arial" w:cs="Arial"/>
              </w:rPr>
            </w:pPr>
            <w:r w:rsidRPr="00A554CB">
              <w:rPr>
                <w:rFonts w:ascii="Arial" w:hAnsi="Arial" w:cs="Arial"/>
              </w:rPr>
              <w:t>Newsletters</w:t>
            </w:r>
          </w:p>
        </w:tc>
        <w:tc>
          <w:tcPr>
            <w:tcW w:w="3870" w:type="dxa"/>
            <w:vAlign w:val="center"/>
          </w:tcPr>
          <w:p w14:paraId="3BDCAD42" w14:textId="77777777" w:rsidR="00A20953" w:rsidRPr="00A554CB" w:rsidRDefault="00A20953" w:rsidP="005157C7">
            <w:pPr>
              <w:spacing w:line="279" w:lineRule="auto"/>
              <w:rPr>
                <w:rFonts w:ascii="Arial" w:hAnsi="Arial" w:cs="Arial"/>
              </w:rPr>
            </w:pPr>
          </w:p>
        </w:tc>
      </w:tr>
      <w:tr w:rsidR="00A20953" w:rsidRPr="00A554CB" w14:paraId="6151A68F" w14:textId="77777777" w:rsidTr="005157C7">
        <w:trPr>
          <w:trHeight w:val="432"/>
        </w:trPr>
        <w:tc>
          <w:tcPr>
            <w:tcW w:w="3330" w:type="dxa"/>
            <w:vAlign w:val="center"/>
          </w:tcPr>
          <w:p w14:paraId="5079CD1B" w14:textId="77777777" w:rsidR="00A20953" w:rsidRPr="00A554CB" w:rsidRDefault="00A20953" w:rsidP="005157C7">
            <w:pPr>
              <w:spacing w:line="279" w:lineRule="auto"/>
              <w:rPr>
                <w:rFonts w:ascii="Arial" w:hAnsi="Arial" w:cs="Arial"/>
              </w:rPr>
            </w:pPr>
          </w:p>
        </w:tc>
        <w:tc>
          <w:tcPr>
            <w:tcW w:w="3510" w:type="dxa"/>
            <w:vAlign w:val="center"/>
          </w:tcPr>
          <w:p w14:paraId="6BBE73B3" w14:textId="77777777" w:rsidR="00A20953" w:rsidRPr="00A554CB" w:rsidRDefault="00A20953" w:rsidP="005157C7">
            <w:pPr>
              <w:spacing w:line="279" w:lineRule="auto"/>
              <w:rPr>
                <w:rFonts w:ascii="Arial" w:hAnsi="Arial" w:cs="Arial"/>
              </w:rPr>
            </w:pPr>
            <w:r w:rsidRPr="00A554CB">
              <w:rPr>
                <w:rFonts w:ascii="Arial" w:hAnsi="Arial" w:cs="Arial"/>
              </w:rPr>
              <w:t>Tracking Board</w:t>
            </w:r>
          </w:p>
        </w:tc>
        <w:tc>
          <w:tcPr>
            <w:tcW w:w="3870" w:type="dxa"/>
            <w:vAlign w:val="center"/>
          </w:tcPr>
          <w:p w14:paraId="046993A4" w14:textId="77777777" w:rsidR="00A20953" w:rsidRPr="00A554CB" w:rsidRDefault="00A20953" w:rsidP="005157C7">
            <w:pPr>
              <w:spacing w:line="279" w:lineRule="auto"/>
              <w:rPr>
                <w:rFonts w:ascii="Arial" w:hAnsi="Arial" w:cs="Arial"/>
              </w:rPr>
            </w:pPr>
          </w:p>
        </w:tc>
      </w:tr>
      <w:tr w:rsidR="00A20953" w:rsidRPr="00A554CB" w14:paraId="72F6E93A" w14:textId="77777777" w:rsidTr="005157C7">
        <w:trPr>
          <w:trHeight w:val="432"/>
        </w:trPr>
        <w:tc>
          <w:tcPr>
            <w:tcW w:w="3330" w:type="dxa"/>
            <w:vAlign w:val="center"/>
          </w:tcPr>
          <w:p w14:paraId="146FADB1" w14:textId="77777777" w:rsidR="00A20953" w:rsidRPr="00A554CB" w:rsidRDefault="00A20953" w:rsidP="005157C7">
            <w:pPr>
              <w:spacing w:line="279" w:lineRule="auto"/>
              <w:rPr>
                <w:rFonts w:ascii="Arial" w:hAnsi="Arial" w:cs="Arial"/>
              </w:rPr>
            </w:pPr>
          </w:p>
        </w:tc>
        <w:tc>
          <w:tcPr>
            <w:tcW w:w="3510" w:type="dxa"/>
            <w:vAlign w:val="center"/>
          </w:tcPr>
          <w:p w14:paraId="1B672ECD" w14:textId="77777777" w:rsidR="00A20953" w:rsidRPr="00A554CB" w:rsidRDefault="00A20953" w:rsidP="005157C7">
            <w:pPr>
              <w:spacing w:line="279" w:lineRule="auto"/>
              <w:rPr>
                <w:rFonts w:ascii="Arial" w:hAnsi="Arial" w:cs="Arial"/>
              </w:rPr>
            </w:pPr>
            <w:r w:rsidRPr="00A554CB">
              <w:rPr>
                <w:rFonts w:ascii="Arial" w:hAnsi="Arial" w:cs="Arial"/>
              </w:rPr>
              <w:t>Cake!</w:t>
            </w:r>
          </w:p>
        </w:tc>
        <w:tc>
          <w:tcPr>
            <w:tcW w:w="3870" w:type="dxa"/>
            <w:vAlign w:val="center"/>
          </w:tcPr>
          <w:p w14:paraId="607B3D98" w14:textId="77777777" w:rsidR="00A20953" w:rsidRPr="00A554CB" w:rsidRDefault="00A20953" w:rsidP="005157C7">
            <w:pPr>
              <w:spacing w:line="279" w:lineRule="auto"/>
              <w:rPr>
                <w:rFonts w:ascii="Arial" w:hAnsi="Arial" w:cs="Arial"/>
              </w:rPr>
            </w:pPr>
          </w:p>
        </w:tc>
      </w:tr>
      <w:tr w:rsidR="00A20953" w:rsidRPr="00A554CB" w14:paraId="3DD94772" w14:textId="77777777" w:rsidTr="005157C7">
        <w:trPr>
          <w:trHeight w:val="432"/>
        </w:trPr>
        <w:tc>
          <w:tcPr>
            <w:tcW w:w="3330" w:type="dxa"/>
          </w:tcPr>
          <w:p w14:paraId="055E3D53" w14:textId="77777777" w:rsidR="00A20953" w:rsidRPr="00A554CB" w:rsidRDefault="00A20953" w:rsidP="00A20953">
            <w:pPr>
              <w:spacing w:line="279" w:lineRule="auto"/>
              <w:rPr>
                <w:rFonts w:ascii="Arial" w:hAnsi="Arial" w:cs="Arial"/>
              </w:rPr>
            </w:pPr>
          </w:p>
        </w:tc>
        <w:tc>
          <w:tcPr>
            <w:tcW w:w="3510" w:type="dxa"/>
          </w:tcPr>
          <w:p w14:paraId="0B63582C" w14:textId="77777777" w:rsidR="00A20953" w:rsidRPr="00A554CB" w:rsidRDefault="00A20953" w:rsidP="00A20953">
            <w:pPr>
              <w:spacing w:line="279" w:lineRule="auto"/>
              <w:rPr>
                <w:rFonts w:ascii="Arial" w:hAnsi="Arial" w:cs="Arial"/>
              </w:rPr>
            </w:pPr>
          </w:p>
        </w:tc>
        <w:tc>
          <w:tcPr>
            <w:tcW w:w="3870" w:type="dxa"/>
          </w:tcPr>
          <w:p w14:paraId="7D3A3A3E" w14:textId="77777777" w:rsidR="00A20953" w:rsidRPr="00A554CB" w:rsidRDefault="00A20953" w:rsidP="00A20953">
            <w:pPr>
              <w:spacing w:line="279" w:lineRule="auto"/>
              <w:rPr>
                <w:rFonts w:ascii="Arial" w:hAnsi="Arial" w:cs="Arial"/>
              </w:rPr>
            </w:pPr>
          </w:p>
        </w:tc>
      </w:tr>
      <w:tr w:rsidR="00A20953" w:rsidRPr="00A554CB" w14:paraId="20353BF6" w14:textId="77777777" w:rsidTr="005157C7">
        <w:trPr>
          <w:trHeight w:val="432"/>
        </w:trPr>
        <w:tc>
          <w:tcPr>
            <w:tcW w:w="3330" w:type="dxa"/>
          </w:tcPr>
          <w:p w14:paraId="5396C20B" w14:textId="77777777" w:rsidR="00A20953" w:rsidRPr="00A554CB" w:rsidRDefault="00A20953" w:rsidP="00A20953">
            <w:pPr>
              <w:spacing w:line="279" w:lineRule="auto"/>
              <w:rPr>
                <w:rFonts w:ascii="Arial" w:hAnsi="Arial" w:cs="Arial"/>
                <w:b/>
                <w:bCs/>
              </w:rPr>
            </w:pPr>
          </w:p>
        </w:tc>
        <w:tc>
          <w:tcPr>
            <w:tcW w:w="3510" w:type="dxa"/>
          </w:tcPr>
          <w:p w14:paraId="599F13D6" w14:textId="77777777" w:rsidR="00A20953" w:rsidRPr="00A554CB" w:rsidRDefault="00A20953" w:rsidP="00A20953">
            <w:pPr>
              <w:spacing w:line="279" w:lineRule="auto"/>
              <w:rPr>
                <w:rFonts w:ascii="Arial" w:hAnsi="Arial" w:cs="Arial"/>
                <w:b/>
                <w:bCs/>
              </w:rPr>
            </w:pPr>
          </w:p>
        </w:tc>
        <w:tc>
          <w:tcPr>
            <w:tcW w:w="3870" w:type="dxa"/>
          </w:tcPr>
          <w:p w14:paraId="46C8CB8A" w14:textId="77777777" w:rsidR="00A20953" w:rsidRPr="00A554CB" w:rsidRDefault="00A20953" w:rsidP="00A20953">
            <w:pPr>
              <w:spacing w:line="279" w:lineRule="auto"/>
              <w:rPr>
                <w:rFonts w:ascii="Arial" w:hAnsi="Arial" w:cs="Arial"/>
                <w:b/>
                <w:bCs/>
              </w:rPr>
            </w:pPr>
          </w:p>
        </w:tc>
      </w:tr>
      <w:tr w:rsidR="00A20953" w:rsidRPr="00A554CB" w14:paraId="40A5C3D1" w14:textId="77777777" w:rsidTr="005157C7">
        <w:trPr>
          <w:trHeight w:val="432"/>
        </w:trPr>
        <w:tc>
          <w:tcPr>
            <w:tcW w:w="3330" w:type="dxa"/>
          </w:tcPr>
          <w:p w14:paraId="354A0324" w14:textId="77777777" w:rsidR="00A20953" w:rsidRPr="00A554CB" w:rsidRDefault="00A20953" w:rsidP="00A20953">
            <w:pPr>
              <w:spacing w:line="279" w:lineRule="auto"/>
              <w:rPr>
                <w:rFonts w:ascii="Arial" w:hAnsi="Arial" w:cs="Arial"/>
                <w:b/>
                <w:bCs/>
              </w:rPr>
            </w:pPr>
          </w:p>
        </w:tc>
        <w:tc>
          <w:tcPr>
            <w:tcW w:w="3510" w:type="dxa"/>
          </w:tcPr>
          <w:p w14:paraId="73674D73" w14:textId="77777777" w:rsidR="00A20953" w:rsidRPr="00A554CB" w:rsidRDefault="00A20953" w:rsidP="00A20953">
            <w:pPr>
              <w:spacing w:line="279" w:lineRule="auto"/>
              <w:rPr>
                <w:rFonts w:ascii="Arial" w:hAnsi="Arial" w:cs="Arial"/>
                <w:b/>
                <w:bCs/>
              </w:rPr>
            </w:pPr>
          </w:p>
        </w:tc>
        <w:tc>
          <w:tcPr>
            <w:tcW w:w="3870" w:type="dxa"/>
          </w:tcPr>
          <w:p w14:paraId="5D1318A8" w14:textId="77777777" w:rsidR="00A20953" w:rsidRPr="00A554CB" w:rsidRDefault="00A20953" w:rsidP="00A20953">
            <w:pPr>
              <w:spacing w:line="279" w:lineRule="auto"/>
              <w:rPr>
                <w:rFonts w:ascii="Arial" w:hAnsi="Arial" w:cs="Arial"/>
                <w:b/>
                <w:bCs/>
              </w:rPr>
            </w:pPr>
          </w:p>
        </w:tc>
      </w:tr>
      <w:tr w:rsidR="00A20953" w:rsidRPr="00A554CB" w14:paraId="0048621D" w14:textId="77777777" w:rsidTr="005157C7">
        <w:trPr>
          <w:trHeight w:val="432"/>
        </w:trPr>
        <w:tc>
          <w:tcPr>
            <w:tcW w:w="3330" w:type="dxa"/>
          </w:tcPr>
          <w:p w14:paraId="3255FA26" w14:textId="77777777" w:rsidR="00A20953" w:rsidRPr="00A554CB" w:rsidRDefault="00A20953" w:rsidP="00A20953">
            <w:pPr>
              <w:spacing w:line="279" w:lineRule="auto"/>
              <w:rPr>
                <w:rFonts w:ascii="Arial" w:hAnsi="Arial" w:cs="Arial"/>
                <w:b/>
                <w:bCs/>
              </w:rPr>
            </w:pPr>
          </w:p>
        </w:tc>
        <w:tc>
          <w:tcPr>
            <w:tcW w:w="3510" w:type="dxa"/>
          </w:tcPr>
          <w:p w14:paraId="276A59C0" w14:textId="77777777" w:rsidR="00A20953" w:rsidRPr="00A554CB" w:rsidRDefault="00A20953" w:rsidP="00A20953">
            <w:pPr>
              <w:spacing w:line="279" w:lineRule="auto"/>
              <w:rPr>
                <w:rFonts w:ascii="Arial" w:hAnsi="Arial" w:cs="Arial"/>
                <w:b/>
                <w:bCs/>
              </w:rPr>
            </w:pPr>
          </w:p>
        </w:tc>
        <w:tc>
          <w:tcPr>
            <w:tcW w:w="3870" w:type="dxa"/>
          </w:tcPr>
          <w:p w14:paraId="3601DB57" w14:textId="77777777" w:rsidR="00A20953" w:rsidRPr="00A554CB" w:rsidRDefault="00A20953" w:rsidP="00A20953">
            <w:pPr>
              <w:spacing w:line="279" w:lineRule="auto"/>
              <w:rPr>
                <w:rFonts w:ascii="Arial" w:hAnsi="Arial" w:cs="Arial"/>
                <w:b/>
                <w:bCs/>
              </w:rPr>
            </w:pPr>
          </w:p>
        </w:tc>
      </w:tr>
      <w:tr w:rsidR="00A20953" w:rsidRPr="00A554CB" w14:paraId="15F33CA1" w14:textId="77777777" w:rsidTr="005157C7">
        <w:trPr>
          <w:trHeight w:val="432"/>
        </w:trPr>
        <w:tc>
          <w:tcPr>
            <w:tcW w:w="3330" w:type="dxa"/>
          </w:tcPr>
          <w:p w14:paraId="73E8AD47" w14:textId="77777777" w:rsidR="00A20953" w:rsidRPr="00A554CB" w:rsidRDefault="00A20953" w:rsidP="00A20953">
            <w:pPr>
              <w:spacing w:line="279" w:lineRule="auto"/>
              <w:rPr>
                <w:rFonts w:ascii="Arial" w:hAnsi="Arial" w:cs="Arial"/>
                <w:b/>
                <w:bCs/>
              </w:rPr>
            </w:pPr>
          </w:p>
        </w:tc>
        <w:tc>
          <w:tcPr>
            <w:tcW w:w="3510" w:type="dxa"/>
          </w:tcPr>
          <w:p w14:paraId="404C6638" w14:textId="77777777" w:rsidR="00A20953" w:rsidRPr="00A554CB" w:rsidRDefault="00A20953" w:rsidP="00A20953">
            <w:pPr>
              <w:spacing w:line="279" w:lineRule="auto"/>
              <w:rPr>
                <w:rFonts w:ascii="Arial" w:hAnsi="Arial" w:cs="Arial"/>
                <w:b/>
                <w:bCs/>
              </w:rPr>
            </w:pPr>
          </w:p>
        </w:tc>
        <w:tc>
          <w:tcPr>
            <w:tcW w:w="3870" w:type="dxa"/>
          </w:tcPr>
          <w:p w14:paraId="4DFA49EF" w14:textId="77777777" w:rsidR="00A20953" w:rsidRPr="00A554CB" w:rsidRDefault="00A20953" w:rsidP="00A20953">
            <w:pPr>
              <w:spacing w:line="279" w:lineRule="auto"/>
              <w:rPr>
                <w:rFonts w:ascii="Arial" w:hAnsi="Arial" w:cs="Arial"/>
                <w:b/>
                <w:bCs/>
              </w:rPr>
            </w:pPr>
          </w:p>
        </w:tc>
      </w:tr>
    </w:tbl>
    <w:p w14:paraId="748846D7" w14:textId="2B12AD94" w:rsidR="005157C7" w:rsidRDefault="005157C7">
      <w:pPr>
        <w:rPr>
          <w:rFonts w:ascii="Arial" w:hAnsi="Arial" w:cs="Arial"/>
          <w:b/>
          <w:bCs/>
        </w:rPr>
      </w:pPr>
    </w:p>
    <w:p w14:paraId="1260FC32" w14:textId="77777777" w:rsidR="00E33408" w:rsidRDefault="00E33408">
      <w:pPr>
        <w:rPr>
          <w:rFonts w:ascii="Arial" w:hAnsi="Arial" w:cs="Arial"/>
          <w:b/>
          <w:bCs/>
        </w:rPr>
      </w:pPr>
      <w:r>
        <w:rPr>
          <w:rFonts w:ascii="Arial" w:hAnsi="Arial" w:cs="Arial"/>
          <w:b/>
          <w:bCs/>
        </w:rPr>
        <w:br w:type="page"/>
      </w:r>
    </w:p>
    <w:p w14:paraId="3CDA2D00" w14:textId="74B9AE4F" w:rsidR="00A20953" w:rsidRPr="00A554CB" w:rsidRDefault="00A20953" w:rsidP="00A20953">
      <w:pPr>
        <w:spacing w:after="0"/>
        <w:rPr>
          <w:rFonts w:ascii="Arial" w:hAnsi="Arial" w:cs="Arial"/>
          <w:b/>
          <w:bCs/>
        </w:rPr>
      </w:pPr>
      <w:r w:rsidRPr="00A554CB">
        <w:rPr>
          <w:rFonts w:ascii="Arial" w:hAnsi="Arial" w:cs="Arial"/>
          <w:b/>
          <w:bCs/>
        </w:rPr>
        <w:lastRenderedPageBreak/>
        <w:t>Step 3: Create an awareness campaign calendar</w:t>
      </w:r>
      <w:r w:rsidR="008A6678" w:rsidRPr="00A554CB">
        <w:rPr>
          <w:rFonts w:ascii="Arial" w:hAnsi="Arial" w:cs="Arial"/>
          <w:b/>
          <w:bCs/>
        </w:rPr>
        <w:t>.</w:t>
      </w:r>
    </w:p>
    <w:p w14:paraId="0C6B2086" w14:textId="40857260" w:rsidR="008A6678" w:rsidRPr="00A554CB" w:rsidRDefault="00A20953" w:rsidP="00B02F5E">
      <w:pPr>
        <w:pStyle w:val="ListParagraph"/>
        <w:numPr>
          <w:ilvl w:val="0"/>
          <w:numId w:val="8"/>
        </w:numPr>
        <w:spacing w:after="0"/>
        <w:rPr>
          <w:rFonts w:ascii="Arial" w:hAnsi="Arial" w:cs="Arial"/>
        </w:rPr>
      </w:pPr>
      <w:r w:rsidRPr="00A554CB">
        <w:rPr>
          <w:rFonts w:ascii="Arial" w:hAnsi="Arial" w:cs="Arial"/>
        </w:rPr>
        <w:t>Create a calendar with the elements (table 1) to communicate your message.</w:t>
      </w:r>
      <w:r w:rsidR="0080481D" w:rsidRPr="00A554CB">
        <w:rPr>
          <w:rFonts w:ascii="Arial" w:hAnsi="Arial" w:cs="Arial"/>
        </w:rPr>
        <w:t xml:space="preserve"> </w:t>
      </w:r>
    </w:p>
    <w:p w14:paraId="43272434" w14:textId="6E108FD7" w:rsidR="00A20953" w:rsidRPr="00A554CB" w:rsidRDefault="00A20953" w:rsidP="00B02F5E">
      <w:pPr>
        <w:pStyle w:val="ListParagraph"/>
        <w:numPr>
          <w:ilvl w:val="1"/>
          <w:numId w:val="8"/>
        </w:numPr>
        <w:spacing w:after="0"/>
        <w:rPr>
          <w:rFonts w:ascii="Arial" w:hAnsi="Arial" w:cs="Arial"/>
        </w:rPr>
      </w:pPr>
      <w:r w:rsidRPr="00A554CB">
        <w:rPr>
          <w:rFonts w:ascii="Arial" w:hAnsi="Arial" w:cs="Arial"/>
        </w:rPr>
        <w:t>Remember to add novel communication strategies--e.g., guerilla marketing, flash mob!</w:t>
      </w:r>
    </w:p>
    <w:p w14:paraId="4FA4AA91" w14:textId="77777777" w:rsidR="00A20953" w:rsidRPr="00A554CB" w:rsidRDefault="00A20953" w:rsidP="00B02F5E">
      <w:pPr>
        <w:pStyle w:val="ListParagraph"/>
        <w:numPr>
          <w:ilvl w:val="0"/>
          <w:numId w:val="8"/>
        </w:numPr>
        <w:spacing w:after="0"/>
        <w:rPr>
          <w:rFonts w:ascii="Arial" w:hAnsi="Arial" w:cs="Arial"/>
        </w:rPr>
      </w:pPr>
      <w:r w:rsidRPr="00A554CB">
        <w:rPr>
          <w:rFonts w:ascii="Arial" w:hAnsi="Arial" w:cs="Arial"/>
        </w:rPr>
        <w:t>Notes</w:t>
      </w:r>
    </w:p>
    <w:p w14:paraId="7B30680B" w14:textId="77777777" w:rsidR="00A20953" w:rsidRPr="00A554CB" w:rsidRDefault="00A20953" w:rsidP="00B02F5E">
      <w:pPr>
        <w:pStyle w:val="ListParagraph"/>
        <w:numPr>
          <w:ilvl w:val="1"/>
          <w:numId w:val="8"/>
        </w:numPr>
        <w:spacing w:after="0"/>
        <w:rPr>
          <w:rFonts w:ascii="Arial" w:hAnsi="Arial" w:cs="Arial"/>
        </w:rPr>
      </w:pPr>
      <w:r w:rsidRPr="00A554CB">
        <w:rPr>
          <w:rFonts w:ascii="Arial" w:hAnsi="Arial" w:cs="Arial"/>
        </w:rPr>
        <w:t>Review your stakeholder map and be sure you are adequately ‘managing’ relationships.</w:t>
      </w:r>
    </w:p>
    <w:p w14:paraId="0B14795E" w14:textId="3A61521A" w:rsidR="00A20953" w:rsidRPr="00A554CB" w:rsidRDefault="00A20953" w:rsidP="00B02F5E">
      <w:pPr>
        <w:pStyle w:val="ListParagraph"/>
        <w:numPr>
          <w:ilvl w:val="1"/>
          <w:numId w:val="8"/>
        </w:numPr>
        <w:spacing w:after="0"/>
        <w:rPr>
          <w:rFonts w:ascii="Arial" w:hAnsi="Arial" w:cs="Arial"/>
        </w:rPr>
      </w:pPr>
      <w:r w:rsidRPr="00A554CB">
        <w:rPr>
          <w:rFonts w:ascii="Arial" w:hAnsi="Arial" w:cs="Arial"/>
        </w:rPr>
        <w:t>This often means monthly meetings, emails, etc.</w:t>
      </w:r>
      <w:r w:rsidR="0080481D" w:rsidRPr="00A554CB">
        <w:rPr>
          <w:rFonts w:ascii="Arial" w:hAnsi="Arial" w:cs="Arial"/>
        </w:rPr>
        <w:t xml:space="preserve"> </w:t>
      </w:r>
      <w:r w:rsidRPr="00A554CB">
        <w:rPr>
          <w:rFonts w:ascii="Arial" w:hAnsi="Arial" w:cs="Arial"/>
        </w:rPr>
        <w:t>Put this on the calendar.</w:t>
      </w:r>
    </w:p>
    <w:p w14:paraId="4C6B44E9" w14:textId="0835CEFD" w:rsidR="00D93807" w:rsidRPr="00A554CB" w:rsidRDefault="00A20953" w:rsidP="002B73F9">
      <w:pPr>
        <w:pStyle w:val="ListParagraph"/>
        <w:numPr>
          <w:ilvl w:val="1"/>
          <w:numId w:val="8"/>
        </w:numPr>
        <w:spacing w:after="0"/>
        <w:rPr>
          <w:rFonts w:ascii="Arial" w:hAnsi="Arial" w:cs="Arial"/>
        </w:rPr>
      </w:pPr>
      <w:r w:rsidRPr="00A554CB">
        <w:rPr>
          <w:rFonts w:ascii="Arial" w:hAnsi="Arial" w:cs="Arial"/>
        </w:rPr>
        <w:t xml:space="preserve">Your </w:t>
      </w:r>
      <w:r w:rsidR="5F88F916" w:rsidRPr="00A554CB">
        <w:rPr>
          <w:rFonts w:ascii="Arial" w:hAnsi="Arial" w:cs="Arial"/>
        </w:rPr>
        <w:t xml:space="preserve">calendar </w:t>
      </w:r>
      <w:r w:rsidRPr="00A554CB">
        <w:rPr>
          <w:rFonts w:ascii="Arial" w:hAnsi="Arial" w:cs="Arial"/>
        </w:rPr>
        <w:t>may start to feel stressful and overwhelming. But you are only raising to consciousness the effort it takes to create an awareness campaign.</w:t>
      </w:r>
      <w:r w:rsidR="0080481D" w:rsidRPr="00A554CB">
        <w:rPr>
          <w:rFonts w:ascii="Arial" w:hAnsi="Arial" w:cs="Arial"/>
        </w:rPr>
        <w:t xml:space="preserve"> </w:t>
      </w:r>
      <w:r w:rsidRPr="00A554CB">
        <w:rPr>
          <w:rFonts w:ascii="Arial" w:hAnsi="Arial" w:cs="Arial"/>
        </w:rPr>
        <w:t>This is hard work, but you can do it!</w:t>
      </w:r>
    </w:p>
    <w:p w14:paraId="5C6976EA" w14:textId="77777777" w:rsidR="00375B3D" w:rsidRPr="00A554CB" w:rsidRDefault="00375B3D" w:rsidP="002B73F9">
      <w:pPr>
        <w:spacing w:after="0"/>
        <w:rPr>
          <w:rFonts w:ascii="Arial" w:hAnsi="Arial" w:cs="Arial"/>
          <w:b/>
          <w:bCs/>
        </w:rPr>
      </w:pPr>
    </w:p>
    <w:p w14:paraId="551F886A" w14:textId="13526E98" w:rsidR="002B73F9" w:rsidRPr="00A554CB" w:rsidRDefault="00A20953" w:rsidP="002B73F9">
      <w:pPr>
        <w:spacing w:after="0"/>
        <w:rPr>
          <w:rFonts w:ascii="Arial" w:hAnsi="Arial" w:cs="Arial"/>
          <w:b/>
          <w:bCs/>
        </w:rPr>
      </w:pPr>
      <w:r w:rsidRPr="00A554CB">
        <w:rPr>
          <w:rFonts w:ascii="Arial" w:hAnsi="Arial" w:cs="Arial"/>
          <w:b/>
          <w:bCs/>
        </w:rPr>
        <w:t xml:space="preserve">Pro Tips: </w:t>
      </w:r>
    </w:p>
    <w:p w14:paraId="554F33B9" w14:textId="4981A56A" w:rsidR="0080481D" w:rsidRPr="00A554CB" w:rsidRDefault="00A20953" w:rsidP="00B02F5E">
      <w:pPr>
        <w:pStyle w:val="ListParagraph"/>
        <w:numPr>
          <w:ilvl w:val="0"/>
          <w:numId w:val="9"/>
        </w:numPr>
        <w:spacing w:after="0"/>
        <w:rPr>
          <w:rFonts w:ascii="Arial" w:hAnsi="Arial" w:cs="Arial"/>
          <w:b/>
          <w:bCs/>
        </w:rPr>
      </w:pPr>
      <w:r w:rsidRPr="00A554CB">
        <w:rPr>
          <w:rFonts w:ascii="Arial" w:hAnsi="Arial" w:cs="Arial"/>
        </w:rPr>
        <w:t>Effort</w:t>
      </w:r>
      <w:r w:rsidR="007D3264" w:rsidRPr="00A554CB">
        <w:rPr>
          <w:rFonts w:ascii="Arial" w:hAnsi="Arial" w:cs="Arial"/>
        </w:rPr>
        <w:t>:</w:t>
      </w:r>
    </w:p>
    <w:p w14:paraId="61EE123D" w14:textId="2CE33DF8" w:rsidR="00A20953" w:rsidRPr="00A554CB" w:rsidRDefault="00A20953" w:rsidP="00B02F5E">
      <w:pPr>
        <w:pStyle w:val="ListParagraph"/>
        <w:numPr>
          <w:ilvl w:val="1"/>
          <w:numId w:val="9"/>
        </w:numPr>
        <w:spacing w:after="0"/>
        <w:rPr>
          <w:rFonts w:ascii="Arial" w:hAnsi="Arial" w:cs="Arial"/>
          <w:b/>
          <w:bCs/>
        </w:rPr>
      </w:pPr>
      <w:r w:rsidRPr="00A554CB">
        <w:rPr>
          <w:rFonts w:ascii="Arial" w:hAnsi="Arial" w:cs="Arial"/>
        </w:rPr>
        <w:t>This likely feels like a lot of effort and more than you’ve seen done with previous initiatives.</w:t>
      </w:r>
      <w:r w:rsidR="0080481D" w:rsidRPr="00A554CB">
        <w:rPr>
          <w:rFonts w:ascii="Arial" w:hAnsi="Arial" w:cs="Arial"/>
        </w:rPr>
        <w:t xml:space="preserve"> </w:t>
      </w:r>
      <w:r w:rsidRPr="00A554CB">
        <w:rPr>
          <w:rFonts w:ascii="Arial" w:hAnsi="Arial" w:cs="Arial"/>
        </w:rPr>
        <w:t>It is and it is.</w:t>
      </w:r>
      <w:r w:rsidR="0080481D" w:rsidRPr="00A554CB">
        <w:rPr>
          <w:rFonts w:ascii="Arial" w:hAnsi="Arial" w:cs="Arial"/>
        </w:rPr>
        <w:t xml:space="preserve"> </w:t>
      </w:r>
      <w:r w:rsidRPr="00A554CB">
        <w:rPr>
          <w:rFonts w:ascii="Arial" w:hAnsi="Arial" w:cs="Arial"/>
        </w:rPr>
        <w:t>Consider that for any given communication only about a 1/3</w:t>
      </w:r>
      <w:r w:rsidRPr="00A554CB">
        <w:rPr>
          <w:rFonts w:ascii="Arial" w:hAnsi="Arial" w:cs="Arial"/>
          <w:vertAlign w:val="superscript"/>
        </w:rPr>
        <w:t>rd</w:t>
      </w:r>
      <w:r w:rsidRPr="00A554CB">
        <w:rPr>
          <w:rFonts w:ascii="Arial" w:hAnsi="Arial" w:cs="Arial"/>
        </w:rPr>
        <w:t xml:space="preserve"> of people will hear it (because they aren’t at the meeting/didn’t read the email) and 90% of those will forget about it within a week.</w:t>
      </w:r>
      <w:r w:rsidR="0080481D" w:rsidRPr="00A554CB">
        <w:rPr>
          <w:rFonts w:ascii="Arial" w:hAnsi="Arial" w:cs="Arial"/>
        </w:rPr>
        <w:t xml:space="preserve"> </w:t>
      </w:r>
      <w:r w:rsidRPr="00A554CB">
        <w:rPr>
          <w:rFonts w:ascii="Arial" w:hAnsi="Arial" w:cs="Arial"/>
        </w:rPr>
        <w:t>That is why you need to constantly reintroduce the message to them in multiple manners until it sticks.</w:t>
      </w:r>
      <w:r w:rsidR="0080481D" w:rsidRPr="00A554CB">
        <w:rPr>
          <w:rFonts w:ascii="Arial" w:hAnsi="Arial" w:cs="Arial"/>
        </w:rPr>
        <w:t xml:space="preserve"> </w:t>
      </w:r>
      <w:r w:rsidRPr="00A554CB">
        <w:rPr>
          <w:rFonts w:ascii="Arial" w:hAnsi="Arial" w:cs="Arial"/>
        </w:rPr>
        <w:t>Change is hard and this is in large part because people are constantly being messaged about many things. You need keep your message fresh and at the top of their list.</w:t>
      </w:r>
    </w:p>
    <w:p w14:paraId="053E9A23" w14:textId="77777777" w:rsidR="00A20953" w:rsidRPr="00A554CB" w:rsidRDefault="00A20953" w:rsidP="00A20953">
      <w:pPr>
        <w:spacing w:after="0"/>
        <w:rPr>
          <w:rFonts w:ascii="Arial" w:hAnsi="Arial" w:cs="Arial"/>
        </w:rPr>
      </w:pPr>
    </w:p>
    <w:p w14:paraId="08A4FF20" w14:textId="77777777" w:rsidR="0080481D" w:rsidRPr="00A554CB" w:rsidRDefault="00A20953" w:rsidP="00B02F5E">
      <w:pPr>
        <w:pStyle w:val="ListParagraph"/>
        <w:numPr>
          <w:ilvl w:val="0"/>
          <w:numId w:val="9"/>
        </w:numPr>
        <w:spacing w:after="0"/>
        <w:rPr>
          <w:rFonts w:ascii="Arial" w:hAnsi="Arial" w:cs="Arial"/>
        </w:rPr>
      </w:pPr>
      <w:r w:rsidRPr="00A554CB">
        <w:rPr>
          <w:rFonts w:ascii="Arial" w:hAnsi="Arial" w:cs="Arial"/>
        </w:rPr>
        <w:t>Launch Event</w:t>
      </w:r>
      <w:r w:rsidR="0080481D" w:rsidRPr="00A554CB">
        <w:rPr>
          <w:rFonts w:ascii="Arial" w:hAnsi="Arial" w:cs="Arial"/>
        </w:rPr>
        <w:t>:</w:t>
      </w:r>
    </w:p>
    <w:p w14:paraId="5BC4468C" w14:textId="6A68F278" w:rsidR="00A20953" w:rsidRPr="00A554CB" w:rsidRDefault="00A20953" w:rsidP="00B02F5E">
      <w:pPr>
        <w:pStyle w:val="ListParagraph"/>
        <w:numPr>
          <w:ilvl w:val="1"/>
          <w:numId w:val="9"/>
        </w:numPr>
        <w:spacing w:after="0"/>
        <w:rPr>
          <w:rFonts w:ascii="Arial" w:hAnsi="Arial" w:cs="Arial"/>
        </w:rPr>
      </w:pPr>
      <w:r w:rsidRPr="00A554CB">
        <w:rPr>
          <w:rFonts w:ascii="Arial" w:hAnsi="Arial" w:cs="Arial"/>
        </w:rPr>
        <w:t>The launch event serves several important purposes.</w:t>
      </w:r>
      <w:r w:rsidR="0080481D" w:rsidRPr="00A554CB">
        <w:rPr>
          <w:rFonts w:ascii="Arial" w:hAnsi="Arial" w:cs="Arial"/>
        </w:rPr>
        <w:t xml:space="preserve"> </w:t>
      </w:r>
      <w:r w:rsidRPr="00A554CB">
        <w:rPr>
          <w:rFonts w:ascii="Arial" w:hAnsi="Arial" w:cs="Arial"/>
        </w:rPr>
        <w:t>It takes something and elevates it from an agenda item at a business meeting to a movement.</w:t>
      </w:r>
      <w:r w:rsidR="0080481D" w:rsidRPr="00A554CB">
        <w:rPr>
          <w:rFonts w:ascii="Arial" w:hAnsi="Arial" w:cs="Arial"/>
        </w:rPr>
        <w:t xml:space="preserve"> </w:t>
      </w:r>
      <w:r w:rsidRPr="00A554CB">
        <w:rPr>
          <w:rFonts w:ascii="Arial" w:hAnsi="Arial" w:cs="Arial"/>
        </w:rPr>
        <w:t>It is a public display of the leadership’s commitment to this work.</w:t>
      </w:r>
      <w:r w:rsidR="0080481D" w:rsidRPr="00A554CB">
        <w:rPr>
          <w:rFonts w:ascii="Arial" w:hAnsi="Arial" w:cs="Arial"/>
        </w:rPr>
        <w:t xml:space="preserve"> </w:t>
      </w:r>
      <w:r w:rsidRPr="00A554CB">
        <w:rPr>
          <w:rFonts w:ascii="Arial" w:hAnsi="Arial" w:cs="Arial"/>
        </w:rPr>
        <w:t>It creates accountability for you and your team to execute on what you say you will do.</w:t>
      </w:r>
      <w:r w:rsidR="0080481D" w:rsidRPr="00A554CB">
        <w:rPr>
          <w:rFonts w:ascii="Arial" w:hAnsi="Arial" w:cs="Arial"/>
        </w:rPr>
        <w:t xml:space="preserve"> </w:t>
      </w:r>
      <w:r w:rsidRPr="00A554CB">
        <w:rPr>
          <w:rFonts w:ascii="Arial" w:hAnsi="Arial" w:cs="Arial"/>
        </w:rPr>
        <w:t>Great leaders execute!</w:t>
      </w:r>
      <w:r w:rsidR="0080481D" w:rsidRPr="00A554CB">
        <w:rPr>
          <w:rFonts w:ascii="Arial" w:hAnsi="Arial" w:cs="Arial"/>
        </w:rPr>
        <w:t xml:space="preserve"> </w:t>
      </w:r>
      <w:r w:rsidRPr="00A554CB">
        <w:rPr>
          <w:rFonts w:ascii="Arial" w:hAnsi="Arial" w:cs="Arial"/>
        </w:rPr>
        <w:t>It also creates accountability of the leadership who speaks at the meeting to support your work!</w:t>
      </w:r>
    </w:p>
    <w:sectPr w:rsidR="00A20953" w:rsidRPr="00A554CB" w:rsidSect="00375B3D">
      <w:headerReference w:type="default" r:id="rId10"/>
      <w:footerReference w:type="default" r:id="rId11"/>
      <w:pgSz w:w="12240" w:h="15840"/>
      <w:pgMar w:top="1440" w:right="1440" w:bottom="1440" w:left="1440" w:header="576"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C099F38" w14:textId="77777777" w:rsidR="00C82E7C" w:rsidRDefault="00C82E7C" w:rsidP="009770E5">
      <w:pPr>
        <w:spacing w:after="0" w:line="240" w:lineRule="auto"/>
      </w:pPr>
      <w:r>
        <w:separator/>
      </w:r>
    </w:p>
  </w:endnote>
  <w:endnote w:type="continuationSeparator" w:id="0">
    <w:p w14:paraId="77691FD2" w14:textId="77777777" w:rsidR="00C82E7C" w:rsidRDefault="00C82E7C" w:rsidP="009770E5">
      <w:pPr>
        <w:spacing w:after="0" w:line="240" w:lineRule="auto"/>
      </w:pPr>
      <w:r>
        <w:continuationSeparator/>
      </w:r>
    </w:p>
  </w:endnote>
  <w:endnote w:type="continuationNotice" w:id="1">
    <w:p w14:paraId="12BA3FFE" w14:textId="77777777" w:rsidR="00C82E7C" w:rsidRDefault="00C82E7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CF24F2" w14:textId="77777777" w:rsidR="00375B3D" w:rsidRDefault="00375B3D" w:rsidP="00375B3D">
    <w:pPr>
      <w:pStyle w:val="Footer"/>
      <w:jc w:val="center"/>
    </w:pPr>
    <w:r>
      <w:rPr>
        <w:noProof/>
      </w:rPr>
      <w:drawing>
        <wp:inline distT="0" distB="0" distL="0" distR="0" wp14:anchorId="2A71856F" wp14:editId="6018B5C9">
          <wp:extent cx="1426464" cy="384048"/>
          <wp:effectExtent l="0" t="0" r="0" b="0"/>
          <wp:docPr id="1251435666" name="Picture 5">
            <a:extLst xmlns:a="http://schemas.openxmlformats.org/drawingml/2006/main">
              <a:ext uri="{FF2B5EF4-FFF2-40B4-BE49-F238E27FC236}">
                <a16:creationId xmlns:a16="http://schemas.microsoft.com/office/drawing/2014/main" id="{55A0BDB2-C5ED-7548-8970-8630D58BB25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186023" name="Picture 1233153433"/>
                  <pic:cNvPicPr/>
                </pic:nvPicPr>
                <pic:blipFill>
                  <a:blip r:embed="rId1">
                    <a:extLst>
                      <a:ext uri="{28A0092B-C50C-407E-A947-70E740481C1C}">
                        <a14:useLocalDpi xmlns:a14="http://schemas.microsoft.com/office/drawing/2010/main" val="0"/>
                      </a:ext>
                    </a:extLst>
                  </a:blip>
                  <a:stretch>
                    <a:fillRect/>
                  </a:stretch>
                </pic:blipFill>
                <pic:spPr>
                  <a:xfrm>
                    <a:off x="0" y="0"/>
                    <a:ext cx="1426464" cy="384048"/>
                  </a:xfrm>
                  <a:prstGeom prst="rect">
                    <a:avLst/>
                  </a:prstGeom>
                </pic:spPr>
              </pic:pic>
            </a:graphicData>
          </a:graphic>
        </wp:inline>
      </w:drawing>
    </w:r>
  </w:p>
  <w:p w14:paraId="6BC954F8" w14:textId="77777777" w:rsidR="00375B3D" w:rsidRDefault="00375B3D" w:rsidP="00375B3D">
    <w:pPr>
      <w:pStyle w:val="Footer"/>
      <w:jc w:val="center"/>
    </w:pPr>
  </w:p>
  <w:p w14:paraId="25CD8E14" w14:textId="77777777" w:rsidR="00375B3D" w:rsidRPr="002266B2" w:rsidRDefault="00375B3D" w:rsidP="00375B3D">
    <w:pPr>
      <w:pStyle w:val="Footer"/>
      <w:jc w:val="center"/>
      <w:rPr>
        <w:color w:val="808080" w:themeColor="background1" w:themeShade="80"/>
        <w:sz w:val="16"/>
        <w:szCs w:val="16"/>
      </w:rPr>
    </w:pPr>
    <w:r w:rsidRPr="002266B2">
      <w:rPr>
        <w:color w:val="808080" w:themeColor="background1" w:themeShade="80"/>
        <w:sz w:val="16"/>
        <w:szCs w:val="16"/>
      </w:rPr>
      <w:t xml:space="preserve">Reproduction or use of these materials for anything other than personal education is strictly prohibited. Please contact </w:t>
    </w:r>
    <w:hyperlink r:id="rId2" w:history="1">
      <w:r w:rsidRPr="002266B2">
        <w:rPr>
          <w:rStyle w:val="Hyperlink"/>
          <w:color w:val="808080" w:themeColor="background1" w:themeShade="80"/>
          <w:sz w:val="16"/>
          <w:szCs w:val="16"/>
        </w:rPr>
        <w:t>IHQSE@cuanschutz.edu</w:t>
      </w:r>
    </w:hyperlink>
    <w:r w:rsidRPr="002266B2">
      <w:rPr>
        <w:color w:val="808080" w:themeColor="background1" w:themeShade="80"/>
        <w:sz w:val="16"/>
        <w:szCs w:val="16"/>
      </w:rPr>
      <w:t xml:space="preserve"> for question or requests for materials. </w:t>
    </w:r>
  </w:p>
  <w:p w14:paraId="3DCBC1E3" w14:textId="192F650F" w:rsidR="0066238C" w:rsidRPr="00375B3D" w:rsidRDefault="00375B3D" w:rsidP="00375B3D">
    <w:pPr>
      <w:pStyle w:val="Footer"/>
      <w:jc w:val="center"/>
      <w:rPr>
        <w:color w:val="808080" w:themeColor="background1" w:themeShade="80"/>
        <w:sz w:val="16"/>
        <w:szCs w:val="16"/>
      </w:rPr>
    </w:pPr>
    <w:r w:rsidRPr="002266B2">
      <w:rPr>
        <w:color w:val="808080" w:themeColor="background1" w:themeShade="80"/>
        <w:sz w:val="16"/>
        <w:szCs w:val="16"/>
      </w:rPr>
      <w:t>© The Regents of the University of Colorado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41CEF91" w14:textId="77777777" w:rsidR="00C82E7C" w:rsidRDefault="00C82E7C" w:rsidP="009770E5">
      <w:pPr>
        <w:spacing w:after="0" w:line="240" w:lineRule="auto"/>
      </w:pPr>
      <w:r>
        <w:separator/>
      </w:r>
    </w:p>
  </w:footnote>
  <w:footnote w:type="continuationSeparator" w:id="0">
    <w:p w14:paraId="7CD97267" w14:textId="77777777" w:rsidR="00C82E7C" w:rsidRDefault="00C82E7C" w:rsidP="009770E5">
      <w:pPr>
        <w:spacing w:after="0" w:line="240" w:lineRule="auto"/>
      </w:pPr>
      <w:r>
        <w:continuationSeparator/>
      </w:r>
    </w:p>
  </w:footnote>
  <w:footnote w:type="continuationNotice" w:id="1">
    <w:p w14:paraId="4AEE7979" w14:textId="77777777" w:rsidR="00C82E7C" w:rsidRDefault="00C82E7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A7689A" w14:textId="77777777" w:rsidR="00A26783" w:rsidRDefault="00A26783" w:rsidP="00A26783">
    <w:pPr>
      <w:pStyle w:val="Header"/>
      <w:jc w:val="center"/>
      <w:rPr>
        <w:rFonts w:ascii="Helvetica" w:hAnsi="Helvetica"/>
        <w:b/>
        <w:bCs/>
        <w:sz w:val="28"/>
        <w:szCs w:val="28"/>
      </w:rPr>
    </w:pPr>
    <w:r>
      <w:rPr>
        <w:rFonts w:ascii="Helvetica" w:hAnsi="Helvetica"/>
        <w:b/>
        <w:bCs/>
        <w:noProof/>
        <w:sz w:val="28"/>
        <w:szCs w:val="28"/>
      </w:rPr>
      <mc:AlternateContent>
        <mc:Choice Requires="wps">
          <w:drawing>
            <wp:anchor distT="0" distB="0" distL="114300" distR="114300" simplePos="0" relativeHeight="251660288" behindDoc="0" locked="0" layoutInCell="1" allowOverlap="1" wp14:anchorId="2F625469" wp14:editId="6A4CFCFC">
              <wp:simplePos x="0" y="0"/>
              <wp:positionH relativeFrom="column">
                <wp:posOffset>-910387</wp:posOffset>
              </wp:positionH>
              <wp:positionV relativeFrom="paragraph">
                <wp:posOffset>113030</wp:posOffset>
              </wp:positionV>
              <wp:extent cx="1390839" cy="0"/>
              <wp:effectExtent l="0" t="12700" r="19050" b="12700"/>
              <wp:wrapNone/>
              <wp:docPr id="859796097" name="Straight Connector 3">
                <a:extLst xmlns:a="http://schemas.openxmlformats.org/drawingml/2006/main">
                  <a:ext uri="{FF2B5EF4-FFF2-40B4-BE49-F238E27FC236}">
                    <a16:creationId xmlns:a16="http://schemas.microsoft.com/office/drawing/2014/main" id="{E9C59FC5-4F80-41B6-8C70-FD200CB1262A}"/>
                  </a:ext>
                </a:extLst>
              </wp:docPr>
              <wp:cNvGraphicFramePr/>
              <a:graphic xmlns:a="http://schemas.openxmlformats.org/drawingml/2006/main">
                <a:graphicData uri="http://schemas.microsoft.com/office/word/2010/wordprocessingShape">
                  <wps:wsp>
                    <wps:cNvCnPr/>
                    <wps:spPr>
                      <a:xfrm>
                        <a:off x="0" y="0"/>
                        <a:ext cx="1390839" cy="0"/>
                      </a:xfrm>
                      <a:prstGeom prst="line">
                        <a:avLst/>
                      </a:prstGeom>
                      <a:ln w="28575">
                        <a:solidFill>
                          <a:srgbClr val="CFB87C"/>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06B8FCDF" id="Straight Connector 3"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1.7pt,8.9pt" to="37.8pt,8.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" strokecolor="#cfb87c" strokeweight="2.25pt">
              <v:stroke joinstyle="miter"/>
            </v:line>
          </w:pict>
        </mc:Fallback>
      </mc:AlternateContent>
    </w:r>
    <w:r>
      <w:rPr>
        <w:rFonts w:ascii="Helvetica" w:hAnsi="Helvetica"/>
        <w:b/>
        <w:bCs/>
        <w:noProof/>
        <w:sz w:val="28"/>
        <w:szCs w:val="28"/>
      </w:rPr>
      <mc:AlternateContent>
        <mc:Choice Requires="wps">
          <w:drawing>
            <wp:anchor distT="0" distB="0" distL="114300" distR="114300" simplePos="0" relativeHeight="251659264" behindDoc="0" locked="0" layoutInCell="1" allowOverlap="1" wp14:anchorId="26923C45" wp14:editId="531EEC0C">
              <wp:simplePos x="0" y="0"/>
              <wp:positionH relativeFrom="column">
                <wp:posOffset>5459527</wp:posOffset>
              </wp:positionH>
              <wp:positionV relativeFrom="paragraph">
                <wp:posOffset>113665</wp:posOffset>
              </wp:positionV>
              <wp:extent cx="1390839" cy="0"/>
              <wp:effectExtent l="0" t="12700" r="19050" b="12700"/>
              <wp:wrapNone/>
              <wp:docPr id="1191785935" name="Straight Connector 3">
                <a:extLst xmlns:a="http://schemas.openxmlformats.org/drawingml/2006/main">
                  <a:ext uri="{FF2B5EF4-FFF2-40B4-BE49-F238E27FC236}">
                    <a16:creationId xmlns:a16="http://schemas.microsoft.com/office/drawing/2014/main" id="{DB163459-9918-4F4D-87B6-ADF335E99C29}"/>
                  </a:ext>
                </a:extLst>
              </wp:docPr>
              <wp:cNvGraphicFramePr/>
              <a:graphic xmlns:a="http://schemas.openxmlformats.org/drawingml/2006/main">
                <a:graphicData uri="http://schemas.microsoft.com/office/word/2010/wordprocessingShape">
                  <wps:wsp>
                    <wps:cNvCnPr/>
                    <wps:spPr>
                      <a:xfrm>
                        <a:off x="0" y="0"/>
                        <a:ext cx="1390839" cy="0"/>
                      </a:xfrm>
                      <a:prstGeom prst="line">
                        <a:avLst/>
                      </a:prstGeom>
                      <a:ln w="28575">
                        <a:solidFill>
                          <a:srgbClr val="CFB87C"/>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6C7A9B31" id="Straight Connector 3"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29.9pt,8.95pt" to="539.4pt,8.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" strokecolor="#cfb87c" strokeweight="2.25pt">
              <v:stroke joinstyle="miter"/>
            </v:line>
          </w:pict>
        </mc:Fallback>
      </mc:AlternateContent>
    </w:r>
    <w:r w:rsidRPr="003128DC">
      <w:rPr>
        <w:rFonts w:ascii="Helvetica" w:hAnsi="Helvetica"/>
        <w:b/>
        <w:bCs/>
        <w:sz w:val="28"/>
        <w:szCs w:val="28"/>
      </w:rPr>
      <w:t>Institute for Healthcare Quality, Safety &amp; Efficiency</w:t>
    </w:r>
  </w:p>
  <w:p w14:paraId="5B87268E" w14:textId="77777777" w:rsidR="00A554CB" w:rsidRDefault="00A554CB" w:rsidP="00A554CB">
    <w:pPr>
      <w:pStyle w:val="paragraph"/>
      <w:spacing w:before="0" w:beforeAutospacing="0" w:after="0" w:afterAutospacing="0"/>
      <w:textAlignment w:val="baseline"/>
      <w:rPr>
        <w:rStyle w:val="normaltextrun"/>
        <w:rFonts w:ascii="Arial" w:eastAsiaTheme="majorEastAsia" w:hAnsi="Arial" w:cs="Arial"/>
        <w:b/>
        <w:bCs/>
        <w:sz w:val="28"/>
        <w:szCs w:val="28"/>
      </w:rPr>
    </w:pPr>
  </w:p>
  <w:p w14:paraId="43245F88" w14:textId="25AF922A" w:rsidR="00652BBA" w:rsidRDefault="00570C3D" w:rsidP="00A554CB">
    <w:pPr>
      <w:pStyle w:val="paragraph"/>
      <w:spacing w:before="0" w:beforeAutospacing="0" w:after="0" w:afterAutospacing="0"/>
      <w:jc w:val="center"/>
      <w:textAlignment w:val="baseline"/>
      <w:rPr>
        <w:rStyle w:val="normaltextrun"/>
        <w:rFonts w:ascii="Arial" w:eastAsiaTheme="majorEastAsia" w:hAnsi="Arial" w:cs="Arial"/>
        <w:sz w:val="28"/>
        <w:szCs w:val="28"/>
      </w:rPr>
    </w:pPr>
    <w:proofErr w:type="spellStart"/>
    <w:r>
      <w:rPr>
        <w:rStyle w:val="normaltextrun"/>
        <w:rFonts w:ascii="Arial" w:eastAsiaTheme="majorEastAsia" w:hAnsi="Arial" w:cs="Arial"/>
        <w:b/>
        <w:bCs/>
        <w:sz w:val="28"/>
        <w:szCs w:val="28"/>
      </w:rPr>
      <w:t>eQuip</w:t>
    </w:r>
    <w:proofErr w:type="spellEnd"/>
    <w:r>
      <w:rPr>
        <w:rStyle w:val="normaltextrun"/>
        <w:rFonts w:ascii="Arial" w:eastAsiaTheme="majorEastAsia" w:hAnsi="Arial" w:cs="Arial"/>
        <w:b/>
        <w:bCs/>
        <w:sz w:val="28"/>
        <w:szCs w:val="28"/>
      </w:rPr>
      <w:t xml:space="preserve"> for Change</w:t>
    </w:r>
    <w:r w:rsidR="00A26783">
      <w:rPr>
        <w:rStyle w:val="normaltextrun"/>
        <w:rFonts w:ascii="Segoe UI" w:hAnsi="Segoe UI" w:cs="Segoe UI"/>
        <w:sz w:val="18"/>
        <w:szCs w:val="18"/>
      </w:rPr>
      <w:t xml:space="preserve"> </w:t>
    </w:r>
    <w:r>
      <w:rPr>
        <w:rStyle w:val="normaltextrun"/>
        <w:rFonts w:ascii="Arial" w:eastAsiaTheme="majorEastAsia" w:hAnsi="Arial" w:cs="Arial"/>
        <w:sz w:val="28"/>
        <w:szCs w:val="28"/>
      </w:rPr>
      <w:t>(</w:t>
    </w:r>
    <w:r w:rsidRPr="00570C3D">
      <w:rPr>
        <w:rStyle w:val="normaltextrun"/>
        <w:rFonts w:ascii="Arial" w:eastAsiaTheme="majorEastAsia" w:hAnsi="Arial" w:cs="Arial"/>
        <w:sz w:val="28"/>
        <w:szCs w:val="28"/>
      </w:rPr>
      <w:t>IH</w:t>
    </w:r>
    <w:r w:rsidRPr="00570C3D">
      <w:rPr>
        <w:rStyle w:val="normaltextrun"/>
        <w:rFonts w:ascii="Arial" w:eastAsiaTheme="majorEastAsia" w:hAnsi="Arial" w:cs="Arial"/>
        <w:b/>
        <w:bCs/>
        <w:sz w:val="28"/>
        <w:szCs w:val="28"/>
      </w:rPr>
      <w:t>Q</w:t>
    </w:r>
    <w:r w:rsidRPr="00570C3D">
      <w:rPr>
        <w:rStyle w:val="normaltextrun"/>
        <w:rFonts w:ascii="Arial" w:eastAsiaTheme="majorEastAsia" w:hAnsi="Arial" w:cs="Arial"/>
        <w:sz w:val="28"/>
        <w:szCs w:val="28"/>
      </w:rPr>
      <w:t>S</w:t>
    </w:r>
    <w:r>
      <w:rPr>
        <w:rStyle w:val="normaltextrun"/>
        <w:rFonts w:ascii="Arial" w:eastAsiaTheme="majorEastAsia" w:hAnsi="Arial" w:cs="Arial"/>
        <w:sz w:val="28"/>
        <w:szCs w:val="28"/>
      </w:rPr>
      <w:t>E)</w:t>
    </w:r>
  </w:p>
  <w:p w14:paraId="5A37B539" w14:textId="77777777" w:rsidR="005157C7" w:rsidRPr="00A26783" w:rsidRDefault="005157C7" w:rsidP="00A554CB">
    <w:pPr>
      <w:pStyle w:val="paragraph"/>
      <w:spacing w:before="0" w:beforeAutospacing="0" w:after="0" w:afterAutospacing="0"/>
      <w:jc w:val="center"/>
      <w:textAlignment w:val="baseline"/>
      <w:rPr>
        <w:rFonts w:ascii="Segoe UI" w:hAnsi="Segoe UI" w:cs="Segoe UI"/>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E076BE"/>
    <w:multiLevelType w:val="hybridMultilevel"/>
    <w:tmpl w:val="56E895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37682028">
      <w:start w:val="1"/>
      <w:numFmt w:val="lowerRoman"/>
      <w:lvlText w:val="%3."/>
      <w:lvlJc w:val="right"/>
      <w:pPr>
        <w:ind w:left="2160" w:hanging="180"/>
      </w:pPr>
    </w:lvl>
    <w:lvl w:ilvl="3" w:tplc="275EC80A">
      <w:start w:val="1"/>
      <w:numFmt w:val="decimal"/>
      <w:lvlText w:val="%4."/>
      <w:lvlJc w:val="left"/>
      <w:pPr>
        <w:ind w:left="2880" w:hanging="360"/>
      </w:pPr>
    </w:lvl>
    <w:lvl w:ilvl="4" w:tplc="C798CBCC">
      <w:start w:val="1"/>
      <w:numFmt w:val="lowerLetter"/>
      <w:lvlText w:val="%5."/>
      <w:lvlJc w:val="left"/>
      <w:pPr>
        <w:ind w:left="3600" w:hanging="360"/>
      </w:pPr>
    </w:lvl>
    <w:lvl w:ilvl="5" w:tplc="D7440AE0">
      <w:start w:val="1"/>
      <w:numFmt w:val="lowerRoman"/>
      <w:lvlText w:val="%6."/>
      <w:lvlJc w:val="right"/>
      <w:pPr>
        <w:ind w:left="4320" w:hanging="180"/>
      </w:pPr>
    </w:lvl>
    <w:lvl w:ilvl="6" w:tplc="99D4FE64">
      <w:start w:val="1"/>
      <w:numFmt w:val="decimal"/>
      <w:lvlText w:val="%7."/>
      <w:lvlJc w:val="left"/>
      <w:pPr>
        <w:ind w:left="5040" w:hanging="360"/>
      </w:pPr>
    </w:lvl>
    <w:lvl w:ilvl="7" w:tplc="0DCEF0BC">
      <w:start w:val="1"/>
      <w:numFmt w:val="lowerLetter"/>
      <w:lvlText w:val="%8."/>
      <w:lvlJc w:val="left"/>
      <w:pPr>
        <w:ind w:left="5760" w:hanging="360"/>
      </w:pPr>
    </w:lvl>
    <w:lvl w:ilvl="8" w:tplc="094C0D20">
      <w:start w:val="1"/>
      <w:numFmt w:val="lowerRoman"/>
      <w:lvlText w:val="%9."/>
      <w:lvlJc w:val="right"/>
      <w:pPr>
        <w:ind w:left="6480" w:hanging="180"/>
      </w:pPr>
    </w:lvl>
  </w:abstractNum>
  <w:abstractNum w:abstractNumId="1" w15:restartNumberingAfterBreak="0">
    <w:nsid w:val="32A8251C"/>
    <w:multiLevelType w:val="hybridMultilevel"/>
    <w:tmpl w:val="BE7AE9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CFE1259"/>
    <w:multiLevelType w:val="hybridMultilevel"/>
    <w:tmpl w:val="3C18C32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3">
      <w:start w:val="1"/>
      <w:numFmt w:val="bullet"/>
      <w:lvlText w:val="o"/>
      <w:lvlJc w:val="left"/>
      <w:pPr>
        <w:ind w:left="2520" w:hanging="360"/>
      </w:pPr>
      <w:rPr>
        <w:rFonts w:ascii="Courier New" w:hAnsi="Courier New" w:cs="Courier New"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53797FD0"/>
    <w:multiLevelType w:val="hybridMultilevel"/>
    <w:tmpl w:val="01D6B3E0"/>
    <w:lvl w:ilvl="0" w:tplc="FFFFFFFF">
      <w:start w:val="1"/>
      <w:numFmt w:val="bullet"/>
      <w:lvlText w:val=""/>
      <w:lvlJc w:val="left"/>
      <w:pPr>
        <w:ind w:left="108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FFFFFFFF">
      <w:start w:val="1"/>
      <w:numFmt w:val="bullet"/>
      <w:lvlText w:val="o"/>
      <w:lvlJc w:val="left"/>
      <w:pPr>
        <w:ind w:left="2520" w:hanging="360"/>
      </w:pPr>
      <w:rPr>
        <w:rFonts w:ascii="Courier New" w:hAnsi="Courier New" w:cs="Courier New"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 w15:restartNumberingAfterBreak="0">
    <w:nsid w:val="5A46045A"/>
    <w:multiLevelType w:val="hybridMultilevel"/>
    <w:tmpl w:val="411416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D432DC1"/>
    <w:multiLevelType w:val="hybridMultilevel"/>
    <w:tmpl w:val="6CB0360E"/>
    <w:lvl w:ilvl="0" w:tplc="04090001">
      <w:start w:val="1"/>
      <w:numFmt w:val="bullet"/>
      <w:lvlText w:val=""/>
      <w:lvlJc w:val="left"/>
      <w:pPr>
        <w:ind w:left="720" w:hanging="360"/>
      </w:pPr>
      <w:rPr>
        <w:rFonts w:ascii="Symbol" w:hAnsi="Symbol" w:hint="default"/>
      </w:rPr>
    </w:lvl>
    <w:lvl w:ilvl="1" w:tplc="FFFFFFFF">
      <w:start w:val="1"/>
      <w:numFmt w:val="decimal"/>
      <w:lvlText w:val="%2)"/>
      <w:lvlJc w:val="left"/>
      <w:pPr>
        <w:ind w:left="1800" w:hanging="360"/>
      </w:p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 w15:restartNumberingAfterBreak="0">
    <w:nsid w:val="635A3D78"/>
    <w:multiLevelType w:val="hybridMultilevel"/>
    <w:tmpl w:val="A71446E4"/>
    <w:lvl w:ilvl="0" w:tplc="FFFFFFFF">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Wingdings" w:hAnsi="Wingdings"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 w15:restartNumberingAfterBreak="0">
    <w:nsid w:val="6E686331"/>
    <w:multiLevelType w:val="hybridMultilevel"/>
    <w:tmpl w:val="F754F3D8"/>
    <w:lvl w:ilvl="0" w:tplc="FFFFFFFF">
      <w:start w:val="1"/>
      <w:numFmt w:val="bullet"/>
      <w:lvlText w:val=""/>
      <w:lvlJc w:val="left"/>
      <w:pPr>
        <w:ind w:left="108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 w15:restartNumberingAfterBreak="0">
    <w:nsid w:val="773046FF"/>
    <w:multiLevelType w:val="hybridMultilevel"/>
    <w:tmpl w:val="0BAE807A"/>
    <w:lvl w:ilvl="0" w:tplc="04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num w:numId="1" w16cid:durableId="1326350272">
    <w:abstractNumId w:val="0"/>
  </w:num>
  <w:num w:numId="2" w16cid:durableId="1641886582">
    <w:abstractNumId w:val="8"/>
  </w:num>
  <w:num w:numId="3" w16cid:durableId="2098819357">
    <w:abstractNumId w:val="2"/>
  </w:num>
  <w:num w:numId="4" w16cid:durableId="517548127">
    <w:abstractNumId w:val="7"/>
  </w:num>
  <w:num w:numId="5" w16cid:durableId="1772239473">
    <w:abstractNumId w:val="6"/>
  </w:num>
  <w:num w:numId="6" w16cid:durableId="880751035">
    <w:abstractNumId w:val="3"/>
  </w:num>
  <w:num w:numId="7" w16cid:durableId="6635361">
    <w:abstractNumId w:val="5"/>
  </w:num>
  <w:num w:numId="8" w16cid:durableId="17244157">
    <w:abstractNumId w:val="4"/>
  </w:num>
  <w:num w:numId="9" w16cid:durableId="892305060">
    <w:abstractNumId w:val="1"/>
  </w:num>
  <w:numIdMacAtCleanup w:val="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5914ADF"/>
    <w:rsid w:val="00071B39"/>
    <w:rsid w:val="00105784"/>
    <w:rsid w:val="001060E1"/>
    <w:rsid w:val="00155CCC"/>
    <w:rsid w:val="0017193E"/>
    <w:rsid w:val="00193239"/>
    <w:rsid w:val="001D4207"/>
    <w:rsid w:val="00245D84"/>
    <w:rsid w:val="002510CC"/>
    <w:rsid w:val="002668A2"/>
    <w:rsid w:val="002810E0"/>
    <w:rsid w:val="002B73F9"/>
    <w:rsid w:val="002C5404"/>
    <w:rsid w:val="002F155F"/>
    <w:rsid w:val="003618D0"/>
    <w:rsid w:val="00375B3D"/>
    <w:rsid w:val="003D1E8E"/>
    <w:rsid w:val="003D20F1"/>
    <w:rsid w:val="004029A6"/>
    <w:rsid w:val="004B1508"/>
    <w:rsid w:val="004C7F38"/>
    <w:rsid w:val="004F710C"/>
    <w:rsid w:val="005157C7"/>
    <w:rsid w:val="005330B3"/>
    <w:rsid w:val="00570C3D"/>
    <w:rsid w:val="00572AD8"/>
    <w:rsid w:val="0057523B"/>
    <w:rsid w:val="005A0C38"/>
    <w:rsid w:val="005B2C6E"/>
    <w:rsid w:val="00650E45"/>
    <w:rsid w:val="00652BBA"/>
    <w:rsid w:val="0066238C"/>
    <w:rsid w:val="00677C43"/>
    <w:rsid w:val="006A07F6"/>
    <w:rsid w:val="006C2E77"/>
    <w:rsid w:val="006D44C3"/>
    <w:rsid w:val="006F1BB5"/>
    <w:rsid w:val="00712196"/>
    <w:rsid w:val="00717214"/>
    <w:rsid w:val="00764F61"/>
    <w:rsid w:val="007D3264"/>
    <w:rsid w:val="007D6375"/>
    <w:rsid w:val="007E0814"/>
    <w:rsid w:val="0080481D"/>
    <w:rsid w:val="00806EB6"/>
    <w:rsid w:val="00816E6E"/>
    <w:rsid w:val="0082005F"/>
    <w:rsid w:val="008377CC"/>
    <w:rsid w:val="00892101"/>
    <w:rsid w:val="00896DA1"/>
    <w:rsid w:val="008A6678"/>
    <w:rsid w:val="00947630"/>
    <w:rsid w:val="009770E5"/>
    <w:rsid w:val="0099794B"/>
    <w:rsid w:val="009B0EFD"/>
    <w:rsid w:val="009D7C76"/>
    <w:rsid w:val="009E301A"/>
    <w:rsid w:val="009F538B"/>
    <w:rsid w:val="00A20953"/>
    <w:rsid w:val="00A26783"/>
    <w:rsid w:val="00A554CB"/>
    <w:rsid w:val="00A55F1D"/>
    <w:rsid w:val="00AA6EBA"/>
    <w:rsid w:val="00B02F5E"/>
    <w:rsid w:val="00B051B7"/>
    <w:rsid w:val="00B5515B"/>
    <w:rsid w:val="00B7478D"/>
    <w:rsid w:val="00B82A1C"/>
    <w:rsid w:val="00B975F7"/>
    <w:rsid w:val="00BA2855"/>
    <w:rsid w:val="00BF3035"/>
    <w:rsid w:val="00C66A7D"/>
    <w:rsid w:val="00C75E22"/>
    <w:rsid w:val="00C82E7C"/>
    <w:rsid w:val="00CB4E93"/>
    <w:rsid w:val="00D56595"/>
    <w:rsid w:val="00D65B86"/>
    <w:rsid w:val="00D83732"/>
    <w:rsid w:val="00D93807"/>
    <w:rsid w:val="00DA7C55"/>
    <w:rsid w:val="00E31A44"/>
    <w:rsid w:val="00E33408"/>
    <w:rsid w:val="00E36A74"/>
    <w:rsid w:val="00E37883"/>
    <w:rsid w:val="00E416F1"/>
    <w:rsid w:val="00E424CE"/>
    <w:rsid w:val="00E4412B"/>
    <w:rsid w:val="00E93E16"/>
    <w:rsid w:val="00F50879"/>
    <w:rsid w:val="00F6672D"/>
    <w:rsid w:val="00FA689F"/>
    <w:rsid w:val="00FC447F"/>
    <w:rsid w:val="011DC89D"/>
    <w:rsid w:val="015B3BFF"/>
    <w:rsid w:val="015EBA6C"/>
    <w:rsid w:val="02EDBD40"/>
    <w:rsid w:val="038E2867"/>
    <w:rsid w:val="03A5048C"/>
    <w:rsid w:val="047EC374"/>
    <w:rsid w:val="06C25FBA"/>
    <w:rsid w:val="077BDDE6"/>
    <w:rsid w:val="08076B5D"/>
    <w:rsid w:val="082EBD69"/>
    <w:rsid w:val="0848FA25"/>
    <w:rsid w:val="091EDF35"/>
    <w:rsid w:val="09CC812B"/>
    <w:rsid w:val="0A3E5A2E"/>
    <w:rsid w:val="0B2316AE"/>
    <w:rsid w:val="0B7B0427"/>
    <w:rsid w:val="0C0C4786"/>
    <w:rsid w:val="0C203A6A"/>
    <w:rsid w:val="0C434ECA"/>
    <w:rsid w:val="0CA83243"/>
    <w:rsid w:val="0FD8B12A"/>
    <w:rsid w:val="10814E66"/>
    <w:rsid w:val="10E611F4"/>
    <w:rsid w:val="1106B784"/>
    <w:rsid w:val="116F681D"/>
    <w:rsid w:val="12422A61"/>
    <w:rsid w:val="12BC64F0"/>
    <w:rsid w:val="16658EE2"/>
    <w:rsid w:val="1670B3CD"/>
    <w:rsid w:val="178A4BAF"/>
    <w:rsid w:val="17D39132"/>
    <w:rsid w:val="18BCD405"/>
    <w:rsid w:val="191728DA"/>
    <w:rsid w:val="1B707B54"/>
    <w:rsid w:val="1BF7DC53"/>
    <w:rsid w:val="1C154C2E"/>
    <w:rsid w:val="1C6BBECD"/>
    <w:rsid w:val="1CCAE6E9"/>
    <w:rsid w:val="1D7E13D7"/>
    <w:rsid w:val="1DC3186C"/>
    <w:rsid w:val="1E0553D6"/>
    <w:rsid w:val="1EB885E5"/>
    <w:rsid w:val="2013DE22"/>
    <w:rsid w:val="21336A10"/>
    <w:rsid w:val="222B6952"/>
    <w:rsid w:val="253130F9"/>
    <w:rsid w:val="2551BDD3"/>
    <w:rsid w:val="275DFC2C"/>
    <w:rsid w:val="28842A79"/>
    <w:rsid w:val="29A1A1E5"/>
    <w:rsid w:val="29AD0346"/>
    <w:rsid w:val="2A88DA02"/>
    <w:rsid w:val="2B508590"/>
    <w:rsid w:val="2BFB4A3B"/>
    <w:rsid w:val="2C9DE6E8"/>
    <w:rsid w:val="2E39CEBC"/>
    <w:rsid w:val="309DA631"/>
    <w:rsid w:val="30AEAE23"/>
    <w:rsid w:val="316D2DCB"/>
    <w:rsid w:val="31D22009"/>
    <w:rsid w:val="33CD9C7F"/>
    <w:rsid w:val="36688E1C"/>
    <w:rsid w:val="37A38D80"/>
    <w:rsid w:val="3847219F"/>
    <w:rsid w:val="39251665"/>
    <w:rsid w:val="397756D9"/>
    <w:rsid w:val="3AA1F931"/>
    <w:rsid w:val="3BFB46DF"/>
    <w:rsid w:val="3DEA1B94"/>
    <w:rsid w:val="3F74762B"/>
    <w:rsid w:val="403D290E"/>
    <w:rsid w:val="41BBAE07"/>
    <w:rsid w:val="42016083"/>
    <w:rsid w:val="42530A6A"/>
    <w:rsid w:val="4318E95C"/>
    <w:rsid w:val="441D5009"/>
    <w:rsid w:val="457AB073"/>
    <w:rsid w:val="45E2CFB8"/>
    <w:rsid w:val="46143E7D"/>
    <w:rsid w:val="463587A9"/>
    <w:rsid w:val="4717DDBD"/>
    <w:rsid w:val="484DEE17"/>
    <w:rsid w:val="4A564EE9"/>
    <w:rsid w:val="4A7CABFF"/>
    <w:rsid w:val="4CEAE68B"/>
    <w:rsid w:val="4CF3B1C8"/>
    <w:rsid w:val="4E03EE69"/>
    <w:rsid w:val="4EF7D68B"/>
    <w:rsid w:val="4F44B7B8"/>
    <w:rsid w:val="4F61D6D6"/>
    <w:rsid w:val="4F6EB36D"/>
    <w:rsid w:val="4F8A2201"/>
    <w:rsid w:val="50101658"/>
    <w:rsid w:val="506A6F83"/>
    <w:rsid w:val="50BC01E8"/>
    <w:rsid w:val="517E3BFB"/>
    <w:rsid w:val="52800167"/>
    <w:rsid w:val="5291BBCF"/>
    <w:rsid w:val="5323EA35"/>
    <w:rsid w:val="5398E6C8"/>
    <w:rsid w:val="56B0B681"/>
    <w:rsid w:val="590CCFC7"/>
    <w:rsid w:val="59BF113F"/>
    <w:rsid w:val="5B0D233E"/>
    <w:rsid w:val="5B5F1072"/>
    <w:rsid w:val="5DA315A0"/>
    <w:rsid w:val="5F539377"/>
    <w:rsid w:val="5F88F916"/>
    <w:rsid w:val="60E315B6"/>
    <w:rsid w:val="62564E8C"/>
    <w:rsid w:val="627E06F9"/>
    <w:rsid w:val="64938DF3"/>
    <w:rsid w:val="64C31058"/>
    <w:rsid w:val="65914ADF"/>
    <w:rsid w:val="65A95F9B"/>
    <w:rsid w:val="65D957B4"/>
    <w:rsid w:val="65D9DD3D"/>
    <w:rsid w:val="665C4AC9"/>
    <w:rsid w:val="671C1E64"/>
    <w:rsid w:val="671CFA33"/>
    <w:rsid w:val="68946538"/>
    <w:rsid w:val="68EB138D"/>
    <w:rsid w:val="69AF87ED"/>
    <w:rsid w:val="6B693D67"/>
    <w:rsid w:val="6B76E575"/>
    <w:rsid w:val="6BCAA52B"/>
    <w:rsid w:val="6D69F4D4"/>
    <w:rsid w:val="6F355A14"/>
    <w:rsid w:val="6FA2FAD9"/>
    <w:rsid w:val="6FC61EDA"/>
    <w:rsid w:val="7209D94E"/>
    <w:rsid w:val="722AB724"/>
    <w:rsid w:val="73B36442"/>
    <w:rsid w:val="74AAE6F7"/>
    <w:rsid w:val="74B4F52B"/>
    <w:rsid w:val="75EA3674"/>
    <w:rsid w:val="766FF8B9"/>
    <w:rsid w:val="76E10EC4"/>
    <w:rsid w:val="771D33C8"/>
    <w:rsid w:val="7778291F"/>
    <w:rsid w:val="782C0285"/>
    <w:rsid w:val="79DE5C22"/>
    <w:rsid w:val="79ED5C9C"/>
    <w:rsid w:val="7AF3DFC3"/>
    <w:rsid w:val="7B2A1171"/>
    <w:rsid w:val="7C11003C"/>
    <w:rsid w:val="7D2BF2E4"/>
    <w:rsid w:val="7D43CAD9"/>
    <w:rsid w:val="7ED06A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914ADF"/>
  <w15:chartTrackingRefBased/>
  <w15:docId w15:val="{5CA982E4-4974-488C-B1F0-AE857E63E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Hyperlink">
    <w:name w:val="Hyperlink"/>
    <w:basedOn w:val="DefaultParagraphFont"/>
    <w:uiPriority w:val="99"/>
    <w:unhideWhenUsed/>
    <w:rPr>
      <w:color w:val="467886" w:themeColor="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9770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70E5"/>
    <w:rPr>
      <w:rFonts w:ascii="Segoe UI" w:hAnsi="Segoe UI" w:cs="Segoe UI"/>
      <w:sz w:val="18"/>
      <w:szCs w:val="18"/>
    </w:rPr>
  </w:style>
  <w:style w:type="paragraph" w:styleId="Header">
    <w:name w:val="header"/>
    <w:basedOn w:val="Normal"/>
    <w:link w:val="HeaderChar"/>
    <w:uiPriority w:val="99"/>
    <w:unhideWhenUsed/>
    <w:rsid w:val="009770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70E5"/>
  </w:style>
  <w:style w:type="paragraph" w:styleId="Footer">
    <w:name w:val="footer"/>
    <w:basedOn w:val="Normal"/>
    <w:link w:val="FooterChar"/>
    <w:uiPriority w:val="99"/>
    <w:unhideWhenUsed/>
    <w:rsid w:val="009770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70E5"/>
  </w:style>
  <w:style w:type="character" w:styleId="FollowedHyperlink">
    <w:name w:val="FollowedHyperlink"/>
    <w:basedOn w:val="DefaultParagraphFont"/>
    <w:uiPriority w:val="99"/>
    <w:semiHidden/>
    <w:unhideWhenUsed/>
    <w:rsid w:val="009770E5"/>
    <w:rPr>
      <w:color w:val="96607D" w:themeColor="followedHyperlink"/>
      <w:u w:val="single"/>
    </w:rPr>
  </w:style>
  <w:style w:type="paragraph" w:styleId="ListParagraph">
    <w:name w:val="List Paragraph"/>
    <w:basedOn w:val="Normal"/>
    <w:uiPriority w:val="34"/>
    <w:qFormat/>
    <w:pPr>
      <w:ind w:left="720"/>
      <w:contextualSpacing/>
    </w:pPr>
  </w:style>
  <w:style w:type="character" w:customStyle="1" w:styleId="normaltextrun">
    <w:name w:val="normaltextrun"/>
    <w:basedOn w:val="DefaultParagraphFont"/>
    <w:rsid w:val="00650E45"/>
  </w:style>
  <w:style w:type="character" w:customStyle="1" w:styleId="eop">
    <w:name w:val="eop"/>
    <w:basedOn w:val="DefaultParagraphFont"/>
    <w:rsid w:val="00650E45"/>
  </w:style>
  <w:style w:type="paragraph" w:styleId="CommentSubject">
    <w:name w:val="annotation subject"/>
    <w:basedOn w:val="CommentText"/>
    <w:next w:val="CommentText"/>
    <w:link w:val="CommentSubjectChar"/>
    <w:uiPriority w:val="99"/>
    <w:semiHidden/>
    <w:unhideWhenUsed/>
    <w:rsid w:val="00712196"/>
    <w:rPr>
      <w:b/>
      <w:bCs/>
    </w:rPr>
  </w:style>
  <w:style w:type="character" w:customStyle="1" w:styleId="CommentSubjectChar">
    <w:name w:val="Comment Subject Char"/>
    <w:basedOn w:val="CommentTextChar"/>
    <w:link w:val="CommentSubject"/>
    <w:uiPriority w:val="99"/>
    <w:semiHidden/>
    <w:rsid w:val="00712196"/>
    <w:rPr>
      <w:b/>
      <w:bCs/>
      <w:sz w:val="20"/>
      <w:szCs w:val="20"/>
    </w:rPr>
  </w:style>
  <w:style w:type="paragraph" w:customStyle="1" w:styleId="paragraph">
    <w:name w:val="paragraph"/>
    <w:basedOn w:val="Normal"/>
    <w:rsid w:val="00B5515B"/>
    <w:pPr>
      <w:spacing w:before="100" w:beforeAutospacing="1" w:after="100" w:afterAutospacing="1" w:line="240" w:lineRule="auto"/>
    </w:pPr>
    <w:rPr>
      <w:rFonts w:ascii="Times New Roman" w:eastAsia="Times New Roman" w:hAnsi="Times New Roman" w:cs="Times New Roman"/>
      <w:lang w:eastAsia="en-US"/>
    </w:rPr>
  </w:style>
  <w:style w:type="character" w:customStyle="1" w:styleId="wacimagecontainer">
    <w:name w:val="wacimagecontainer"/>
    <w:basedOn w:val="DefaultParagraphFont"/>
    <w:rsid w:val="00570C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6754733">
      <w:bodyDiv w:val="1"/>
      <w:marLeft w:val="0"/>
      <w:marRight w:val="0"/>
      <w:marTop w:val="0"/>
      <w:marBottom w:val="0"/>
      <w:divBdr>
        <w:top w:val="none" w:sz="0" w:space="0" w:color="auto"/>
        <w:left w:val="none" w:sz="0" w:space="0" w:color="auto"/>
        <w:bottom w:val="none" w:sz="0" w:space="0" w:color="auto"/>
        <w:right w:val="none" w:sz="0" w:space="0" w:color="auto"/>
      </w:divBdr>
    </w:div>
    <w:div w:id="154685617">
      <w:bodyDiv w:val="1"/>
      <w:marLeft w:val="0"/>
      <w:marRight w:val="0"/>
      <w:marTop w:val="0"/>
      <w:marBottom w:val="0"/>
      <w:divBdr>
        <w:top w:val="none" w:sz="0" w:space="0" w:color="auto"/>
        <w:left w:val="none" w:sz="0" w:space="0" w:color="auto"/>
        <w:bottom w:val="none" w:sz="0" w:space="0" w:color="auto"/>
        <w:right w:val="none" w:sz="0" w:space="0" w:color="auto"/>
      </w:divBdr>
    </w:div>
    <w:div w:id="284234190">
      <w:bodyDiv w:val="1"/>
      <w:marLeft w:val="0"/>
      <w:marRight w:val="0"/>
      <w:marTop w:val="0"/>
      <w:marBottom w:val="0"/>
      <w:divBdr>
        <w:top w:val="none" w:sz="0" w:space="0" w:color="auto"/>
        <w:left w:val="none" w:sz="0" w:space="0" w:color="auto"/>
        <w:bottom w:val="none" w:sz="0" w:space="0" w:color="auto"/>
        <w:right w:val="none" w:sz="0" w:space="0" w:color="auto"/>
      </w:divBdr>
    </w:div>
    <w:div w:id="647393954">
      <w:bodyDiv w:val="1"/>
      <w:marLeft w:val="0"/>
      <w:marRight w:val="0"/>
      <w:marTop w:val="0"/>
      <w:marBottom w:val="0"/>
      <w:divBdr>
        <w:top w:val="none" w:sz="0" w:space="0" w:color="auto"/>
        <w:left w:val="none" w:sz="0" w:space="0" w:color="auto"/>
        <w:bottom w:val="none" w:sz="0" w:space="0" w:color="auto"/>
        <w:right w:val="none" w:sz="0" w:space="0" w:color="auto"/>
      </w:divBdr>
    </w:div>
    <w:div w:id="764110891">
      <w:bodyDiv w:val="1"/>
      <w:marLeft w:val="0"/>
      <w:marRight w:val="0"/>
      <w:marTop w:val="0"/>
      <w:marBottom w:val="0"/>
      <w:divBdr>
        <w:top w:val="none" w:sz="0" w:space="0" w:color="auto"/>
        <w:left w:val="none" w:sz="0" w:space="0" w:color="auto"/>
        <w:bottom w:val="none" w:sz="0" w:space="0" w:color="auto"/>
        <w:right w:val="none" w:sz="0" w:space="0" w:color="auto"/>
      </w:divBdr>
    </w:div>
    <w:div w:id="955873352">
      <w:bodyDiv w:val="1"/>
      <w:marLeft w:val="0"/>
      <w:marRight w:val="0"/>
      <w:marTop w:val="0"/>
      <w:marBottom w:val="0"/>
      <w:divBdr>
        <w:top w:val="none" w:sz="0" w:space="0" w:color="auto"/>
        <w:left w:val="none" w:sz="0" w:space="0" w:color="auto"/>
        <w:bottom w:val="none" w:sz="0" w:space="0" w:color="auto"/>
        <w:right w:val="none" w:sz="0" w:space="0" w:color="auto"/>
      </w:divBdr>
      <w:divsChild>
        <w:div w:id="98986506">
          <w:marLeft w:val="0"/>
          <w:marRight w:val="0"/>
          <w:marTop w:val="0"/>
          <w:marBottom w:val="0"/>
          <w:divBdr>
            <w:top w:val="none" w:sz="0" w:space="0" w:color="auto"/>
            <w:left w:val="none" w:sz="0" w:space="0" w:color="auto"/>
            <w:bottom w:val="none" w:sz="0" w:space="0" w:color="auto"/>
            <w:right w:val="none" w:sz="0" w:space="0" w:color="auto"/>
          </w:divBdr>
        </w:div>
        <w:div w:id="421755152">
          <w:marLeft w:val="0"/>
          <w:marRight w:val="0"/>
          <w:marTop w:val="0"/>
          <w:marBottom w:val="0"/>
          <w:divBdr>
            <w:top w:val="none" w:sz="0" w:space="0" w:color="auto"/>
            <w:left w:val="none" w:sz="0" w:space="0" w:color="auto"/>
            <w:bottom w:val="none" w:sz="0" w:space="0" w:color="auto"/>
            <w:right w:val="none" w:sz="0" w:space="0" w:color="auto"/>
          </w:divBdr>
        </w:div>
      </w:divsChild>
    </w:div>
    <w:div w:id="1124426671">
      <w:bodyDiv w:val="1"/>
      <w:marLeft w:val="0"/>
      <w:marRight w:val="0"/>
      <w:marTop w:val="0"/>
      <w:marBottom w:val="0"/>
      <w:divBdr>
        <w:top w:val="none" w:sz="0" w:space="0" w:color="auto"/>
        <w:left w:val="none" w:sz="0" w:space="0" w:color="auto"/>
        <w:bottom w:val="none" w:sz="0" w:space="0" w:color="auto"/>
        <w:right w:val="none" w:sz="0" w:space="0" w:color="auto"/>
      </w:divBdr>
    </w:div>
    <w:div w:id="1153835993">
      <w:bodyDiv w:val="1"/>
      <w:marLeft w:val="0"/>
      <w:marRight w:val="0"/>
      <w:marTop w:val="0"/>
      <w:marBottom w:val="0"/>
      <w:divBdr>
        <w:top w:val="none" w:sz="0" w:space="0" w:color="auto"/>
        <w:left w:val="none" w:sz="0" w:space="0" w:color="auto"/>
        <w:bottom w:val="none" w:sz="0" w:space="0" w:color="auto"/>
        <w:right w:val="none" w:sz="0" w:space="0" w:color="auto"/>
      </w:divBdr>
    </w:div>
    <w:div w:id="1153983556">
      <w:bodyDiv w:val="1"/>
      <w:marLeft w:val="0"/>
      <w:marRight w:val="0"/>
      <w:marTop w:val="0"/>
      <w:marBottom w:val="0"/>
      <w:divBdr>
        <w:top w:val="none" w:sz="0" w:space="0" w:color="auto"/>
        <w:left w:val="none" w:sz="0" w:space="0" w:color="auto"/>
        <w:bottom w:val="none" w:sz="0" w:space="0" w:color="auto"/>
        <w:right w:val="none" w:sz="0" w:space="0" w:color="auto"/>
      </w:divBdr>
    </w:div>
    <w:div w:id="1387952446">
      <w:bodyDiv w:val="1"/>
      <w:marLeft w:val="0"/>
      <w:marRight w:val="0"/>
      <w:marTop w:val="0"/>
      <w:marBottom w:val="0"/>
      <w:divBdr>
        <w:top w:val="none" w:sz="0" w:space="0" w:color="auto"/>
        <w:left w:val="none" w:sz="0" w:space="0" w:color="auto"/>
        <w:bottom w:val="none" w:sz="0" w:space="0" w:color="auto"/>
        <w:right w:val="none" w:sz="0" w:space="0" w:color="auto"/>
      </w:divBdr>
    </w:div>
    <w:div w:id="1643656145">
      <w:bodyDiv w:val="1"/>
      <w:marLeft w:val="0"/>
      <w:marRight w:val="0"/>
      <w:marTop w:val="0"/>
      <w:marBottom w:val="0"/>
      <w:divBdr>
        <w:top w:val="none" w:sz="0" w:space="0" w:color="auto"/>
        <w:left w:val="none" w:sz="0" w:space="0" w:color="auto"/>
        <w:bottom w:val="none" w:sz="0" w:space="0" w:color="auto"/>
        <w:right w:val="none" w:sz="0" w:space="0" w:color="auto"/>
      </w:divBdr>
    </w:div>
    <w:div w:id="1868827926">
      <w:bodyDiv w:val="1"/>
      <w:marLeft w:val="0"/>
      <w:marRight w:val="0"/>
      <w:marTop w:val="0"/>
      <w:marBottom w:val="0"/>
      <w:divBdr>
        <w:top w:val="none" w:sz="0" w:space="0" w:color="auto"/>
        <w:left w:val="none" w:sz="0" w:space="0" w:color="auto"/>
        <w:bottom w:val="none" w:sz="0" w:space="0" w:color="auto"/>
        <w:right w:val="none" w:sz="0" w:space="0" w:color="auto"/>
      </w:divBdr>
    </w:div>
    <w:div w:id="2054187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2" Type="http://schemas.openxmlformats.org/officeDocument/2006/relationships/hyperlink" Target="mailto:IHQSE@cuanschutz.edu"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62709A2B221A7498F7A067A58E4C863" ma:contentTypeVersion="19" ma:contentTypeDescription="Create a new document." ma:contentTypeScope="" ma:versionID="6ecd010b6da52aad9e2d39a6a32f3d41">
  <xsd:schema xmlns:xsd="http://www.w3.org/2001/XMLSchema" xmlns:xs="http://www.w3.org/2001/XMLSchema" xmlns:p="http://schemas.microsoft.com/office/2006/metadata/properties" xmlns:ns2="9e933817-0d1f-4744-b7dd-3eb71b31e7fc" xmlns:ns3="470d8c81-7960-452b-a19d-20febe287476" targetNamespace="http://schemas.microsoft.com/office/2006/metadata/properties" ma:root="true" ma:fieldsID="21273149f8db94e53ca07c4063127d4f" ns2:_="" ns3:_="">
    <xsd:import namespace="9e933817-0d1f-4744-b7dd-3eb71b31e7fc"/>
    <xsd:import namespace="470d8c81-7960-452b-a19d-20febe28747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933817-0d1f-4744-b7dd-3eb71b31e7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7310ada-04f1-49d1-83c9-5a60708465d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70d8c81-7960-452b-a19d-20febe287476"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7cf804a-b091-49e4-9b5b-397cc72b042b}" ma:internalName="TaxCatchAll" ma:showField="CatchAllData" ma:web="470d8c81-7960-452b-a19d-20febe28747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470d8c81-7960-452b-a19d-20febe287476">
      <UserInfo>
        <DisplayName/>
        <AccountId xsi:nil="true"/>
        <AccountType/>
      </UserInfo>
    </SharedWithUsers>
    <MediaLengthInSeconds xmlns="9e933817-0d1f-4744-b7dd-3eb71b31e7fc" xsi:nil="true"/>
    <lcf76f155ced4ddcb4097134ff3c332f xmlns="9e933817-0d1f-4744-b7dd-3eb71b31e7fc">
      <Terms xmlns="http://schemas.microsoft.com/office/infopath/2007/PartnerControls"/>
    </lcf76f155ced4ddcb4097134ff3c332f>
    <TaxCatchAll xmlns="470d8c81-7960-452b-a19d-20febe287476" xsi:nil="true"/>
  </documentManagement>
</p:properties>
</file>

<file path=customXml/itemProps1.xml><?xml version="1.0" encoding="utf-8"?>
<ds:datastoreItem xmlns:ds="http://schemas.openxmlformats.org/officeDocument/2006/customXml" ds:itemID="{06E6E851-23B4-4170-B095-B407A6E41747}">
  <ds:schemaRefs>
    <ds:schemaRef ds:uri="http://schemas.microsoft.com/sharepoint/v3/contenttype/forms"/>
  </ds:schemaRefs>
</ds:datastoreItem>
</file>

<file path=customXml/itemProps2.xml><?xml version="1.0" encoding="utf-8"?>
<ds:datastoreItem xmlns:ds="http://schemas.openxmlformats.org/officeDocument/2006/customXml" ds:itemID="{45D962DD-99BC-4A5A-A818-41CDC7509E86}"/>
</file>

<file path=customXml/itemProps3.xml><?xml version="1.0" encoding="utf-8"?>
<ds:datastoreItem xmlns:ds="http://schemas.openxmlformats.org/officeDocument/2006/customXml" ds:itemID="{A0BA409E-C512-45EE-A95B-2C7E1107D180}">
  <ds:schemaRefs>
    <ds:schemaRef ds:uri="http://schemas.microsoft.com/office/2006/metadata/properties"/>
    <ds:schemaRef ds:uri="http://schemas.microsoft.com/office/infopath/2007/PartnerControls"/>
    <ds:schemaRef ds:uri="c87b6b19-f691-4103-9179-98ca2ffc899c"/>
    <ds:schemaRef ds:uri="01d2fa07-821e-43f5-a1e1-701e94f74478"/>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562</Words>
  <Characters>3207</Characters>
  <Application>Microsoft Office Word</Application>
  <DocSecurity>0</DocSecurity>
  <Lines>26</Lines>
  <Paragraphs>7</Paragraphs>
  <ScaleCrop>false</ScaleCrop>
  <Company/>
  <LinksUpToDate>false</LinksUpToDate>
  <CharactersWithSpaces>3762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Raffel, Katie</dc:creator>
  <cp:keywords/>
  <dc:description/>
  <cp:lastModifiedBy>Kercsmar, Anne</cp:lastModifiedBy>
  <cp:revision>5</cp:revision>
  <dcterms:created xsi:type="dcterms:W3CDTF">2026-08-07T21:57:00Z</dcterms:created>
  <dcterms:modified xsi:type="dcterms:W3CDTF">2026-08-15T20:52:00Z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0x010100362709A2B221A7498F7A067A58E4C863</vt:lpwstr>
  </property>
  <property fmtid="{D5CDD505-2E9C-101B-9397-08002B2CF9AE}" pid="3" name="MediaServiceImageTags">
    <vt:lpwstr/>
  </property>
  <property fmtid="{D5CDD505-2E9C-101B-9397-08002B2CF9AE}" pid="4" name="Order">
    <vt:r8>248200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_SourceUrl">
    <vt:lpwstr/>
  </property>
  <property fmtid="{D5CDD505-2E9C-101B-9397-08002B2CF9AE}" pid="12" name="_SharedFileIndex">
    <vt:lpwstr/>
  </property>
</Properties>
</file>