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B35DC" w14:textId="5DAA2584" w:rsidR="00C451C5" w:rsidRDefault="00142750" w:rsidP="00C451C5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Aim Statement</w:t>
      </w:r>
    </w:p>
    <w:p w14:paraId="39DD5F53" w14:textId="77777777" w:rsidR="0035475A" w:rsidRPr="0035475A" w:rsidRDefault="0035475A" w:rsidP="003547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The aim statement captures your project goal, and is, essentially a goal. It should stem directly from your Problem Statement. It should be SMART:</w:t>
      </w:r>
    </w:p>
    <w:p w14:paraId="7C9ECB6A" w14:textId="77777777" w:rsidR="0035475A" w:rsidRPr="0035475A" w:rsidRDefault="0035475A" w:rsidP="003547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Specific: W</w:t>
      </w:r>
      <w:r w:rsidRPr="0035475A">
        <w:rPr>
          <w:rFonts w:ascii="Arial" w:eastAsia="Times New Roman" w:hAnsi="Arial" w:cs="Arial"/>
          <w:i/>
          <w:iCs/>
          <w:color w:val="000000"/>
          <w:lang w:eastAsia="en-US"/>
        </w:rPr>
        <w:t>hat exactly are you changing</w:t>
      </w:r>
    </w:p>
    <w:p w14:paraId="72EEA0A9" w14:textId="77777777" w:rsidR="0035475A" w:rsidRPr="0035475A" w:rsidRDefault="0035475A" w:rsidP="003547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Measurable: </w:t>
      </w:r>
      <w:r w:rsidRPr="0035475A">
        <w:rPr>
          <w:rFonts w:ascii="Arial" w:eastAsia="Times New Roman" w:hAnsi="Arial" w:cs="Arial"/>
          <w:i/>
          <w:iCs/>
          <w:color w:val="000000"/>
          <w:lang w:eastAsia="en-US"/>
        </w:rPr>
        <w:t>What metric (usually a process metric) will you be measuring and impacting</w:t>
      </w:r>
    </w:p>
    <w:p w14:paraId="479656AD" w14:textId="77777777" w:rsidR="0035475A" w:rsidRPr="0035475A" w:rsidRDefault="0035475A" w:rsidP="003547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Achievable: </w:t>
      </w:r>
      <w:r w:rsidRPr="0035475A">
        <w:rPr>
          <w:rFonts w:ascii="Arial" w:eastAsia="Times New Roman" w:hAnsi="Arial" w:cs="Arial"/>
          <w:i/>
          <w:iCs/>
          <w:color w:val="000000"/>
          <w:lang w:eastAsia="en-US"/>
        </w:rPr>
        <w:t>Is your goal realistic?</w:t>
      </w:r>
    </w:p>
    <w:p w14:paraId="6D87F83F" w14:textId="77777777" w:rsidR="0035475A" w:rsidRPr="0035475A" w:rsidRDefault="0035475A" w:rsidP="003547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Relevant:</w:t>
      </w:r>
      <w:r w:rsidRPr="0035475A">
        <w:rPr>
          <w:rFonts w:ascii="Arial" w:eastAsia="Times New Roman" w:hAnsi="Arial" w:cs="Arial"/>
          <w:i/>
          <w:iCs/>
          <w:color w:val="000000"/>
          <w:lang w:eastAsia="en-US"/>
        </w:rPr>
        <w:t> Do stakeholders care about your problem?</w:t>
      </w:r>
    </w:p>
    <w:p w14:paraId="144B7B15" w14:textId="77777777" w:rsidR="0035475A" w:rsidRPr="0035475A" w:rsidRDefault="0035475A" w:rsidP="0035475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Timebound: W</w:t>
      </w:r>
      <w:r w:rsidRPr="0035475A">
        <w:rPr>
          <w:rFonts w:ascii="Arial" w:eastAsia="Times New Roman" w:hAnsi="Arial" w:cs="Arial"/>
          <w:i/>
          <w:iCs/>
          <w:color w:val="000000"/>
          <w:lang w:eastAsia="en-US"/>
        </w:rPr>
        <w:t>hen are you going to fix this problem by? Choose an end date.</w:t>
      </w:r>
    </w:p>
    <w:p w14:paraId="2EBD8136" w14:textId="77777777" w:rsidR="0035475A" w:rsidRPr="0035475A" w:rsidRDefault="0035475A" w:rsidP="003547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Aim statements typically center on a change to a process measure. You should include your baseline data as well as your goal data.</w:t>
      </w:r>
    </w:p>
    <w:p w14:paraId="3712D161" w14:textId="77777777" w:rsidR="0035475A" w:rsidRPr="0035475A" w:rsidRDefault="0035475A" w:rsidP="003547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You should toggle the amount of change AND/OR the time for change to ensure that your aim feels doable to those you are leading. It is much better to aim for a small improvement over a small timeframe than a large improvement over a large timeframe.</w:t>
      </w:r>
    </w:p>
    <w:p w14:paraId="67F74B21" w14:textId="77777777" w:rsidR="0035475A" w:rsidRPr="0035475A" w:rsidRDefault="0035475A" w:rsidP="003547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For, example, while improving diabetic Alc of &lt; 6.5% from 44% to 100% is admirable, it is likely to take you a long time (if ever) to achieve that.</w:t>
      </w:r>
    </w:p>
    <w:p w14:paraId="150A297A" w14:textId="77777777" w:rsidR="0035475A" w:rsidRPr="0035475A" w:rsidRDefault="0035475A" w:rsidP="0035475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Rather, use a small change (44% to 50%) over a small time (6 months) and use that success to build momentum (step 7 of change management in the eQuip phase--use credibility for more change) for even bigger change.</w:t>
      </w:r>
    </w:p>
    <w:p w14:paraId="41E5E3CB" w14:textId="77777777" w:rsidR="0035475A" w:rsidRPr="0035475A" w:rsidRDefault="0035475A" w:rsidP="003547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The aim statement allows your team and your stakeholders to understand where you are going, and what the goals are. It creates accountability.</w:t>
      </w:r>
    </w:p>
    <w:p w14:paraId="2B60BE9C" w14:textId="77777777" w:rsidR="0035475A" w:rsidRPr="0035475A" w:rsidRDefault="0035475A" w:rsidP="003547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Examples:</w:t>
      </w:r>
    </w:p>
    <w:p w14:paraId="397D34AC" w14:textId="7FA4EB06" w:rsidR="0035475A" w:rsidRPr="0035475A" w:rsidRDefault="0035475A" w:rsidP="003547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 xml:space="preserve">We will reduce oversedation by </w:t>
      </w:r>
      <w:r w:rsidR="002D7802">
        <w:rPr>
          <w:rFonts w:ascii="Arial" w:eastAsia="Times New Roman" w:hAnsi="Arial" w:cs="Arial"/>
          <w:color w:val="000000"/>
          <w:lang w:eastAsia="en-US"/>
        </w:rPr>
        <w:t>30</w:t>
      </w:r>
      <w:r w:rsidRPr="0035475A">
        <w:rPr>
          <w:rFonts w:ascii="Arial" w:eastAsia="Times New Roman" w:hAnsi="Arial" w:cs="Arial"/>
          <w:color w:val="000000"/>
          <w:lang w:eastAsia="en-US"/>
        </w:rPr>
        <w:t>% in the Cardiac ICU, as measured by RASS scores by August, 2024.</w:t>
      </w:r>
    </w:p>
    <w:p w14:paraId="135A87B3" w14:textId="77777777" w:rsidR="0035475A" w:rsidRPr="0035475A" w:rsidRDefault="0035475A" w:rsidP="003547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We will reduce inappropriate consultation of PT in the hospital from 37% to 10% by August, 2024.</w:t>
      </w:r>
    </w:p>
    <w:p w14:paraId="13149002" w14:textId="77777777" w:rsidR="0035475A" w:rsidRPr="0035475A" w:rsidRDefault="0035475A" w:rsidP="0035475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We will increase the percentage of diabetic patients having an Alc check every 6 months from 37% to 60% by August, 2024.</w:t>
      </w:r>
    </w:p>
    <w:p w14:paraId="16E55620" w14:textId="77777777" w:rsidR="0035475A" w:rsidRPr="0035475A" w:rsidRDefault="0035475A" w:rsidP="0035475A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lang w:eastAsia="en-US"/>
        </w:rPr>
      </w:pPr>
      <w:r w:rsidRPr="0035475A">
        <w:rPr>
          <w:rFonts w:ascii="Arial" w:eastAsia="Times New Roman" w:hAnsi="Arial" w:cs="Arial"/>
          <w:color w:val="000000"/>
          <w:lang w:eastAsia="en-US"/>
        </w:rPr>
        <w:t>You may find that you have multiple aims and this is okay. Sometimes there will be a global aim statement with 1or 2 specific aim statements.</w:t>
      </w:r>
    </w:p>
    <w:p w14:paraId="67AB70BD" w14:textId="77777777" w:rsidR="00C451C5" w:rsidRPr="00C451C5" w:rsidRDefault="00C451C5" w:rsidP="00C451C5">
      <w:pPr>
        <w:tabs>
          <w:tab w:val="left" w:pos="2940"/>
        </w:tabs>
        <w:rPr>
          <w:rFonts w:ascii="Arial" w:hAnsi="Arial" w:cs="Arial"/>
        </w:rPr>
      </w:pPr>
    </w:p>
    <w:p w14:paraId="36EDDA1C" w14:textId="28B44A80" w:rsidR="00186D83" w:rsidRP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  <w:r w:rsidRPr="00186D83">
        <w:rPr>
          <w:rFonts w:ascii="Arial" w:hAnsi="Arial" w:cs="Arial"/>
          <w:b/>
          <w:bCs/>
        </w:rPr>
        <w:t>Step 1: Restate your problem statement. ​</w:t>
      </w:r>
    </w:p>
    <w:p w14:paraId="5DD523C9" w14:textId="77777777" w:rsid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  <w:r w:rsidRPr="00186D83">
        <w:rPr>
          <w:rFonts w:ascii="Arial" w:hAnsi="Arial" w:cs="Arial"/>
          <w:b/>
          <w:bCs/>
        </w:rPr>
        <w:t>​</w:t>
      </w:r>
    </w:p>
    <w:p w14:paraId="63841F1B" w14:textId="77777777" w:rsid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</w:p>
    <w:p w14:paraId="1EFBCD10" w14:textId="77777777" w:rsid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</w:p>
    <w:p w14:paraId="422FA3D4" w14:textId="77777777" w:rsid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</w:p>
    <w:p w14:paraId="4ED1F17D" w14:textId="77777777" w:rsidR="00186D83" w:rsidRP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</w:p>
    <w:p w14:paraId="54CAB806" w14:textId="3F51A6B3" w:rsidR="00186D83" w:rsidRP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  <w:r w:rsidRPr="00186D83">
        <w:rPr>
          <w:rFonts w:ascii="Arial" w:hAnsi="Arial" w:cs="Arial"/>
          <w:b/>
          <w:bCs/>
        </w:rPr>
        <w:t>Step 2: What is your global AIM?​</w:t>
      </w:r>
    </w:p>
    <w:p w14:paraId="0002AE80" w14:textId="77777777" w:rsid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  <w:r w:rsidRPr="00186D83">
        <w:rPr>
          <w:rFonts w:ascii="Arial" w:hAnsi="Arial" w:cs="Arial"/>
          <w:b/>
          <w:bCs/>
        </w:rPr>
        <w:t>​</w:t>
      </w:r>
    </w:p>
    <w:p w14:paraId="591FC403" w14:textId="77777777" w:rsid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</w:p>
    <w:p w14:paraId="13C0C750" w14:textId="77777777" w:rsid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</w:p>
    <w:p w14:paraId="6A53316D" w14:textId="77777777" w:rsid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</w:p>
    <w:p w14:paraId="05EEB0B7" w14:textId="77777777" w:rsidR="00186D83" w:rsidRP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</w:p>
    <w:p w14:paraId="01ED22B2" w14:textId="4B73AD4A" w:rsidR="00186D83" w:rsidRP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  <w:r w:rsidRPr="00186D83">
        <w:rPr>
          <w:rFonts w:ascii="Arial" w:hAnsi="Arial" w:cs="Arial"/>
          <w:b/>
          <w:bCs/>
        </w:rPr>
        <w:t xml:space="preserve">Step 3: </w:t>
      </w:r>
      <w:r w:rsidR="006B2DCE">
        <w:rPr>
          <w:rFonts w:ascii="Arial" w:hAnsi="Arial" w:cs="Arial"/>
          <w:b/>
          <w:bCs/>
        </w:rPr>
        <w:t>Create</w:t>
      </w:r>
      <w:r w:rsidRPr="00186D83">
        <w:rPr>
          <w:rFonts w:ascii="Arial" w:hAnsi="Arial" w:cs="Arial"/>
          <w:b/>
          <w:bCs/>
        </w:rPr>
        <w:t xml:space="preserve"> potential AIM Statements with your team. ​</w:t>
      </w:r>
      <w:r w:rsidR="000011D5">
        <w:rPr>
          <w:rFonts w:ascii="Arial" w:hAnsi="Arial" w:cs="Arial"/>
          <w:b/>
          <w:bCs/>
        </w:rPr>
        <w:t xml:space="preserve">Ensure you include all elements of a SMART AIM. </w:t>
      </w:r>
    </w:p>
    <w:p w14:paraId="0158B101" w14:textId="77777777" w:rsid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  <w:r w:rsidRPr="00186D83">
        <w:rPr>
          <w:rFonts w:ascii="Arial" w:hAnsi="Arial" w:cs="Arial"/>
          <w:b/>
          <w:bCs/>
        </w:rPr>
        <w:t>​</w:t>
      </w:r>
    </w:p>
    <w:p w14:paraId="6F7D20E4" w14:textId="77777777" w:rsid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</w:p>
    <w:p w14:paraId="44992D47" w14:textId="77777777" w:rsid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</w:p>
    <w:p w14:paraId="5B584FED" w14:textId="77777777" w:rsid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</w:p>
    <w:p w14:paraId="74FAF38C" w14:textId="77777777" w:rsidR="00186D83" w:rsidRP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</w:p>
    <w:p w14:paraId="428B265D" w14:textId="72E464B7" w:rsidR="00186D83" w:rsidRPr="00186D83" w:rsidRDefault="00186D83" w:rsidP="00186D83">
      <w:pPr>
        <w:tabs>
          <w:tab w:val="left" w:pos="2940"/>
        </w:tabs>
        <w:rPr>
          <w:rFonts w:ascii="Arial" w:hAnsi="Arial" w:cs="Arial"/>
          <w:b/>
          <w:bCs/>
        </w:rPr>
      </w:pPr>
      <w:r w:rsidRPr="00186D83">
        <w:rPr>
          <w:rFonts w:ascii="Arial" w:hAnsi="Arial" w:cs="Arial"/>
          <w:b/>
          <w:bCs/>
        </w:rPr>
        <w:t>Step 4: Ensure your AIM connects back to your Problem Statement. </w:t>
      </w:r>
    </w:p>
    <w:p w14:paraId="7BC247DA" w14:textId="6104CA1A" w:rsidR="00C451C5" w:rsidRPr="00C451C5" w:rsidRDefault="00C451C5" w:rsidP="00C451C5">
      <w:pPr>
        <w:tabs>
          <w:tab w:val="left" w:pos="2940"/>
        </w:tabs>
        <w:rPr>
          <w:rFonts w:ascii="Arial" w:hAnsi="Arial" w:cs="Arial"/>
        </w:rPr>
      </w:pPr>
    </w:p>
    <w:sectPr w:rsidR="00C451C5" w:rsidRPr="00C451C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5BBE6" w14:textId="77777777" w:rsidR="009262A8" w:rsidRDefault="009262A8" w:rsidP="00C451C5">
      <w:pPr>
        <w:spacing w:after="0" w:line="240" w:lineRule="auto"/>
      </w:pPr>
      <w:r>
        <w:separator/>
      </w:r>
    </w:p>
  </w:endnote>
  <w:endnote w:type="continuationSeparator" w:id="0">
    <w:p w14:paraId="69BA09E3" w14:textId="77777777" w:rsidR="009262A8" w:rsidRDefault="009262A8" w:rsidP="00C451C5">
      <w:pPr>
        <w:spacing w:after="0" w:line="240" w:lineRule="auto"/>
      </w:pPr>
      <w:r>
        <w:continuationSeparator/>
      </w:r>
    </w:p>
  </w:endnote>
  <w:endnote w:type="continuationNotice" w:id="1">
    <w:p w14:paraId="046FC600" w14:textId="77777777" w:rsidR="009262A8" w:rsidRDefault="009262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AA517" w14:textId="0B041405" w:rsidR="00F46D33" w:rsidRDefault="00FC27A9" w:rsidP="00F46D33">
    <w:pPr>
      <w:pStyle w:val="Footer"/>
      <w:jc w:val="center"/>
    </w:pPr>
    <w:r>
      <w:rPr>
        <w:noProof/>
      </w:rPr>
      <w:drawing>
        <wp:inline distT="0" distB="0" distL="0" distR="0" wp14:anchorId="09A4D6C0" wp14:editId="13CF2ACA">
          <wp:extent cx="1426464" cy="384048"/>
          <wp:effectExtent l="0" t="0" r="0" b="0"/>
          <wp:docPr id="1233153433" name="Picture 2">
            <a:extLst xmlns:a="http://schemas.openxmlformats.org/drawingml/2006/main">
              <a:ext uri="{FF2B5EF4-FFF2-40B4-BE49-F238E27FC236}">
                <a16:creationId xmlns:a16="http://schemas.microsoft.com/office/drawing/2014/main" id="{9684458A-EC26-4288-96C8-12AE563EBAB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153433" name="Picture 12331534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46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4C1DF4" w14:textId="77777777" w:rsidR="00F46D33" w:rsidRPr="00441CB0" w:rsidRDefault="00F46D33" w:rsidP="00F46D33">
    <w:pPr>
      <w:pStyle w:val="Footer"/>
      <w:rPr>
        <w:color w:val="808080" w:themeColor="background1" w:themeShade="80"/>
        <w:sz w:val="20"/>
        <w:szCs w:val="20"/>
      </w:rPr>
    </w:pPr>
  </w:p>
  <w:p w14:paraId="4725CEC4" w14:textId="77777777" w:rsidR="00F46D33" w:rsidRPr="002266B2" w:rsidRDefault="00F46D33" w:rsidP="00F46D33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 xml:space="preserve">Reproduction or use of these materials for anything other than personal education is strictly prohibited. Please contact </w:t>
    </w:r>
    <w:hyperlink r:id="rId2" w:history="1">
      <w:r w:rsidRPr="002266B2">
        <w:rPr>
          <w:rStyle w:val="Hyperlink"/>
          <w:color w:val="808080" w:themeColor="background1" w:themeShade="80"/>
          <w:sz w:val="16"/>
          <w:szCs w:val="16"/>
        </w:rPr>
        <w:t>IHQSE@cuanschutz.edu</w:t>
      </w:r>
    </w:hyperlink>
    <w:r w:rsidRPr="002266B2">
      <w:rPr>
        <w:color w:val="808080" w:themeColor="background1" w:themeShade="80"/>
        <w:sz w:val="16"/>
        <w:szCs w:val="16"/>
      </w:rPr>
      <w:t xml:space="preserve"> for question or requests for materials. </w:t>
    </w:r>
  </w:p>
  <w:p w14:paraId="107A06BA" w14:textId="77777777" w:rsidR="00534BF5" w:rsidRPr="00F46D33" w:rsidRDefault="00F46D33" w:rsidP="00F46D33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>© The Regents of the University of Colorado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BF35C" w14:textId="77777777" w:rsidR="009262A8" w:rsidRDefault="009262A8" w:rsidP="00C451C5">
      <w:pPr>
        <w:spacing w:after="0" w:line="240" w:lineRule="auto"/>
      </w:pPr>
      <w:r>
        <w:separator/>
      </w:r>
    </w:p>
  </w:footnote>
  <w:footnote w:type="continuationSeparator" w:id="0">
    <w:p w14:paraId="0512C2F2" w14:textId="77777777" w:rsidR="009262A8" w:rsidRDefault="009262A8" w:rsidP="00C451C5">
      <w:pPr>
        <w:spacing w:after="0" w:line="240" w:lineRule="auto"/>
      </w:pPr>
      <w:r>
        <w:continuationSeparator/>
      </w:r>
    </w:p>
  </w:footnote>
  <w:footnote w:type="continuationNotice" w:id="1">
    <w:p w14:paraId="54EB2AD5" w14:textId="77777777" w:rsidR="009262A8" w:rsidRDefault="009262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6AD49" w14:textId="73B53D78" w:rsidR="00534BF5" w:rsidRDefault="00FC27A9" w:rsidP="00534BF5">
    <w:pPr>
      <w:pStyle w:val="Header"/>
      <w:jc w:val="center"/>
      <w:rPr>
        <w:rFonts w:ascii="Helvetica" w:hAnsi="Helvetica"/>
        <w:b/>
        <w:bCs/>
        <w:sz w:val="28"/>
        <w:szCs w:val="28"/>
      </w:rPr>
    </w:pPr>
    <w:bookmarkStart w:id="0" w:name="_Hlk177122813"/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2375CF" wp14:editId="4C6B6415">
              <wp:simplePos x="0" y="0"/>
              <wp:positionH relativeFrom="column">
                <wp:posOffset>-910387</wp:posOffset>
              </wp:positionH>
              <wp:positionV relativeFrom="paragraph">
                <wp:posOffset>113030</wp:posOffset>
              </wp:positionV>
              <wp:extent cx="1390839" cy="0"/>
              <wp:effectExtent l="0" t="12700" r="19050" b="12700"/>
              <wp:wrapNone/>
              <wp:docPr id="859796097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7A16195E-CE1F-4D3E-8148-87E88DC16F0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B00DE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1.7pt,8.9pt" to="37.8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" strokecolor="#cfb87c" strokeweight="2.25pt">
              <v:stroke joinstyle="miter"/>
            </v:line>
          </w:pict>
        </mc:Fallback>
      </mc:AlternateContent>
    </w: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EB6A52" wp14:editId="385AACD2">
              <wp:simplePos x="0" y="0"/>
              <wp:positionH relativeFrom="column">
                <wp:posOffset>5459527</wp:posOffset>
              </wp:positionH>
              <wp:positionV relativeFrom="paragraph">
                <wp:posOffset>113665</wp:posOffset>
              </wp:positionV>
              <wp:extent cx="1390839" cy="0"/>
              <wp:effectExtent l="0" t="12700" r="19050" b="12700"/>
              <wp:wrapNone/>
              <wp:docPr id="1191785935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118817CD-4616-4261-A4BE-590E6EA1D21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B854AB6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9.9pt,8.95pt" to="539.4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" strokecolor="#cfb87c" strokeweight="2.25pt">
              <v:stroke joinstyle="miter"/>
            </v:line>
          </w:pict>
        </mc:Fallback>
      </mc:AlternateContent>
    </w:r>
    <w:r w:rsidR="00534BF5" w:rsidRPr="003128DC">
      <w:rPr>
        <w:rFonts w:ascii="Helvetica" w:hAnsi="Helvetica"/>
        <w:b/>
        <w:bCs/>
        <w:sz w:val="28"/>
        <w:szCs w:val="28"/>
      </w:rPr>
      <w:t>Institute for Healthcare Quality, Safety &amp; Efficiency</w:t>
    </w:r>
  </w:p>
  <w:p w14:paraId="3E52AC5A" w14:textId="77777777" w:rsidR="009211FC" w:rsidRDefault="009211FC" w:rsidP="009211FC">
    <w:pPr>
      <w:spacing w:after="0"/>
      <w:rPr>
        <w:rFonts w:ascii="Arial" w:hAnsi="Arial" w:cs="Arial"/>
        <w:b/>
        <w:bCs/>
        <w:sz w:val="28"/>
        <w:szCs w:val="28"/>
      </w:rPr>
    </w:pPr>
  </w:p>
  <w:p w14:paraId="04AAC294" w14:textId="77777777" w:rsidR="00534BF5" w:rsidRPr="00186405" w:rsidRDefault="00534BF5" w:rsidP="0035535A">
    <w:pPr>
      <w:spacing w:after="0"/>
      <w:jc w:val="center"/>
      <w:rPr>
        <w:rFonts w:ascii="Arial" w:hAnsi="Arial" w:cs="Arial"/>
        <w:b/>
      </w:rPr>
    </w:pPr>
    <w:r>
      <w:rPr>
        <w:rFonts w:ascii="Arial" w:hAnsi="Arial" w:cs="Arial"/>
        <w:b/>
        <w:bCs/>
        <w:sz w:val="28"/>
        <w:szCs w:val="28"/>
      </w:rPr>
      <w:t>Investigate the Problem</w:t>
    </w:r>
    <w:r w:rsidRPr="00B33A0B">
      <w:rPr>
        <w:rFonts w:ascii="Arial" w:hAnsi="Arial" w:cs="Arial"/>
        <w:b/>
        <w:bCs/>
        <w:sz w:val="28"/>
        <w:szCs w:val="28"/>
      </w:rPr>
      <w:t xml:space="preserve"> </w:t>
    </w:r>
    <w:r w:rsidRPr="00534BF5">
      <w:rPr>
        <w:rFonts w:ascii="Arial" w:hAnsi="Arial" w:cs="Arial"/>
        <w:sz w:val="28"/>
        <w:szCs w:val="28"/>
      </w:rPr>
      <w:t>(</w:t>
    </w:r>
    <w:r w:rsidRPr="00534BF5">
      <w:rPr>
        <w:rFonts w:ascii="Arial" w:hAnsi="Arial" w:cs="Arial"/>
        <w:b/>
        <w:bCs/>
        <w:sz w:val="28"/>
        <w:szCs w:val="28"/>
      </w:rPr>
      <w:t>I</w:t>
    </w:r>
    <w:r>
      <w:rPr>
        <w:rFonts w:ascii="Arial" w:hAnsi="Arial" w:cs="Arial"/>
        <w:sz w:val="28"/>
        <w:szCs w:val="28"/>
      </w:rPr>
      <w:t>H</w:t>
    </w:r>
    <w:r w:rsidRPr="00534BF5">
      <w:rPr>
        <w:rFonts w:ascii="Arial" w:hAnsi="Arial" w:cs="Arial"/>
        <w:sz w:val="28"/>
        <w:szCs w:val="28"/>
      </w:rPr>
      <w:t>QSE</w:t>
    </w:r>
    <w:r w:rsidRPr="00B33A0B">
      <w:rPr>
        <w:rFonts w:ascii="Arial" w:hAnsi="Arial" w:cs="Arial"/>
        <w:sz w:val="28"/>
        <w:szCs w:val="28"/>
      </w:rPr>
      <w:t>)</w:t>
    </w:r>
    <w:bookmarkEnd w:id="0"/>
  </w:p>
  <w:p w14:paraId="25F75EFD" w14:textId="77777777" w:rsidR="00C60680" w:rsidRDefault="00C60680" w:rsidP="00C60680">
    <w:pPr>
      <w:spacing w:after="0"/>
      <w:jc w:val="center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F551F"/>
    <w:multiLevelType w:val="hybridMultilevel"/>
    <w:tmpl w:val="78C0DA2C"/>
    <w:lvl w:ilvl="0" w:tplc="5046F3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00307F"/>
    <w:multiLevelType w:val="multilevel"/>
    <w:tmpl w:val="88F8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0E1CE7"/>
    <w:multiLevelType w:val="multilevel"/>
    <w:tmpl w:val="0E321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0A3B8C"/>
    <w:multiLevelType w:val="multilevel"/>
    <w:tmpl w:val="310AD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9957661">
    <w:abstractNumId w:val="0"/>
  </w:num>
  <w:num w:numId="2" w16cid:durableId="1156917316">
    <w:abstractNumId w:val="3"/>
  </w:num>
  <w:num w:numId="3" w16cid:durableId="277831188">
    <w:abstractNumId w:val="2"/>
  </w:num>
  <w:num w:numId="4" w16cid:durableId="3156505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584102"/>
    <w:rsid w:val="000011D5"/>
    <w:rsid w:val="00023335"/>
    <w:rsid w:val="00040C90"/>
    <w:rsid w:val="000B4E5A"/>
    <w:rsid w:val="000D6504"/>
    <w:rsid w:val="001222F1"/>
    <w:rsid w:val="00142750"/>
    <w:rsid w:val="00186D83"/>
    <w:rsid w:val="0019103B"/>
    <w:rsid w:val="00296278"/>
    <w:rsid w:val="002D0AC2"/>
    <w:rsid w:val="002D7802"/>
    <w:rsid w:val="002F155F"/>
    <w:rsid w:val="0035475A"/>
    <w:rsid w:val="0035535A"/>
    <w:rsid w:val="004B48E9"/>
    <w:rsid w:val="004D6D02"/>
    <w:rsid w:val="00534BF5"/>
    <w:rsid w:val="005463E4"/>
    <w:rsid w:val="00664449"/>
    <w:rsid w:val="00683D8E"/>
    <w:rsid w:val="006B2DCE"/>
    <w:rsid w:val="006E5524"/>
    <w:rsid w:val="00736E68"/>
    <w:rsid w:val="0075436C"/>
    <w:rsid w:val="00782306"/>
    <w:rsid w:val="00783F8F"/>
    <w:rsid w:val="007E1892"/>
    <w:rsid w:val="00801B1B"/>
    <w:rsid w:val="00802393"/>
    <w:rsid w:val="00811FD3"/>
    <w:rsid w:val="00823FAD"/>
    <w:rsid w:val="008D0331"/>
    <w:rsid w:val="009211FC"/>
    <w:rsid w:val="00924CEE"/>
    <w:rsid w:val="009262A8"/>
    <w:rsid w:val="00940BAF"/>
    <w:rsid w:val="0098291B"/>
    <w:rsid w:val="00A1604F"/>
    <w:rsid w:val="00A62197"/>
    <w:rsid w:val="00A661BF"/>
    <w:rsid w:val="00AC62D2"/>
    <w:rsid w:val="00BE29EB"/>
    <w:rsid w:val="00C03AAE"/>
    <w:rsid w:val="00C13097"/>
    <w:rsid w:val="00C451C5"/>
    <w:rsid w:val="00C60680"/>
    <w:rsid w:val="00C805B0"/>
    <w:rsid w:val="00CB139F"/>
    <w:rsid w:val="00CB7067"/>
    <w:rsid w:val="00D20A8B"/>
    <w:rsid w:val="00D26D03"/>
    <w:rsid w:val="00D6199F"/>
    <w:rsid w:val="00D81CC6"/>
    <w:rsid w:val="00DB23FB"/>
    <w:rsid w:val="00DD043B"/>
    <w:rsid w:val="00E301D0"/>
    <w:rsid w:val="00F46D33"/>
    <w:rsid w:val="00FC27A9"/>
    <w:rsid w:val="00FF673A"/>
    <w:rsid w:val="5258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84102"/>
  <w15:chartTrackingRefBased/>
  <w15:docId w15:val="{F15BA496-AF1E-467A-8928-EA37823D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45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1C5"/>
  </w:style>
  <w:style w:type="paragraph" w:styleId="Footer">
    <w:name w:val="footer"/>
    <w:basedOn w:val="Normal"/>
    <w:link w:val="FooterChar"/>
    <w:uiPriority w:val="99"/>
    <w:unhideWhenUsed/>
    <w:rsid w:val="00C45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1C5"/>
  </w:style>
  <w:style w:type="paragraph" w:styleId="ListParagraph">
    <w:name w:val="List Paragraph"/>
    <w:basedOn w:val="Normal"/>
    <w:uiPriority w:val="34"/>
    <w:qFormat/>
    <w:rsid w:val="00C451C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6D33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54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Emphasis">
    <w:name w:val="Emphasis"/>
    <w:basedOn w:val="DefaultParagraphFont"/>
    <w:uiPriority w:val="20"/>
    <w:qFormat/>
    <w:rsid w:val="003547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HQSE@cuanschutz.ed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d2fa07-821e-43f5-a1e1-701e94f74478">
      <Terms xmlns="http://schemas.microsoft.com/office/infopath/2007/PartnerControls"/>
    </lcf76f155ced4ddcb4097134ff3c332f>
    <TaxCatchAll xmlns="c87b6b19-f691-4103-9179-98ca2ffc899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575862657C524E9613042FBB27B61E" ma:contentTypeVersion="19" ma:contentTypeDescription="Create a new document." ma:contentTypeScope="" ma:versionID="ba587f6080fdb3a7df4746c58a5cbfbf">
  <xsd:schema xmlns:xsd="http://www.w3.org/2001/XMLSchema" xmlns:xs="http://www.w3.org/2001/XMLSchema" xmlns:p="http://schemas.microsoft.com/office/2006/metadata/properties" xmlns:ns2="01d2fa07-821e-43f5-a1e1-701e94f74478" xmlns:ns3="c87b6b19-f691-4103-9179-98ca2ffc899c" targetNamespace="http://schemas.microsoft.com/office/2006/metadata/properties" ma:root="true" ma:fieldsID="5b1d20f8fa40fab8a41383fa6226e59f" ns2:_="" ns3:_="">
    <xsd:import namespace="01d2fa07-821e-43f5-a1e1-701e94f74478"/>
    <xsd:import namespace="c87b6b19-f691-4103-9179-98ca2ffc89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fa07-821e-43f5-a1e1-701e94f74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7310ada-04f1-49d1-83c9-5a6070846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7b6b19-f691-4103-9179-98ca2ffc899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b9f2cc3-9d19-411a-a0a7-29130d41db7e}" ma:internalName="TaxCatchAll" ma:showField="CatchAllData" ma:web="c87b6b19-f691-4103-9179-98ca2ffc89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CC7C70-AB8D-415C-9F7E-64675ECAF395}">
  <ds:schemaRefs>
    <ds:schemaRef ds:uri="http://schemas.microsoft.com/office/2006/metadata/properties"/>
    <ds:schemaRef ds:uri="http://schemas.microsoft.com/office/infopath/2007/PartnerControls"/>
    <ds:schemaRef ds:uri="01d2fa07-821e-43f5-a1e1-701e94f74478"/>
    <ds:schemaRef ds:uri="c87b6b19-f691-4103-9179-98ca2ffc899c"/>
  </ds:schemaRefs>
</ds:datastoreItem>
</file>

<file path=customXml/itemProps2.xml><?xml version="1.0" encoding="utf-8"?>
<ds:datastoreItem xmlns:ds="http://schemas.openxmlformats.org/officeDocument/2006/customXml" ds:itemID="{923B79D8-4D82-4CB2-A6E6-9AE608504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d2fa07-821e-43f5-a1e1-701e94f74478"/>
    <ds:schemaRef ds:uri="c87b6b19-f691-4103-9179-98ca2ffc89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EAB918-3C94-4D6E-B3A3-94DA2E5A43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0</Pages>
  <Words>0</Words>
  <Characters>0</Characters>
  <Application>Microsoft Office Word</Application>
  <DocSecurity>4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Kercsmar, Anne</dc:creator>
  <cp:keywords/>
  <dc:description/>
  <cp:lastModifiedBy>Kercsmar, Anne</cp:lastModifiedBy>
  <cp:revision>10</cp:revision>
  <dcterms:created xsi:type="dcterms:W3CDTF">2026-08-12T16:17:00Z</dcterms:created>
  <dcterms:modified xsi:type="dcterms:W3CDTF">2026-08-15T18:05:00Z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0x010100D7575862657C524E9613042FBB27B61E</vt:lpwstr>
  </property>
  <property fmtid="{D5CDD505-2E9C-101B-9397-08002B2CF9AE}" pid="3" name="MediaServiceImageTags">
    <vt:lpwstr/>
  </property>
</Properties>
</file>