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C6A85" w14:textId="091D410C" w:rsidR="007841F7" w:rsidRDefault="003A5BC8" w:rsidP="007841F7">
      <w:pPr>
        <w:pStyle w:val="ListParagraph"/>
        <w:ind w:left="0"/>
        <w:jc w:val="center"/>
        <w:rPr>
          <w:rFonts w:ascii="Arial" w:hAnsi="Arial" w:cs="Arial"/>
          <w:b/>
          <w:sz w:val="28"/>
        </w:rPr>
      </w:pPr>
      <w:r>
        <w:rPr>
          <w:rFonts w:ascii="Arial" w:hAnsi="Arial" w:cs="Arial"/>
          <w:b/>
          <w:sz w:val="28"/>
        </w:rPr>
        <w:t>Work Redesign and Clinician Wellbeing</w:t>
      </w:r>
    </w:p>
    <w:p w14:paraId="425514BE" w14:textId="77777777" w:rsidR="003A5BC8" w:rsidRPr="007841F7" w:rsidRDefault="003A5BC8" w:rsidP="007841F7">
      <w:pPr>
        <w:pStyle w:val="ListParagraph"/>
        <w:ind w:left="0"/>
        <w:jc w:val="center"/>
        <w:rPr>
          <w:rFonts w:ascii="Arial" w:hAnsi="Arial" w:cs="Arial"/>
          <w:b/>
          <w:sz w:val="28"/>
        </w:rPr>
      </w:pPr>
    </w:p>
    <w:p w14:paraId="270756F7" w14:textId="268FF906" w:rsidR="003A5BC8" w:rsidRDefault="003A5BC8" w:rsidP="003A5BC8">
      <w:pPr>
        <w:pStyle w:val="ListParagraph"/>
        <w:ind w:left="0"/>
        <w:rPr>
          <w:rFonts w:ascii="Arial" w:hAnsi="Arial" w:cs="Arial"/>
          <w:bCs/>
          <w:sz w:val="22"/>
        </w:rPr>
      </w:pPr>
      <w:r>
        <w:rPr>
          <w:rFonts w:ascii="Arial" w:hAnsi="Arial" w:cs="Arial"/>
          <w:bCs/>
          <w:sz w:val="22"/>
        </w:rPr>
        <w:t xml:space="preserve">There are three big buckets that contribute to professional fulfillment and burnout: personal resilience, workplace culture, and work efficiency. Your project is likely going to impact at least efficiency. It is important to try to measure the impact of your interventions on the workforce. </w:t>
      </w:r>
    </w:p>
    <w:p w14:paraId="7C5124E8" w14:textId="77777777" w:rsidR="00B108C2" w:rsidRPr="003A5BC8" w:rsidRDefault="00B108C2" w:rsidP="003A5BC8">
      <w:pPr>
        <w:pStyle w:val="ListParagraph"/>
        <w:ind w:left="0"/>
        <w:rPr>
          <w:rFonts w:ascii="Arial" w:hAnsi="Arial" w:cs="Arial"/>
          <w:bCs/>
          <w:sz w:val="22"/>
        </w:rPr>
      </w:pPr>
    </w:p>
    <w:p w14:paraId="69C33CA8" w14:textId="7E01173A" w:rsidR="003A5BC8" w:rsidRPr="002460BC" w:rsidRDefault="003A5BC8" w:rsidP="002460BC">
      <w:pPr>
        <w:pStyle w:val="ListParagraph"/>
        <w:numPr>
          <w:ilvl w:val="0"/>
          <w:numId w:val="4"/>
        </w:numPr>
        <w:rPr>
          <w:rFonts w:ascii="Arial" w:hAnsi="Arial" w:cs="Arial"/>
          <w:bCs/>
          <w:sz w:val="22"/>
        </w:rPr>
      </w:pPr>
      <w:r w:rsidRPr="002460BC">
        <w:rPr>
          <w:rFonts w:ascii="Arial" w:hAnsi="Arial" w:cs="Arial"/>
          <w:b/>
          <w:bCs/>
          <w:sz w:val="22"/>
        </w:rPr>
        <w:t>​</w:t>
      </w:r>
      <w:r w:rsidR="007841F7" w:rsidRPr="002460BC">
        <w:rPr>
          <w:rFonts w:ascii="Arial" w:hAnsi="Arial" w:cs="Arial"/>
          <w:b/>
          <w:bCs/>
          <w:sz w:val="22"/>
          <w:szCs w:val="22"/>
        </w:rPr>
        <w:t xml:space="preserve">Step 1: </w:t>
      </w:r>
      <w:r w:rsidRPr="002460BC">
        <w:rPr>
          <w:rFonts w:ascii="Arial" w:hAnsi="Arial" w:cs="Arial"/>
          <w:bCs/>
          <w:sz w:val="22"/>
        </w:rPr>
        <w:t>Who is likely to be impacted</w:t>
      </w:r>
      <w:r w:rsidR="00667C8F">
        <w:rPr>
          <w:rFonts w:ascii="Arial" w:hAnsi="Arial" w:cs="Arial"/>
          <w:bCs/>
          <w:sz w:val="22"/>
        </w:rPr>
        <w:t xml:space="preserve"> by the intervention / </w:t>
      </w:r>
      <w:proofErr w:type="gramStart"/>
      <w:r w:rsidR="00667C8F">
        <w:rPr>
          <w:rFonts w:ascii="Arial" w:hAnsi="Arial" w:cs="Arial"/>
          <w:bCs/>
          <w:sz w:val="22"/>
        </w:rPr>
        <w:t>change</w:t>
      </w:r>
      <w:r w:rsidRPr="002460BC">
        <w:rPr>
          <w:rFonts w:ascii="Arial" w:hAnsi="Arial" w:cs="Arial"/>
          <w:bCs/>
          <w:sz w:val="22"/>
        </w:rPr>
        <w:t>?​</w:t>
      </w:r>
      <w:proofErr w:type="gramEnd"/>
    </w:p>
    <w:p w14:paraId="6CE782B4" w14:textId="1F1B84D9" w:rsidR="003A5BC8" w:rsidRDefault="003A5BC8" w:rsidP="003A5BC8">
      <w:pPr>
        <w:rPr>
          <w:rFonts w:ascii="Arial" w:hAnsi="Arial" w:cs="Arial"/>
          <w:bCs/>
          <w:sz w:val="22"/>
        </w:rPr>
      </w:pPr>
    </w:p>
    <w:p w14:paraId="7DC435D2" w14:textId="572E8FAD" w:rsidR="003A5BC8" w:rsidRDefault="003A5BC8" w:rsidP="003A5BC8">
      <w:pPr>
        <w:rPr>
          <w:rFonts w:ascii="Arial" w:hAnsi="Arial" w:cs="Arial"/>
          <w:bCs/>
          <w:sz w:val="22"/>
        </w:rPr>
      </w:pPr>
    </w:p>
    <w:p w14:paraId="304ABAA9" w14:textId="77777777" w:rsidR="00B108C2" w:rsidRDefault="00B108C2" w:rsidP="003A5BC8">
      <w:pPr>
        <w:rPr>
          <w:rFonts w:ascii="Arial" w:hAnsi="Arial" w:cs="Arial"/>
          <w:bCs/>
          <w:sz w:val="22"/>
        </w:rPr>
      </w:pPr>
    </w:p>
    <w:p w14:paraId="38713217" w14:textId="77777777" w:rsidR="003A5BC8" w:rsidRPr="003A5BC8" w:rsidRDefault="003A5BC8" w:rsidP="003A5BC8">
      <w:pPr>
        <w:rPr>
          <w:rFonts w:ascii="Arial" w:hAnsi="Arial" w:cs="Arial"/>
          <w:bCs/>
          <w:sz w:val="22"/>
        </w:rPr>
      </w:pPr>
    </w:p>
    <w:p w14:paraId="05D26948" w14:textId="316B5BD5" w:rsidR="00BB00C2" w:rsidRDefault="00BB00C2" w:rsidP="00BB00C2">
      <w:pPr>
        <w:pStyle w:val="ListParagraph"/>
        <w:numPr>
          <w:ilvl w:val="0"/>
          <w:numId w:val="2"/>
        </w:numPr>
        <w:rPr>
          <w:rFonts w:ascii="Arial" w:hAnsi="Arial" w:cs="Arial"/>
          <w:bCs/>
          <w:sz w:val="22"/>
        </w:rPr>
      </w:pPr>
      <w:r w:rsidRPr="00BB00C2">
        <w:rPr>
          <w:rFonts w:ascii="Arial" w:hAnsi="Arial" w:cs="Arial"/>
          <w:b/>
          <w:bCs/>
          <w:sz w:val="22"/>
        </w:rPr>
        <w:t>Step 2:</w:t>
      </w:r>
      <w:r>
        <w:rPr>
          <w:rFonts w:ascii="Arial" w:hAnsi="Arial" w:cs="Arial"/>
          <w:bCs/>
          <w:sz w:val="22"/>
        </w:rPr>
        <w:t xml:space="preserve"> What domain(s) will be impacted?</w:t>
      </w:r>
    </w:p>
    <w:p w14:paraId="17E10B63" w14:textId="5321D096" w:rsidR="00BB00C2" w:rsidRDefault="00BB00C2" w:rsidP="00BB00C2">
      <w:pPr>
        <w:pStyle w:val="ListParagraph"/>
        <w:numPr>
          <w:ilvl w:val="1"/>
          <w:numId w:val="2"/>
        </w:numPr>
        <w:rPr>
          <w:rFonts w:ascii="Arial" w:hAnsi="Arial" w:cs="Arial"/>
          <w:bCs/>
          <w:sz w:val="22"/>
        </w:rPr>
      </w:pPr>
      <w:r>
        <w:rPr>
          <w:rFonts w:ascii="Arial" w:hAnsi="Arial" w:cs="Arial"/>
          <w:bCs/>
          <w:sz w:val="22"/>
        </w:rPr>
        <w:t>Job demands:</w:t>
      </w:r>
    </w:p>
    <w:p w14:paraId="5EA0B9DC" w14:textId="77777777" w:rsidR="00BB00C2" w:rsidRPr="00BB00C2" w:rsidRDefault="00BB00C2" w:rsidP="00BB00C2">
      <w:pPr>
        <w:pStyle w:val="ListParagraph"/>
        <w:numPr>
          <w:ilvl w:val="2"/>
          <w:numId w:val="2"/>
        </w:numPr>
        <w:rPr>
          <w:rFonts w:ascii="Arial" w:hAnsi="Arial" w:cs="Arial"/>
          <w:bCs/>
          <w:sz w:val="22"/>
        </w:rPr>
      </w:pPr>
      <w:r w:rsidRPr="00BB00C2">
        <w:rPr>
          <w:rFonts w:ascii="Arial" w:hAnsi="Arial" w:cs="Arial"/>
          <w:bCs/>
          <w:sz w:val="22"/>
        </w:rPr>
        <w:t>Work hours​</w:t>
      </w:r>
    </w:p>
    <w:p w14:paraId="43255DD0" w14:textId="77777777" w:rsidR="00BB00C2" w:rsidRPr="00BB00C2" w:rsidRDefault="00BB00C2" w:rsidP="00BB00C2">
      <w:pPr>
        <w:pStyle w:val="ListParagraph"/>
        <w:numPr>
          <w:ilvl w:val="2"/>
          <w:numId w:val="2"/>
        </w:numPr>
        <w:rPr>
          <w:rFonts w:ascii="Arial" w:hAnsi="Arial" w:cs="Arial"/>
          <w:bCs/>
          <w:sz w:val="22"/>
        </w:rPr>
      </w:pPr>
      <w:r w:rsidRPr="00BB00C2">
        <w:rPr>
          <w:rFonts w:ascii="Arial" w:hAnsi="Arial" w:cs="Arial"/>
          <w:bCs/>
          <w:sz w:val="22"/>
        </w:rPr>
        <w:t>Job stress​</w:t>
      </w:r>
    </w:p>
    <w:p w14:paraId="3618DD19" w14:textId="77777777" w:rsidR="00BB00C2" w:rsidRPr="00BB00C2" w:rsidRDefault="00BB00C2" w:rsidP="00BB00C2">
      <w:pPr>
        <w:pStyle w:val="ListParagraph"/>
        <w:numPr>
          <w:ilvl w:val="2"/>
          <w:numId w:val="2"/>
        </w:numPr>
        <w:rPr>
          <w:rFonts w:ascii="Arial" w:hAnsi="Arial" w:cs="Arial"/>
          <w:bCs/>
          <w:sz w:val="22"/>
        </w:rPr>
      </w:pPr>
      <w:r w:rsidRPr="00BB00C2">
        <w:rPr>
          <w:rFonts w:ascii="Arial" w:hAnsi="Arial" w:cs="Arial"/>
          <w:bCs/>
          <w:sz w:val="22"/>
        </w:rPr>
        <w:t>Workload​</w:t>
      </w:r>
    </w:p>
    <w:p w14:paraId="1AFDB45F" w14:textId="77777777" w:rsidR="00BB00C2" w:rsidRPr="00BB00C2" w:rsidRDefault="00BB00C2" w:rsidP="00BB00C2">
      <w:pPr>
        <w:pStyle w:val="ListParagraph"/>
        <w:numPr>
          <w:ilvl w:val="2"/>
          <w:numId w:val="2"/>
        </w:numPr>
        <w:rPr>
          <w:rFonts w:ascii="Arial" w:hAnsi="Arial" w:cs="Arial"/>
          <w:bCs/>
          <w:sz w:val="22"/>
        </w:rPr>
      </w:pPr>
      <w:r w:rsidRPr="00BB00C2">
        <w:rPr>
          <w:rFonts w:ascii="Arial" w:hAnsi="Arial" w:cs="Arial"/>
          <w:bCs/>
          <w:sz w:val="22"/>
        </w:rPr>
        <w:t>Efficiency of clinical practice​</w:t>
      </w:r>
    </w:p>
    <w:p w14:paraId="534BF7D0" w14:textId="60D8946E" w:rsidR="00BB00C2" w:rsidRDefault="00BB00C2" w:rsidP="00BB00C2">
      <w:pPr>
        <w:pStyle w:val="ListParagraph"/>
        <w:numPr>
          <w:ilvl w:val="2"/>
          <w:numId w:val="2"/>
        </w:numPr>
        <w:rPr>
          <w:rFonts w:ascii="Arial" w:hAnsi="Arial" w:cs="Arial"/>
          <w:bCs/>
          <w:sz w:val="22"/>
        </w:rPr>
      </w:pPr>
      <w:r w:rsidRPr="00BB00C2">
        <w:rPr>
          <w:rFonts w:ascii="Arial" w:hAnsi="Arial" w:cs="Arial"/>
          <w:bCs/>
          <w:sz w:val="22"/>
        </w:rPr>
        <w:t>Impact of work on personal life</w:t>
      </w:r>
    </w:p>
    <w:p w14:paraId="64FA211B" w14:textId="387AEBCC" w:rsidR="00BB00C2" w:rsidRDefault="00BB00C2" w:rsidP="00BB00C2">
      <w:pPr>
        <w:pStyle w:val="ListParagraph"/>
        <w:numPr>
          <w:ilvl w:val="1"/>
          <w:numId w:val="2"/>
        </w:numPr>
        <w:rPr>
          <w:rFonts w:ascii="Arial" w:hAnsi="Arial" w:cs="Arial"/>
          <w:bCs/>
          <w:sz w:val="22"/>
        </w:rPr>
      </w:pPr>
      <w:r>
        <w:rPr>
          <w:rFonts w:ascii="Arial" w:hAnsi="Arial" w:cs="Arial"/>
          <w:bCs/>
          <w:sz w:val="22"/>
        </w:rPr>
        <w:t>Job resources:</w:t>
      </w:r>
    </w:p>
    <w:p w14:paraId="2BF92060" w14:textId="77777777" w:rsidR="00BB00C2" w:rsidRPr="00BB00C2" w:rsidRDefault="00BB00C2" w:rsidP="00BB00C2">
      <w:pPr>
        <w:pStyle w:val="ListParagraph"/>
        <w:numPr>
          <w:ilvl w:val="2"/>
          <w:numId w:val="2"/>
        </w:numPr>
        <w:rPr>
          <w:rFonts w:ascii="Arial" w:hAnsi="Arial" w:cs="Arial"/>
          <w:bCs/>
          <w:sz w:val="22"/>
        </w:rPr>
      </w:pPr>
      <w:r w:rsidRPr="00BB00C2">
        <w:rPr>
          <w:rFonts w:ascii="Arial" w:hAnsi="Arial" w:cs="Arial"/>
          <w:bCs/>
          <w:sz w:val="22"/>
        </w:rPr>
        <w:t>Value alignment​</w:t>
      </w:r>
    </w:p>
    <w:p w14:paraId="4DC85CD9" w14:textId="77777777" w:rsidR="00BB00C2" w:rsidRPr="00BB00C2" w:rsidRDefault="00BB00C2" w:rsidP="00BB00C2">
      <w:pPr>
        <w:pStyle w:val="ListParagraph"/>
        <w:numPr>
          <w:ilvl w:val="2"/>
          <w:numId w:val="2"/>
        </w:numPr>
        <w:rPr>
          <w:rFonts w:ascii="Arial" w:hAnsi="Arial" w:cs="Arial"/>
          <w:bCs/>
          <w:sz w:val="22"/>
        </w:rPr>
      </w:pPr>
      <w:r w:rsidRPr="00BB00C2">
        <w:rPr>
          <w:rFonts w:ascii="Arial" w:hAnsi="Arial" w:cs="Arial"/>
          <w:bCs/>
          <w:sz w:val="22"/>
        </w:rPr>
        <w:t>Decision latitude​</w:t>
      </w:r>
    </w:p>
    <w:p w14:paraId="5961B3B0" w14:textId="77777777" w:rsidR="00BB00C2" w:rsidRPr="00BB00C2" w:rsidRDefault="00BB00C2" w:rsidP="00BB00C2">
      <w:pPr>
        <w:pStyle w:val="ListParagraph"/>
        <w:numPr>
          <w:ilvl w:val="2"/>
          <w:numId w:val="2"/>
        </w:numPr>
        <w:rPr>
          <w:rFonts w:ascii="Arial" w:hAnsi="Arial" w:cs="Arial"/>
          <w:bCs/>
          <w:sz w:val="22"/>
        </w:rPr>
      </w:pPr>
      <w:r w:rsidRPr="00BB00C2">
        <w:rPr>
          <w:rFonts w:ascii="Arial" w:hAnsi="Arial" w:cs="Arial"/>
          <w:bCs/>
          <w:sz w:val="22"/>
        </w:rPr>
        <w:t>Input in decisions​</w:t>
      </w:r>
    </w:p>
    <w:p w14:paraId="2A493B19" w14:textId="77777777" w:rsidR="00BB00C2" w:rsidRPr="00BB00C2" w:rsidRDefault="00BB00C2" w:rsidP="00BB00C2">
      <w:pPr>
        <w:pStyle w:val="ListParagraph"/>
        <w:numPr>
          <w:ilvl w:val="2"/>
          <w:numId w:val="2"/>
        </w:numPr>
        <w:rPr>
          <w:rFonts w:ascii="Arial" w:hAnsi="Arial" w:cs="Arial"/>
          <w:bCs/>
          <w:sz w:val="22"/>
        </w:rPr>
      </w:pPr>
      <w:r w:rsidRPr="00BB00C2">
        <w:rPr>
          <w:rFonts w:ascii="Arial" w:hAnsi="Arial" w:cs="Arial"/>
          <w:bCs/>
          <w:sz w:val="22"/>
        </w:rPr>
        <w:t>Teamwork​</w:t>
      </w:r>
    </w:p>
    <w:p w14:paraId="3014F790" w14:textId="77777777" w:rsidR="00BB00C2" w:rsidRPr="00BB00C2" w:rsidRDefault="00BB00C2" w:rsidP="00BB00C2">
      <w:pPr>
        <w:pStyle w:val="ListParagraph"/>
        <w:numPr>
          <w:ilvl w:val="2"/>
          <w:numId w:val="2"/>
        </w:numPr>
        <w:rPr>
          <w:rFonts w:ascii="Arial" w:hAnsi="Arial" w:cs="Arial"/>
          <w:bCs/>
          <w:sz w:val="22"/>
        </w:rPr>
      </w:pPr>
      <w:r w:rsidRPr="00BB00C2">
        <w:rPr>
          <w:rFonts w:ascii="Arial" w:hAnsi="Arial" w:cs="Arial"/>
          <w:bCs/>
          <w:sz w:val="22"/>
        </w:rPr>
        <w:t>Leadership​</w:t>
      </w:r>
    </w:p>
    <w:p w14:paraId="1491A7AC" w14:textId="77777777" w:rsidR="00BB00C2" w:rsidRPr="00BB00C2" w:rsidRDefault="00BB00C2" w:rsidP="00BB00C2">
      <w:pPr>
        <w:pStyle w:val="ListParagraph"/>
        <w:numPr>
          <w:ilvl w:val="2"/>
          <w:numId w:val="2"/>
        </w:numPr>
        <w:rPr>
          <w:rFonts w:ascii="Arial" w:hAnsi="Arial" w:cs="Arial"/>
          <w:bCs/>
          <w:sz w:val="22"/>
        </w:rPr>
      </w:pPr>
      <w:r w:rsidRPr="00BB00C2">
        <w:rPr>
          <w:rFonts w:ascii="Arial" w:hAnsi="Arial" w:cs="Arial"/>
          <w:bCs/>
          <w:sz w:val="22"/>
        </w:rPr>
        <w:t>Peer support​</w:t>
      </w:r>
    </w:p>
    <w:p w14:paraId="5EB4B7FD" w14:textId="48CAD72C" w:rsidR="00BB00C2" w:rsidRDefault="00BB00C2" w:rsidP="00BB00C2">
      <w:pPr>
        <w:pStyle w:val="ListParagraph"/>
        <w:numPr>
          <w:ilvl w:val="2"/>
          <w:numId w:val="2"/>
        </w:numPr>
        <w:rPr>
          <w:rFonts w:ascii="Arial" w:hAnsi="Arial" w:cs="Arial"/>
          <w:bCs/>
          <w:sz w:val="22"/>
        </w:rPr>
      </w:pPr>
      <w:r w:rsidRPr="00BB00C2">
        <w:rPr>
          <w:rFonts w:ascii="Arial" w:hAnsi="Arial" w:cs="Arial"/>
          <w:bCs/>
          <w:sz w:val="22"/>
        </w:rPr>
        <w:t>Work-life balance</w:t>
      </w:r>
    </w:p>
    <w:p w14:paraId="28AD8FD3" w14:textId="7EAED2B7" w:rsidR="00BB00C2" w:rsidRDefault="00BB00C2">
      <w:pPr>
        <w:rPr>
          <w:rFonts w:ascii="Arial" w:hAnsi="Arial" w:cs="Arial"/>
          <w:bCs/>
          <w:sz w:val="22"/>
        </w:rPr>
      </w:pPr>
      <w:r>
        <w:rPr>
          <w:rFonts w:ascii="Arial" w:hAnsi="Arial" w:cs="Arial"/>
          <w:bCs/>
          <w:sz w:val="22"/>
        </w:rPr>
        <w:br w:type="page"/>
      </w:r>
    </w:p>
    <w:p w14:paraId="09B36572" w14:textId="17B755A3" w:rsidR="00667C8F" w:rsidRPr="00B108C2" w:rsidRDefault="003A5BC8" w:rsidP="00B108C2">
      <w:pPr>
        <w:pStyle w:val="ListParagraph"/>
        <w:numPr>
          <w:ilvl w:val="0"/>
          <w:numId w:val="2"/>
        </w:numPr>
        <w:rPr>
          <w:rFonts w:ascii="Arial" w:hAnsi="Arial" w:cs="Arial"/>
          <w:bCs/>
          <w:sz w:val="22"/>
        </w:rPr>
      </w:pPr>
      <w:r w:rsidRPr="003A5BC8">
        <w:rPr>
          <w:rFonts w:ascii="Arial" w:hAnsi="Arial" w:cs="Arial"/>
          <w:b/>
          <w:bCs/>
          <w:sz w:val="22"/>
          <w:szCs w:val="22"/>
        </w:rPr>
        <w:lastRenderedPageBreak/>
        <w:t xml:space="preserve">Step </w:t>
      </w:r>
      <w:r w:rsidR="00BB00C2">
        <w:rPr>
          <w:rFonts w:ascii="Arial" w:hAnsi="Arial" w:cs="Arial"/>
          <w:b/>
          <w:bCs/>
          <w:sz w:val="22"/>
          <w:szCs w:val="22"/>
        </w:rPr>
        <w:t>3</w:t>
      </w:r>
      <w:bookmarkStart w:id="0" w:name="_GoBack"/>
      <w:bookmarkEnd w:id="0"/>
      <w:r w:rsidRPr="003A5BC8">
        <w:rPr>
          <w:rFonts w:ascii="Arial" w:hAnsi="Arial" w:cs="Arial"/>
          <w:b/>
          <w:bCs/>
          <w:sz w:val="22"/>
          <w:szCs w:val="22"/>
        </w:rPr>
        <w:t>:</w:t>
      </w:r>
      <w:r w:rsidRPr="003A5BC8">
        <w:rPr>
          <w:rFonts w:ascii="Arial" w:hAnsi="Arial" w:cs="Arial"/>
          <w:bCs/>
          <w:sz w:val="22"/>
        </w:rPr>
        <w:t xml:space="preserve"> </w:t>
      </w:r>
      <w:r w:rsidR="00667C8F">
        <w:rPr>
          <w:rFonts w:ascii="Arial" w:hAnsi="Arial" w:cs="Arial"/>
          <w:bCs/>
          <w:sz w:val="22"/>
        </w:rPr>
        <w:t>How could you measure the impact</w:t>
      </w:r>
      <w:r w:rsidRPr="003A5BC8">
        <w:rPr>
          <w:rFonts w:ascii="Arial" w:hAnsi="Arial" w:cs="Arial"/>
          <w:bCs/>
          <w:sz w:val="22"/>
        </w:rPr>
        <w:t>?​</w:t>
      </w:r>
      <w:r w:rsidR="00B108C2">
        <w:rPr>
          <w:rFonts w:ascii="Arial" w:hAnsi="Arial" w:cs="Arial"/>
          <w:bCs/>
          <w:sz w:val="22"/>
        </w:rPr>
        <w:t xml:space="preserve"> </w:t>
      </w:r>
      <w:r w:rsidRPr="00B108C2">
        <w:rPr>
          <w:rFonts w:ascii="Arial" w:hAnsi="Arial" w:cs="Arial"/>
          <w:bCs/>
          <w:sz w:val="22"/>
        </w:rPr>
        <w:t>What type of data would be useful?</w:t>
      </w:r>
      <w:r w:rsidRPr="00B108C2">
        <w:rPr>
          <w:rFonts w:ascii="Arial" w:hAnsi="Arial" w:cs="Arial"/>
          <w:bCs/>
          <w:sz w:val="22"/>
        </w:rPr>
        <w:t xml:space="preserve"> </w:t>
      </w:r>
      <w:r w:rsidRPr="00B108C2">
        <w:rPr>
          <w:rFonts w:ascii="Arial" w:hAnsi="Arial" w:cs="Arial"/>
          <w:bCs/>
          <w:sz w:val="22"/>
        </w:rPr>
        <w:t>How could you obtain that data?</w:t>
      </w:r>
      <w:r w:rsidR="00BD01DB" w:rsidRPr="00B108C2">
        <w:rPr>
          <w:rFonts w:ascii="Arial" w:hAnsi="Arial" w:cs="Arial"/>
          <w:bCs/>
          <w:sz w:val="22"/>
        </w:rPr>
        <w:t xml:space="preserve"> For example:</w:t>
      </w:r>
    </w:p>
    <w:p w14:paraId="5C1572AB" w14:textId="157A2392" w:rsidR="003A5BC8" w:rsidRPr="003A5BC8" w:rsidRDefault="003A5BC8" w:rsidP="003A5BC8">
      <w:pPr>
        <w:pStyle w:val="ListParagraph"/>
        <w:numPr>
          <w:ilvl w:val="1"/>
          <w:numId w:val="2"/>
        </w:numPr>
        <w:rPr>
          <w:rFonts w:ascii="Arial" w:hAnsi="Arial" w:cs="Arial"/>
          <w:bCs/>
          <w:sz w:val="22"/>
        </w:rPr>
      </w:pPr>
      <w:r w:rsidRPr="003A5BC8">
        <w:rPr>
          <w:rFonts w:ascii="Arial" w:hAnsi="Arial" w:cs="Arial"/>
          <w:bCs/>
          <w:sz w:val="22"/>
        </w:rPr>
        <w:t>Behind the scenes​</w:t>
      </w:r>
    </w:p>
    <w:p w14:paraId="3DDCECA7" w14:textId="77777777" w:rsidR="003A5BC8" w:rsidRPr="003A5BC8" w:rsidRDefault="003A5BC8" w:rsidP="003A5BC8">
      <w:pPr>
        <w:pStyle w:val="ListParagraph"/>
        <w:numPr>
          <w:ilvl w:val="2"/>
          <w:numId w:val="2"/>
        </w:numPr>
        <w:rPr>
          <w:rFonts w:ascii="Arial" w:hAnsi="Arial" w:cs="Arial"/>
          <w:bCs/>
          <w:sz w:val="22"/>
        </w:rPr>
      </w:pPr>
      <w:r w:rsidRPr="003A5BC8">
        <w:rPr>
          <w:rFonts w:ascii="Arial" w:hAnsi="Arial" w:cs="Arial"/>
          <w:bCs/>
          <w:sz w:val="22"/>
        </w:rPr>
        <w:t>EHR Audit Log data​</w:t>
      </w:r>
    </w:p>
    <w:p w14:paraId="57022257" w14:textId="77777777" w:rsidR="003A5BC8" w:rsidRPr="003A5BC8" w:rsidRDefault="003A5BC8" w:rsidP="003A5BC8">
      <w:pPr>
        <w:pStyle w:val="ListParagraph"/>
        <w:numPr>
          <w:ilvl w:val="2"/>
          <w:numId w:val="2"/>
        </w:numPr>
        <w:rPr>
          <w:rFonts w:ascii="Arial" w:hAnsi="Arial" w:cs="Arial"/>
          <w:bCs/>
          <w:sz w:val="22"/>
        </w:rPr>
      </w:pPr>
      <w:r w:rsidRPr="003A5BC8">
        <w:rPr>
          <w:rFonts w:ascii="Arial" w:hAnsi="Arial" w:cs="Arial"/>
          <w:bCs/>
          <w:sz w:val="22"/>
        </w:rPr>
        <w:t>Schedule data​</w:t>
      </w:r>
    </w:p>
    <w:p w14:paraId="0AD2E494" w14:textId="77777777" w:rsidR="00667C8F" w:rsidRDefault="003A5BC8" w:rsidP="00667C8F">
      <w:pPr>
        <w:pStyle w:val="ListParagraph"/>
        <w:numPr>
          <w:ilvl w:val="1"/>
          <w:numId w:val="2"/>
        </w:numPr>
        <w:rPr>
          <w:rFonts w:ascii="Arial" w:hAnsi="Arial" w:cs="Arial"/>
          <w:bCs/>
          <w:sz w:val="22"/>
        </w:rPr>
      </w:pPr>
      <w:r w:rsidRPr="003A5BC8">
        <w:rPr>
          <w:rFonts w:ascii="Arial" w:hAnsi="Arial" w:cs="Arial"/>
          <w:bCs/>
          <w:sz w:val="22"/>
        </w:rPr>
        <w:t>Survey​</w:t>
      </w:r>
    </w:p>
    <w:p w14:paraId="19BF2B01" w14:textId="73E124C7" w:rsidR="00667C8F" w:rsidRDefault="00667C8F" w:rsidP="00BD01DB">
      <w:pPr>
        <w:pStyle w:val="ListParagraph"/>
        <w:numPr>
          <w:ilvl w:val="2"/>
          <w:numId w:val="2"/>
        </w:numPr>
        <w:rPr>
          <w:rFonts w:ascii="Arial" w:hAnsi="Arial" w:cs="Arial"/>
          <w:bCs/>
          <w:sz w:val="22"/>
        </w:rPr>
      </w:pPr>
      <w:r>
        <w:rPr>
          <w:rFonts w:ascii="Arial" w:hAnsi="Arial" w:cs="Arial"/>
          <w:bCs/>
          <w:sz w:val="22"/>
        </w:rPr>
        <w:t xml:space="preserve">Maslach Burnout Inventory (22-question </w:t>
      </w:r>
      <w:r w:rsidR="00BD01DB">
        <w:rPr>
          <w:rFonts w:ascii="Arial" w:hAnsi="Arial" w:cs="Arial"/>
          <w:bCs/>
          <w:sz w:val="22"/>
        </w:rPr>
        <w:t>or</w:t>
      </w:r>
      <w:r>
        <w:rPr>
          <w:rFonts w:ascii="Arial" w:hAnsi="Arial" w:cs="Arial"/>
          <w:bCs/>
          <w:sz w:val="22"/>
        </w:rPr>
        <w:t xml:space="preserve"> </w:t>
      </w:r>
      <w:r w:rsidR="00BD01DB">
        <w:rPr>
          <w:rFonts w:ascii="Arial" w:hAnsi="Arial" w:cs="Arial"/>
          <w:bCs/>
          <w:sz w:val="22"/>
        </w:rPr>
        <w:t>2</w:t>
      </w:r>
      <w:r>
        <w:rPr>
          <w:rFonts w:ascii="Arial" w:hAnsi="Arial" w:cs="Arial"/>
          <w:bCs/>
          <w:sz w:val="22"/>
        </w:rPr>
        <w:t>-question version)</w:t>
      </w:r>
    </w:p>
    <w:p w14:paraId="55E17A09" w14:textId="77777777" w:rsidR="00667C8F" w:rsidRDefault="00667C8F" w:rsidP="00BD01DB">
      <w:pPr>
        <w:pStyle w:val="ListParagraph"/>
        <w:numPr>
          <w:ilvl w:val="2"/>
          <w:numId w:val="2"/>
        </w:numPr>
        <w:rPr>
          <w:rFonts w:ascii="Arial" w:hAnsi="Arial" w:cs="Arial"/>
          <w:bCs/>
          <w:sz w:val="22"/>
        </w:rPr>
      </w:pPr>
      <w:r>
        <w:rPr>
          <w:rFonts w:ascii="Arial" w:hAnsi="Arial" w:cs="Arial"/>
          <w:bCs/>
          <w:sz w:val="22"/>
        </w:rPr>
        <w:t>Well-being Index</w:t>
      </w:r>
    </w:p>
    <w:p w14:paraId="1D69BB1B" w14:textId="2044CCDB" w:rsidR="00667C8F" w:rsidRPr="00667C8F" w:rsidRDefault="00667C8F" w:rsidP="00BD01DB">
      <w:pPr>
        <w:pStyle w:val="ListParagraph"/>
        <w:numPr>
          <w:ilvl w:val="2"/>
          <w:numId w:val="2"/>
        </w:numPr>
        <w:rPr>
          <w:rFonts w:ascii="Arial" w:hAnsi="Arial" w:cs="Arial"/>
          <w:bCs/>
          <w:sz w:val="22"/>
        </w:rPr>
      </w:pPr>
      <w:r>
        <w:rPr>
          <w:rFonts w:ascii="Arial" w:hAnsi="Arial" w:cs="Arial"/>
          <w:bCs/>
          <w:sz w:val="22"/>
        </w:rPr>
        <w:t>Professional Fulfillment Index</w:t>
      </w:r>
    </w:p>
    <w:p w14:paraId="6BD23D2F" w14:textId="77777777" w:rsidR="003A5BC8" w:rsidRPr="003A5BC8" w:rsidRDefault="003A5BC8" w:rsidP="003A5BC8">
      <w:pPr>
        <w:pStyle w:val="ListParagraph"/>
        <w:numPr>
          <w:ilvl w:val="1"/>
          <w:numId w:val="2"/>
        </w:numPr>
        <w:rPr>
          <w:rFonts w:ascii="Arial" w:hAnsi="Arial" w:cs="Arial"/>
          <w:bCs/>
          <w:sz w:val="22"/>
        </w:rPr>
      </w:pPr>
      <w:r w:rsidRPr="003A5BC8">
        <w:rPr>
          <w:rFonts w:ascii="Arial" w:hAnsi="Arial" w:cs="Arial"/>
          <w:bCs/>
          <w:sz w:val="22"/>
        </w:rPr>
        <w:t>Focus group​</w:t>
      </w:r>
    </w:p>
    <w:p w14:paraId="3EF0480E" w14:textId="4987F9EA" w:rsidR="007841F7" w:rsidRDefault="003A5BC8" w:rsidP="002460BC">
      <w:pPr>
        <w:pStyle w:val="ListParagraph"/>
        <w:numPr>
          <w:ilvl w:val="1"/>
          <w:numId w:val="2"/>
        </w:numPr>
        <w:rPr>
          <w:rFonts w:ascii="Arial" w:hAnsi="Arial" w:cs="Arial"/>
          <w:bCs/>
          <w:sz w:val="22"/>
        </w:rPr>
      </w:pPr>
      <w:r w:rsidRPr="003A5BC8">
        <w:rPr>
          <w:rFonts w:ascii="Arial" w:hAnsi="Arial" w:cs="Arial"/>
          <w:bCs/>
          <w:sz w:val="22"/>
        </w:rPr>
        <w:t>Interviews</w:t>
      </w:r>
    </w:p>
    <w:p w14:paraId="008B5357" w14:textId="01B0EA50" w:rsidR="00BD01DB" w:rsidRPr="002460BC" w:rsidRDefault="00BD01DB" w:rsidP="002460BC">
      <w:pPr>
        <w:pStyle w:val="ListParagraph"/>
        <w:numPr>
          <w:ilvl w:val="1"/>
          <w:numId w:val="2"/>
        </w:numPr>
        <w:rPr>
          <w:rFonts w:ascii="Arial" w:hAnsi="Arial" w:cs="Arial"/>
          <w:bCs/>
          <w:sz w:val="22"/>
        </w:rPr>
      </w:pPr>
      <w:r w:rsidRPr="00BD01DB">
        <w:rPr>
          <w:rFonts w:ascii="Arial" w:hAnsi="Arial" w:cs="Arial"/>
          <w:bCs/>
          <w:sz w:val="22"/>
        </w:rPr>
        <w:t>Healthcare Professional Well-being Academic Consortium (PWAC)</w:t>
      </w:r>
      <w:r>
        <w:rPr>
          <w:rFonts w:ascii="Arial" w:hAnsi="Arial" w:cs="Arial"/>
          <w:bCs/>
          <w:sz w:val="22"/>
        </w:rPr>
        <w:t xml:space="preserve"> benchmarking database</w:t>
      </w:r>
    </w:p>
    <w:p w14:paraId="2C078E63" w14:textId="77777777" w:rsidR="0016596D" w:rsidRPr="007841F7" w:rsidRDefault="0016596D">
      <w:pPr>
        <w:rPr>
          <w:rFonts w:ascii="Arial" w:hAnsi="Arial" w:cs="Arial"/>
          <w:sz w:val="22"/>
        </w:rPr>
      </w:pPr>
    </w:p>
    <w:sectPr w:rsidR="0016596D" w:rsidRPr="007841F7" w:rsidSect="007841F7">
      <w:headerReference w:type="default" r:id="rId10"/>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C57EA" w14:textId="77777777" w:rsidR="00034E9D" w:rsidRDefault="00034E9D" w:rsidP="007841F7">
      <w:pPr>
        <w:spacing w:after="0" w:line="240" w:lineRule="auto"/>
      </w:pPr>
      <w:r>
        <w:separator/>
      </w:r>
    </w:p>
  </w:endnote>
  <w:endnote w:type="continuationSeparator" w:id="0">
    <w:p w14:paraId="53416242" w14:textId="77777777" w:rsidR="00034E9D" w:rsidRDefault="00034E9D" w:rsidP="0078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EE252" w14:textId="3E6059DA" w:rsidR="007841F7" w:rsidRPr="007841F7" w:rsidRDefault="007841F7" w:rsidP="007841F7">
    <w:pPr>
      <w:jc w:val="center"/>
      <w:rPr>
        <w:sz w:val="16"/>
        <w:szCs w:val="16"/>
      </w:rPr>
    </w:pPr>
    <w:r w:rsidRPr="0042136E">
      <w:rPr>
        <w:rStyle w:val="normaltextrun"/>
        <w:rFonts w:ascii="Helvetica" w:hAnsi="Helvetica"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5530B" w14:textId="77777777" w:rsidR="00034E9D" w:rsidRDefault="00034E9D" w:rsidP="007841F7">
      <w:pPr>
        <w:spacing w:after="0" w:line="240" w:lineRule="auto"/>
      </w:pPr>
      <w:r>
        <w:separator/>
      </w:r>
    </w:p>
  </w:footnote>
  <w:footnote w:type="continuationSeparator" w:id="0">
    <w:p w14:paraId="327FEAF3" w14:textId="77777777" w:rsidR="00034E9D" w:rsidRDefault="00034E9D" w:rsidP="00784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176A" w14:textId="77777777" w:rsidR="007841F7" w:rsidRDefault="007841F7" w:rsidP="007841F7">
    <w:pPr>
      <w:spacing w:after="0"/>
      <w:jc w:val="right"/>
      <w:rPr>
        <w:rFonts w:ascii="Arial" w:hAnsi="Arial" w:cs="Arial"/>
        <w:b/>
      </w:rPr>
    </w:pPr>
    <w:r>
      <w:rPr>
        <w:noProof/>
      </w:rPr>
      <w:drawing>
        <wp:anchor distT="0" distB="0" distL="114300" distR="114300" simplePos="0" relativeHeight="251659264" behindDoc="1" locked="0" layoutInCell="1" allowOverlap="1" wp14:anchorId="55ADB7ED" wp14:editId="0475D4D2">
          <wp:simplePos x="0" y="0"/>
          <wp:positionH relativeFrom="column">
            <wp:posOffset>0</wp:posOffset>
          </wp:positionH>
          <wp:positionV relativeFrom="paragraph">
            <wp:posOffset>55880</wp:posOffset>
          </wp:positionV>
          <wp:extent cx="2444750" cy="600710"/>
          <wp:effectExtent l="0" t="0" r="0" b="8890"/>
          <wp:wrapNone/>
          <wp:docPr id="1" name="Picture 1" descr="C:\Users\kercsmaa\AppData\Local\Microsoft\Windows\INetCache\Content.MSO\9918B8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csmaa\AppData\Local\Microsoft\Windows\INetCache\Content.MSO\9918B85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5E419" w14:textId="76CE5CCF" w:rsidR="007841F7" w:rsidRPr="00B33A0B" w:rsidRDefault="003A5BC8" w:rsidP="007841F7">
    <w:pPr>
      <w:spacing w:after="0"/>
      <w:ind w:left="4320" w:firstLine="720"/>
      <w:jc w:val="center"/>
      <w:rPr>
        <w:rFonts w:ascii="Arial" w:hAnsi="Arial" w:cs="Arial"/>
        <w:b/>
      </w:rPr>
    </w:pPr>
    <w:r>
      <w:rPr>
        <w:rFonts w:ascii="Arial" w:hAnsi="Arial" w:cs="Arial"/>
        <w:b/>
        <w:bCs/>
        <w:sz w:val="28"/>
        <w:szCs w:val="28"/>
      </w:rPr>
      <w:t>Hone the Intervention</w:t>
    </w:r>
    <w:r w:rsidR="007841F7" w:rsidRPr="00B33A0B">
      <w:rPr>
        <w:rFonts w:ascii="Arial" w:hAnsi="Arial" w:cs="Arial"/>
        <w:b/>
        <w:bCs/>
        <w:sz w:val="28"/>
        <w:szCs w:val="28"/>
      </w:rPr>
      <w:t xml:space="preserve"> </w:t>
    </w:r>
    <w:r w:rsidR="007841F7" w:rsidRPr="00B33A0B">
      <w:rPr>
        <w:rFonts w:ascii="Arial" w:hAnsi="Arial" w:cs="Arial"/>
        <w:sz w:val="28"/>
        <w:szCs w:val="28"/>
      </w:rPr>
      <w:t>(</w:t>
    </w:r>
    <w:r w:rsidR="007841F7" w:rsidRPr="003A5BC8">
      <w:rPr>
        <w:rFonts w:ascii="Arial" w:hAnsi="Arial" w:cs="Arial"/>
        <w:bCs/>
        <w:sz w:val="28"/>
        <w:szCs w:val="28"/>
      </w:rPr>
      <w:t>I</w:t>
    </w:r>
    <w:r w:rsidR="007841F7" w:rsidRPr="003A5BC8">
      <w:rPr>
        <w:rFonts w:ascii="Arial" w:hAnsi="Arial" w:cs="Arial"/>
        <w:b/>
        <w:sz w:val="28"/>
        <w:szCs w:val="28"/>
      </w:rPr>
      <w:t>H</w:t>
    </w:r>
    <w:r w:rsidR="007841F7" w:rsidRPr="00B33A0B">
      <w:rPr>
        <w:rFonts w:ascii="Arial" w:hAnsi="Arial" w:cs="Arial"/>
        <w:sz w:val="28"/>
        <w:szCs w:val="28"/>
      </w:rPr>
      <w:t>QSE)</w:t>
    </w:r>
  </w:p>
  <w:p w14:paraId="39DC5B77" w14:textId="77777777" w:rsidR="007841F7" w:rsidRDefault="007841F7" w:rsidP="007841F7">
    <w:pPr>
      <w:spacing w:after="0"/>
      <w:jc w:val="center"/>
      <w:rPr>
        <w:rFonts w:ascii="Arial" w:hAnsi="Arial" w:cs="Arial"/>
        <w:b/>
      </w:rPr>
    </w:pPr>
  </w:p>
  <w:p w14:paraId="62551110" w14:textId="77777777" w:rsidR="007841F7" w:rsidRDefault="00784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C659D"/>
    <w:multiLevelType w:val="hybridMultilevel"/>
    <w:tmpl w:val="2474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A4075"/>
    <w:multiLevelType w:val="hybridMultilevel"/>
    <w:tmpl w:val="2474C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C4F750"/>
    <w:multiLevelType w:val="hybridMultilevel"/>
    <w:tmpl w:val="DD360FF4"/>
    <w:lvl w:ilvl="0" w:tplc="04090003">
      <w:start w:val="1"/>
      <w:numFmt w:val="bullet"/>
      <w:lvlText w:val="o"/>
      <w:lvlJc w:val="left"/>
      <w:pPr>
        <w:ind w:left="720" w:hanging="360"/>
      </w:pPr>
      <w:rPr>
        <w:rFonts w:ascii="Courier New" w:hAnsi="Courier New" w:cs="Courier New" w:hint="default"/>
      </w:rPr>
    </w:lvl>
    <w:lvl w:ilvl="1" w:tplc="AE5ED034">
      <w:start w:val="1"/>
      <w:numFmt w:val="bullet"/>
      <w:lvlText w:val="o"/>
      <w:lvlJc w:val="left"/>
      <w:pPr>
        <w:ind w:left="1440" w:hanging="360"/>
      </w:pPr>
      <w:rPr>
        <w:rFonts w:ascii="Courier New" w:hAnsi="Courier New" w:hint="default"/>
      </w:rPr>
    </w:lvl>
    <w:lvl w:ilvl="2" w:tplc="020CD66A">
      <w:start w:val="1"/>
      <w:numFmt w:val="bullet"/>
      <w:lvlText w:val=""/>
      <w:lvlJc w:val="left"/>
      <w:pPr>
        <w:ind w:left="2160" w:hanging="360"/>
      </w:pPr>
      <w:rPr>
        <w:rFonts w:ascii="Wingdings" w:hAnsi="Wingdings" w:hint="default"/>
      </w:rPr>
    </w:lvl>
    <w:lvl w:ilvl="3" w:tplc="254C5E0A">
      <w:start w:val="1"/>
      <w:numFmt w:val="bullet"/>
      <w:lvlText w:val=""/>
      <w:lvlJc w:val="left"/>
      <w:pPr>
        <w:ind w:left="2880" w:hanging="360"/>
      </w:pPr>
      <w:rPr>
        <w:rFonts w:ascii="Symbol" w:hAnsi="Symbol" w:hint="default"/>
      </w:rPr>
    </w:lvl>
    <w:lvl w:ilvl="4" w:tplc="368863DC">
      <w:start w:val="1"/>
      <w:numFmt w:val="bullet"/>
      <w:lvlText w:val="o"/>
      <w:lvlJc w:val="left"/>
      <w:pPr>
        <w:ind w:left="3600" w:hanging="360"/>
      </w:pPr>
      <w:rPr>
        <w:rFonts w:ascii="Courier New" w:hAnsi="Courier New" w:hint="default"/>
      </w:rPr>
    </w:lvl>
    <w:lvl w:ilvl="5" w:tplc="7F5C48EA">
      <w:start w:val="1"/>
      <w:numFmt w:val="bullet"/>
      <w:lvlText w:val=""/>
      <w:lvlJc w:val="left"/>
      <w:pPr>
        <w:ind w:left="4320" w:hanging="360"/>
      </w:pPr>
      <w:rPr>
        <w:rFonts w:ascii="Wingdings" w:hAnsi="Wingdings" w:hint="default"/>
      </w:rPr>
    </w:lvl>
    <w:lvl w:ilvl="6" w:tplc="B73E6ACC">
      <w:start w:val="1"/>
      <w:numFmt w:val="bullet"/>
      <w:lvlText w:val=""/>
      <w:lvlJc w:val="left"/>
      <w:pPr>
        <w:ind w:left="5040" w:hanging="360"/>
      </w:pPr>
      <w:rPr>
        <w:rFonts w:ascii="Symbol" w:hAnsi="Symbol" w:hint="default"/>
      </w:rPr>
    </w:lvl>
    <w:lvl w:ilvl="7" w:tplc="79F08BD4">
      <w:start w:val="1"/>
      <w:numFmt w:val="bullet"/>
      <w:lvlText w:val="o"/>
      <w:lvlJc w:val="left"/>
      <w:pPr>
        <w:ind w:left="5760" w:hanging="360"/>
      </w:pPr>
      <w:rPr>
        <w:rFonts w:ascii="Courier New" w:hAnsi="Courier New" w:hint="default"/>
      </w:rPr>
    </w:lvl>
    <w:lvl w:ilvl="8" w:tplc="EDD2171E">
      <w:start w:val="1"/>
      <w:numFmt w:val="bullet"/>
      <w:lvlText w:val=""/>
      <w:lvlJc w:val="left"/>
      <w:pPr>
        <w:ind w:left="6480" w:hanging="360"/>
      </w:pPr>
      <w:rPr>
        <w:rFonts w:ascii="Wingdings" w:hAnsi="Wingdings" w:hint="default"/>
      </w:rPr>
    </w:lvl>
  </w:abstractNum>
  <w:abstractNum w:abstractNumId="3" w15:restartNumberingAfterBreak="0">
    <w:nsid w:val="49092848"/>
    <w:multiLevelType w:val="hybridMultilevel"/>
    <w:tmpl w:val="3D682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1C5033"/>
    <w:multiLevelType w:val="hybridMultilevel"/>
    <w:tmpl w:val="1096BC02"/>
    <w:lvl w:ilvl="0" w:tplc="36445304">
      <w:start w:val="10"/>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E7A0B5"/>
    <w:rsid w:val="00034E9D"/>
    <w:rsid w:val="0016596D"/>
    <w:rsid w:val="002460BC"/>
    <w:rsid w:val="003746F2"/>
    <w:rsid w:val="00382B9F"/>
    <w:rsid w:val="003A5BC8"/>
    <w:rsid w:val="00667C8F"/>
    <w:rsid w:val="006F7BD0"/>
    <w:rsid w:val="007841F7"/>
    <w:rsid w:val="00B108C2"/>
    <w:rsid w:val="00BB00C2"/>
    <w:rsid w:val="00BD01DB"/>
    <w:rsid w:val="00BD2A8C"/>
    <w:rsid w:val="00D275B3"/>
    <w:rsid w:val="00E4324C"/>
    <w:rsid w:val="00ED0DC7"/>
    <w:rsid w:val="08340902"/>
    <w:rsid w:val="17254B42"/>
    <w:rsid w:val="1CE7A0B5"/>
    <w:rsid w:val="2B598CB0"/>
    <w:rsid w:val="2C4AF828"/>
    <w:rsid w:val="32DF43F0"/>
    <w:rsid w:val="39FF8179"/>
    <w:rsid w:val="42158955"/>
    <w:rsid w:val="43652FB2"/>
    <w:rsid w:val="495C085D"/>
    <w:rsid w:val="50E91A6F"/>
    <w:rsid w:val="5D954C63"/>
    <w:rsid w:val="601B3092"/>
    <w:rsid w:val="6361A44A"/>
    <w:rsid w:val="6417CCA7"/>
    <w:rsid w:val="6943D4ED"/>
    <w:rsid w:val="6F66328D"/>
    <w:rsid w:val="7EA6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A0B5"/>
  <w15:chartTrackingRefBased/>
  <w15:docId w15:val="{C6CBDF6C-89C8-47A2-A3A7-BB484B2B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784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1F7"/>
  </w:style>
  <w:style w:type="paragraph" w:styleId="Footer">
    <w:name w:val="footer"/>
    <w:basedOn w:val="Normal"/>
    <w:link w:val="FooterChar"/>
    <w:uiPriority w:val="99"/>
    <w:unhideWhenUsed/>
    <w:rsid w:val="00784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1F7"/>
  </w:style>
  <w:style w:type="character" w:customStyle="1" w:styleId="normaltextrun">
    <w:name w:val="normaltextrun"/>
    <w:basedOn w:val="DefaultParagraphFont"/>
    <w:rsid w:val="007841F7"/>
  </w:style>
  <w:style w:type="paragraph" w:styleId="ListParagraph">
    <w:name w:val="List Paragraph"/>
    <w:basedOn w:val="Normal"/>
    <w:uiPriority w:val="34"/>
    <w:qFormat/>
    <w:rsid w:val="00784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3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75862657C524E9613042FBB27B61E" ma:contentTypeVersion="18" ma:contentTypeDescription="Create a new document." ma:contentTypeScope="" ma:versionID="07a6222fa0cbf240442e6989486c8f80">
  <xsd:schema xmlns:xsd="http://www.w3.org/2001/XMLSchema" xmlns:xs="http://www.w3.org/2001/XMLSchema" xmlns:p="http://schemas.microsoft.com/office/2006/metadata/properties" xmlns:ns2="01d2fa07-821e-43f5-a1e1-701e94f74478" xmlns:ns3="c87b6b19-f691-4103-9179-98ca2ffc899c" targetNamespace="http://schemas.microsoft.com/office/2006/metadata/properties" ma:root="true" ma:fieldsID="3ab2d6c0b825319a39b2b14a8d665ba9" ns2:_="" ns3:_="">
    <xsd:import namespace="01d2fa07-821e-43f5-a1e1-701e94f74478"/>
    <xsd:import namespace="c87b6b19-f691-4103-9179-98ca2ffc8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2fa07-821e-43f5-a1e1-701e94f7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b6b19-f691-4103-9179-98ca2ffc89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9f2cc3-9d19-411a-a0a7-29130d41db7e}" ma:internalName="TaxCatchAll" ma:showField="CatchAllData" ma:web="c87b6b19-f691-4103-9179-98ca2ffc8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87b6b19-f691-4103-9179-98ca2ffc899c">
      <UserInfo>
        <DisplayName/>
        <AccountId xsi:nil="true"/>
        <AccountType/>
      </UserInfo>
    </SharedWithUsers>
    <MediaLengthInSeconds xmlns="01d2fa07-821e-43f5-a1e1-701e94f74478" xsi:nil="true"/>
    <lcf76f155ced4ddcb4097134ff3c332f xmlns="01d2fa07-821e-43f5-a1e1-701e94f74478">
      <Terms xmlns="http://schemas.microsoft.com/office/infopath/2007/PartnerControls"/>
    </lcf76f155ced4ddcb4097134ff3c332f>
    <TaxCatchAll xmlns="c87b6b19-f691-4103-9179-98ca2ffc89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A8A3A-49F0-4611-9683-61F00CD56DA8}"/>
</file>

<file path=customXml/itemProps2.xml><?xml version="1.0" encoding="utf-8"?>
<ds:datastoreItem xmlns:ds="http://schemas.openxmlformats.org/officeDocument/2006/customXml" ds:itemID="{8B13B75D-4690-462F-9992-03803C777829}">
  <ds:schemaRefs>
    <ds:schemaRef ds:uri="http://purl.org/dc/elements/1.1/"/>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c87b6b19-f691-4103-9179-98ca2ffc899c"/>
    <ds:schemaRef ds:uri="http://schemas.microsoft.com/office/2006/documentManagement/types"/>
    <ds:schemaRef ds:uri="http://schemas.microsoft.com/office/infopath/2007/PartnerControls"/>
    <ds:schemaRef ds:uri="01d2fa07-821e-43f5-a1e1-701e94f74478"/>
  </ds:schemaRefs>
</ds:datastoreItem>
</file>

<file path=customXml/itemProps3.xml><?xml version="1.0" encoding="utf-8"?>
<ds:datastoreItem xmlns:ds="http://schemas.openxmlformats.org/officeDocument/2006/customXml" ds:itemID="{2DBFC9DC-69DF-457E-9E82-BD57C6912F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Kercsmar, Anne</dc:creator>
  <cp:keywords/>
  <dc:description/>
  <cp:lastModifiedBy>Kercsmar, Anne</cp:lastModifiedBy>
  <cp:revision>14</cp:revision>
  <dcterms:created xsi:type="dcterms:W3CDTF">2024-09-13T18:48:00Z</dcterms:created>
  <dcterms:modified xsi:type="dcterms:W3CDTF">2024-12-03T22:18:00Z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0x010100D7575862657C524E9613042FBB27B61E</vt:lpwstr>
  </property>
  <property fmtid="{D5CDD505-2E9C-101B-9397-08002B2CF9AE}" pid="3" name="MediaServiceImageTags">
    <vt:lpwstr/>
  </property>
  <property fmtid="{D5CDD505-2E9C-101B-9397-08002B2CF9AE}" pid="4" name="Order">
    <vt:r8>116600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