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666C" w14:textId="77777777" w:rsidR="00B97BA6" w:rsidRDefault="00B97BA6">
      <w:pPr>
        <w:spacing w:before="8"/>
        <w:rPr>
          <w:rFonts w:ascii="Times New Roman" w:eastAsia="Times New Roman" w:hAnsi="Times New Roman" w:cs="Times New Roman"/>
          <w:sz w:val="15"/>
          <w:szCs w:val="15"/>
        </w:rPr>
      </w:pPr>
    </w:p>
    <w:p w14:paraId="58A7397F" w14:textId="5C7A6188" w:rsidR="00B97BA6" w:rsidRDefault="00F927E5" w:rsidP="00C507CE">
      <w:pPr>
        <w:spacing w:before="44"/>
        <w:ind w:left="270"/>
        <w:jc w:val="center"/>
        <w:rPr>
          <w:rFonts w:ascii="Calibri"/>
          <w:b/>
          <w:spacing w:val="-1"/>
          <w:sz w:val="28"/>
        </w:rPr>
      </w:pPr>
      <w:r>
        <w:rPr>
          <w:rFonts w:ascii="Calibri"/>
          <w:b/>
          <w:spacing w:val="-1"/>
          <w:sz w:val="28"/>
        </w:rPr>
        <w:t>EXCELLENCE</w:t>
      </w:r>
      <w:r>
        <w:rPr>
          <w:rFonts w:ascii="Calibri"/>
          <w:b/>
          <w:spacing w:val="-2"/>
          <w:sz w:val="28"/>
        </w:rPr>
        <w:t xml:space="preserve"> </w:t>
      </w:r>
      <w:r>
        <w:rPr>
          <w:rFonts w:ascii="Calibri"/>
          <w:b/>
          <w:spacing w:val="-1"/>
          <w:sz w:val="28"/>
        </w:rPr>
        <w:t>IN</w:t>
      </w:r>
      <w:r>
        <w:rPr>
          <w:rFonts w:ascii="Calibri"/>
          <w:b/>
          <w:spacing w:val="-2"/>
          <w:sz w:val="28"/>
        </w:rPr>
        <w:t xml:space="preserve"> </w:t>
      </w:r>
      <w:r w:rsidR="00D1051D">
        <w:rPr>
          <w:rFonts w:ascii="Calibri"/>
          <w:b/>
          <w:spacing w:val="-2"/>
          <w:sz w:val="28"/>
        </w:rPr>
        <w:t>SCHOLARSHIP</w:t>
      </w:r>
    </w:p>
    <w:p w14:paraId="2255AC2F" w14:textId="77777777" w:rsidR="00F927E5" w:rsidRPr="00F927E5" w:rsidRDefault="00F927E5" w:rsidP="00C507CE">
      <w:pPr>
        <w:spacing w:before="44"/>
        <w:ind w:left="270"/>
        <w:jc w:val="center"/>
        <w:rPr>
          <w:rFonts w:ascii="Calibri" w:eastAsia="Calibri" w:hAnsi="Calibri" w:cs="Calibri"/>
          <w:i/>
        </w:rPr>
      </w:pPr>
      <w:r w:rsidRPr="00F927E5">
        <w:rPr>
          <w:rFonts w:ascii="Calibri"/>
          <w:b/>
          <w:i/>
          <w:spacing w:val="-1"/>
        </w:rPr>
        <w:t>(Delete items that don’t apply.)</w:t>
      </w:r>
    </w:p>
    <w:p w14:paraId="4BBB41E4" w14:textId="77777777" w:rsidR="00B97BA6" w:rsidRDefault="00B97BA6" w:rsidP="00C507CE">
      <w:pPr>
        <w:spacing w:before="9"/>
        <w:jc w:val="center"/>
        <w:rPr>
          <w:rFonts w:ascii="Calibri" w:eastAsia="Calibri" w:hAnsi="Calibri" w:cs="Calibri"/>
          <w:b/>
          <w:bCs/>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686"/>
        <w:gridCol w:w="6761"/>
      </w:tblGrid>
      <w:tr w:rsidR="00104337" w14:paraId="1DB99122" w14:textId="77777777" w:rsidTr="00104337">
        <w:trPr>
          <w:trHeight w:hRule="exact" w:val="864"/>
        </w:trPr>
        <w:tc>
          <w:tcPr>
            <w:tcW w:w="9447"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1CAF2F3" w14:textId="77777777" w:rsidR="00104337" w:rsidRDefault="00104337" w:rsidP="00F927E5">
            <w:pPr>
              <w:pStyle w:val="TableParagraph"/>
              <w:spacing w:line="291" w:lineRule="exact"/>
              <w:ind w:left="102"/>
              <w:jc w:val="center"/>
              <w:rPr>
                <w:rFonts w:ascii="Calibri"/>
                <w:b/>
                <w:spacing w:val="-1"/>
                <w:sz w:val="24"/>
              </w:rPr>
            </w:pPr>
          </w:p>
          <w:p w14:paraId="74E559F9" w14:textId="5DFBFD74" w:rsidR="00104337" w:rsidRPr="00F927E5" w:rsidRDefault="00104337" w:rsidP="00F927E5">
            <w:pPr>
              <w:pStyle w:val="TableParagraph"/>
              <w:spacing w:line="291" w:lineRule="exact"/>
              <w:ind w:left="102"/>
              <w:jc w:val="center"/>
              <w:rPr>
                <w:rFonts w:ascii="Calibri"/>
                <w:b/>
                <w:spacing w:val="-1"/>
                <w:sz w:val="24"/>
              </w:rPr>
            </w:pPr>
            <w:r>
              <w:rPr>
                <w:rFonts w:ascii="Calibri"/>
                <w:b/>
                <w:spacing w:val="-1"/>
                <w:sz w:val="24"/>
              </w:rPr>
              <w:t>SCHOLARSHIP OF DISCOVERY (RESEARCH)</w:t>
            </w:r>
          </w:p>
        </w:tc>
      </w:tr>
      <w:tr w:rsidR="00B97BA6" w14:paraId="38013C3A" w14:textId="77777777">
        <w:trPr>
          <w:trHeight w:hRule="exact" w:val="302"/>
        </w:trPr>
        <w:tc>
          <w:tcPr>
            <w:tcW w:w="2686" w:type="dxa"/>
            <w:tcBorders>
              <w:top w:val="single" w:sz="5" w:space="0" w:color="000000"/>
              <w:left w:val="single" w:sz="5" w:space="0" w:color="000000"/>
              <w:bottom w:val="single" w:sz="5" w:space="0" w:color="000000"/>
              <w:right w:val="single" w:sz="5" w:space="0" w:color="000000"/>
            </w:tcBorders>
          </w:tcPr>
          <w:p w14:paraId="69DBB838" w14:textId="77777777" w:rsidR="00B97BA6" w:rsidRDefault="00F927E5">
            <w:pPr>
              <w:pStyle w:val="TableParagraph"/>
              <w:spacing w:line="291" w:lineRule="exact"/>
              <w:ind w:left="591"/>
              <w:rPr>
                <w:rFonts w:ascii="Calibri" w:eastAsia="Calibri" w:hAnsi="Calibri" w:cs="Calibri"/>
                <w:sz w:val="24"/>
                <w:szCs w:val="24"/>
              </w:rPr>
            </w:pPr>
            <w:bookmarkStart w:id="0" w:name="_Hlk87593218"/>
            <w:r>
              <w:rPr>
                <w:rFonts w:ascii="Calibri"/>
                <w:b/>
                <w:spacing w:val="-1"/>
                <w:sz w:val="24"/>
              </w:rPr>
              <w:t>EXCELLENCE</w:t>
            </w:r>
          </w:p>
        </w:tc>
        <w:tc>
          <w:tcPr>
            <w:tcW w:w="6761" w:type="dxa"/>
            <w:tcBorders>
              <w:top w:val="single" w:sz="5" w:space="0" w:color="000000"/>
              <w:left w:val="single" w:sz="5" w:space="0" w:color="000000"/>
              <w:bottom w:val="single" w:sz="5" w:space="0" w:color="000000"/>
              <w:right w:val="single" w:sz="5" w:space="0" w:color="000000"/>
            </w:tcBorders>
          </w:tcPr>
          <w:p w14:paraId="2D3727DE" w14:textId="77777777" w:rsidR="00B97BA6" w:rsidRDefault="00F927E5" w:rsidP="00F927E5">
            <w:pPr>
              <w:pStyle w:val="TableParagraph"/>
              <w:spacing w:line="291" w:lineRule="exact"/>
              <w:ind w:left="102"/>
              <w:jc w:val="center"/>
            </w:pPr>
            <w:r w:rsidRPr="00F927E5">
              <w:rPr>
                <w:rFonts w:ascii="Calibri"/>
                <w:b/>
                <w:spacing w:val="-1"/>
                <w:sz w:val="24"/>
              </w:rPr>
              <w:t>FACULTY MEMBER’S ACCOMPLISHMENTS</w:t>
            </w:r>
          </w:p>
        </w:tc>
      </w:tr>
      <w:bookmarkEnd w:id="0"/>
      <w:tr w:rsidR="00605BAC" w:rsidRPr="00B1047B" w14:paraId="15E0DF28" w14:textId="77777777" w:rsidTr="00B1047B">
        <w:trPr>
          <w:trHeight w:hRule="exact" w:val="2313"/>
        </w:trPr>
        <w:tc>
          <w:tcPr>
            <w:tcW w:w="2686" w:type="dxa"/>
            <w:tcBorders>
              <w:top w:val="single" w:sz="5" w:space="0" w:color="000000"/>
              <w:left w:val="single" w:sz="5" w:space="0" w:color="000000"/>
              <w:bottom w:val="single" w:sz="5" w:space="0" w:color="000000"/>
              <w:right w:val="single" w:sz="5" w:space="0" w:color="000000"/>
            </w:tcBorders>
          </w:tcPr>
          <w:p w14:paraId="227048FA" w14:textId="6A687CA0" w:rsidR="00605BAC" w:rsidRPr="00B1047B" w:rsidRDefault="00D1051D" w:rsidP="00D1051D">
            <w:pPr>
              <w:pStyle w:val="TableParagraph"/>
              <w:spacing w:line="239" w:lineRule="auto"/>
              <w:ind w:left="76" w:right="540"/>
              <w:rPr>
                <w:rFonts w:ascii="Arial" w:hAnsi="Arial" w:cs="Arial"/>
                <w:i/>
              </w:rPr>
            </w:pPr>
            <w:r w:rsidRPr="00B1047B">
              <w:rPr>
                <w:rFonts w:ascii="Arial" w:hAnsi="Arial" w:cs="Arial"/>
                <w:i/>
              </w:rPr>
              <w:t xml:space="preserve">A consistent level of peer-reviewed or other funding for research awarded in a competitive manner over a sustained </w:t>
            </w:r>
            <w:proofErr w:type="gramStart"/>
            <w:r w:rsidRPr="00B1047B">
              <w:rPr>
                <w:rFonts w:ascii="Arial" w:hAnsi="Arial" w:cs="Arial"/>
                <w:i/>
              </w:rPr>
              <w:t>period of time</w:t>
            </w:r>
            <w:proofErr w:type="gramEnd"/>
            <w:r w:rsidRPr="00B1047B">
              <w:rPr>
                <w:rFonts w:ascii="Arial" w:hAnsi="Arial" w:cs="Arial"/>
                <w:i/>
              </w:rPr>
              <w:t>.</w:t>
            </w:r>
          </w:p>
        </w:tc>
        <w:tc>
          <w:tcPr>
            <w:tcW w:w="6761" w:type="dxa"/>
            <w:tcBorders>
              <w:top w:val="single" w:sz="5" w:space="0" w:color="000000"/>
              <w:left w:val="single" w:sz="5" w:space="0" w:color="000000"/>
              <w:bottom w:val="single" w:sz="5" w:space="0" w:color="000000"/>
              <w:right w:val="single" w:sz="5" w:space="0" w:color="000000"/>
            </w:tcBorders>
          </w:tcPr>
          <w:p w14:paraId="48AC525F" w14:textId="77777777" w:rsidR="00605BAC" w:rsidRPr="00B1047B" w:rsidRDefault="00605BAC" w:rsidP="00605BAC">
            <w:pPr>
              <w:pStyle w:val="ListParagraph"/>
              <w:tabs>
                <w:tab w:val="left" w:pos="542"/>
              </w:tabs>
              <w:ind w:left="3059" w:right="48"/>
              <w:jc w:val="both"/>
              <w:rPr>
                <w:rFonts w:ascii="Arial" w:eastAsia="Calibri" w:hAnsi="Arial" w:cs="Arial"/>
              </w:rPr>
            </w:pPr>
          </w:p>
        </w:tc>
      </w:tr>
      <w:tr w:rsidR="00D1051D" w:rsidRPr="00B1047B" w14:paraId="1701B201" w14:textId="77777777" w:rsidTr="00B1047B">
        <w:trPr>
          <w:trHeight w:hRule="exact" w:val="3141"/>
        </w:trPr>
        <w:tc>
          <w:tcPr>
            <w:tcW w:w="2686" w:type="dxa"/>
            <w:tcBorders>
              <w:top w:val="single" w:sz="5" w:space="0" w:color="000000"/>
              <w:left w:val="single" w:sz="5" w:space="0" w:color="000000"/>
              <w:bottom w:val="single" w:sz="5" w:space="0" w:color="000000"/>
              <w:right w:val="single" w:sz="5" w:space="0" w:color="000000"/>
            </w:tcBorders>
          </w:tcPr>
          <w:p w14:paraId="1B37852D" w14:textId="77777777" w:rsidR="00D1051D" w:rsidRPr="00B1047B" w:rsidRDefault="00D1051D" w:rsidP="00D1051D">
            <w:pPr>
              <w:pStyle w:val="TableParagraph"/>
              <w:ind w:left="76" w:right="805"/>
              <w:rPr>
                <w:rFonts w:ascii="Arial" w:hAnsi="Arial" w:cs="Arial"/>
                <w:i/>
              </w:rPr>
            </w:pPr>
            <w:r w:rsidRPr="00B1047B">
              <w:rPr>
                <w:rFonts w:ascii="Arial" w:hAnsi="Arial" w:cs="Arial"/>
                <w:i/>
              </w:rPr>
              <w:t>Designs and directs a basic, clinical,</w:t>
            </w:r>
          </w:p>
          <w:p w14:paraId="3BFCD21C" w14:textId="77777777" w:rsidR="00D1051D" w:rsidRPr="00B1047B" w:rsidRDefault="00D1051D" w:rsidP="00D1051D">
            <w:pPr>
              <w:pStyle w:val="TableParagraph"/>
              <w:ind w:left="76" w:right="805"/>
              <w:rPr>
                <w:rFonts w:ascii="Arial" w:hAnsi="Arial" w:cs="Arial"/>
                <w:i/>
              </w:rPr>
            </w:pPr>
            <w:r w:rsidRPr="00B1047B">
              <w:rPr>
                <w:rFonts w:ascii="Arial" w:hAnsi="Arial" w:cs="Arial"/>
                <w:i/>
              </w:rPr>
              <w:t>translational, program evaluation or other research program and plays a major role in writing up the results.</w:t>
            </w:r>
          </w:p>
          <w:p w14:paraId="0E6B7A9F" w14:textId="77777777" w:rsidR="00D1051D" w:rsidRPr="00B1047B" w:rsidRDefault="00D1051D" w:rsidP="00A151A6">
            <w:pPr>
              <w:pStyle w:val="TableParagraph"/>
              <w:ind w:left="76" w:right="805"/>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4C4BE7A0" w14:textId="77777777" w:rsidR="00D1051D" w:rsidRPr="00B1047B" w:rsidRDefault="00D1051D" w:rsidP="00605BAC">
            <w:pPr>
              <w:pStyle w:val="ListParagraph"/>
              <w:tabs>
                <w:tab w:val="left" w:pos="542"/>
              </w:tabs>
              <w:spacing w:before="5" w:line="292" w:lineRule="exact"/>
              <w:ind w:left="541" w:right="621"/>
              <w:jc w:val="both"/>
              <w:rPr>
                <w:rFonts w:ascii="Arial" w:eastAsia="Calibri" w:hAnsi="Arial" w:cs="Arial"/>
              </w:rPr>
            </w:pPr>
          </w:p>
        </w:tc>
      </w:tr>
      <w:tr w:rsidR="00605BAC" w:rsidRPr="00B1047B" w14:paraId="6040EA30" w14:textId="77777777" w:rsidTr="00B1047B">
        <w:trPr>
          <w:trHeight w:hRule="exact" w:val="4320"/>
        </w:trPr>
        <w:tc>
          <w:tcPr>
            <w:tcW w:w="2686" w:type="dxa"/>
            <w:tcBorders>
              <w:top w:val="single" w:sz="5" w:space="0" w:color="000000"/>
              <w:left w:val="single" w:sz="5" w:space="0" w:color="000000"/>
              <w:bottom w:val="single" w:sz="5" w:space="0" w:color="000000"/>
              <w:right w:val="single" w:sz="5" w:space="0" w:color="000000"/>
            </w:tcBorders>
          </w:tcPr>
          <w:p w14:paraId="6EDDB06F" w14:textId="281D87A0" w:rsidR="00605BAC" w:rsidRPr="00B1047B" w:rsidRDefault="00D1051D" w:rsidP="00B90318">
            <w:pPr>
              <w:pStyle w:val="TableParagraph"/>
              <w:ind w:left="76" w:right="805"/>
              <w:rPr>
                <w:rFonts w:ascii="Arial" w:hAnsi="Arial" w:cs="Arial"/>
                <w:i/>
              </w:rPr>
            </w:pPr>
            <w:r w:rsidRPr="00B1047B">
              <w:rPr>
                <w:rFonts w:ascii="Arial" w:hAnsi="Arial" w:cs="Arial"/>
                <w:i/>
              </w:rPr>
              <w:t>Demonstrated evidence of originality as an investigator, with evidence that the faculty member’s research has deepened understanding in relevant scientific discipline(s) and has advanced knowledge or the practical application of that knowledge.</w:t>
            </w:r>
          </w:p>
        </w:tc>
        <w:tc>
          <w:tcPr>
            <w:tcW w:w="6761" w:type="dxa"/>
            <w:tcBorders>
              <w:top w:val="single" w:sz="5" w:space="0" w:color="000000"/>
              <w:left w:val="single" w:sz="5" w:space="0" w:color="000000"/>
              <w:bottom w:val="single" w:sz="5" w:space="0" w:color="000000"/>
              <w:right w:val="single" w:sz="5" w:space="0" w:color="000000"/>
            </w:tcBorders>
          </w:tcPr>
          <w:p w14:paraId="49C68749" w14:textId="3C329DA9" w:rsidR="00B1047B" w:rsidRPr="00B1047B" w:rsidRDefault="00B1047B" w:rsidP="00605BAC">
            <w:pPr>
              <w:pStyle w:val="ListParagraph"/>
              <w:tabs>
                <w:tab w:val="left" w:pos="542"/>
              </w:tabs>
              <w:spacing w:before="5" w:line="292" w:lineRule="exact"/>
              <w:ind w:left="541" w:right="621"/>
              <w:jc w:val="both"/>
              <w:rPr>
                <w:rFonts w:ascii="Arial" w:eastAsia="Calibri" w:hAnsi="Arial" w:cs="Arial"/>
              </w:rPr>
            </w:pPr>
          </w:p>
        </w:tc>
      </w:tr>
      <w:tr w:rsidR="00605BAC" w:rsidRPr="00B1047B" w14:paraId="1DD45EC5" w14:textId="77777777" w:rsidTr="00B1047B">
        <w:trPr>
          <w:trHeight w:hRule="exact" w:val="9909"/>
        </w:trPr>
        <w:tc>
          <w:tcPr>
            <w:tcW w:w="2686" w:type="dxa"/>
            <w:tcBorders>
              <w:top w:val="single" w:sz="5" w:space="0" w:color="000000"/>
              <w:left w:val="single" w:sz="5" w:space="0" w:color="000000"/>
              <w:bottom w:val="single" w:sz="5" w:space="0" w:color="000000"/>
              <w:right w:val="single" w:sz="5" w:space="0" w:color="000000"/>
            </w:tcBorders>
          </w:tcPr>
          <w:p w14:paraId="39486B7C" w14:textId="77777777" w:rsidR="00D1051D" w:rsidRPr="00B1047B" w:rsidRDefault="00D1051D" w:rsidP="00D1051D">
            <w:pPr>
              <w:pStyle w:val="TableParagraph"/>
              <w:ind w:left="76" w:right="407"/>
              <w:rPr>
                <w:rFonts w:ascii="Arial" w:hAnsi="Arial" w:cs="Arial"/>
                <w:i/>
              </w:rPr>
            </w:pPr>
            <w:r w:rsidRPr="00B1047B">
              <w:rPr>
                <w:rFonts w:ascii="Arial" w:hAnsi="Arial" w:cs="Arial"/>
                <w:i/>
              </w:rPr>
              <w:lastRenderedPageBreak/>
              <w:t>Success as a team scientist</w:t>
            </w:r>
            <w:proofErr w:type="gramStart"/>
            <w:r w:rsidRPr="00B1047B">
              <w:rPr>
                <w:rFonts w:ascii="Arial" w:hAnsi="Arial" w:cs="Arial"/>
                <w:i/>
              </w:rPr>
              <w:t xml:space="preserve">.  </w:t>
            </w:r>
            <w:proofErr w:type="gramEnd"/>
            <w:r w:rsidRPr="00B1047B">
              <w:rPr>
                <w:rFonts w:ascii="Arial" w:hAnsi="Arial" w:cs="Arial"/>
                <w:i/>
              </w:rPr>
              <w:t>Success may include: significant independent intellectual contributions to successful research programs; contributing distinct expertise (for example, in one or more biological sciences, epidemiology, statistics, computational biology, qualitative or mixed-methods research, community participatory research, clinical trials or other areas) that result in important discoveries and publications; contributing critical skills, expertise and effort as a co-investigator that result in sustained competitive research funding; or contributions to research teams that result in new insights, break boundaries, promote technology development or lead to new discoveries..</w:t>
            </w:r>
          </w:p>
          <w:p w14:paraId="35651824" w14:textId="40BD4D39" w:rsidR="00605BAC" w:rsidRPr="00B1047B" w:rsidRDefault="00605BAC" w:rsidP="00A151A6">
            <w:pPr>
              <w:pStyle w:val="TableParagraph"/>
              <w:ind w:left="76" w:right="407"/>
              <w:rPr>
                <w:rFonts w:ascii="Arial" w:eastAsia="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025BFBB7" w14:textId="77777777" w:rsidR="00605BAC" w:rsidRPr="00B1047B" w:rsidRDefault="00605BAC" w:rsidP="00B90318">
            <w:pPr>
              <w:pStyle w:val="ListParagraph"/>
              <w:tabs>
                <w:tab w:val="left" w:pos="542"/>
              </w:tabs>
              <w:spacing w:before="4" w:line="292" w:lineRule="exact"/>
              <w:ind w:right="628"/>
              <w:jc w:val="both"/>
              <w:rPr>
                <w:rFonts w:ascii="Arial" w:eastAsia="Calibri" w:hAnsi="Arial" w:cs="Arial"/>
              </w:rPr>
            </w:pPr>
          </w:p>
        </w:tc>
      </w:tr>
      <w:tr w:rsidR="00605BAC" w:rsidRPr="00B1047B" w14:paraId="1449C18B" w14:textId="77777777" w:rsidTr="00B1047B">
        <w:trPr>
          <w:trHeight w:hRule="exact" w:val="8559"/>
        </w:trPr>
        <w:tc>
          <w:tcPr>
            <w:tcW w:w="2686" w:type="dxa"/>
            <w:tcBorders>
              <w:top w:val="single" w:sz="5" w:space="0" w:color="000000"/>
              <w:left w:val="single" w:sz="5" w:space="0" w:color="000000"/>
              <w:right w:val="single" w:sz="5" w:space="0" w:color="000000"/>
            </w:tcBorders>
          </w:tcPr>
          <w:p w14:paraId="57AFA3C2" w14:textId="77777777" w:rsidR="00D1051D" w:rsidRPr="00B1047B" w:rsidRDefault="00D1051D" w:rsidP="00D1051D">
            <w:pPr>
              <w:pStyle w:val="TableParagraph"/>
              <w:ind w:left="76" w:right="107"/>
              <w:rPr>
                <w:rFonts w:ascii="Arial" w:hAnsi="Arial" w:cs="Arial"/>
                <w:i/>
              </w:rPr>
            </w:pPr>
            <w:r w:rsidRPr="00B1047B">
              <w:rPr>
                <w:rFonts w:ascii="Arial" w:hAnsi="Arial" w:cs="Arial"/>
                <w:i/>
              </w:rPr>
              <w:lastRenderedPageBreak/>
              <w:t>An ongoing record of first- or senior-author publications in peer-reviewed journals that: a) represent significant contributions to the published literature; b) demonstrate the ability to generate or test hypotheses; and c) demonstrate originality and independence as an investigator or represent significant independent intellectual contributions to successful research programs</w:t>
            </w:r>
            <w:proofErr w:type="gramStart"/>
            <w:r w:rsidRPr="00B1047B">
              <w:rPr>
                <w:rFonts w:ascii="Arial" w:hAnsi="Arial" w:cs="Arial"/>
                <w:i/>
              </w:rPr>
              <w:t xml:space="preserve">.  </w:t>
            </w:r>
            <w:proofErr w:type="gramEnd"/>
            <w:r w:rsidRPr="00B1047B">
              <w:rPr>
                <w:rFonts w:ascii="Arial" w:hAnsi="Arial" w:cs="Arial"/>
                <w:i/>
              </w:rPr>
              <w:t xml:space="preserve">Team scientists should have an ongoing, peer-reviewed publication record that includes first-, middle- or senior-author publications, with documentation that the faculty member has made substantial and unique contributions to the conception or design of the publications, acquisition, </w:t>
            </w:r>
            <w:proofErr w:type="gramStart"/>
            <w:r w:rsidRPr="00B1047B">
              <w:rPr>
                <w:rFonts w:ascii="Arial" w:hAnsi="Arial" w:cs="Arial"/>
                <w:i/>
              </w:rPr>
              <w:t>analysis</w:t>
            </w:r>
            <w:proofErr w:type="gramEnd"/>
            <w:r w:rsidRPr="00B1047B">
              <w:rPr>
                <w:rFonts w:ascii="Arial" w:hAnsi="Arial" w:cs="Arial"/>
                <w:i/>
              </w:rPr>
              <w:t xml:space="preserve"> and interpretation of the data, and/or writing of the manuscript.   </w:t>
            </w:r>
          </w:p>
          <w:p w14:paraId="77446363" w14:textId="0465FD36" w:rsidR="00605BAC" w:rsidRPr="00B1047B" w:rsidRDefault="00605BAC" w:rsidP="00A151A6">
            <w:pPr>
              <w:pStyle w:val="TableParagraph"/>
              <w:ind w:left="76" w:right="107"/>
              <w:rPr>
                <w:rFonts w:ascii="Arial" w:eastAsia="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15A5CA2C" w14:textId="77777777" w:rsidR="00605BAC" w:rsidRPr="00B1047B" w:rsidRDefault="00605BAC" w:rsidP="00605BAC">
            <w:pPr>
              <w:pStyle w:val="ListParagraph"/>
              <w:tabs>
                <w:tab w:val="left" w:pos="542"/>
              </w:tabs>
              <w:spacing w:before="4" w:line="292" w:lineRule="exact"/>
              <w:ind w:left="541" w:right="628"/>
              <w:jc w:val="both"/>
              <w:rPr>
                <w:rFonts w:ascii="Arial" w:eastAsia="Calibri" w:hAnsi="Arial" w:cs="Arial"/>
              </w:rPr>
            </w:pPr>
          </w:p>
        </w:tc>
      </w:tr>
      <w:tr w:rsidR="00605BAC" w:rsidRPr="00B1047B" w14:paraId="3F47C552" w14:textId="77777777" w:rsidTr="00B90318">
        <w:trPr>
          <w:trHeight w:hRule="exact" w:val="5760"/>
        </w:trPr>
        <w:tc>
          <w:tcPr>
            <w:tcW w:w="2686" w:type="dxa"/>
            <w:tcBorders>
              <w:top w:val="single" w:sz="5" w:space="0" w:color="000000"/>
              <w:left w:val="single" w:sz="5" w:space="0" w:color="000000"/>
              <w:bottom w:val="single" w:sz="5" w:space="0" w:color="000000"/>
              <w:right w:val="single" w:sz="5" w:space="0" w:color="000000"/>
            </w:tcBorders>
          </w:tcPr>
          <w:p w14:paraId="6C92B6E1" w14:textId="3C941A37" w:rsidR="00605BAC" w:rsidRPr="00B1047B" w:rsidRDefault="00D1051D" w:rsidP="00A151A6">
            <w:pPr>
              <w:pStyle w:val="TableParagraph"/>
              <w:spacing w:line="226" w:lineRule="exact"/>
              <w:ind w:left="76"/>
              <w:rPr>
                <w:rFonts w:ascii="Arial" w:eastAsia="Arial" w:hAnsi="Arial" w:cs="Arial"/>
                <w:i/>
              </w:rPr>
            </w:pPr>
            <w:r w:rsidRPr="00B1047B">
              <w:rPr>
                <w:rFonts w:ascii="Arial" w:hAnsi="Arial" w:cs="Arial"/>
                <w:i/>
              </w:rPr>
              <w:t>Principal investigator status on competitive peer-reviewed research grants (for example: K08, K23 or similar mentored awards from NIH or private foundations for associate professors; R01, R21, P01, P30, P50 or similar independent awards for professors)</w:t>
            </w:r>
            <w:proofErr w:type="gramStart"/>
            <w:r w:rsidRPr="00B1047B">
              <w:rPr>
                <w:rFonts w:ascii="Arial" w:hAnsi="Arial" w:cs="Arial"/>
                <w:i/>
              </w:rPr>
              <w:t xml:space="preserve">.  </w:t>
            </w:r>
            <w:proofErr w:type="gramEnd"/>
            <w:r w:rsidRPr="00B1047B">
              <w:rPr>
                <w:rFonts w:ascii="Arial" w:hAnsi="Arial" w:cs="Arial"/>
                <w:i/>
              </w:rPr>
              <w:t xml:space="preserve"> These examples should be considered as guides, as funding expectations vary across disciplines and departments</w:t>
            </w:r>
            <w:proofErr w:type="gramStart"/>
            <w:r w:rsidRPr="00B1047B">
              <w:rPr>
                <w:rFonts w:ascii="Arial" w:hAnsi="Arial" w:cs="Arial"/>
                <w:i/>
              </w:rPr>
              <w:t xml:space="preserve">.  </w:t>
            </w:r>
            <w:proofErr w:type="gramEnd"/>
            <w:r w:rsidRPr="00B1047B">
              <w:rPr>
                <w:rFonts w:ascii="Arial" w:hAnsi="Arial" w:cs="Arial"/>
                <w:i/>
              </w:rPr>
              <w:t>In general, greatest weight is given to funding that is sustained, that has led to impactful research and that indicates a high likelihood of future competitive funding.</w:t>
            </w:r>
          </w:p>
        </w:tc>
        <w:tc>
          <w:tcPr>
            <w:tcW w:w="6761" w:type="dxa"/>
            <w:tcBorders>
              <w:top w:val="single" w:sz="5" w:space="0" w:color="000000"/>
              <w:left w:val="single" w:sz="5" w:space="0" w:color="000000"/>
              <w:bottom w:val="single" w:sz="5" w:space="0" w:color="000000"/>
              <w:right w:val="single" w:sz="5" w:space="0" w:color="000000"/>
            </w:tcBorders>
          </w:tcPr>
          <w:p w14:paraId="537EB738" w14:textId="77777777" w:rsidR="00605BAC" w:rsidRPr="00B1047B" w:rsidRDefault="00605BAC" w:rsidP="00605BAC">
            <w:pPr>
              <w:pStyle w:val="ListParagraph"/>
              <w:tabs>
                <w:tab w:val="left" w:pos="542"/>
              </w:tabs>
              <w:spacing w:before="4" w:line="292" w:lineRule="exact"/>
              <w:ind w:left="541" w:right="628"/>
              <w:jc w:val="both"/>
              <w:rPr>
                <w:rFonts w:ascii="Arial" w:eastAsia="Calibri" w:hAnsi="Arial" w:cs="Arial"/>
              </w:rPr>
            </w:pPr>
          </w:p>
        </w:tc>
      </w:tr>
      <w:tr w:rsidR="00605BAC" w:rsidRPr="00B1047B" w14:paraId="0748525F" w14:textId="77777777" w:rsidTr="00213FD4">
        <w:trPr>
          <w:trHeight w:hRule="exact" w:val="2799"/>
        </w:trPr>
        <w:tc>
          <w:tcPr>
            <w:tcW w:w="2686" w:type="dxa"/>
            <w:tcBorders>
              <w:top w:val="single" w:sz="5" w:space="0" w:color="000000"/>
              <w:left w:val="single" w:sz="5" w:space="0" w:color="000000"/>
              <w:bottom w:val="single" w:sz="5" w:space="0" w:color="000000"/>
              <w:right w:val="single" w:sz="5" w:space="0" w:color="000000"/>
            </w:tcBorders>
          </w:tcPr>
          <w:p w14:paraId="3B4A35D5" w14:textId="77777777" w:rsidR="00D1051D" w:rsidRPr="00B1047B" w:rsidRDefault="00D1051D" w:rsidP="00D1051D">
            <w:pPr>
              <w:pStyle w:val="TableParagraph"/>
              <w:ind w:left="76" w:right="151"/>
              <w:rPr>
                <w:rFonts w:ascii="Arial" w:hAnsi="Arial" w:cs="Arial"/>
                <w:i/>
                <w:spacing w:val="-1"/>
              </w:rPr>
            </w:pPr>
            <w:r w:rsidRPr="00B1047B">
              <w:rPr>
                <w:rFonts w:ascii="Arial" w:hAnsi="Arial" w:cs="Arial"/>
                <w:i/>
                <w:spacing w:val="-1"/>
              </w:rPr>
              <w:lastRenderedPageBreak/>
              <w:t>Service as an editor, section editor or editorial board member for a medical or scientific journal (including a written summary of the faculty member’s activities and contributions to the success of the journal).</w:t>
            </w:r>
          </w:p>
          <w:p w14:paraId="3F69BCCC" w14:textId="659556A5" w:rsidR="00605BAC" w:rsidRPr="00B1047B" w:rsidRDefault="00605BAC" w:rsidP="00A151A6">
            <w:pPr>
              <w:pStyle w:val="TableParagraph"/>
              <w:ind w:left="76" w:right="151"/>
              <w:rPr>
                <w:rFonts w:ascii="Arial" w:eastAsia="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567CA810" w14:textId="77777777" w:rsidR="00605BAC" w:rsidRPr="00B1047B" w:rsidRDefault="00605BAC" w:rsidP="00605BAC">
            <w:pPr>
              <w:pStyle w:val="ListParagraph"/>
              <w:tabs>
                <w:tab w:val="left" w:pos="542"/>
              </w:tabs>
              <w:spacing w:before="4" w:line="292" w:lineRule="exact"/>
              <w:ind w:left="541" w:right="628"/>
              <w:jc w:val="both"/>
              <w:rPr>
                <w:rFonts w:ascii="Arial" w:eastAsia="Calibri" w:hAnsi="Arial" w:cs="Arial"/>
              </w:rPr>
            </w:pPr>
          </w:p>
        </w:tc>
      </w:tr>
      <w:tr w:rsidR="00F927E5" w:rsidRPr="00B1047B" w14:paraId="2CD6E6DC" w14:textId="77777777" w:rsidTr="00B90318">
        <w:trPr>
          <w:trHeight w:hRule="exact" w:val="1170"/>
        </w:trPr>
        <w:tc>
          <w:tcPr>
            <w:tcW w:w="2686" w:type="dxa"/>
            <w:tcBorders>
              <w:top w:val="single" w:sz="5" w:space="0" w:color="000000"/>
              <w:left w:val="single" w:sz="5" w:space="0" w:color="000000"/>
              <w:bottom w:val="single" w:sz="5" w:space="0" w:color="000000"/>
              <w:right w:val="single" w:sz="5" w:space="0" w:color="000000"/>
            </w:tcBorders>
          </w:tcPr>
          <w:p w14:paraId="077D8B93" w14:textId="77777777" w:rsidR="00D1051D" w:rsidRPr="00B1047B" w:rsidRDefault="00D1051D" w:rsidP="00D1051D">
            <w:pPr>
              <w:ind w:left="109" w:right="90"/>
              <w:rPr>
                <w:rFonts w:ascii="Arial" w:hAnsi="Arial" w:cs="Arial"/>
                <w:i/>
              </w:rPr>
            </w:pPr>
            <w:r w:rsidRPr="00B1047B">
              <w:rPr>
                <w:rFonts w:ascii="Arial" w:hAnsi="Arial" w:cs="Arial"/>
                <w:i/>
              </w:rPr>
              <w:t xml:space="preserve">Service as a regular member on a scientific study </w:t>
            </w:r>
            <w:proofErr w:type="gramStart"/>
            <w:r w:rsidRPr="00B1047B">
              <w:rPr>
                <w:rFonts w:ascii="Arial" w:hAnsi="Arial" w:cs="Arial"/>
                <w:i/>
              </w:rPr>
              <w:t>sections</w:t>
            </w:r>
            <w:proofErr w:type="gramEnd"/>
            <w:r w:rsidRPr="00B1047B">
              <w:rPr>
                <w:rFonts w:ascii="Arial" w:hAnsi="Arial" w:cs="Arial"/>
                <w:i/>
              </w:rPr>
              <w:t>.</w:t>
            </w:r>
          </w:p>
          <w:p w14:paraId="7C8CB0D8" w14:textId="0DDC33E8" w:rsidR="00F927E5" w:rsidRPr="00B1047B" w:rsidRDefault="00F927E5" w:rsidP="00605BAC">
            <w:pPr>
              <w:ind w:left="109" w:right="90"/>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3C69405C" w14:textId="77777777" w:rsidR="00F927E5" w:rsidRPr="00B1047B" w:rsidRDefault="00F927E5" w:rsidP="00F927E5">
            <w:pPr>
              <w:pStyle w:val="ListParagraph"/>
              <w:tabs>
                <w:tab w:val="left" w:pos="542"/>
              </w:tabs>
              <w:spacing w:before="4" w:line="292" w:lineRule="exact"/>
              <w:ind w:left="541" w:right="628"/>
              <w:jc w:val="both"/>
              <w:rPr>
                <w:rFonts w:ascii="Arial" w:eastAsia="Calibri" w:hAnsi="Arial" w:cs="Arial"/>
              </w:rPr>
            </w:pPr>
          </w:p>
        </w:tc>
      </w:tr>
      <w:tr w:rsidR="00D1051D" w:rsidRPr="00B1047B" w14:paraId="22D2A42D" w14:textId="77777777" w:rsidTr="00213FD4">
        <w:trPr>
          <w:trHeight w:hRule="exact" w:val="5400"/>
        </w:trPr>
        <w:tc>
          <w:tcPr>
            <w:tcW w:w="2686" w:type="dxa"/>
            <w:tcBorders>
              <w:top w:val="single" w:sz="5" w:space="0" w:color="000000"/>
              <w:left w:val="single" w:sz="5" w:space="0" w:color="000000"/>
              <w:bottom w:val="single" w:sz="5" w:space="0" w:color="000000"/>
              <w:right w:val="single" w:sz="5" w:space="0" w:color="000000"/>
            </w:tcBorders>
          </w:tcPr>
          <w:p w14:paraId="18860098" w14:textId="77777777" w:rsidR="00D1051D" w:rsidRPr="00B1047B" w:rsidRDefault="00D1051D" w:rsidP="00D1051D">
            <w:pPr>
              <w:ind w:left="109" w:right="90"/>
              <w:rPr>
                <w:rFonts w:ascii="Arial" w:hAnsi="Arial" w:cs="Arial"/>
                <w:i/>
              </w:rPr>
            </w:pPr>
            <w:r w:rsidRPr="00B1047B">
              <w:rPr>
                <w:rFonts w:ascii="Arial" w:hAnsi="Arial" w:cs="Arial"/>
                <w:i/>
              </w:rPr>
              <w:t>Regularly assumes greater than average share of administrative or service responsibilities related to research</w:t>
            </w:r>
            <w:proofErr w:type="gramStart"/>
            <w:r w:rsidRPr="00B1047B">
              <w:rPr>
                <w:rFonts w:ascii="Arial" w:hAnsi="Arial" w:cs="Arial"/>
                <w:i/>
              </w:rPr>
              <w:t xml:space="preserve">.  </w:t>
            </w:r>
            <w:proofErr w:type="gramEnd"/>
            <w:r w:rsidRPr="00B1047B">
              <w:rPr>
                <w:rFonts w:ascii="Arial" w:hAnsi="Arial" w:cs="Arial"/>
                <w:i/>
              </w:rPr>
              <w:t xml:space="preserve">Examples might include leading or making exceptional contributions to the Institutional Animal Care and Use Committee (IACUC), the Colorado Multiple Institutional Review Board (COMIRB), the COMIRB Scientific Advisor Committee (SARC) or other University or hospital research institutes, </w:t>
            </w:r>
            <w:proofErr w:type="gramStart"/>
            <w:r w:rsidRPr="00B1047B">
              <w:rPr>
                <w:rFonts w:ascii="Arial" w:hAnsi="Arial" w:cs="Arial"/>
                <w:i/>
              </w:rPr>
              <w:t>organizations</w:t>
            </w:r>
            <w:proofErr w:type="gramEnd"/>
            <w:r w:rsidRPr="00B1047B">
              <w:rPr>
                <w:rFonts w:ascii="Arial" w:hAnsi="Arial" w:cs="Arial"/>
                <w:i/>
              </w:rPr>
              <w:t xml:space="preserve"> or cores.   </w:t>
            </w:r>
          </w:p>
          <w:p w14:paraId="6FBCB161" w14:textId="77777777" w:rsidR="00D1051D" w:rsidRPr="00B1047B" w:rsidRDefault="00D1051D" w:rsidP="00D1051D">
            <w:pPr>
              <w:ind w:left="109" w:right="90"/>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34EDD35F" w14:textId="77777777" w:rsidR="00D1051D" w:rsidRPr="00B1047B" w:rsidRDefault="00D1051D" w:rsidP="00F927E5">
            <w:pPr>
              <w:pStyle w:val="ListParagraph"/>
              <w:tabs>
                <w:tab w:val="left" w:pos="542"/>
              </w:tabs>
              <w:spacing w:before="4" w:line="292" w:lineRule="exact"/>
              <w:ind w:left="541" w:right="628"/>
              <w:jc w:val="both"/>
              <w:rPr>
                <w:rFonts w:ascii="Arial" w:eastAsia="Calibri" w:hAnsi="Arial" w:cs="Arial"/>
              </w:rPr>
            </w:pPr>
          </w:p>
        </w:tc>
      </w:tr>
      <w:tr w:rsidR="00D1051D" w:rsidRPr="00B1047B" w14:paraId="7C00C4B3" w14:textId="77777777" w:rsidTr="00213FD4">
        <w:trPr>
          <w:trHeight w:hRule="exact" w:val="5310"/>
        </w:trPr>
        <w:tc>
          <w:tcPr>
            <w:tcW w:w="2686" w:type="dxa"/>
            <w:tcBorders>
              <w:top w:val="single" w:sz="5" w:space="0" w:color="000000"/>
              <w:left w:val="single" w:sz="5" w:space="0" w:color="000000"/>
              <w:bottom w:val="single" w:sz="5" w:space="0" w:color="000000"/>
              <w:right w:val="single" w:sz="5" w:space="0" w:color="000000"/>
            </w:tcBorders>
          </w:tcPr>
          <w:p w14:paraId="659F41C3" w14:textId="77777777" w:rsidR="00D1051D" w:rsidRPr="00B1047B" w:rsidRDefault="00D1051D" w:rsidP="00D1051D">
            <w:pPr>
              <w:ind w:left="109" w:right="90"/>
              <w:rPr>
                <w:rFonts w:ascii="Arial" w:hAnsi="Arial" w:cs="Arial"/>
                <w:i/>
              </w:rPr>
            </w:pPr>
            <w:r w:rsidRPr="00B1047B">
              <w:rPr>
                <w:rFonts w:ascii="Arial" w:hAnsi="Arial" w:cs="Arial"/>
                <w:i/>
              </w:rPr>
              <w:t xml:space="preserve">A national or international reputation, as evidenced </w:t>
            </w:r>
            <w:proofErr w:type="gramStart"/>
            <w:r w:rsidRPr="00B1047B">
              <w:rPr>
                <w:rFonts w:ascii="Arial" w:hAnsi="Arial" w:cs="Arial"/>
                <w:i/>
              </w:rPr>
              <w:t>by:</w:t>
            </w:r>
            <w:proofErr w:type="gramEnd"/>
            <w:r w:rsidRPr="00B1047B">
              <w:rPr>
                <w:rFonts w:ascii="Arial" w:hAnsi="Arial" w:cs="Arial"/>
                <w:i/>
              </w:rPr>
              <w:t xml:space="preserve"> external letters of reference; invitations to present at national or international meetings; invitations to write reviews or chapters, or to provide unique expertise as a collaborator on a research project; visiting professorships; service as a regular member on study sections; organization of national meetings; or service as a national consultant or on editorial boards of journals.</w:t>
            </w:r>
          </w:p>
          <w:p w14:paraId="3A73C49E" w14:textId="77777777" w:rsidR="00D1051D" w:rsidRPr="00B1047B" w:rsidRDefault="00D1051D" w:rsidP="00D1051D">
            <w:pPr>
              <w:ind w:left="109" w:right="90"/>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064ABB51" w14:textId="77777777" w:rsidR="00D1051D" w:rsidRPr="00B1047B" w:rsidRDefault="00D1051D" w:rsidP="00F927E5">
            <w:pPr>
              <w:pStyle w:val="ListParagraph"/>
              <w:tabs>
                <w:tab w:val="left" w:pos="542"/>
              </w:tabs>
              <w:spacing w:before="4" w:line="292" w:lineRule="exact"/>
              <w:ind w:left="541" w:right="628"/>
              <w:jc w:val="both"/>
              <w:rPr>
                <w:rFonts w:ascii="Arial" w:eastAsia="Calibri" w:hAnsi="Arial" w:cs="Arial"/>
              </w:rPr>
            </w:pPr>
          </w:p>
        </w:tc>
      </w:tr>
      <w:tr w:rsidR="00D1051D" w:rsidRPr="00B1047B" w14:paraId="0C65A69E" w14:textId="77777777" w:rsidTr="00695DFC">
        <w:trPr>
          <w:trHeight w:hRule="exact" w:val="999"/>
        </w:trPr>
        <w:tc>
          <w:tcPr>
            <w:tcW w:w="2686" w:type="dxa"/>
            <w:tcBorders>
              <w:top w:val="single" w:sz="5" w:space="0" w:color="000000"/>
              <w:left w:val="single" w:sz="5" w:space="0" w:color="000000"/>
              <w:bottom w:val="single" w:sz="5" w:space="0" w:color="000000"/>
              <w:right w:val="single" w:sz="5" w:space="0" w:color="000000"/>
            </w:tcBorders>
          </w:tcPr>
          <w:p w14:paraId="7D02F010" w14:textId="77777777" w:rsidR="00D1051D" w:rsidRPr="00B1047B" w:rsidRDefault="00D1051D" w:rsidP="00D1051D">
            <w:pPr>
              <w:tabs>
                <w:tab w:val="left" w:pos="5040"/>
              </w:tabs>
              <w:ind w:left="162"/>
              <w:rPr>
                <w:rFonts w:ascii="Arial" w:hAnsi="Arial" w:cs="Arial"/>
                <w:i/>
              </w:rPr>
            </w:pPr>
            <w:r w:rsidRPr="00B1047B">
              <w:rPr>
                <w:rFonts w:ascii="Arial" w:hAnsi="Arial" w:cs="Arial"/>
                <w:i/>
              </w:rPr>
              <w:lastRenderedPageBreak/>
              <w:t>Development of a significant number of patents.</w:t>
            </w:r>
          </w:p>
          <w:p w14:paraId="658FB0B5" w14:textId="77777777" w:rsidR="00D1051D" w:rsidRPr="00B1047B" w:rsidRDefault="00D1051D" w:rsidP="00D1051D">
            <w:pPr>
              <w:ind w:left="109" w:right="90"/>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547AF714" w14:textId="77777777" w:rsidR="00D1051D" w:rsidRPr="00B1047B" w:rsidRDefault="00D1051D" w:rsidP="00F927E5">
            <w:pPr>
              <w:pStyle w:val="ListParagraph"/>
              <w:tabs>
                <w:tab w:val="left" w:pos="542"/>
              </w:tabs>
              <w:spacing w:before="4" w:line="292" w:lineRule="exact"/>
              <w:ind w:left="541" w:right="628"/>
              <w:jc w:val="both"/>
              <w:rPr>
                <w:rFonts w:ascii="Arial" w:eastAsia="Calibri" w:hAnsi="Arial" w:cs="Arial"/>
              </w:rPr>
            </w:pPr>
          </w:p>
        </w:tc>
      </w:tr>
    </w:tbl>
    <w:p w14:paraId="11567E63" w14:textId="77777777" w:rsidR="00B90318" w:rsidRPr="00B1047B" w:rsidRDefault="00B90318">
      <w:pPr>
        <w:rPr>
          <w:rFonts w:ascii="Arial" w:hAnsi="Arial" w:cs="Arial"/>
        </w:rPr>
      </w:pPr>
      <w:r w:rsidRPr="00B1047B">
        <w:rPr>
          <w:rFonts w:ascii="Arial" w:hAnsi="Arial" w:cs="Arial"/>
        </w:rPr>
        <w:br w:type="page"/>
      </w:r>
    </w:p>
    <w:tbl>
      <w:tblPr>
        <w:tblW w:w="0" w:type="auto"/>
        <w:tblInd w:w="98" w:type="dxa"/>
        <w:tblLayout w:type="fixed"/>
        <w:tblCellMar>
          <w:left w:w="0" w:type="dxa"/>
          <w:right w:w="0" w:type="dxa"/>
        </w:tblCellMar>
        <w:tblLook w:val="01E0" w:firstRow="1" w:lastRow="1" w:firstColumn="1" w:lastColumn="1" w:noHBand="0" w:noVBand="0"/>
      </w:tblPr>
      <w:tblGrid>
        <w:gridCol w:w="2686"/>
        <w:gridCol w:w="6761"/>
      </w:tblGrid>
      <w:tr w:rsidR="00695DFC" w:rsidRPr="00B1047B" w14:paraId="4DBF5303" w14:textId="77777777" w:rsidTr="00B90318">
        <w:trPr>
          <w:trHeight w:hRule="exact" w:val="999"/>
        </w:trPr>
        <w:tc>
          <w:tcPr>
            <w:tcW w:w="9447"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6164281" w14:textId="5BD83AD9" w:rsidR="00695DFC" w:rsidRPr="00B1047B" w:rsidRDefault="00695DFC" w:rsidP="00695DFC">
            <w:pPr>
              <w:pStyle w:val="ListParagraph"/>
              <w:tabs>
                <w:tab w:val="left" w:pos="542"/>
              </w:tabs>
              <w:spacing w:before="4" w:line="292" w:lineRule="exact"/>
              <w:ind w:left="541" w:right="628"/>
              <w:jc w:val="center"/>
              <w:rPr>
                <w:rFonts w:ascii="Arial" w:eastAsia="Calibri" w:hAnsi="Arial" w:cs="Arial"/>
                <w:b/>
                <w:bCs/>
              </w:rPr>
            </w:pPr>
          </w:p>
          <w:p w14:paraId="5EF73BD5" w14:textId="593E4CB6" w:rsidR="00695DFC" w:rsidRPr="00B1047B" w:rsidRDefault="00695DFC" w:rsidP="00695DFC">
            <w:pPr>
              <w:pStyle w:val="ListParagraph"/>
              <w:tabs>
                <w:tab w:val="left" w:pos="542"/>
              </w:tabs>
              <w:spacing w:before="4" w:line="292" w:lineRule="exact"/>
              <w:ind w:left="541" w:right="628"/>
              <w:jc w:val="both"/>
              <w:rPr>
                <w:rFonts w:ascii="Arial" w:eastAsia="Calibri" w:hAnsi="Arial" w:cs="Arial"/>
              </w:rPr>
            </w:pPr>
            <w:r w:rsidRPr="00B1047B">
              <w:rPr>
                <w:rFonts w:ascii="Arial" w:hAnsi="Arial" w:cs="Arial"/>
                <w:b/>
                <w:spacing w:val="-1"/>
              </w:rPr>
              <w:t xml:space="preserve">                                                      SCHOLARSHIP OF APPLICATION</w:t>
            </w:r>
          </w:p>
        </w:tc>
      </w:tr>
      <w:tr w:rsidR="00695DFC" w:rsidRPr="00B1047B" w14:paraId="4167357D" w14:textId="77777777" w:rsidTr="00B005DC">
        <w:trPr>
          <w:trHeight w:hRule="exact" w:val="302"/>
        </w:trPr>
        <w:tc>
          <w:tcPr>
            <w:tcW w:w="2686" w:type="dxa"/>
            <w:tcBorders>
              <w:top w:val="single" w:sz="5" w:space="0" w:color="000000"/>
              <w:left w:val="single" w:sz="5" w:space="0" w:color="000000"/>
              <w:bottom w:val="single" w:sz="5" w:space="0" w:color="000000"/>
              <w:right w:val="single" w:sz="5" w:space="0" w:color="000000"/>
            </w:tcBorders>
          </w:tcPr>
          <w:p w14:paraId="1508AD40" w14:textId="77777777" w:rsidR="00695DFC" w:rsidRPr="00B1047B" w:rsidRDefault="00695DFC" w:rsidP="00B005DC">
            <w:pPr>
              <w:pStyle w:val="TableParagraph"/>
              <w:spacing w:line="291" w:lineRule="exact"/>
              <w:ind w:left="591"/>
              <w:rPr>
                <w:rFonts w:ascii="Arial" w:eastAsia="Calibri" w:hAnsi="Arial" w:cs="Arial"/>
              </w:rPr>
            </w:pPr>
            <w:r w:rsidRPr="00B1047B">
              <w:rPr>
                <w:rFonts w:ascii="Arial" w:hAnsi="Arial" w:cs="Arial"/>
                <w:b/>
                <w:spacing w:val="-1"/>
              </w:rPr>
              <w:t>EXCELLENCE</w:t>
            </w:r>
          </w:p>
        </w:tc>
        <w:tc>
          <w:tcPr>
            <w:tcW w:w="6761" w:type="dxa"/>
            <w:tcBorders>
              <w:top w:val="single" w:sz="5" w:space="0" w:color="000000"/>
              <w:left w:val="single" w:sz="5" w:space="0" w:color="000000"/>
              <w:bottom w:val="single" w:sz="5" w:space="0" w:color="000000"/>
              <w:right w:val="single" w:sz="5" w:space="0" w:color="000000"/>
            </w:tcBorders>
          </w:tcPr>
          <w:p w14:paraId="08EB2E98" w14:textId="77777777" w:rsidR="00695DFC" w:rsidRPr="00B1047B" w:rsidRDefault="00695DFC" w:rsidP="00B005DC">
            <w:pPr>
              <w:pStyle w:val="TableParagraph"/>
              <w:spacing w:line="291" w:lineRule="exact"/>
              <w:ind w:left="102"/>
              <w:jc w:val="center"/>
              <w:rPr>
                <w:rFonts w:ascii="Arial" w:hAnsi="Arial" w:cs="Arial"/>
              </w:rPr>
            </w:pPr>
            <w:r w:rsidRPr="00B1047B">
              <w:rPr>
                <w:rFonts w:ascii="Arial" w:hAnsi="Arial" w:cs="Arial"/>
                <w:b/>
                <w:spacing w:val="-1"/>
              </w:rPr>
              <w:t>FACULTY MEMBER’S ACCOMPLISHMENTS</w:t>
            </w:r>
          </w:p>
        </w:tc>
      </w:tr>
      <w:tr w:rsidR="00695DFC" w:rsidRPr="00B1047B" w14:paraId="78E71A6E" w14:textId="77777777" w:rsidTr="00213FD4">
        <w:trPr>
          <w:trHeight w:hRule="exact" w:val="2673"/>
        </w:trPr>
        <w:tc>
          <w:tcPr>
            <w:tcW w:w="2686" w:type="dxa"/>
            <w:tcBorders>
              <w:top w:val="single" w:sz="5" w:space="0" w:color="000000"/>
              <w:left w:val="single" w:sz="5" w:space="0" w:color="000000"/>
              <w:bottom w:val="single" w:sz="5" w:space="0" w:color="000000"/>
              <w:right w:val="single" w:sz="5" w:space="0" w:color="000000"/>
            </w:tcBorders>
          </w:tcPr>
          <w:p w14:paraId="613B0F33" w14:textId="77777777" w:rsidR="00695DFC" w:rsidRPr="00B1047B" w:rsidRDefault="00695DFC" w:rsidP="00695DFC">
            <w:pPr>
              <w:tabs>
                <w:tab w:val="left" w:pos="5040"/>
              </w:tabs>
              <w:ind w:left="162"/>
              <w:rPr>
                <w:rFonts w:ascii="Arial" w:hAnsi="Arial" w:cs="Arial"/>
                <w:i/>
              </w:rPr>
            </w:pPr>
            <w:r w:rsidRPr="00B1047B">
              <w:rPr>
                <w:rFonts w:ascii="Arial" w:hAnsi="Arial" w:cs="Arial"/>
                <w:i/>
              </w:rPr>
              <w:t xml:space="preserve">Leadership of projects that have improved the quality of care, cost-efficiency, access, or patient safety locally, </w:t>
            </w:r>
            <w:proofErr w:type="gramStart"/>
            <w:r w:rsidRPr="00B1047B">
              <w:rPr>
                <w:rFonts w:ascii="Arial" w:hAnsi="Arial" w:cs="Arial"/>
                <w:i/>
              </w:rPr>
              <w:t>nationally</w:t>
            </w:r>
            <w:proofErr w:type="gramEnd"/>
            <w:r w:rsidRPr="00B1047B">
              <w:rPr>
                <w:rFonts w:ascii="Arial" w:hAnsi="Arial" w:cs="Arial"/>
                <w:i/>
              </w:rPr>
              <w:t xml:space="preserve"> or internationally (provides documentation of interventions and outcomes).</w:t>
            </w:r>
          </w:p>
          <w:p w14:paraId="20916A06" w14:textId="77777777" w:rsidR="00695DFC" w:rsidRPr="00B1047B" w:rsidRDefault="00695DFC" w:rsidP="00D1051D">
            <w:pPr>
              <w:tabs>
                <w:tab w:val="left" w:pos="5040"/>
              </w:tabs>
              <w:ind w:left="162"/>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059D26D3" w14:textId="77777777" w:rsidR="00695DFC" w:rsidRPr="00B1047B" w:rsidRDefault="00695DFC" w:rsidP="00F927E5">
            <w:pPr>
              <w:pStyle w:val="ListParagraph"/>
              <w:tabs>
                <w:tab w:val="left" w:pos="542"/>
              </w:tabs>
              <w:spacing w:before="4" w:line="292" w:lineRule="exact"/>
              <w:ind w:left="541" w:right="628"/>
              <w:jc w:val="both"/>
              <w:rPr>
                <w:rFonts w:ascii="Arial" w:eastAsia="Calibri" w:hAnsi="Arial" w:cs="Arial"/>
              </w:rPr>
            </w:pPr>
          </w:p>
        </w:tc>
      </w:tr>
      <w:tr w:rsidR="00695DFC" w:rsidRPr="00B1047B" w14:paraId="1883EA05" w14:textId="77777777" w:rsidTr="00213FD4">
        <w:trPr>
          <w:trHeight w:hRule="exact" w:val="3780"/>
        </w:trPr>
        <w:tc>
          <w:tcPr>
            <w:tcW w:w="2686" w:type="dxa"/>
            <w:tcBorders>
              <w:top w:val="single" w:sz="5" w:space="0" w:color="000000"/>
              <w:left w:val="single" w:sz="5" w:space="0" w:color="000000"/>
              <w:bottom w:val="single" w:sz="5" w:space="0" w:color="000000"/>
              <w:right w:val="single" w:sz="5" w:space="0" w:color="000000"/>
            </w:tcBorders>
          </w:tcPr>
          <w:p w14:paraId="46FC41A8" w14:textId="77777777" w:rsidR="00695DFC" w:rsidRPr="00B1047B" w:rsidRDefault="00695DFC" w:rsidP="00695DFC">
            <w:pPr>
              <w:tabs>
                <w:tab w:val="left" w:pos="5040"/>
              </w:tabs>
              <w:ind w:left="162"/>
              <w:rPr>
                <w:rFonts w:ascii="Arial" w:hAnsi="Arial" w:cs="Arial"/>
                <w:i/>
              </w:rPr>
            </w:pPr>
            <w:r w:rsidRPr="00B1047B">
              <w:rPr>
                <w:rFonts w:ascii="Arial" w:hAnsi="Arial" w:cs="Arial"/>
                <w:i/>
              </w:rPr>
              <w:t>A record of multiple publications related to clinical, health services or health systems science topics, which may include clinical trials, investigative reports, case studies, policy reports or other publications that have advanced the science and practice of health care quality improvement</w:t>
            </w:r>
            <w:proofErr w:type="gramStart"/>
            <w:r w:rsidRPr="00B1047B">
              <w:rPr>
                <w:rFonts w:ascii="Arial" w:hAnsi="Arial" w:cs="Arial"/>
                <w:i/>
              </w:rPr>
              <w:t xml:space="preserve">.  </w:t>
            </w:r>
            <w:proofErr w:type="gramEnd"/>
          </w:p>
          <w:p w14:paraId="2E595516" w14:textId="77777777" w:rsidR="00695DFC" w:rsidRPr="00B1047B" w:rsidRDefault="00695DFC" w:rsidP="00D1051D">
            <w:pPr>
              <w:tabs>
                <w:tab w:val="left" w:pos="5040"/>
              </w:tabs>
              <w:ind w:left="162"/>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3422076F" w14:textId="77777777" w:rsidR="00695DFC" w:rsidRPr="00B1047B" w:rsidRDefault="00695DFC" w:rsidP="00F927E5">
            <w:pPr>
              <w:pStyle w:val="ListParagraph"/>
              <w:tabs>
                <w:tab w:val="left" w:pos="542"/>
              </w:tabs>
              <w:spacing w:before="4" w:line="292" w:lineRule="exact"/>
              <w:ind w:left="541" w:right="628"/>
              <w:jc w:val="both"/>
              <w:rPr>
                <w:rFonts w:ascii="Arial" w:eastAsia="Calibri" w:hAnsi="Arial" w:cs="Arial"/>
              </w:rPr>
            </w:pPr>
          </w:p>
        </w:tc>
      </w:tr>
      <w:tr w:rsidR="00695DFC" w:rsidRPr="00B1047B" w14:paraId="0A01C449" w14:textId="77777777" w:rsidTr="00213FD4">
        <w:trPr>
          <w:trHeight w:hRule="exact" w:val="3600"/>
        </w:trPr>
        <w:tc>
          <w:tcPr>
            <w:tcW w:w="2686" w:type="dxa"/>
            <w:tcBorders>
              <w:top w:val="single" w:sz="5" w:space="0" w:color="000000"/>
              <w:left w:val="single" w:sz="5" w:space="0" w:color="000000"/>
              <w:bottom w:val="single" w:sz="5" w:space="0" w:color="000000"/>
              <w:right w:val="single" w:sz="5" w:space="0" w:color="000000"/>
            </w:tcBorders>
          </w:tcPr>
          <w:p w14:paraId="36C8D6B7" w14:textId="77777777" w:rsidR="00695DFC" w:rsidRPr="00B1047B" w:rsidRDefault="00695DFC" w:rsidP="00D1051D">
            <w:pPr>
              <w:tabs>
                <w:tab w:val="left" w:pos="5040"/>
              </w:tabs>
              <w:ind w:left="162"/>
              <w:rPr>
                <w:rFonts w:ascii="Arial" w:hAnsi="Arial" w:cs="Arial"/>
                <w:i/>
              </w:rPr>
            </w:pPr>
          </w:p>
          <w:p w14:paraId="6156D011" w14:textId="77777777" w:rsidR="00695DFC" w:rsidRPr="00B1047B" w:rsidRDefault="00695DFC" w:rsidP="00B90318">
            <w:pPr>
              <w:tabs>
                <w:tab w:val="left" w:pos="5040"/>
              </w:tabs>
              <w:ind w:left="162"/>
              <w:rPr>
                <w:rFonts w:ascii="Arial" w:hAnsi="Arial" w:cs="Arial"/>
                <w:i/>
              </w:rPr>
            </w:pPr>
            <w:r w:rsidRPr="00B1047B">
              <w:rPr>
                <w:rFonts w:ascii="Arial" w:hAnsi="Arial" w:cs="Arial"/>
                <w:i/>
              </w:rPr>
              <w:t>Articles, white papers or other written or electronic products of scholarship that focus on health care advocacy, equity, community service or community-based participatory research or other activities that shape public policy on health care or that address health disparities.</w:t>
            </w:r>
          </w:p>
          <w:p w14:paraId="5302508B" w14:textId="401D1559" w:rsidR="00695DFC" w:rsidRPr="00B1047B" w:rsidRDefault="00695DFC" w:rsidP="00695DFC">
            <w:pPr>
              <w:jc w:val="center"/>
              <w:rPr>
                <w:rFonts w:ascii="Arial" w:hAnsi="Arial" w:cs="Arial"/>
              </w:rPr>
            </w:pPr>
          </w:p>
        </w:tc>
        <w:tc>
          <w:tcPr>
            <w:tcW w:w="6761" w:type="dxa"/>
            <w:tcBorders>
              <w:top w:val="single" w:sz="5" w:space="0" w:color="000000"/>
              <w:left w:val="single" w:sz="5" w:space="0" w:color="000000"/>
              <w:bottom w:val="single" w:sz="5" w:space="0" w:color="000000"/>
              <w:right w:val="single" w:sz="5" w:space="0" w:color="000000"/>
            </w:tcBorders>
          </w:tcPr>
          <w:p w14:paraId="1AD8CB73" w14:textId="77777777" w:rsidR="00695DFC" w:rsidRPr="00B1047B" w:rsidRDefault="00695DFC" w:rsidP="00F927E5">
            <w:pPr>
              <w:pStyle w:val="ListParagraph"/>
              <w:tabs>
                <w:tab w:val="left" w:pos="542"/>
              </w:tabs>
              <w:spacing w:before="4" w:line="292" w:lineRule="exact"/>
              <w:ind w:left="541" w:right="628"/>
              <w:jc w:val="both"/>
              <w:rPr>
                <w:rFonts w:ascii="Arial" w:eastAsia="Calibri" w:hAnsi="Arial" w:cs="Arial"/>
              </w:rPr>
            </w:pPr>
          </w:p>
        </w:tc>
      </w:tr>
      <w:tr w:rsidR="00695DFC" w:rsidRPr="00B1047B" w14:paraId="7538A5E2" w14:textId="77777777" w:rsidTr="00B90318">
        <w:trPr>
          <w:trHeight w:hRule="exact" w:val="4140"/>
        </w:trPr>
        <w:tc>
          <w:tcPr>
            <w:tcW w:w="2686" w:type="dxa"/>
            <w:tcBorders>
              <w:top w:val="single" w:sz="5" w:space="0" w:color="000000"/>
              <w:left w:val="single" w:sz="5" w:space="0" w:color="000000"/>
              <w:bottom w:val="single" w:sz="5" w:space="0" w:color="000000"/>
              <w:right w:val="single" w:sz="5" w:space="0" w:color="000000"/>
            </w:tcBorders>
          </w:tcPr>
          <w:p w14:paraId="4987647B" w14:textId="77777777" w:rsidR="00695DFC" w:rsidRPr="00B1047B" w:rsidRDefault="00695DFC" w:rsidP="00695DFC">
            <w:pPr>
              <w:tabs>
                <w:tab w:val="left" w:pos="5040"/>
              </w:tabs>
              <w:ind w:left="162"/>
              <w:rPr>
                <w:rFonts w:ascii="Arial" w:hAnsi="Arial" w:cs="Arial"/>
                <w:i/>
              </w:rPr>
            </w:pPr>
            <w:r w:rsidRPr="00B1047B">
              <w:rPr>
                <w:rFonts w:ascii="Arial" w:hAnsi="Arial" w:cs="Arial"/>
                <w:i/>
              </w:rPr>
              <w:lastRenderedPageBreak/>
              <w:t xml:space="preserve">Other evidence of clinical scholarship (for example, research, authoritative review articles, grants, contributions to clinical information systems, </w:t>
            </w:r>
            <w:proofErr w:type="gramStart"/>
            <w:r w:rsidRPr="00B1047B">
              <w:rPr>
                <w:rFonts w:ascii="Arial" w:hAnsi="Arial" w:cs="Arial"/>
                <w:i/>
              </w:rPr>
              <w:t>publications</w:t>
            </w:r>
            <w:proofErr w:type="gramEnd"/>
            <w:r w:rsidRPr="00B1047B">
              <w:rPr>
                <w:rFonts w:ascii="Arial" w:hAnsi="Arial" w:cs="Arial"/>
                <w:i/>
              </w:rPr>
              <w:t xml:space="preserve"> or national presentations) that promote health care quality, equity or patient safety or that advance the science and practice of health care quality improvement.</w:t>
            </w:r>
          </w:p>
          <w:p w14:paraId="4D8F867C" w14:textId="77777777" w:rsidR="00695DFC" w:rsidRPr="00B1047B" w:rsidRDefault="00695DFC" w:rsidP="00D1051D">
            <w:pPr>
              <w:tabs>
                <w:tab w:val="left" w:pos="5040"/>
              </w:tabs>
              <w:ind w:left="162"/>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16271AB7" w14:textId="77777777" w:rsidR="00695DFC" w:rsidRPr="00B1047B" w:rsidRDefault="00695DFC" w:rsidP="00F927E5">
            <w:pPr>
              <w:pStyle w:val="ListParagraph"/>
              <w:tabs>
                <w:tab w:val="left" w:pos="542"/>
              </w:tabs>
              <w:spacing w:before="4" w:line="292" w:lineRule="exact"/>
              <w:ind w:left="541" w:right="628"/>
              <w:jc w:val="both"/>
              <w:rPr>
                <w:rFonts w:ascii="Arial" w:eastAsia="Calibri" w:hAnsi="Arial" w:cs="Arial"/>
              </w:rPr>
            </w:pPr>
          </w:p>
        </w:tc>
      </w:tr>
      <w:tr w:rsidR="00695DFC" w:rsidRPr="00B1047B" w14:paraId="11B285F0" w14:textId="77777777" w:rsidTr="00213FD4">
        <w:trPr>
          <w:trHeight w:hRule="exact" w:val="2619"/>
        </w:trPr>
        <w:tc>
          <w:tcPr>
            <w:tcW w:w="2686" w:type="dxa"/>
            <w:tcBorders>
              <w:top w:val="single" w:sz="5" w:space="0" w:color="000000"/>
              <w:left w:val="single" w:sz="5" w:space="0" w:color="000000"/>
              <w:bottom w:val="single" w:sz="5" w:space="0" w:color="000000"/>
              <w:right w:val="single" w:sz="5" w:space="0" w:color="000000"/>
            </w:tcBorders>
          </w:tcPr>
          <w:p w14:paraId="5FDA95C5" w14:textId="77777777" w:rsidR="00695DFC" w:rsidRPr="00B1047B" w:rsidRDefault="00695DFC" w:rsidP="00695DFC">
            <w:pPr>
              <w:tabs>
                <w:tab w:val="left" w:pos="5040"/>
              </w:tabs>
              <w:ind w:left="162"/>
              <w:rPr>
                <w:rFonts w:ascii="Arial" w:hAnsi="Arial" w:cs="Arial"/>
                <w:i/>
              </w:rPr>
            </w:pPr>
            <w:r w:rsidRPr="00B1047B">
              <w:rPr>
                <w:rFonts w:ascii="Arial" w:hAnsi="Arial" w:cs="Arial"/>
                <w:i/>
              </w:rPr>
              <w:t>Development of new techniques, therapies, clinical guidelines, patient care practices or pathways or health care delivery systems that have improved the health of patients or populations.</w:t>
            </w:r>
          </w:p>
          <w:p w14:paraId="0889D353" w14:textId="77777777" w:rsidR="00695DFC" w:rsidRPr="00B1047B" w:rsidRDefault="00695DFC" w:rsidP="00D1051D">
            <w:pPr>
              <w:tabs>
                <w:tab w:val="left" w:pos="5040"/>
              </w:tabs>
              <w:ind w:left="162"/>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2A7CD2DF" w14:textId="77777777" w:rsidR="00695DFC" w:rsidRPr="00B1047B" w:rsidRDefault="00695DFC" w:rsidP="00F927E5">
            <w:pPr>
              <w:pStyle w:val="ListParagraph"/>
              <w:tabs>
                <w:tab w:val="left" w:pos="542"/>
              </w:tabs>
              <w:spacing w:before="4" w:line="292" w:lineRule="exact"/>
              <w:ind w:left="541" w:right="628"/>
              <w:jc w:val="both"/>
              <w:rPr>
                <w:rFonts w:ascii="Arial" w:eastAsia="Calibri" w:hAnsi="Arial" w:cs="Arial"/>
              </w:rPr>
            </w:pPr>
          </w:p>
        </w:tc>
      </w:tr>
    </w:tbl>
    <w:p w14:paraId="15E27B71" w14:textId="77777777" w:rsidR="009408A0" w:rsidRPr="00B1047B" w:rsidRDefault="009408A0">
      <w:pPr>
        <w:rPr>
          <w:rFonts w:ascii="Arial" w:hAnsi="Arial" w:cs="Arial"/>
        </w:rPr>
      </w:pPr>
      <w:r w:rsidRPr="00B1047B">
        <w:rPr>
          <w:rFonts w:ascii="Arial" w:hAnsi="Arial" w:cs="Arial"/>
        </w:rPr>
        <w:br w:type="page"/>
      </w:r>
    </w:p>
    <w:tbl>
      <w:tblPr>
        <w:tblW w:w="0" w:type="auto"/>
        <w:tblInd w:w="98" w:type="dxa"/>
        <w:tblLayout w:type="fixed"/>
        <w:tblCellMar>
          <w:left w:w="0" w:type="dxa"/>
          <w:right w:w="0" w:type="dxa"/>
        </w:tblCellMar>
        <w:tblLook w:val="01E0" w:firstRow="1" w:lastRow="1" w:firstColumn="1" w:lastColumn="1" w:noHBand="0" w:noVBand="0"/>
      </w:tblPr>
      <w:tblGrid>
        <w:gridCol w:w="2686"/>
        <w:gridCol w:w="6761"/>
      </w:tblGrid>
      <w:tr w:rsidR="00412782" w:rsidRPr="00B1047B" w14:paraId="2B3532F6" w14:textId="77777777" w:rsidTr="009408A0">
        <w:trPr>
          <w:trHeight w:hRule="exact" w:val="999"/>
        </w:trPr>
        <w:tc>
          <w:tcPr>
            <w:tcW w:w="9447"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ACBB212" w14:textId="337B2260" w:rsidR="009408A0" w:rsidRPr="00B1047B" w:rsidRDefault="009408A0" w:rsidP="00412782">
            <w:pPr>
              <w:pStyle w:val="ListParagraph"/>
              <w:tabs>
                <w:tab w:val="left" w:pos="542"/>
              </w:tabs>
              <w:spacing w:before="4" w:line="292" w:lineRule="exact"/>
              <w:ind w:left="541" w:right="628"/>
              <w:jc w:val="center"/>
              <w:rPr>
                <w:rFonts w:ascii="Arial" w:hAnsi="Arial" w:cs="Arial"/>
                <w:b/>
                <w:spacing w:val="-1"/>
              </w:rPr>
            </w:pPr>
          </w:p>
          <w:p w14:paraId="0E1087C4" w14:textId="1B482BF9" w:rsidR="00412782" w:rsidRPr="00B1047B" w:rsidRDefault="00412782" w:rsidP="00412782">
            <w:pPr>
              <w:pStyle w:val="ListParagraph"/>
              <w:tabs>
                <w:tab w:val="left" w:pos="542"/>
              </w:tabs>
              <w:spacing w:before="4" w:line="292" w:lineRule="exact"/>
              <w:ind w:left="541" w:right="628"/>
              <w:jc w:val="center"/>
              <w:rPr>
                <w:rFonts w:ascii="Arial" w:eastAsia="Calibri" w:hAnsi="Arial" w:cs="Arial"/>
              </w:rPr>
            </w:pPr>
            <w:r w:rsidRPr="00B1047B">
              <w:rPr>
                <w:rFonts w:ascii="Arial" w:hAnsi="Arial" w:cs="Arial"/>
                <w:b/>
                <w:spacing w:val="-1"/>
              </w:rPr>
              <w:t>SCHOLARSHIP OF INTEGRATION</w:t>
            </w:r>
          </w:p>
        </w:tc>
      </w:tr>
      <w:tr w:rsidR="00412782" w:rsidRPr="00B1047B" w14:paraId="0B0A7099" w14:textId="77777777" w:rsidTr="00412782">
        <w:trPr>
          <w:trHeight w:hRule="exact" w:val="522"/>
        </w:trPr>
        <w:tc>
          <w:tcPr>
            <w:tcW w:w="2686" w:type="dxa"/>
            <w:tcBorders>
              <w:top w:val="single" w:sz="5" w:space="0" w:color="000000"/>
              <w:left w:val="single" w:sz="5" w:space="0" w:color="000000"/>
              <w:bottom w:val="single" w:sz="5" w:space="0" w:color="000000"/>
              <w:right w:val="single" w:sz="5" w:space="0" w:color="000000"/>
            </w:tcBorders>
          </w:tcPr>
          <w:p w14:paraId="7479B995" w14:textId="348D6F68" w:rsidR="00412782" w:rsidRPr="00B1047B" w:rsidRDefault="00412782" w:rsidP="00412782">
            <w:pPr>
              <w:tabs>
                <w:tab w:val="left" w:pos="5040"/>
              </w:tabs>
              <w:ind w:left="162"/>
              <w:jc w:val="center"/>
              <w:rPr>
                <w:rFonts w:ascii="Arial" w:hAnsi="Arial" w:cs="Arial"/>
                <w:i/>
              </w:rPr>
            </w:pPr>
            <w:bookmarkStart w:id="1" w:name="_Hlk87593504"/>
            <w:r w:rsidRPr="00B1047B">
              <w:rPr>
                <w:rFonts w:ascii="Arial" w:hAnsi="Arial" w:cs="Arial"/>
                <w:b/>
                <w:spacing w:val="-1"/>
              </w:rPr>
              <w:t>EXCELLENCE</w:t>
            </w:r>
          </w:p>
        </w:tc>
        <w:tc>
          <w:tcPr>
            <w:tcW w:w="6761" w:type="dxa"/>
            <w:tcBorders>
              <w:top w:val="single" w:sz="5" w:space="0" w:color="000000"/>
              <w:left w:val="single" w:sz="5" w:space="0" w:color="000000"/>
              <w:bottom w:val="single" w:sz="5" w:space="0" w:color="000000"/>
              <w:right w:val="single" w:sz="5" w:space="0" w:color="000000"/>
            </w:tcBorders>
          </w:tcPr>
          <w:p w14:paraId="7CD1788B" w14:textId="30F7BC07" w:rsidR="00412782" w:rsidRPr="00B1047B" w:rsidRDefault="00412782" w:rsidP="00412782">
            <w:pPr>
              <w:pStyle w:val="ListParagraph"/>
              <w:tabs>
                <w:tab w:val="left" w:pos="542"/>
              </w:tabs>
              <w:spacing w:before="4" w:line="292" w:lineRule="exact"/>
              <w:ind w:left="541" w:right="628"/>
              <w:jc w:val="center"/>
              <w:rPr>
                <w:rFonts w:ascii="Arial" w:eastAsia="Calibri" w:hAnsi="Arial" w:cs="Arial"/>
              </w:rPr>
            </w:pPr>
            <w:r w:rsidRPr="00B1047B">
              <w:rPr>
                <w:rFonts w:ascii="Arial" w:hAnsi="Arial" w:cs="Arial"/>
                <w:b/>
                <w:spacing w:val="-1"/>
              </w:rPr>
              <w:t>FACULTY MEMBER’S ACCOMPLISHMENTS</w:t>
            </w:r>
          </w:p>
        </w:tc>
      </w:tr>
      <w:bookmarkEnd w:id="1"/>
      <w:tr w:rsidR="00695DFC" w:rsidRPr="00B1047B" w14:paraId="4DE67939" w14:textId="77777777" w:rsidTr="00213FD4">
        <w:trPr>
          <w:trHeight w:hRule="exact" w:val="2808"/>
        </w:trPr>
        <w:tc>
          <w:tcPr>
            <w:tcW w:w="2686" w:type="dxa"/>
            <w:tcBorders>
              <w:top w:val="single" w:sz="5" w:space="0" w:color="000000"/>
              <w:left w:val="single" w:sz="5" w:space="0" w:color="000000"/>
              <w:bottom w:val="single" w:sz="5" w:space="0" w:color="000000"/>
              <w:right w:val="single" w:sz="5" w:space="0" w:color="000000"/>
            </w:tcBorders>
          </w:tcPr>
          <w:p w14:paraId="695FF317" w14:textId="77777777" w:rsidR="00412782" w:rsidRPr="00B1047B" w:rsidRDefault="00412782" w:rsidP="00412782">
            <w:pPr>
              <w:tabs>
                <w:tab w:val="left" w:pos="5040"/>
              </w:tabs>
              <w:ind w:left="162"/>
              <w:rPr>
                <w:rFonts w:ascii="Arial" w:hAnsi="Arial" w:cs="Arial"/>
                <w:i/>
              </w:rPr>
            </w:pPr>
            <w:r w:rsidRPr="00B1047B">
              <w:rPr>
                <w:rFonts w:ascii="Arial" w:hAnsi="Arial" w:cs="Arial"/>
                <w:i/>
              </w:rPr>
              <w:t>Consistent record of senior-author review or other scholarly products; these reviews or other integrative works represent a major body of scholarship that provides a demonstrable national or international reputation.</w:t>
            </w:r>
          </w:p>
          <w:p w14:paraId="479CE788" w14:textId="77777777" w:rsidR="00695DFC" w:rsidRPr="00B1047B" w:rsidRDefault="00695DFC" w:rsidP="00D1051D">
            <w:pPr>
              <w:tabs>
                <w:tab w:val="left" w:pos="5040"/>
              </w:tabs>
              <w:ind w:left="162"/>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696B2139" w14:textId="77777777" w:rsidR="00695DFC" w:rsidRPr="00B1047B" w:rsidRDefault="00695DFC" w:rsidP="00F927E5">
            <w:pPr>
              <w:pStyle w:val="ListParagraph"/>
              <w:tabs>
                <w:tab w:val="left" w:pos="542"/>
              </w:tabs>
              <w:spacing w:before="4" w:line="292" w:lineRule="exact"/>
              <w:ind w:left="541" w:right="628"/>
              <w:jc w:val="both"/>
              <w:rPr>
                <w:rFonts w:ascii="Arial" w:eastAsia="Calibri" w:hAnsi="Arial" w:cs="Arial"/>
              </w:rPr>
            </w:pPr>
          </w:p>
        </w:tc>
      </w:tr>
      <w:tr w:rsidR="00695DFC" w:rsidRPr="00B1047B" w14:paraId="62A9AA0C" w14:textId="77777777" w:rsidTr="00213FD4">
        <w:trPr>
          <w:trHeight w:hRule="exact" w:val="2160"/>
        </w:trPr>
        <w:tc>
          <w:tcPr>
            <w:tcW w:w="2686" w:type="dxa"/>
            <w:tcBorders>
              <w:top w:val="single" w:sz="5" w:space="0" w:color="000000"/>
              <w:left w:val="single" w:sz="5" w:space="0" w:color="000000"/>
              <w:bottom w:val="single" w:sz="5" w:space="0" w:color="000000"/>
              <w:right w:val="single" w:sz="5" w:space="0" w:color="000000"/>
            </w:tcBorders>
          </w:tcPr>
          <w:p w14:paraId="219EA05D" w14:textId="77777777" w:rsidR="00412782" w:rsidRPr="00B1047B" w:rsidRDefault="00412782" w:rsidP="009408A0">
            <w:pPr>
              <w:tabs>
                <w:tab w:val="left" w:pos="5040"/>
              </w:tabs>
              <w:ind w:left="162"/>
              <w:rPr>
                <w:rFonts w:ascii="Arial" w:hAnsi="Arial" w:cs="Arial"/>
                <w:i/>
              </w:rPr>
            </w:pPr>
            <w:r w:rsidRPr="00B1047B">
              <w:rPr>
                <w:rFonts w:ascii="Arial" w:hAnsi="Arial" w:cs="Arial"/>
                <w:i/>
              </w:rPr>
              <w:t xml:space="preserve">Consistent record of creative scholarship in the visual arts, literature, </w:t>
            </w:r>
            <w:proofErr w:type="gramStart"/>
            <w:r w:rsidRPr="00B1047B">
              <w:rPr>
                <w:rFonts w:ascii="Arial" w:hAnsi="Arial" w:cs="Arial"/>
                <w:i/>
              </w:rPr>
              <w:t>music</w:t>
            </w:r>
            <w:proofErr w:type="gramEnd"/>
            <w:r w:rsidRPr="00B1047B">
              <w:rPr>
                <w:rFonts w:ascii="Arial" w:hAnsi="Arial" w:cs="Arial"/>
                <w:i/>
              </w:rPr>
              <w:t xml:space="preserve"> or other domains reflecting on the human experience of health, illness or healthcare.</w:t>
            </w:r>
          </w:p>
          <w:p w14:paraId="60798368" w14:textId="727ADA51" w:rsidR="00412782" w:rsidRPr="00B1047B" w:rsidRDefault="00412782" w:rsidP="009408A0">
            <w:pPr>
              <w:tabs>
                <w:tab w:val="left" w:pos="5040"/>
              </w:tabs>
              <w:ind w:left="162"/>
              <w:jc w:val="center"/>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30B31E99" w14:textId="77777777" w:rsidR="00695DFC" w:rsidRPr="00B1047B" w:rsidRDefault="00695DFC" w:rsidP="00F927E5">
            <w:pPr>
              <w:pStyle w:val="ListParagraph"/>
              <w:tabs>
                <w:tab w:val="left" w:pos="542"/>
              </w:tabs>
              <w:spacing w:before="4" w:line="292" w:lineRule="exact"/>
              <w:ind w:left="541" w:right="628"/>
              <w:jc w:val="both"/>
              <w:rPr>
                <w:rFonts w:ascii="Arial" w:eastAsia="Calibri" w:hAnsi="Arial" w:cs="Arial"/>
              </w:rPr>
            </w:pPr>
          </w:p>
        </w:tc>
      </w:tr>
      <w:tr w:rsidR="00412782" w:rsidRPr="00B1047B" w14:paraId="47284D84" w14:textId="77777777" w:rsidTr="009408A0">
        <w:trPr>
          <w:trHeight w:hRule="exact" w:val="999"/>
        </w:trPr>
        <w:tc>
          <w:tcPr>
            <w:tcW w:w="9447"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6C6D5C" w14:textId="77777777" w:rsidR="009408A0" w:rsidRPr="00B1047B" w:rsidRDefault="009408A0" w:rsidP="00412782">
            <w:pPr>
              <w:pStyle w:val="ListParagraph"/>
              <w:tabs>
                <w:tab w:val="left" w:pos="542"/>
              </w:tabs>
              <w:spacing w:before="4" w:line="292" w:lineRule="exact"/>
              <w:ind w:left="541" w:right="628"/>
              <w:jc w:val="center"/>
              <w:rPr>
                <w:rFonts w:ascii="Arial" w:hAnsi="Arial" w:cs="Arial"/>
                <w:b/>
                <w:spacing w:val="-1"/>
              </w:rPr>
            </w:pPr>
          </w:p>
          <w:p w14:paraId="37D6D14D" w14:textId="2CA66B3A" w:rsidR="00412782" w:rsidRPr="00B1047B" w:rsidRDefault="00412782" w:rsidP="00412782">
            <w:pPr>
              <w:pStyle w:val="ListParagraph"/>
              <w:tabs>
                <w:tab w:val="left" w:pos="542"/>
              </w:tabs>
              <w:spacing w:before="4" w:line="292" w:lineRule="exact"/>
              <w:ind w:left="541" w:right="628"/>
              <w:jc w:val="center"/>
              <w:rPr>
                <w:rFonts w:ascii="Arial" w:eastAsia="Calibri" w:hAnsi="Arial" w:cs="Arial"/>
              </w:rPr>
            </w:pPr>
            <w:r w:rsidRPr="00B1047B">
              <w:rPr>
                <w:rFonts w:ascii="Arial" w:hAnsi="Arial" w:cs="Arial"/>
                <w:b/>
                <w:spacing w:val="-1"/>
              </w:rPr>
              <w:t>SCHOLARSHIP OF TEACHING</w:t>
            </w:r>
          </w:p>
        </w:tc>
      </w:tr>
      <w:tr w:rsidR="00412782" w:rsidRPr="00B1047B" w14:paraId="673B3D24" w14:textId="77777777" w:rsidTr="00B005DC">
        <w:trPr>
          <w:trHeight w:hRule="exact" w:val="522"/>
        </w:trPr>
        <w:tc>
          <w:tcPr>
            <w:tcW w:w="2686" w:type="dxa"/>
            <w:tcBorders>
              <w:top w:val="single" w:sz="5" w:space="0" w:color="000000"/>
              <w:left w:val="single" w:sz="5" w:space="0" w:color="000000"/>
              <w:bottom w:val="single" w:sz="5" w:space="0" w:color="000000"/>
              <w:right w:val="single" w:sz="5" w:space="0" w:color="000000"/>
            </w:tcBorders>
          </w:tcPr>
          <w:p w14:paraId="62190DEE" w14:textId="77777777" w:rsidR="00412782" w:rsidRPr="00B1047B" w:rsidRDefault="00412782" w:rsidP="00B005DC">
            <w:pPr>
              <w:tabs>
                <w:tab w:val="left" w:pos="5040"/>
              </w:tabs>
              <w:ind w:left="162"/>
              <w:jc w:val="center"/>
              <w:rPr>
                <w:rFonts w:ascii="Arial" w:hAnsi="Arial" w:cs="Arial"/>
                <w:i/>
              </w:rPr>
            </w:pPr>
            <w:r w:rsidRPr="00B1047B">
              <w:rPr>
                <w:rFonts w:ascii="Arial" w:hAnsi="Arial" w:cs="Arial"/>
                <w:b/>
                <w:spacing w:val="-1"/>
              </w:rPr>
              <w:t>EXCELLENCE</w:t>
            </w:r>
          </w:p>
        </w:tc>
        <w:tc>
          <w:tcPr>
            <w:tcW w:w="6761" w:type="dxa"/>
            <w:tcBorders>
              <w:top w:val="single" w:sz="5" w:space="0" w:color="000000"/>
              <w:left w:val="single" w:sz="5" w:space="0" w:color="000000"/>
              <w:bottom w:val="single" w:sz="5" w:space="0" w:color="000000"/>
              <w:right w:val="single" w:sz="5" w:space="0" w:color="000000"/>
            </w:tcBorders>
          </w:tcPr>
          <w:p w14:paraId="763841A5" w14:textId="77777777" w:rsidR="00412782" w:rsidRPr="00B1047B" w:rsidRDefault="00412782" w:rsidP="00B005DC">
            <w:pPr>
              <w:pStyle w:val="ListParagraph"/>
              <w:tabs>
                <w:tab w:val="left" w:pos="542"/>
              </w:tabs>
              <w:spacing w:before="4" w:line="292" w:lineRule="exact"/>
              <w:ind w:left="541" w:right="628"/>
              <w:jc w:val="center"/>
              <w:rPr>
                <w:rFonts w:ascii="Arial" w:eastAsia="Calibri" w:hAnsi="Arial" w:cs="Arial"/>
              </w:rPr>
            </w:pPr>
            <w:r w:rsidRPr="00B1047B">
              <w:rPr>
                <w:rFonts w:ascii="Arial" w:hAnsi="Arial" w:cs="Arial"/>
                <w:b/>
                <w:spacing w:val="-1"/>
              </w:rPr>
              <w:t>FACULTY MEMBER’S ACCOMPLISHMENTS</w:t>
            </w:r>
          </w:p>
        </w:tc>
      </w:tr>
      <w:tr w:rsidR="00412782" w:rsidRPr="00B1047B" w14:paraId="131A6F94" w14:textId="77777777" w:rsidTr="00213FD4">
        <w:trPr>
          <w:trHeight w:hRule="exact" w:val="2619"/>
        </w:trPr>
        <w:tc>
          <w:tcPr>
            <w:tcW w:w="2686" w:type="dxa"/>
            <w:tcBorders>
              <w:top w:val="single" w:sz="5" w:space="0" w:color="000000"/>
              <w:left w:val="single" w:sz="5" w:space="0" w:color="000000"/>
              <w:bottom w:val="single" w:sz="5" w:space="0" w:color="000000"/>
              <w:right w:val="single" w:sz="5" w:space="0" w:color="000000"/>
            </w:tcBorders>
          </w:tcPr>
          <w:p w14:paraId="00D6FD99" w14:textId="77777777" w:rsidR="00412782" w:rsidRPr="00B1047B" w:rsidRDefault="00412782" w:rsidP="009408A0">
            <w:pPr>
              <w:tabs>
                <w:tab w:val="left" w:pos="5040"/>
              </w:tabs>
              <w:ind w:left="162"/>
              <w:rPr>
                <w:rFonts w:ascii="Arial" w:hAnsi="Arial" w:cs="Arial"/>
                <w:i/>
              </w:rPr>
            </w:pPr>
            <w:r w:rsidRPr="00B1047B">
              <w:rPr>
                <w:rFonts w:ascii="Arial" w:hAnsi="Arial" w:cs="Arial"/>
                <w:i/>
              </w:rPr>
              <w:t>Development of innovative courses, high-quality syllabi, novel lectures, problem-based learning cases, laboratory exercises, on-line or distance teaching resources or other instructional materials.</w:t>
            </w:r>
          </w:p>
          <w:p w14:paraId="036B86D2" w14:textId="77777777" w:rsidR="00412782" w:rsidRPr="00B1047B" w:rsidRDefault="00412782" w:rsidP="009408A0">
            <w:pPr>
              <w:tabs>
                <w:tab w:val="left" w:pos="5040"/>
              </w:tabs>
              <w:ind w:left="162"/>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4F1FD425" w14:textId="77777777" w:rsidR="00412782" w:rsidRPr="00B1047B" w:rsidRDefault="00412782" w:rsidP="00F927E5">
            <w:pPr>
              <w:pStyle w:val="ListParagraph"/>
              <w:tabs>
                <w:tab w:val="left" w:pos="542"/>
              </w:tabs>
              <w:spacing w:before="4" w:line="292" w:lineRule="exact"/>
              <w:ind w:left="541" w:right="628"/>
              <w:jc w:val="both"/>
              <w:rPr>
                <w:rFonts w:ascii="Arial" w:eastAsia="Calibri" w:hAnsi="Arial" w:cs="Arial"/>
              </w:rPr>
            </w:pPr>
          </w:p>
        </w:tc>
      </w:tr>
      <w:tr w:rsidR="00412782" w:rsidRPr="00B1047B" w14:paraId="78E78A8F" w14:textId="77777777" w:rsidTr="00213FD4">
        <w:trPr>
          <w:trHeight w:hRule="exact" w:val="2160"/>
        </w:trPr>
        <w:tc>
          <w:tcPr>
            <w:tcW w:w="2686" w:type="dxa"/>
            <w:tcBorders>
              <w:top w:val="single" w:sz="5" w:space="0" w:color="000000"/>
              <w:left w:val="single" w:sz="5" w:space="0" w:color="000000"/>
              <w:bottom w:val="single" w:sz="5" w:space="0" w:color="000000"/>
              <w:right w:val="single" w:sz="5" w:space="0" w:color="000000"/>
            </w:tcBorders>
          </w:tcPr>
          <w:p w14:paraId="56257D8D" w14:textId="77777777" w:rsidR="00412782" w:rsidRPr="00B1047B" w:rsidRDefault="00412782" w:rsidP="009408A0">
            <w:pPr>
              <w:tabs>
                <w:tab w:val="left" w:pos="5040"/>
              </w:tabs>
              <w:ind w:left="162"/>
              <w:rPr>
                <w:rFonts w:ascii="Arial" w:hAnsi="Arial" w:cs="Arial"/>
                <w:i/>
              </w:rPr>
            </w:pPr>
            <w:r w:rsidRPr="00B1047B">
              <w:rPr>
                <w:rFonts w:ascii="Arial" w:hAnsi="Arial" w:cs="Arial"/>
                <w:i/>
              </w:rPr>
              <w:t xml:space="preserve">Development of innovative teaching methods, such as educational websites, simulations, videotapes, packaged </w:t>
            </w:r>
            <w:proofErr w:type="gramStart"/>
            <w:r w:rsidRPr="00B1047B">
              <w:rPr>
                <w:rFonts w:ascii="Arial" w:hAnsi="Arial" w:cs="Arial"/>
                <w:i/>
              </w:rPr>
              <w:t>courses</w:t>
            </w:r>
            <w:proofErr w:type="gramEnd"/>
            <w:r w:rsidRPr="00B1047B">
              <w:rPr>
                <w:rFonts w:ascii="Arial" w:hAnsi="Arial" w:cs="Arial"/>
                <w:i/>
              </w:rPr>
              <w:t xml:space="preserve"> or workshops, etc.</w:t>
            </w:r>
          </w:p>
          <w:p w14:paraId="1353DB1E" w14:textId="77777777" w:rsidR="00412782" w:rsidRPr="00B1047B" w:rsidRDefault="00412782" w:rsidP="009408A0">
            <w:pPr>
              <w:tabs>
                <w:tab w:val="left" w:pos="5040"/>
              </w:tabs>
              <w:ind w:left="162"/>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1309C56C" w14:textId="77777777" w:rsidR="00412782" w:rsidRPr="00B1047B" w:rsidRDefault="00412782" w:rsidP="00F927E5">
            <w:pPr>
              <w:pStyle w:val="ListParagraph"/>
              <w:tabs>
                <w:tab w:val="left" w:pos="542"/>
              </w:tabs>
              <w:spacing w:before="4" w:line="292" w:lineRule="exact"/>
              <w:ind w:left="541" w:right="628"/>
              <w:jc w:val="both"/>
              <w:rPr>
                <w:rFonts w:ascii="Arial" w:eastAsia="Calibri" w:hAnsi="Arial" w:cs="Arial"/>
              </w:rPr>
            </w:pPr>
          </w:p>
        </w:tc>
      </w:tr>
      <w:tr w:rsidR="00412782" w:rsidRPr="00B1047B" w14:paraId="6571C329" w14:textId="77777777" w:rsidTr="009408A0">
        <w:trPr>
          <w:trHeight w:hRule="exact" w:val="1449"/>
        </w:trPr>
        <w:tc>
          <w:tcPr>
            <w:tcW w:w="2686" w:type="dxa"/>
            <w:tcBorders>
              <w:top w:val="single" w:sz="5" w:space="0" w:color="000000"/>
              <w:left w:val="single" w:sz="5" w:space="0" w:color="000000"/>
              <w:bottom w:val="single" w:sz="5" w:space="0" w:color="000000"/>
              <w:right w:val="single" w:sz="5" w:space="0" w:color="000000"/>
            </w:tcBorders>
          </w:tcPr>
          <w:p w14:paraId="2C715F82" w14:textId="77777777" w:rsidR="00412782" w:rsidRPr="00B1047B" w:rsidRDefault="00412782" w:rsidP="009408A0">
            <w:pPr>
              <w:tabs>
                <w:tab w:val="left" w:pos="5040"/>
              </w:tabs>
              <w:ind w:left="162"/>
              <w:rPr>
                <w:rFonts w:ascii="Arial" w:hAnsi="Arial" w:cs="Arial"/>
                <w:i/>
              </w:rPr>
            </w:pPr>
          </w:p>
          <w:p w14:paraId="1469CEA1" w14:textId="77777777" w:rsidR="00412782" w:rsidRPr="00B1047B" w:rsidRDefault="00412782" w:rsidP="009408A0">
            <w:pPr>
              <w:tabs>
                <w:tab w:val="left" w:pos="5040"/>
              </w:tabs>
              <w:ind w:left="162"/>
              <w:rPr>
                <w:rFonts w:ascii="Arial" w:hAnsi="Arial" w:cs="Arial"/>
                <w:i/>
              </w:rPr>
            </w:pPr>
            <w:r w:rsidRPr="00B1047B">
              <w:rPr>
                <w:rFonts w:ascii="Arial" w:hAnsi="Arial" w:cs="Arial"/>
                <w:i/>
              </w:rPr>
              <w:t>A strong record of first- or senior-author publications in health professions education</w:t>
            </w:r>
            <w:proofErr w:type="gramStart"/>
            <w:r w:rsidRPr="00B1047B">
              <w:rPr>
                <w:rFonts w:ascii="Arial" w:hAnsi="Arial" w:cs="Arial"/>
                <w:i/>
              </w:rPr>
              <w:t xml:space="preserve">.  </w:t>
            </w:r>
            <w:proofErr w:type="gramEnd"/>
          </w:p>
          <w:p w14:paraId="5A091BDE" w14:textId="77777777" w:rsidR="00412782" w:rsidRPr="00B1047B" w:rsidRDefault="00412782" w:rsidP="009408A0">
            <w:pPr>
              <w:tabs>
                <w:tab w:val="left" w:pos="5040"/>
              </w:tabs>
              <w:ind w:left="162"/>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2A7F01B8" w14:textId="77777777" w:rsidR="00412782" w:rsidRPr="00B1047B" w:rsidRDefault="00412782" w:rsidP="00F927E5">
            <w:pPr>
              <w:pStyle w:val="ListParagraph"/>
              <w:tabs>
                <w:tab w:val="left" w:pos="542"/>
              </w:tabs>
              <w:spacing w:before="4" w:line="292" w:lineRule="exact"/>
              <w:ind w:left="541" w:right="628"/>
              <w:jc w:val="both"/>
              <w:rPr>
                <w:rFonts w:ascii="Arial" w:eastAsia="Calibri" w:hAnsi="Arial" w:cs="Arial"/>
              </w:rPr>
            </w:pPr>
          </w:p>
        </w:tc>
      </w:tr>
      <w:tr w:rsidR="00412782" w:rsidRPr="00B1047B" w14:paraId="41017328" w14:textId="77777777" w:rsidTr="00213FD4">
        <w:trPr>
          <w:trHeight w:hRule="exact" w:val="2349"/>
        </w:trPr>
        <w:tc>
          <w:tcPr>
            <w:tcW w:w="2686" w:type="dxa"/>
            <w:tcBorders>
              <w:top w:val="single" w:sz="5" w:space="0" w:color="000000"/>
              <w:left w:val="single" w:sz="5" w:space="0" w:color="000000"/>
              <w:bottom w:val="single" w:sz="5" w:space="0" w:color="000000"/>
              <w:right w:val="single" w:sz="5" w:space="0" w:color="000000"/>
            </w:tcBorders>
          </w:tcPr>
          <w:p w14:paraId="19F7790F" w14:textId="77777777" w:rsidR="00412782" w:rsidRPr="00B1047B" w:rsidRDefault="00412782" w:rsidP="009408A0">
            <w:pPr>
              <w:tabs>
                <w:tab w:val="left" w:pos="5040"/>
              </w:tabs>
              <w:ind w:left="162"/>
              <w:rPr>
                <w:rFonts w:ascii="Arial" w:hAnsi="Arial" w:cs="Arial"/>
                <w:i/>
              </w:rPr>
            </w:pPr>
            <w:r w:rsidRPr="00B1047B">
              <w:rPr>
                <w:rFonts w:ascii="Arial" w:hAnsi="Arial" w:cs="Arial"/>
                <w:i/>
              </w:rPr>
              <w:lastRenderedPageBreak/>
              <w:t xml:space="preserve">Other evidence of teaching scholarship (for example, research, </w:t>
            </w:r>
            <w:proofErr w:type="gramStart"/>
            <w:r w:rsidRPr="00B1047B">
              <w:rPr>
                <w:rFonts w:ascii="Arial" w:hAnsi="Arial" w:cs="Arial"/>
                <w:i/>
              </w:rPr>
              <w:t>grants</w:t>
            </w:r>
            <w:proofErr w:type="gramEnd"/>
            <w:r w:rsidRPr="00B1047B">
              <w:rPr>
                <w:rFonts w:ascii="Arial" w:hAnsi="Arial" w:cs="Arial"/>
                <w:i/>
              </w:rPr>
              <w:t xml:space="preserve"> or national presentations that focus on understanding the best methods, or outcomes, of teaching).   </w:t>
            </w:r>
          </w:p>
          <w:p w14:paraId="0744A262" w14:textId="77777777" w:rsidR="00412782" w:rsidRPr="00B1047B" w:rsidRDefault="00412782" w:rsidP="009408A0">
            <w:pPr>
              <w:tabs>
                <w:tab w:val="left" w:pos="5040"/>
              </w:tabs>
              <w:ind w:left="162"/>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6F162E77" w14:textId="77777777" w:rsidR="00412782" w:rsidRPr="00B1047B" w:rsidRDefault="00412782" w:rsidP="00F927E5">
            <w:pPr>
              <w:pStyle w:val="ListParagraph"/>
              <w:tabs>
                <w:tab w:val="left" w:pos="542"/>
              </w:tabs>
              <w:spacing w:before="4" w:line="292" w:lineRule="exact"/>
              <w:ind w:left="541" w:right="628"/>
              <w:jc w:val="both"/>
              <w:rPr>
                <w:rFonts w:ascii="Arial" w:eastAsia="Calibri" w:hAnsi="Arial" w:cs="Arial"/>
              </w:rPr>
            </w:pPr>
          </w:p>
        </w:tc>
      </w:tr>
      <w:tr w:rsidR="00412782" w:rsidRPr="00B1047B" w14:paraId="64628C3A" w14:textId="77777777" w:rsidTr="00213FD4">
        <w:trPr>
          <w:trHeight w:hRule="exact" w:val="2610"/>
        </w:trPr>
        <w:tc>
          <w:tcPr>
            <w:tcW w:w="2686" w:type="dxa"/>
            <w:tcBorders>
              <w:top w:val="single" w:sz="5" w:space="0" w:color="000000"/>
              <w:left w:val="single" w:sz="5" w:space="0" w:color="000000"/>
              <w:bottom w:val="single" w:sz="5" w:space="0" w:color="000000"/>
              <w:right w:val="single" w:sz="5" w:space="0" w:color="000000"/>
            </w:tcBorders>
          </w:tcPr>
          <w:p w14:paraId="66AD5F52" w14:textId="77777777" w:rsidR="00412782" w:rsidRPr="00B1047B" w:rsidRDefault="00412782" w:rsidP="009408A0">
            <w:pPr>
              <w:tabs>
                <w:tab w:val="left" w:pos="5040"/>
              </w:tabs>
              <w:ind w:left="162"/>
              <w:rPr>
                <w:rFonts w:ascii="Arial" w:hAnsi="Arial" w:cs="Arial"/>
                <w:i/>
              </w:rPr>
            </w:pPr>
            <w:r w:rsidRPr="00B1047B">
              <w:rPr>
                <w:rFonts w:ascii="Arial" w:hAnsi="Arial" w:cs="Arial"/>
                <w:i/>
              </w:rPr>
              <w:t>Leadership or substantive contributions to the development of certifying examinations for students, residents or fellows or assessments of practicing clinicians for certification or credentialing</w:t>
            </w:r>
            <w:proofErr w:type="gramStart"/>
            <w:r w:rsidRPr="00B1047B">
              <w:rPr>
                <w:rFonts w:ascii="Arial" w:hAnsi="Arial" w:cs="Arial"/>
                <w:i/>
              </w:rPr>
              <w:t xml:space="preserve">.  </w:t>
            </w:r>
            <w:proofErr w:type="gramEnd"/>
            <w:r w:rsidRPr="00B1047B">
              <w:rPr>
                <w:rFonts w:ascii="Arial" w:hAnsi="Arial" w:cs="Arial"/>
                <w:i/>
              </w:rPr>
              <w:t xml:space="preserve">  </w:t>
            </w:r>
          </w:p>
          <w:p w14:paraId="3251951D" w14:textId="77777777" w:rsidR="00412782" w:rsidRPr="00B1047B" w:rsidRDefault="00412782" w:rsidP="009408A0">
            <w:pPr>
              <w:tabs>
                <w:tab w:val="left" w:pos="5040"/>
              </w:tabs>
              <w:ind w:left="162"/>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7ED249B4" w14:textId="77777777" w:rsidR="00412782" w:rsidRPr="00B1047B" w:rsidRDefault="00412782" w:rsidP="00F927E5">
            <w:pPr>
              <w:pStyle w:val="ListParagraph"/>
              <w:tabs>
                <w:tab w:val="left" w:pos="542"/>
              </w:tabs>
              <w:spacing w:before="4" w:line="292" w:lineRule="exact"/>
              <w:ind w:left="541" w:right="628"/>
              <w:jc w:val="both"/>
              <w:rPr>
                <w:rFonts w:ascii="Arial" w:eastAsia="Calibri" w:hAnsi="Arial" w:cs="Arial"/>
              </w:rPr>
            </w:pPr>
          </w:p>
        </w:tc>
      </w:tr>
      <w:tr w:rsidR="00412782" w:rsidRPr="00B1047B" w14:paraId="135CADB5" w14:textId="77777777" w:rsidTr="009408A0">
        <w:trPr>
          <w:trHeight w:hRule="exact" w:val="2250"/>
        </w:trPr>
        <w:tc>
          <w:tcPr>
            <w:tcW w:w="2686" w:type="dxa"/>
            <w:tcBorders>
              <w:top w:val="single" w:sz="5" w:space="0" w:color="000000"/>
              <w:left w:val="single" w:sz="5" w:space="0" w:color="000000"/>
              <w:bottom w:val="single" w:sz="5" w:space="0" w:color="000000"/>
              <w:right w:val="single" w:sz="5" w:space="0" w:color="000000"/>
            </w:tcBorders>
          </w:tcPr>
          <w:p w14:paraId="0322F18B" w14:textId="77777777" w:rsidR="00412782" w:rsidRPr="00B1047B" w:rsidRDefault="00412782" w:rsidP="009408A0">
            <w:pPr>
              <w:tabs>
                <w:tab w:val="left" w:pos="5040"/>
              </w:tabs>
              <w:ind w:left="162"/>
              <w:rPr>
                <w:rFonts w:ascii="Arial" w:hAnsi="Arial" w:cs="Arial"/>
                <w:i/>
              </w:rPr>
            </w:pPr>
          </w:p>
          <w:p w14:paraId="6E991FE9" w14:textId="77777777" w:rsidR="00412782" w:rsidRPr="00B1047B" w:rsidRDefault="00412782" w:rsidP="009408A0">
            <w:pPr>
              <w:tabs>
                <w:tab w:val="left" w:pos="5040"/>
              </w:tabs>
              <w:ind w:left="162"/>
              <w:rPr>
                <w:rFonts w:ascii="Arial" w:hAnsi="Arial" w:cs="Arial"/>
                <w:i/>
              </w:rPr>
            </w:pPr>
            <w:r w:rsidRPr="00B1047B">
              <w:rPr>
                <w:rFonts w:ascii="Arial" w:hAnsi="Arial" w:cs="Arial"/>
                <w:i/>
              </w:rPr>
              <w:t xml:space="preserve">Development of innovative mentoring, coaching or career development programs for trainees, recognized on a local, </w:t>
            </w:r>
            <w:proofErr w:type="gramStart"/>
            <w:r w:rsidRPr="00B1047B">
              <w:rPr>
                <w:rFonts w:ascii="Arial" w:hAnsi="Arial" w:cs="Arial"/>
                <w:i/>
              </w:rPr>
              <w:t>national</w:t>
            </w:r>
            <w:proofErr w:type="gramEnd"/>
            <w:r w:rsidRPr="00B1047B">
              <w:rPr>
                <w:rFonts w:ascii="Arial" w:hAnsi="Arial" w:cs="Arial"/>
                <w:i/>
              </w:rPr>
              <w:t xml:space="preserve"> or international level.</w:t>
            </w:r>
          </w:p>
          <w:p w14:paraId="0CE92675" w14:textId="77777777" w:rsidR="00412782" w:rsidRPr="00B1047B" w:rsidRDefault="00412782" w:rsidP="009408A0">
            <w:pPr>
              <w:tabs>
                <w:tab w:val="left" w:pos="5040"/>
              </w:tabs>
              <w:ind w:left="162"/>
              <w:rPr>
                <w:rFonts w:ascii="Arial" w:hAnsi="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67752015" w14:textId="77777777" w:rsidR="00412782" w:rsidRPr="00B1047B" w:rsidRDefault="00412782" w:rsidP="00F927E5">
            <w:pPr>
              <w:pStyle w:val="ListParagraph"/>
              <w:tabs>
                <w:tab w:val="left" w:pos="542"/>
              </w:tabs>
              <w:spacing w:before="4" w:line="292" w:lineRule="exact"/>
              <w:ind w:left="541" w:right="628"/>
              <w:jc w:val="both"/>
              <w:rPr>
                <w:rFonts w:ascii="Arial" w:eastAsia="Calibri" w:hAnsi="Arial" w:cs="Arial"/>
              </w:rPr>
            </w:pPr>
          </w:p>
        </w:tc>
      </w:tr>
    </w:tbl>
    <w:p w14:paraId="4B634CCE" w14:textId="77777777" w:rsidR="00B97BA6" w:rsidRDefault="00B97BA6">
      <w:pPr>
        <w:rPr>
          <w:rFonts w:ascii="Calibri" w:eastAsia="Calibri" w:hAnsi="Calibri" w:cs="Calibri"/>
          <w:b/>
          <w:bCs/>
          <w:sz w:val="20"/>
          <w:szCs w:val="20"/>
        </w:rPr>
      </w:pPr>
    </w:p>
    <w:p w14:paraId="3B864E3B" w14:textId="77777777" w:rsidR="00B97BA6" w:rsidRDefault="00B97BA6" w:rsidP="00C507CE">
      <w:pPr>
        <w:ind w:right="198"/>
        <w:rPr>
          <w:rFonts w:ascii="Calibri" w:eastAsia="Calibri" w:hAnsi="Calibri" w:cs="Calibri"/>
          <w:sz w:val="16"/>
          <w:szCs w:val="16"/>
        </w:rPr>
      </w:pPr>
    </w:p>
    <w:sectPr w:rsidR="00B97BA6" w:rsidSect="00B1047B">
      <w:type w:val="continuous"/>
      <w:pgSz w:w="12240" w:h="15840"/>
      <w:pgMar w:top="660" w:right="1240" w:bottom="1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42E26"/>
    <w:multiLevelType w:val="hybridMultilevel"/>
    <w:tmpl w:val="549A1FE2"/>
    <w:lvl w:ilvl="0" w:tplc="8AB01A22">
      <w:start w:val="1"/>
      <w:numFmt w:val="bullet"/>
      <w:lvlText w:val=""/>
      <w:lvlJc w:val="left"/>
      <w:pPr>
        <w:ind w:left="541" w:hanging="269"/>
      </w:pPr>
      <w:rPr>
        <w:rFonts w:ascii="Symbol" w:eastAsia="Symbol" w:hAnsi="Symbol" w:hint="default"/>
        <w:sz w:val="24"/>
        <w:szCs w:val="24"/>
      </w:rPr>
    </w:lvl>
    <w:lvl w:ilvl="1" w:tplc="016E5654">
      <w:start w:val="1"/>
      <w:numFmt w:val="bullet"/>
      <w:lvlText w:val="•"/>
      <w:lvlJc w:val="left"/>
      <w:pPr>
        <w:ind w:left="1162" w:hanging="269"/>
      </w:pPr>
      <w:rPr>
        <w:rFonts w:hint="default"/>
      </w:rPr>
    </w:lvl>
    <w:lvl w:ilvl="2" w:tplc="29D06D8A">
      <w:start w:val="1"/>
      <w:numFmt w:val="bullet"/>
      <w:lvlText w:val="•"/>
      <w:lvlJc w:val="left"/>
      <w:pPr>
        <w:ind w:left="1782" w:hanging="269"/>
      </w:pPr>
      <w:rPr>
        <w:rFonts w:hint="default"/>
      </w:rPr>
    </w:lvl>
    <w:lvl w:ilvl="3" w:tplc="D438017A">
      <w:start w:val="1"/>
      <w:numFmt w:val="bullet"/>
      <w:lvlText w:val="•"/>
      <w:lvlJc w:val="left"/>
      <w:pPr>
        <w:ind w:left="2403" w:hanging="269"/>
      </w:pPr>
      <w:rPr>
        <w:rFonts w:hint="default"/>
      </w:rPr>
    </w:lvl>
    <w:lvl w:ilvl="4" w:tplc="EBFA773A">
      <w:start w:val="1"/>
      <w:numFmt w:val="bullet"/>
      <w:lvlText w:val="•"/>
      <w:lvlJc w:val="left"/>
      <w:pPr>
        <w:ind w:left="3024" w:hanging="269"/>
      </w:pPr>
      <w:rPr>
        <w:rFonts w:hint="default"/>
      </w:rPr>
    </w:lvl>
    <w:lvl w:ilvl="5" w:tplc="60AE8F6C">
      <w:start w:val="1"/>
      <w:numFmt w:val="bullet"/>
      <w:lvlText w:val="•"/>
      <w:lvlJc w:val="left"/>
      <w:pPr>
        <w:ind w:left="3645" w:hanging="269"/>
      </w:pPr>
      <w:rPr>
        <w:rFonts w:hint="default"/>
      </w:rPr>
    </w:lvl>
    <w:lvl w:ilvl="6" w:tplc="AED0E6F6">
      <w:start w:val="1"/>
      <w:numFmt w:val="bullet"/>
      <w:lvlText w:val="•"/>
      <w:lvlJc w:val="left"/>
      <w:pPr>
        <w:ind w:left="4266" w:hanging="269"/>
      </w:pPr>
      <w:rPr>
        <w:rFonts w:hint="default"/>
      </w:rPr>
    </w:lvl>
    <w:lvl w:ilvl="7" w:tplc="F10050BC">
      <w:start w:val="1"/>
      <w:numFmt w:val="bullet"/>
      <w:lvlText w:val="•"/>
      <w:lvlJc w:val="left"/>
      <w:pPr>
        <w:ind w:left="4886" w:hanging="269"/>
      </w:pPr>
      <w:rPr>
        <w:rFonts w:hint="default"/>
      </w:rPr>
    </w:lvl>
    <w:lvl w:ilvl="8" w:tplc="AF5CEC7A">
      <w:start w:val="1"/>
      <w:numFmt w:val="bullet"/>
      <w:lvlText w:val="•"/>
      <w:lvlJc w:val="left"/>
      <w:pPr>
        <w:ind w:left="5507" w:hanging="269"/>
      </w:pPr>
      <w:rPr>
        <w:rFonts w:hint="default"/>
      </w:rPr>
    </w:lvl>
  </w:abstractNum>
  <w:abstractNum w:abstractNumId="1" w15:restartNumberingAfterBreak="0">
    <w:nsid w:val="56BD52B1"/>
    <w:multiLevelType w:val="hybridMultilevel"/>
    <w:tmpl w:val="524A781A"/>
    <w:lvl w:ilvl="0" w:tplc="DC72B1DE">
      <w:start w:val="1"/>
      <w:numFmt w:val="bullet"/>
      <w:lvlText w:val=""/>
      <w:lvlJc w:val="left"/>
      <w:pPr>
        <w:ind w:left="3059" w:hanging="269"/>
      </w:pPr>
      <w:rPr>
        <w:rFonts w:ascii="Symbol" w:eastAsia="Symbol" w:hAnsi="Symbol" w:hint="default"/>
        <w:sz w:val="24"/>
        <w:szCs w:val="24"/>
      </w:rPr>
    </w:lvl>
    <w:lvl w:ilvl="1" w:tplc="46545D5E">
      <w:start w:val="1"/>
      <w:numFmt w:val="bullet"/>
      <w:lvlText w:val="•"/>
      <w:lvlJc w:val="left"/>
      <w:pPr>
        <w:ind w:left="3680" w:hanging="269"/>
      </w:pPr>
      <w:rPr>
        <w:rFonts w:hint="default"/>
      </w:rPr>
    </w:lvl>
    <w:lvl w:ilvl="2" w:tplc="75860C9A">
      <w:start w:val="1"/>
      <w:numFmt w:val="bullet"/>
      <w:lvlText w:val="•"/>
      <w:lvlJc w:val="left"/>
      <w:pPr>
        <w:ind w:left="4300" w:hanging="269"/>
      </w:pPr>
      <w:rPr>
        <w:rFonts w:hint="default"/>
      </w:rPr>
    </w:lvl>
    <w:lvl w:ilvl="3" w:tplc="C9AA2FDE">
      <w:start w:val="1"/>
      <w:numFmt w:val="bullet"/>
      <w:lvlText w:val="•"/>
      <w:lvlJc w:val="left"/>
      <w:pPr>
        <w:ind w:left="4921" w:hanging="269"/>
      </w:pPr>
      <w:rPr>
        <w:rFonts w:hint="default"/>
      </w:rPr>
    </w:lvl>
    <w:lvl w:ilvl="4" w:tplc="B6A43610">
      <w:start w:val="1"/>
      <w:numFmt w:val="bullet"/>
      <w:lvlText w:val="•"/>
      <w:lvlJc w:val="left"/>
      <w:pPr>
        <w:ind w:left="5542" w:hanging="269"/>
      </w:pPr>
      <w:rPr>
        <w:rFonts w:hint="default"/>
      </w:rPr>
    </w:lvl>
    <w:lvl w:ilvl="5" w:tplc="4C54C1CC">
      <w:start w:val="1"/>
      <w:numFmt w:val="bullet"/>
      <w:lvlText w:val="•"/>
      <w:lvlJc w:val="left"/>
      <w:pPr>
        <w:ind w:left="6163" w:hanging="269"/>
      </w:pPr>
      <w:rPr>
        <w:rFonts w:hint="default"/>
      </w:rPr>
    </w:lvl>
    <w:lvl w:ilvl="6" w:tplc="535A01F8">
      <w:start w:val="1"/>
      <w:numFmt w:val="bullet"/>
      <w:lvlText w:val="•"/>
      <w:lvlJc w:val="left"/>
      <w:pPr>
        <w:ind w:left="6784" w:hanging="269"/>
      </w:pPr>
      <w:rPr>
        <w:rFonts w:hint="default"/>
      </w:rPr>
    </w:lvl>
    <w:lvl w:ilvl="7" w:tplc="DA209514">
      <w:start w:val="1"/>
      <w:numFmt w:val="bullet"/>
      <w:lvlText w:val="•"/>
      <w:lvlJc w:val="left"/>
      <w:pPr>
        <w:ind w:left="7404" w:hanging="269"/>
      </w:pPr>
      <w:rPr>
        <w:rFonts w:hint="default"/>
      </w:rPr>
    </w:lvl>
    <w:lvl w:ilvl="8" w:tplc="CE3446F4">
      <w:start w:val="1"/>
      <w:numFmt w:val="bullet"/>
      <w:lvlText w:val="•"/>
      <w:lvlJc w:val="left"/>
      <w:pPr>
        <w:ind w:left="8025" w:hanging="269"/>
      </w:pPr>
      <w:rPr>
        <w:rFonts w:hint="default"/>
      </w:rPr>
    </w:lvl>
  </w:abstractNum>
  <w:abstractNum w:abstractNumId="2" w15:restartNumberingAfterBreak="0">
    <w:nsid w:val="5C6A1AD1"/>
    <w:multiLevelType w:val="hybridMultilevel"/>
    <w:tmpl w:val="E796F1EA"/>
    <w:lvl w:ilvl="0" w:tplc="57D29FEA">
      <w:start w:val="1"/>
      <w:numFmt w:val="bullet"/>
      <w:lvlText w:val=""/>
      <w:lvlJc w:val="left"/>
      <w:pPr>
        <w:ind w:left="541" w:hanging="269"/>
      </w:pPr>
      <w:rPr>
        <w:rFonts w:ascii="Symbol" w:eastAsia="Symbol" w:hAnsi="Symbol" w:hint="default"/>
        <w:sz w:val="24"/>
        <w:szCs w:val="24"/>
      </w:rPr>
    </w:lvl>
    <w:lvl w:ilvl="1" w:tplc="85BE6E18">
      <w:start w:val="1"/>
      <w:numFmt w:val="bullet"/>
      <w:lvlText w:val="•"/>
      <w:lvlJc w:val="left"/>
      <w:pPr>
        <w:ind w:left="1162" w:hanging="269"/>
      </w:pPr>
      <w:rPr>
        <w:rFonts w:hint="default"/>
      </w:rPr>
    </w:lvl>
    <w:lvl w:ilvl="2" w:tplc="08F4E5FA">
      <w:start w:val="1"/>
      <w:numFmt w:val="bullet"/>
      <w:lvlText w:val="•"/>
      <w:lvlJc w:val="left"/>
      <w:pPr>
        <w:ind w:left="1782" w:hanging="269"/>
      </w:pPr>
      <w:rPr>
        <w:rFonts w:hint="default"/>
      </w:rPr>
    </w:lvl>
    <w:lvl w:ilvl="3" w:tplc="44BA1768">
      <w:start w:val="1"/>
      <w:numFmt w:val="bullet"/>
      <w:lvlText w:val="•"/>
      <w:lvlJc w:val="left"/>
      <w:pPr>
        <w:ind w:left="2403" w:hanging="269"/>
      </w:pPr>
      <w:rPr>
        <w:rFonts w:hint="default"/>
      </w:rPr>
    </w:lvl>
    <w:lvl w:ilvl="4" w:tplc="563E0336">
      <w:start w:val="1"/>
      <w:numFmt w:val="bullet"/>
      <w:lvlText w:val="•"/>
      <w:lvlJc w:val="left"/>
      <w:pPr>
        <w:ind w:left="3024" w:hanging="269"/>
      </w:pPr>
      <w:rPr>
        <w:rFonts w:hint="default"/>
      </w:rPr>
    </w:lvl>
    <w:lvl w:ilvl="5" w:tplc="9B4ACBBA">
      <w:start w:val="1"/>
      <w:numFmt w:val="bullet"/>
      <w:lvlText w:val="•"/>
      <w:lvlJc w:val="left"/>
      <w:pPr>
        <w:ind w:left="3645" w:hanging="269"/>
      </w:pPr>
      <w:rPr>
        <w:rFonts w:hint="default"/>
      </w:rPr>
    </w:lvl>
    <w:lvl w:ilvl="6" w:tplc="14DA314E">
      <w:start w:val="1"/>
      <w:numFmt w:val="bullet"/>
      <w:lvlText w:val="•"/>
      <w:lvlJc w:val="left"/>
      <w:pPr>
        <w:ind w:left="4266" w:hanging="269"/>
      </w:pPr>
      <w:rPr>
        <w:rFonts w:hint="default"/>
      </w:rPr>
    </w:lvl>
    <w:lvl w:ilvl="7" w:tplc="C9C62A96">
      <w:start w:val="1"/>
      <w:numFmt w:val="bullet"/>
      <w:lvlText w:val="•"/>
      <w:lvlJc w:val="left"/>
      <w:pPr>
        <w:ind w:left="4886" w:hanging="269"/>
      </w:pPr>
      <w:rPr>
        <w:rFonts w:hint="default"/>
      </w:rPr>
    </w:lvl>
    <w:lvl w:ilvl="8" w:tplc="03AA0D9E">
      <w:start w:val="1"/>
      <w:numFmt w:val="bullet"/>
      <w:lvlText w:val="•"/>
      <w:lvlJc w:val="left"/>
      <w:pPr>
        <w:ind w:left="5507" w:hanging="269"/>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A6"/>
    <w:rsid w:val="00104337"/>
    <w:rsid w:val="00213FD4"/>
    <w:rsid w:val="00412782"/>
    <w:rsid w:val="00501040"/>
    <w:rsid w:val="00605BAC"/>
    <w:rsid w:val="00695DFC"/>
    <w:rsid w:val="009408A0"/>
    <w:rsid w:val="00A151A6"/>
    <w:rsid w:val="00B1047B"/>
    <w:rsid w:val="00B90318"/>
    <w:rsid w:val="00B97BA6"/>
    <w:rsid w:val="00C507CE"/>
    <w:rsid w:val="00D1051D"/>
    <w:rsid w:val="00DB5189"/>
    <w:rsid w:val="00F9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2F1C"/>
  <w15:docId w15:val="{A95C423A-B82F-40D1-8280-3746E88F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1" w:hanging="269"/>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Welch, Cheryl</cp:lastModifiedBy>
  <cp:revision>4</cp:revision>
  <dcterms:created xsi:type="dcterms:W3CDTF">2021-11-12T14:13:00Z</dcterms:created>
  <dcterms:modified xsi:type="dcterms:W3CDTF">2021-11-12T16:01:00Z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LastSaved">
    <vt:filetime>2016-05-24T00:00:00Z</vt:filetime>
  </property>
</Properties>
</file>