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4F98" w14:textId="60676A19" w:rsidR="00E5369A" w:rsidRPr="00E5369A" w:rsidRDefault="00E5369A" w:rsidP="00E5369A">
      <w:pPr>
        <w:pStyle w:val="Title"/>
        <w:rPr>
          <w:b/>
          <w:bCs/>
          <w:sz w:val="24"/>
          <w:szCs w:val="24"/>
        </w:rPr>
      </w:pPr>
      <w:r w:rsidRPr="00E5369A">
        <w:rPr>
          <w:b/>
          <w:bCs/>
          <w:sz w:val="24"/>
          <w:szCs w:val="24"/>
        </w:rPr>
        <w:t>Charlene J Hamrick</w:t>
      </w:r>
      <w:r>
        <w:rPr>
          <w:b/>
          <w:bCs/>
          <w:sz w:val="24"/>
          <w:szCs w:val="24"/>
        </w:rPr>
        <w:t>, MS, CCC-SLP, CBIS</w:t>
      </w:r>
    </w:p>
    <w:p w14:paraId="415188F4" w14:textId="77777777" w:rsidR="00E5369A" w:rsidRDefault="00E5369A" w:rsidP="00E5369A">
      <w:pPr>
        <w:pStyle w:val="ContactInfo"/>
      </w:pPr>
      <w:r>
        <w:t>Senior Instructor, University of Colorado</w:t>
      </w:r>
    </w:p>
    <w:p w14:paraId="529E64EA" w14:textId="55E9FDC0" w:rsidR="00E5369A" w:rsidRDefault="00E5369A" w:rsidP="00E5369A">
      <w:pPr>
        <w:pStyle w:val="ContactInfo"/>
      </w:pPr>
      <w:r>
        <w:t>Marcus Institute for Brain Health</w:t>
      </w:r>
    </w:p>
    <w:p w14:paraId="4C0B36E5" w14:textId="52364DD3" w:rsidR="00B12E1D" w:rsidRDefault="00E5369A" w:rsidP="00E5369A">
      <w:pPr>
        <w:pStyle w:val="ContactInfo"/>
      </w:pPr>
      <w:r>
        <w:t>303-724-2903</w:t>
      </w:r>
    </w:p>
    <w:p w14:paraId="085479E3" w14:textId="0CB89F25" w:rsidR="00E5369A" w:rsidRDefault="00337DB9" w:rsidP="00E5369A">
      <w:pPr>
        <w:pStyle w:val="ContactInfo"/>
      </w:pPr>
      <w:hyperlink r:id="rId5" w:history="1">
        <w:r w:rsidR="00E5369A" w:rsidRPr="007420ED">
          <w:rPr>
            <w:rStyle w:val="Hyperlink"/>
          </w:rPr>
          <w:t>Charlene.hamrick@cuanschutz.edu</w:t>
        </w:r>
      </w:hyperlink>
    </w:p>
    <w:p w14:paraId="21BE139A" w14:textId="3C87D6B6" w:rsidR="00E5369A" w:rsidRDefault="00E5369A" w:rsidP="00E5369A">
      <w:pPr>
        <w:pStyle w:val="ContactInfo"/>
      </w:pPr>
    </w:p>
    <w:p w14:paraId="4244D62A" w14:textId="77777777" w:rsidR="003E466E" w:rsidRDefault="003E466E" w:rsidP="00E5369A">
      <w:pPr>
        <w:pStyle w:val="ContactInfo"/>
      </w:pPr>
    </w:p>
    <w:p w14:paraId="7B9C4CE2" w14:textId="6A02B190" w:rsidR="00E5369A" w:rsidRDefault="00E5369A" w:rsidP="00E5369A">
      <w:pPr>
        <w:pStyle w:val="ContactInfo"/>
      </w:pPr>
    </w:p>
    <w:p w14:paraId="49AD2B95" w14:textId="765FF7A2" w:rsidR="00E5369A" w:rsidRDefault="00E5369A" w:rsidP="00E5369A">
      <w:pPr>
        <w:pStyle w:val="ContactInfo"/>
        <w:rPr>
          <w:b/>
          <w:bCs/>
          <w:u w:val="single"/>
        </w:rPr>
      </w:pPr>
      <w:r>
        <w:rPr>
          <w:b/>
          <w:bCs/>
          <w:u w:val="single"/>
        </w:rPr>
        <w:t>EDUCATION AND TRAINING</w:t>
      </w:r>
    </w:p>
    <w:p w14:paraId="581EF965" w14:textId="77777777" w:rsidR="000B669A" w:rsidRDefault="000B669A" w:rsidP="00E5369A">
      <w:pPr>
        <w:pStyle w:val="ContactInfo"/>
        <w:jc w:val="left"/>
      </w:pPr>
    </w:p>
    <w:p w14:paraId="1322F2DF" w14:textId="2B3B9169" w:rsidR="000B669A" w:rsidRDefault="000B669A" w:rsidP="00E5369A">
      <w:pPr>
        <w:pStyle w:val="ContactInfo"/>
        <w:jc w:val="left"/>
      </w:pPr>
      <w:r>
        <w:t>December 1988</w:t>
      </w:r>
      <w:r>
        <w:tab/>
      </w:r>
      <w:r>
        <w:tab/>
      </w:r>
      <w:r>
        <w:tab/>
        <w:t>Bachelor of Science in Education, Kutztown University of Pennsylvania</w:t>
      </w:r>
    </w:p>
    <w:p w14:paraId="7B6F44ED" w14:textId="2746441C" w:rsidR="000B669A" w:rsidRDefault="000B669A" w:rsidP="00E5369A">
      <w:pPr>
        <w:pStyle w:val="ContactInfo"/>
        <w:jc w:val="left"/>
      </w:pPr>
      <w:r>
        <w:tab/>
      </w:r>
      <w:r>
        <w:tab/>
      </w:r>
      <w:r>
        <w:tab/>
      </w:r>
      <w:r>
        <w:tab/>
        <w:t>Speech Language Pathology and Audiology</w:t>
      </w:r>
    </w:p>
    <w:p w14:paraId="7A177CC5" w14:textId="77777777" w:rsidR="000B669A" w:rsidRDefault="000B669A" w:rsidP="00E5369A">
      <w:pPr>
        <w:pStyle w:val="ContactInfo"/>
        <w:jc w:val="left"/>
      </w:pPr>
    </w:p>
    <w:p w14:paraId="392D16BA" w14:textId="59D2ECD2" w:rsidR="000B669A" w:rsidRDefault="000B669A" w:rsidP="000B669A">
      <w:pPr>
        <w:pStyle w:val="ContactInfo"/>
        <w:ind w:left="2880" w:hanging="2880"/>
        <w:jc w:val="left"/>
      </w:pPr>
      <w:r>
        <w:t>May 1991</w:t>
      </w:r>
      <w:r>
        <w:tab/>
        <w:t>Master of Science in Speech Language Pathology and Audiology, Towson</w:t>
      </w:r>
      <w:r>
        <w:tab/>
        <w:t xml:space="preserve"> University, Towson, Maryland</w:t>
      </w:r>
    </w:p>
    <w:p w14:paraId="0BD4218A" w14:textId="65D8DF20" w:rsidR="00197228" w:rsidRDefault="00197228" w:rsidP="000B669A">
      <w:pPr>
        <w:pStyle w:val="ContactInfo"/>
        <w:ind w:left="2880" w:hanging="2880"/>
        <w:jc w:val="left"/>
      </w:pPr>
    </w:p>
    <w:p w14:paraId="4BF4AE9C" w14:textId="77777777" w:rsidR="003E466E" w:rsidRDefault="003E466E" w:rsidP="000B669A">
      <w:pPr>
        <w:pStyle w:val="ContactInfo"/>
        <w:ind w:left="2880" w:hanging="2880"/>
        <w:jc w:val="left"/>
      </w:pPr>
    </w:p>
    <w:p w14:paraId="1B1093AF" w14:textId="77777777" w:rsidR="000B669A" w:rsidRDefault="000B669A" w:rsidP="00E5369A">
      <w:pPr>
        <w:pStyle w:val="ContactInfo"/>
        <w:jc w:val="left"/>
      </w:pPr>
    </w:p>
    <w:p w14:paraId="5AABFD7B" w14:textId="04049C99" w:rsidR="00E5369A" w:rsidRDefault="000B669A" w:rsidP="000B669A">
      <w:pPr>
        <w:pStyle w:val="ContactInfo"/>
        <w:rPr>
          <w:b/>
          <w:bCs/>
          <w:u w:val="single"/>
        </w:rPr>
      </w:pPr>
      <w:r>
        <w:rPr>
          <w:b/>
          <w:bCs/>
          <w:u w:val="single"/>
        </w:rPr>
        <w:t>CLINICAL EXPERIENCE AND EMPLOYMENT</w:t>
      </w:r>
    </w:p>
    <w:p w14:paraId="3FF85959" w14:textId="358874EA" w:rsidR="000B669A" w:rsidRDefault="000B669A" w:rsidP="000B669A">
      <w:pPr>
        <w:pStyle w:val="ContactInfo"/>
        <w:jc w:val="left"/>
        <w:rPr>
          <w:b/>
          <w:bCs/>
          <w:u w:val="single"/>
        </w:rPr>
      </w:pPr>
    </w:p>
    <w:p w14:paraId="4EF9F6B8" w14:textId="4DBB08E8" w:rsidR="000B669A" w:rsidRDefault="000B669A" w:rsidP="00DE6045">
      <w:pPr>
        <w:pStyle w:val="ContactInfo"/>
        <w:ind w:left="2880" w:hanging="2880"/>
        <w:jc w:val="left"/>
      </w:pPr>
      <w:r>
        <w:t>December 2020-present</w:t>
      </w:r>
      <w:r>
        <w:tab/>
      </w:r>
      <w:r w:rsidR="00196D2A">
        <w:t xml:space="preserve">Senior Instructor, Speech Language Pathologist, </w:t>
      </w:r>
      <w:r>
        <w:t>Marcus Institute for Brain Health, University of Colorado</w:t>
      </w:r>
    </w:p>
    <w:p w14:paraId="33F791A8" w14:textId="3B9BA256" w:rsidR="0058348C" w:rsidRDefault="0058348C" w:rsidP="000B669A">
      <w:pPr>
        <w:pStyle w:val="ContactInfo"/>
        <w:jc w:val="left"/>
      </w:pPr>
    </w:p>
    <w:p w14:paraId="5CAFA1F2" w14:textId="40B5CE8D" w:rsidR="0058348C" w:rsidRDefault="0058348C" w:rsidP="001128E0">
      <w:pPr>
        <w:pStyle w:val="ContactInfo"/>
        <w:ind w:left="2880" w:hanging="2880"/>
        <w:jc w:val="left"/>
      </w:pPr>
      <w:r>
        <w:t>January 2016-November 2020</w:t>
      </w:r>
      <w:r>
        <w:tab/>
      </w:r>
      <w:r w:rsidR="001128E0">
        <w:t xml:space="preserve">Outpatient </w:t>
      </w:r>
      <w:r>
        <w:t>Speech Language Pathologist, Craig Hospital, Englewood</w:t>
      </w:r>
      <w:r w:rsidR="00EC0FF4">
        <w:t>, Colorado</w:t>
      </w:r>
    </w:p>
    <w:p w14:paraId="19C1CFDE" w14:textId="3B50268E" w:rsidR="00A34225" w:rsidRDefault="00A34225" w:rsidP="001128E0">
      <w:pPr>
        <w:pStyle w:val="ContactInfo"/>
        <w:ind w:left="2880" w:hanging="2880"/>
        <w:jc w:val="left"/>
      </w:pPr>
    </w:p>
    <w:p w14:paraId="0CE3E430" w14:textId="0AFD2796" w:rsidR="00A34225" w:rsidRDefault="00A34225" w:rsidP="001128E0">
      <w:pPr>
        <w:pStyle w:val="ContactInfo"/>
        <w:ind w:left="2880" w:hanging="2880"/>
        <w:jc w:val="left"/>
      </w:pPr>
      <w:r>
        <w:t xml:space="preserve">May </w:t>
      </w:r>
      <w:r w:rsidR="00D504DE">
        <w:t>2004-November 201</w:t>
      </w:r>
      <w:r w:rsidR="00082A17">
        <w:t>5</w:t>
      </w:r>
      <w:r w:rsidR="00082A17">
        <w:tab/>
        <w:t>Speech Language Pathologist, Spalding Rehabilitation Hospital, Aurora, Colorado</w:t>
      </w:r>
    </w:p>
    <w:p w14:paraId="2CE45200" w14:textId="4E2A9FCB" w:rsidR="006A5C38" w:rsidRDefault="006A5C38" w:rsidP="001128E0">
      <w:pPr>
        <w:pStyle w:val="ContactInfo"/>
        <w:ind w:left="2880" w:hanging="2880"/>
        <w:jc w:val="left"/>
      </w:pPr>
    </w:p>
    <w:p w14:paraId="544107C3" w14:textId="746E1664" w:rsidR="006A5C38" w:rsidRDefault="008138B6" w:rsidP="001128E0">
      <w:pPr>
        <w:pStyle w:val="ContactInfo"/>
        <w:ind w:left="2880" w:hanging="2880"/>
        <w:jc w:val="left"/>
      </w:pPr>
      <w:r>
        <w:t>August 1997-August 1998</w:t>
      </w:r>
      <w:r>
        <w:tab/>
        <w:t>Speech Language Pathologist</w:t>
      </w:r>
      <w:r w:rsidR="009E02DF">
        <w:t>, Alliance of Therapy Specialists, Denver, Colorado</w:t>
      </w:r>
    </w:p>
    <w:p w14:paraId="3E5DF716" w14:textId="2E6560D2" w:rsidR="003D6575" w:rsidRDefault="003D6575" w:rsidP="001128E0">
      <w:pPr>
        <w:pStyle w:val="ContactInfo"/>
        <w:ind w:left="2880" w:hanging="2880"/>
        <w:jc w:val="left"/>
      </w:pPr>
    </w:p>
    <w:p w14:paraId="02402D09" w14:textId="0D67412A" w:rsidR="003D6575" w:rsidRDefault="003D6575" w:rsidP="001128E0">
      <w:pPr>
        <w:pStyle w:val="ContactInfo"/>
        <w:ind w:left="2880" w:hanging="2880"/>
        <w:jc w:val="left"/>
      </w:pPr>
      <w:r>
        <w:t>October 1995-January 1997</w:t>
      </w:r>
      <w:r>
        <w:tab/>
        <w:t>Speech Language Pathologist, Colombia Rose Medical Center, Denver, Colorado</w:t>
      </w:r>
    </w:p>
    <w:p w14:paraId="4D3BB133" w14:textId="0609D7EC" w:rsidR="00F31E6E" w:rsidRDefault="00F31E6E" w:rsidP="001128E0">
      <w:pPr>
        <w:pStyle w:val="ContactInfo"/>
        <w:ind w:left="2880" w:hanging="2880"/>
        <w:jc w:val="left"/>
      </w:pPr>
    </w:p>
    <w:p w14:paraId="42AD2132" w14:textId="52A80EE6" w:rsidR="00F31E6E" w:rsidRDefault="00F31E6E" w:rsidP="001128E0">
      <w:pPr>
        <w:pStyle w:val="ContactInfo"/>
        <w:ind w:left="2880" w:hanging="2880"/>
        <w:jc w:val="left"/>
      </w:pPr>
      <w:r>
        <w:t>March 1995-October 1995</w:t>
      </w:r>
      <w:r>
        <w:tab/>
        <w:t>Speech Language Pathologist, Community Rehabilitation Centers, Aurora, Colorado</w:t>
      </w:r>
    </w:p>
    <w:p w14:paraId="14507EC6" w14:textId="6F1C3703" w:rsidR="00F31E6E" w:rsidRDefault="00F31E6E" w:rsidP="001128E0">
      <w:pPr>
        <w:pStyle w:val="ContactInfo"/>
        <w:ind w:left="2880" w:hanging="2880"/>
        <w:jc w:val="left"/>
      </w:pPr>
    </w:p>
    <w:p w14:paraId="28775A10" w14:textId="4A116A30" w:rsidR="00F31E6E" w:rsidRDefault="00F31E6E" w:rsidP="001128E0">
      <w:pPr>
        <w:pStyle w:val="ContactInfo"/>
        <w:ind w:left="2880" w:hanging="2880"/>
        <w:jc w:val="left"/>
      </w:pPr>
      <w:r>
        <w:t>May 1994-March 1995</w:t>
      </w:r>
      <w:r>
        <w:tab/>
        <w:t>Speech Language Pathologist, Life Care Center of Aurora, Aurora, Colorado</w:t>
      </w:r>
    </w:p>
    <w:p w14:paraId="192383B0" w14:textId="027FBF06" w:rsidR="00285BDD" w:rsidRDefault="00285BDD" w:rsidP="001128E0">
      <w:pPr>
        <w:pStyle w:val="ContactInfo"/>
        <w:ind w:left="2880" w:hanging="2880"/>
        <w:jc w:val="left"/>
      </w:pPr>
    </w:p>
    <w:p w14:paraId="79CFF29D" w14:textId="55B139DA" w:rsidR="00285BDD" w:rsidRDefault="00285BDD" w:rsidP="001128E0">
      <w:pPr>
        <w:pStyle w:val="ContactInfo"/>
        <w:ind w:left="2880" w:hanging="2880"/>
        <w:jc w:val="left"/>
      </w:pPr>
      <w:r>
        <w:t>October 1992-April 1994</w:t>
      </w:r>
      <w:r>
        <w:tab/>
        <w:t>Speech Language Pathologist, St. Agnes Hospital, Catonsville, Maryland</w:t>
      </w:r>
    </w:p>
    <w:p w14:paraId="0B0547F9" w14:textId="64A6E4E3" w:rsidR="00196D2A" w:rsidRDefault="00196D2A" w:rsidP="001128E0">
      <w:pPr>
        <w:pStyle w:val="ContactInfo"/>
        <w:ind w:left="2880" w:hanging="2880"/>
        <w:jc w:val="left"/>
      </w:pPr>
    </w:p>
    <w:p w14:paraId="1CF402E6" w14:textId="305C0692" w:rsidR="00B12B82" w:rsidRDefault="00196D2A" w:rsidP="00AD776A">
      <w:pPr>
        <w:pStyle w:val="ContactInfo"/>
        <w:ind w:left="2880" w:hanging="2880"/>
        <w:jc w:val="left"/>
      </w:pPr>
      <w:r>
        <w:t>May 1991-April 1994</w:t>
      </w:r>
      <w:r>
        <w:tab/>
        <w:t>Clinical Fellow, Speech Language Pathologist, Professional Rehabilitation Network, Baltimore, Maryland</w:t>
      </w:r>
    </w:p>
    <w:p w14:paraId="5574D2D9" w14:textId="7DC9B76E" w:rsidR="003E466E" w:rsidRDefault="003E466E" w:rsidP="00AD776A">
      <w:pPr>
        <w:pStyle w:val="ContactInfo"/>
        <w:ind w:left="2880" w:hanging="2880"/>
        <w:jc w:val="left"/>
      </w:pPr>
    </w:p>
    <w:p w14:paraId="3E8EE6AE" w14:textId="0B347476" w:rsidR="003E466E" w:rsidRDefault="003E466E" w:rsidP="00AD776A">
      <w:pPr>
        <w:pStyle w:val="ContactInfo"/>
        <w:ind w:left="2880" w:hanging="2880"/>
        <w:jc w:val="left"/>
      </w:pPr>
    </w:p>
    <w:p w14:paraId="76647EC6" w14:textId="08605CB5" w:rsidR="003E466E" w:rsidRDefault="003E466E" w:rsidP="00AD776A">
      <w:pPr>
        <w:pStyle w:val="ContactInfo"/>
        <w:ind w:left="2880" w:hanging="2880"/>
        <w:jc w:val="left"/>
      </w:pPr>
    </w:p>
    <w:p w14:paraId="0FF5C5EE" w14:textId="7D7527C4" w:rsidR="00AF35DB" w:rsidRDefault="00197228" w:rsidP="00AF35DB">
      <w:pPr>
        <w:jc w:val="center"/>
      </w:pPr>
      <w:r>
        <w:rPr>
          <w:b/>
          <w:bCs/>
          <w:u w:val="single"/>
        </w:rPr>
        <w:lastRenderedPageBreak/>
        <w:t>PROFESSIONAL MEMBERSHIPS</w:t>
      </w:r>
    </w:p>
    <w:p w14:paraId="6932FD03" w14:textId="77777777" w:rsidR="004F0257" w:rsidRDefault="00AF35DB" w:rsidP="00AF35DB">
      <w:r>
        <w:br/>
        <w:t>American Speech-Language-Hearing Association (ASHA) Certified since March 1992</w:t>
      </w:r>
      <w:r>
        <w:br/>
      </w:r>
    </w:p>
    <w:p w14:paraId="6DADC8A0" w14:textId="77777777" w:rsidR="004F0257" w:rsidRDefault="00AF35DB" w:rsidP="00AF35DB">
      <w:r>
        <w:t>ASHA SIG2- Neurogenic Communication Disorders</w:t>
      </w:r>
      <w:r>
        <w:br/>
      </w:r>
    </w:p>
    <w:p w14:paraId="13266BA6" w14:textId="77777777" w:rsidR="004F0257" w:rsidRDefault="00AF35DB" w:rsidP="00AF35DB">
      <w:r>
        <w:t>Academy of Certified Brain Injury Specialists (ACBIS) Certified since January 2011</w:t>
      </w:r>
      <w:r>
        <w:br/>
      </w:r>
    </w:p>
    <w:p w14:paraId="1521CC07" w14:textId="3E52CAC4" w:rsidR="00AF35DB" w:rsidRDefault="00AF35DB" w:rsidP="00AF35DB">
      <w:r>
        <w:t xml:space="preserve">Licensure through the Colorado Department of Regulatory Agencies (DORA) </w:t>
      </w:r>
    </w:p>
    <w:p w14:paraId="0939943A" w14:textId="433C7D51" w:rsidR="00C4332B" w:rsidRDefault="00C4332B" w:rsidP="00AF35DB"/>
    <w:p w14:paraId="02A06C30" w14:textId="77777777" w:rsidR="003E466E" w:rsidRDefault="003E466E" w:rsidP="00AF35DB"/>
    <w:p w14:paraId="4CB3C376" w14:textId="6EB05281" w:rsidR="00C4332B" w:rsidRDefault="003E466E" w:rsidP="00C433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PRESENTATIONS AND RESEARCH</w:t>
      </w:r>
    </w:p>
    <w:p w14:paraId="31533ED2" w14:textId="02F911BA" w:rsidR="00C4332B" w:rsidRDefault="00C4332B" w:rsidP="00C4332B">
      <w:pPr>
        <w:rPr>
          <w:b/>
          <w:bCs/>
          <w:u w:val="single"/>
        </w:rPr>
      </w:pPr>
    </w:p>
    <w:p w14:paraId="025D4295" w14:textId="26D28E41" w:rsidR="00A912EB" w:rsidRDefault="00B02E12" w:rsidP="006B74AE">
      <w:r>
        <w:t>Hamrick, C.,</w:t>
      </w:r>
      <w:r w:rsidR="000541A2">
        <w:t xml:space="preserve"> </w:t>
      </w:r>
      <w:r w:rsidR="00C84EA3">
        <w:t>Crowder, K,, Babcock, M., Elliott, G., and Arney, M.</w:t>
      </w:r>
      <w:r w:rsidR="007A2B6A">
        <w:t xml:space="preserve"> </w:t>
      </w:r>
      <w:r w:rsidR="001821E2">
        <w:t xml:space="preserve">(2022, upcoming in April). </w:t>
      </w:r>
      <w:r w:rsidR="00A912EB">
        <w:t>“</w:t>
      </w:r>
      <w:r w:rsidR="001821E2">
        <w:t>A Transdisciplinary Approach to Care for a Veteran with mTBI and PTS: A Case Study"</w:t>
      </w:r>
      <w:r w:rsidR="00A912EB">
        <w:t xml:space="preserve">, presenter representing </w:t>
      </w:r>
      <w:r w:rsidR="001821E2">
        <w:t>collaboration with Physical Therapy, Behavioral Health, Art Therapy, and Integrative Medicine</w:t>
      </w:r>
      <w:r w:rsidR="00A912EB">
        <w:t xml:space="preserve"> at the Annual </w:t>
      </w:r>
      <w:r w:rsidR="006B74AE">
        <w:t xml:space="preserve">Partners in Veteran and Military Health </w:t>
      </w:r>
      <w:r w:rsidR="00A912EB">
        <w:t>Conference.</w:t>
      </w:r>
    </w:p>
    <w:p w14:paraId="76A80AAF" w14:textId="77777777" w:rsidR="00A912EB" w:rsidRDefault="00A912EB" w:rsidP="006B74AE"/>
    <w:p w14:paraId="31EB1D48" w14:textId="320878AA" w:rsidR="00276BFC" w:rsidRPr="00682125" w:rsidRDefault="00276BFC" w:rsidP="00276BFC">
      <w:pPr>
        <w:rPr>
          <w:rFonts w:cstheme="minorHAnsi"/>
          <w:color w:val="auto"/>
        </w:rPr>
      </w:pPr>
      <w:r w:rsidRPr="00682125">
        <w:rPr>
          <w:rFonts w:cstheme="minorHAnsi"/>
        </w:rPr>
        <w:t>Diefenbach, H.,</w:t>
      </w:r>
      <w:r w:rsidRPr="00682125">
        <w:rPr>
          <w:rFonts w:cstheme="minorHAnsi"/>
          <w:b/>
          <w:bCs/>
        </w:rPr>
        <w:t xml:space="preserve"> </w:t>
      </w:r>
      <w:r w:rsidRPr="00682125">
        <w:rPr>
          <w:rFonts w:cstheme="minorHAnsi"/>
        </w:rPr>
        <w:t xml:space="preserve">Hamrick C. (2021, November). </w:t>
      </w:r>
      <w:r w:rsidR="00863EC7">
        <w:rPr>
          <w:rFonts w:cstheme="minorHAnsi"/>
        </w:rPr>
        <w:t>“</w:t>
      </w:r>
      <w:r w:rsidRPr="00682125">
        <w:rPr>
          <w:rFonts w:cstheme="minorHAnsi"/>
        </w:rPr>
        <w:t>Routes for Developing Outpatient Speech Language Pathology Programs for Veterans with TBI and Complex Comorbidities</w:t>
      </w:r>
      <w:r w:rsidR="00863EC7">
        <w:rPr>
          <w:rFonts w:cstheme="minorHAnsi"/>
        </w:rPr>
        <w:t>”</w:t>
      </w:r>
      <w:r w:rsidRPr="00682125">
        <w:rPr>
          <w:rFonts w:cstheme="minorHAnsi"/>
        </w:rPr>
        <w:t>. Annual Convention for the American Speech-language Hearing Association, Washington, DC.</w:t>
      </w:r>
    </w:p>
    <w:p w14:paraId="23CF2282" w14:textId="77777777" w:rsidR="00276BFC" w:rsidRPr="00682125" w:rsidRDefault="00276BFC" w:rsidP="00276BF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EAAE3F" w14:textId="50A27242" w:rsidR="00FA08F0" w:rsidRDefault="00276BFC" w:rsidP="00C4332B">
      <w:pPr>
        <w:rPr>
          <w:rFonts w:cstheme="minorHAnsi"/>
          <w:color w:val="000000"/>
        </w:rPr>
      </w:pPr>
      <w:r w:rsidRPr="00682125">
        <w:rPr>
          <w:rFonts w:cstheme="minorHAnsi"/>
        </w:rPr>
        <w:t>Diefenbach, H</w:t>
      </w:r>
      <w:r w:rsidRPr="00682125">
        <w:rPr>
          <w:rFonts w:cstheme="minorHAnsi"/>
          <w:b/>
          <w:bCs/>
        </w:rPr>
        <w:t xml:space="preserve">., </w:t>
      </w:r>
      <w:r w:rsidRPr="00682125">
        <w:rPr>
          <w:rFonts w:cstheme="minorHAnsi"/>
        </w:rPr>
        <w:t xml:space="preserve">Hamrick, C. (2021, October). </w:t>
      </w:r>
      <w:r w:rsidR="00863EC7">
        <w:rPr>
          <w:rFonts w:cstheme="minorHAnsi"/>
        </w:rPr>
        <w:t>“</w:t>
      </w:r>
      <w:r w:rsidRPr="00682125">
        <w:rPr>
          <w:rFonts w:cstheme="minorHAnsi"/>
          <w:color w:val="000000"/>
        </w:rPr>
        <w:t>Outpatient Interdisciplinary Care for Veterans with TBI and Complex Comorbidities</w:t>
      </w:r>
      <w:r w:rsidR="00863EC7">
        <w:rPr>
          <w:rFonts w:cstheme="minorHAnsi"/>
          <w:color w:val="000000"/>
        </w:rPr>
        <w:t>”</w:t>
      </w:r>
      <w:r w:rsidRPr="00682125">
        <w:rPr>
          <w:rFonts w:cstheme="minorHAnsi"/>
          <w:color w:val="000000"/>
        </w:rPr>
        <w:t>. Colorado Speech-Language-Hearing Association (CSHA)/Wyoming Speech-Language-Hearing Association (WyoSHA) Joint Confe</w:t>
      </w:r>
      <w:r w:rsidR="00005E9D" w:rsidRPr="00682125">
        <w:rPr>
          <w:rFonts w:cstheme="minorHAnsi"/>
          <w:color w:val="000000"/>
        </w:rPr>
        <w:t>re</w:t>
      </w:r>
      <w:r w:rsidRPr="00682125">
        <w:rPr>
          <w:rFonts w:cstheme="minorHAnsi"/>
          <w:color w:val="000000"/>
        </w:rPr>
        <w:t>nce, Denver, CO.</w:t>
      </w:r>
    </w:p>
    <w:p w14:paraId="5B937586" w14:textId="431083C0" w:rsidR="00384572" w:rsidRDefault="00384572" w:rsidP="00C4332B">
      <w:pPr>
        <w:rPr>
          <w:rFonts w:cstheme="minorHAnsi"/>
          <w:color w:val="000000"/>
        </w:rPr>
      </w:pPr>
    </w:p>
    <w:p w14:paraId="3B8FFBC7" w14:textId="77777777" w:rsidR="00384572" w:rsidRPr="00682125" w:rsidRDefault="00384572" w:rsidP="00384572">
      <w:pPr>
        <w:rPr>
          <w:rFonts w:cstheme="minorHAnsi"/>
        </w:rPr>
      </w:pPr>
      <w:r w:rsidRPr="00682125">
        <w:rPr>
          <w:rFonts w:cstheme="minorHAnsi"/>
        </w:rPr>
        <w:t>2021: Collaborating with Physical Therapy, Neuropsychology and Neurology on the following research proposal to the Department of Defense: "Emotional dyscontrol in Veterans with extended history of mild traumatic brain injury and upright balance control and auditory sensory processing contributions”.</w:t>
      </w:r>
      <w:r w:rsidRPr="00682125">
        <w:rPr>
          <w:rFonts w:cstheme="minorHAnsi"/>
        </w:rPr>
        <w:br/>
      </w:r>
    </w:p>
    <w:p w14:paraId="1DBAE806" w14:textId="77777777" w:rsidR="00384572" w:rsidRPr="00682125" w:rsidRDefault="00384572" w:rsidP="00384572">
      <w:pPr>
        <w:rPr>
          <w:rFonts w:cstheme="minorHAnsi"/>
          <w:color w:val="000000"/>
        </w:rPr>
      </w:pPr>
    </w:p>
    <w:p w14:paraId="61964844" w14:textId="560E62AA" w:rsidR="00A054ED" w:rsidRPr="00682125" w:rsidRDefault="00E768B7" w:rsidP="00C4332B">
      <w:pPr>
        <w:rPr>
          <w:rFonts w:cstheme="minorHAnsi"/>
          <w:color w:val="000000"/>
        </w:rPr>
      </w:pPr>
      <w:r w:rsidRPr="00682125">
        <w:rPr>
          <w:rFonts w:cstheme="minorHAnsi"/>
          <w:color w:val="000000"/>
        </w:rPr>
        <w:t xml:space="preserve">Bruno, </w:t>
      </w:r>
      <w:r w:rsidR="000C0E27" w:rsidRPr="00682125">
        <w:rPr>
          <w:rFonts w:cstheme="minorHAnsi"/>
          <w:color w:val="000000"/>
        </w:rPr>
        <w:t xml:space="preserve">M., Hamrick, C., and Dierickx, D. </w:t>
      </w:r>
      <w:r w:rsidR="0049376F" w:rsidRPr="00682125">
        <w:rPr>
          <w:rFonts w:cstheme="minorHAnsi"/>
          <w:color w:val="000000"/>
        </w:rPr>
        <w:t xml:space="preserve">(March 2020). </w:t>
      </w:r>
      <w:r w:rsidR="00863EC7">
        <w:rPr>
          <w:rFonts w:cstheme="minorHAnsi"/>
          <w:color w:val="000000"/>
        </w:rPr>
        <w:t>“</w:t>
      </w:r>
      <w:r w:rsidR="0094774C" w:rsidRPr="00682125">
        <w:rPr>
          <w:rFonts w:cstheme="minorHAnsi"/>
          <w:color w:val="000000"/>
        </w:rPr>
        <w:t>An Interdisciplinary Approach to Assessment of Readiness for a Behind the Wheel Driving Evaluation Following Brain Injury</w:t>
      </w:r>
      <w:r w:rsidR="00863EC7">
        <w:rPr>
          <w:rFonts w:cstheme="minorHAnsi"/>
          <w:color w:val="000000"/>
        </w:rPr>
        <w:t>”</w:t>
      </w:r>
      <w:r w:rsidR="00005E9D" w:rsidRPr="00682125">
        <w:rPr>
          <w:rFonts w:cstheme="minorHAnsi"/>
          <w:color w:val="000000"/>
        </w:rPr>
        <w:t>. North American Brain Injury Society Conference Poster Presentation</w:t>
      </w:r>
      <w:r w:rsidR="00863EC7">
        <w:rPr>
          <w:rFonts w:cstheme="minorHAnsi"/>
          <w:color w:val="000000"/>
        </w:rPr>
        <w:t>.</w:t>
      </w:r>
      <w:r w:rsidR="006E66E3">
        <w:rPr>
          <w:rFonts w:cstheme="minorHAnsi"/>
          <w:color w:val="000000"/>
        </w:rPr>
        <w:t xml:space="preserve"> </w:t>
      </w:r>
      <w:r w:rsidR="0005506E">
        <w:rPr>
          <w:rFonts w:cstheme="minorHAnsi"/>
          <w:color w:val="000000"/>
        </w:rPr>
        <w:t xml:space="preserve">Collaborated with Physical Therapy and Occupational Therapy. </w:t>
      </w:r>
    </w:p>
    <w:p w14:paraId="4578E43C" w14:textId="49D8A711" w:rsidR="009179F1" w:rsidRPr="00682125" w:rsidRDefault="009179F1" w:rsidP="00C4332B">
      <w:pPr>
        <w:rPr>
          <w:rFonts w:cstheme="minorHAnsi"/>
          <w:color w:val="000000"/>
        </w:rPr>
      </w:pPr>
    </w:p>
    <w:p w14:paraId="178E05C7" w14:textId="46EA9A89" w:rsidR="009179F1" w:rsidRDefault="009179F1" w:rsidP="00C4332B">
      <w:pPr>
        <w:rPr>
          <w:rFonts w:cstheme="minorHAnsi"/>
          <w:color w:val="000000"/>
        </w:rPr>
      </w:pPr>
      <w:r w:rsidRPr="00682125">
        <w:rPr>
          <w:rFonts w:cstheme="minorHAnsi"/>
          <w:color w:val="000000"/>
        </w:rPr>
        <w:t>20</w:t>
      </w:r>
      <w:r w:rsidR="00484B70">
        <w:rPr>
          <w:rFonts w:cstheme="minorHAnsi"/>
          <w:color w:val="000000"/>
        </w:rPr>
        <w:t>19</w:t>
      </w:r>
      <w:r w:rsidRPr="00682125">
        <w:rPr>
          <w:rFonts w:cstheme="minorHAnsi"/>
          <w:color w:val="000000"/>
        </w:rPr>
        <w:t xml:space="preserve">: Collaborating with Physical Therapy and Occupational Therapy on the following research proposal to Craig Hospital IRB: </w:t>
      </w:r>
      <w:r w:rsidR="00AB0219" w:rsidRPr="00682125">
        <w:rPr>
          <w:rFonts w:cstheme="minorHAnsi"/>
          <w:color w:val="000000"/>
        </w:rPr>
        <w:t>“An Interdisciplinary Approach to Assessment of Readiness for a Behind the Wheel Driving Evaluation Following Brain Injury</w:t>
      </w:r>
      <w:r w:rsidR="00682125" w:rsidRPr="00682125">
        <w:rPr>
          <w:rFonts w:cstheme="minorHAnsi"/>
          <w:color w:val="000000"/>
        </w:rPr>
        <w:t>”.</w:t>
      </w:r>
    </w:p>
    <w:p w14:paraId="31376585" w14:textId="353E5A70" w:rsidR="00654A08" w:rsidRDefault="00654A08" w:rsidP="00C4332B">
      <w:pPr>
        <w:rPr>
          <w:rFonts w:cstheme="minorHAnsi"/>
          <w:color w:val="000000"/>
        </w:rPr>
      </w:pPr>
    </w:p>
    <w:p w14:paraId="34203A3A" w14:textId="7665FFE9" w:rsidR="00654A08" w:rsidRDefault="007B1694" w:rsidP="00C4332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Dierick</w:t>
      </w:r>
      <w:r w:rsidR="006438FA">
        <w:rPr>
          <w:rFonts w:cstheme="minorHAnsi"/>
          <w:color w:val="000000"/>
        </w:rPr>
        <w:t>x</w:t>
      </w:r>
      <w:r>
        <w:rPr>
          <w:rFonts w:cstheme="minorHAnsi"/>
          <w:color w:val="000000"/>
        </w:rPr>
        <w:t>, D., Hamrick, C. “(</w:t>
      </w:r>
      <w:r w:rsidR="007A1077">
        <w:rPr>
          <w:rFonts w:cstheme="minorHAnsi"/>
          <w:color w:val="000000"/>
        </w:rPr>
        <w:t>201</w:t>
      </w:r>
      <w:r w:rsidR="00DA35B6">
        <w:rPr>
          <w:rFonts w:cstheme="minorHAnsi"/>
          <w:color w:val="000000"/>
        </w:rPr>
        <w:t>8</w:t>
      </w:r>
      <w:r w:rsidR="007A1077">
        <w:rPr>
          <w:rFonts w:cstheme="minorHAnsi"/>
          <w:color w:val="000000"/>
        </w:rPr>
        <w:t xml:space="preserve">) </w:t>
      </w:r>
      <w:r w:rsidR="005B1105">
        <w:rPr>
          <w:rFonts w:cstheme="minorHAnsi"/>
          <w:color w:val="000000"/>
        </w:rPr>
        <w:t xml:space="preserve">“Demystifying Outpatient Services”. Craig Hospital </w:t>
      </w:r>
      <w:r w:rsidR="00810257">
        <w:rPr>
          <w:rFonts w:cstheme="minorHAnsi"/>
          <w:color w:val="000000"/>
        </w:rPr>
        <w:t xml:space="preserve">Inservice. Collaborated with Occupational Therapy Manager. </w:t>
      </w:r>
    </w:p>
    <w:p w14:paraId="0321CD0E" w14:textId="42C43FF1" w:rsidR="00810257" w:rsidRDefault="00810257" w:rsidP="00C4332B">
      <w:pPr>
        <w:rPr>
          <w:rFonts w:cstheme="minorHAnsi"/>
          <w:color w:val="000000"/>
        </w:rPr>
      </w:pPr>
    </w:p>
    <w:p w14:paraId="7DD5E0AF" w14:textId="71350FAA" w:rsidR="00810257" w:rsidRDefault="00810257" w:rsidP="00C4332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Hamrick, C. </w:t>
      </w:r>
      <w:r w:rsidR="00B42310">
        <w:rPr>
          <w:rFonts w:cstheme="minorHAnsi"/>
          <w:color w:val="000000"/>
        </w:rPr>
        <w:t>(2017) “Apraxia of Speech”. Craig Hospital Speech Inservice.</w:t>
      </w:r>
    </w:p>
    <w:p w14:paraId="75DB475F" w14:textId="784E10DA" w:rsidR="00484B70" w:rsidRDefault="00484B70" w:rsidP="00C4332B">
      <w:pPr>
        <w:rPr>
          <w:rFonts w:cstheme="minorHAnsi"/>
          <w:color w:val="000000"/>
        </w:rPr>
      </w:pPr>
    </w:p>
    <w:p w14:paraId="65E97973" w14:textId="061E24C7" w:rsidR="00484B70" w:rsidRDefault="004C1403" w:rsidP="00C4332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Hamrick, C. and Lavine, A. (20</w:t>
      </w:r>
      <w:r w:rsidR="008E40AC">
        <w:rPr>
          <w:rFonts w:cstheme="minorHAnsi"/>
          <w:color w:val="000000"/>
        </w:rPr>
        <w:t>10, 2011</w:t>
      </w:r>
      <w:r>
        <w:rPr>
          <w:rFonts w:cstheme="minorHAnsi"/>
          <w:color w:val="000000"/>
        </w:rPr>
        <w:t>)</w:t>
      </w:r>
      <w:r w:rsidR="00863EC7">
        <w:rPr>
          <w:rFonts w:cstheme="minorHAnsi"/>
          <w:color w:val="000000"/>
        </w:rPr>
        <w:t xml:space="preserve">. </w:t>
      </w:r>
      <w:r w:rsidR="00AC6F8E">
        <w:rPr>
          <w:rFonts w:cstheme="minorHAnsi"/>
          <w:color w:val="000000"/>
        </w:rPr>
        <w:t>“Technology After Stroke”. Local and Statewide presentations collaborating with Occupational Therapy</w:t>
      </w:r>
      <w:r w:rsidR="0005506E">
        <w:rPr>
          <w:rFonts w:cstheme="minorHAnsi"/>
          <w:color w:val="000000"/>
        </w:rPr>
        <w:t xml:space="preserve">. </w:t>
      </w:r>
    </w:p>
    <w:p w14:paraId="4D758CF5" w14:textId="31AD625B" w:rsidR="00F33A23" w:rsidRDefault="00F33A23" w:rsidP="00F33A23">
      <w:pPr>
        <w:jc w:val="center"/>
        <w:rPr>
          <w:rFonts w:cstheme="minorHAnsi"/>
          <w:color w:val="000000"/>
        </w:rPr>
      </w:pPr>
    </w:p>
    <w:p w14:paraId="63A2FE3F" w14:textId="4B50C1F8" w:rsidR="00F33A23" w:rsidRDefault="005A2253" w:rsidP="00F33A23">
      <w:pPr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lastRenderedPageBreak/>
        <w:t>SERVICE</w:t>
      </w:r>
    </w:p>
    <w:p w14:paraId="06A09A4E" w14:textId="77777777" w:rsidR="00FC762D" w:rsidRDefault="00FC762D" w:rsidP="00F33A23">
      <w:pPr>
        <w:jc w:val="center"/>
        <w:rPr>
          <w:rFonts w:cstheme="minorHAnsi"/>
          <w:b/>
          <w:bCs/>
          <w:color w:val="000000"/>
          <w:u w:val="single"/>
        </w:rPr>
      </w:pPr>
    </w:p>
    <w:p w14:paraId="768D9AC5" w14:textId="1863CF43" w:rsidR="00F33A23" w:rsidRDefault="00F33A23" w:rsidP="00F33A23">
      <w:pPr>
        <w:rPr>
          <w:rFonts w:cstheme="minorHAnsi"/>
        </w:rPr>
      </w:pPr>
    </w:p>
    <w:p w14:paraId="6C572487" w14:textId="77777777" w:rsidR="009E6F61" w:rsidRPr="00246012" w:rsidRDefault="0051035E" w:rsidP="00F33A23">
      <w:pPr>
        <w:rPr>
          <w:rFonts w:cstheme="minorHAnsi"/>
          <w:b/>
          <w:bCs/>
        </w:rPr>
      </w:pPr>
      <w:r w:rsidRPr="00246012">
        <w:rPr>
          <w:rFonts w:cstheme="minorHAnsi"/>
          <w:b/>
          <w:bCs/>
        </w:rPr>
        <w:t xml:space="preserve">University of Colorado School of Medicine </w:t>
      </w:r>
    </w:p>
    <w:p w14:paraId="2717F391" w14:textId="77777777" w:rsidR="009E6F61" w:rsidRDefault="009E6F61" w:rsidP="00F33A23">
      <w:pPr>
        <w:rPr>
          <w:rFonts w:cstheme="minorHAnsi"/>
        </w:rPr>
      </w:pPr>
    </w:p>
    <w:p w14:paraId="48130D96" w14:textId="2E00159A" w:rsidR="00BF7EBB" w:rsidRDefault="0051035E" w:rsidP="00F33A23">
      <w:pPr>
        <w:rPr>
          <w:rFonts w:cstheme="minorHAnsi"/>
        </w:rPr>
      </w:pPr>
      <w:r>
        <w:rPr>
          <w:rFonts w:cstheme="minorHAnsi"/>
        </w:rPr>
        <w:t>Admissions Committee</w:t>
      </w:r>
      <w:r w:rsidR="009E6F61">
        <w:rPr>
          <w:rFonts w:cstheme="minorHAnsi"/>
        </w:rPr>
        <w:t xml:space="preserve"> Member </w:t>
      </w:r>
      <w:r w:rsidR="003A6F8F">
        <w:rPr>
          <w:rFonts w:cstheme="minorHAnsi"/>
        </w:rPr>
        <w:tab/>
      </w:r>
      <w:r w:rsidR="003A6F8F">
        <w:rPr>
          <w:rFonts w:cstheme="minorHAnsi"/>
        </w:rPr>
        <w:tab/>
      </w:r>
      <w:r w:rsidR="003F2BF0">
        <w:rPr>
          <w:rFonts w:cstheme="minorHAnsi"/>
        </w:rPr>
        <w:tab/>
      </w:r>
      <w:r w:rsidR="003F2BF0">
        <w:rPr>
          <w:rFonts w:cstheme="minorHAnsi"/>
        </w:rPr>
        <w:tab/>
      </w:r>
      <w:r w:rsidR="009E6F61">
        <w:rPr>
          <w:rFonts w:cstheme="minorHAnsi"/>
        </w:rPr>
        <w:t>2021-2022</w:t>
      </w:r>
    </w:p>
    <w:p w14:paraId="1755440A" w14:textId="21EF699D" w:rsidR="003A6F8F" w:rsidRDefault="003A6F8F" w:rsidP="00F33A23">
      <w:pPr>
        <w:rPr>
          <w:rFonts w:cstheme="minorHAnsi"/>
        </w:rPr>
      </w:pPr>
      <w:r>
        <w:rPr>
          <w:rFonts w:cstheme="minorHAnsi"/>
        </w:rPr>
        <w:t>A</w:t>
      </w:r>
      <w:r w:rsidR="00FF56F7">
        <w:rPr>
          <w:rFonts w:cstheme="minorHAnsi"/>
        </w:rPr>
        <w:t>ction Committee Member</w:t>
      </w:r>
      <w:r w:rsidR="00FC762D">
        <w:rPr>
          <w:rFonts w:cstheme="minorHAnsi"/>
        </w:rPr>
        <w:t>:</w:t>
      </w:r>
      <w:r>
        <w:rPr>
          <w:rFonts w:cstheme="minorHAnsi"/>
        </w:rPr>
        <w:t xml:space="preserve"> Family Program </w:t>
      </w:r>
      <w:r>
        <w:rPr>
          <w:rFonts w:cstheme="minorHAnsi"/>
        </w:rPr>
        <w:tab/>
      </w:r>
      <w:r w:rsidR="003F2BF0">
        <w:rPr>
          <w:rFonts w:cstheme="minorHAnsi"/>
        </w:rPr>
        <w:tab/>
      </w:r>
      <w:r w:rsidR="003F2BF0">
        <w:rPr>
          <w:rFonts w:cstheme="minorHAnsi"/>
        </w:rPr>
        <w:tab/>
      </w:r>
      <w:r>
        <w:rPr>
          <w:rFonts w:cstheme="minorHAnsi"/>
        </w:rPr>
        <w:t>2021-2022</w:t>
      </w:r>
    </w:p>
    <w:p w14:paraId="72B79AA0" w14:textId="78B35F35" w:rsidR="00246012" w:rsidRDefault="00246012" w:rsidP="00F33A23">
      <w:pPr>
        <w:rPr>
          <w:rFonts w:cstheme="minorHAnsi"/>
        </w:rPr>
      </w:pPr>
      <w:r>
        <w:rPr>
          <w:rFonts w:cstheme="minorHAnsi"/>
        </w:rPr>
        <w:t xml:space="preserve">Action Committee Member: Intensive </w:t>
      </w:r>
      <w:r w:rsidR="003F2BF0">
        <w:rPr>
          <w:rFonts w:cstheme="minorHAnsi"/>
        </w:rPr>
        <w:t xml:space="preserve">Outpatient program </w:t>
      </w:r>
      <w:r w:rsidR="003F2BF0">
        <w:rPr>
          <w:rFonts w:cstheme="minorHAnsi"/>
        </w:rPr>
        <w:tab/>
        <w:t>2021</w:t>
      </w:r>
    </w:p>
    <w:p w14:paraId="145876C8" w14:textId="5F5C057F" w:rsidR="003F2BF0" w:rsidRDefault="003F2BF0" w:rsidP="00F33A23">
      <w:pPr>
        <w:rPr>
          <w:rFonts w:cstheme="minorHAnsi"/>
        </w:rPr>
      </w:pPr>
      <w:r>
        <w:rPr>
          <w:rFonts w:cstheme="minorHAnsi"/>
        </w:rPr>
        <w:t>MIBH Faculty and Staff Inservice</w:t>
      </w:r>
      <w:r w:rsidR="009B08D5">
        <w:rPr>
          <w:rFonts w:cstheme="minorHAnsi"/>
        </w:rPr>
        <w:t>, SLP Open House</w:t>
      </w:r>
      <w:r w:rsidR="009B08D5">
        <w:rPr>
          <w:rFonts w:cstheme="minorHAnsi"/>
        </w:rPr>
        <w:tab/>
      </w:r>
      <w:r w:rsidR="009B08D5">
        <w:rPr>
          <w:rFonts w:cstheme="minorHAnsi"/>
        </w:rPr>
        <w:tab/>
        <w:t>2021</w:t>
      </w:r>
    </w:p>
    <w:p w14:paraId="684BD37E" w14:textId="3FFD7A5D" w:rsidR="006C2512" w:rsidRDefault="006C2512" w:rsidP="00F33A23">
      <w:pPr>
        <w:rPr>
          <w:rFonts w:cstheme="minorHAnsi"/>
        </w:rPr>
      </w:pPr>
    </w:p>
    <w:p w14:paraId="7A4C29B5" w14:textId="4F1E0207" w:rsidR="006C2512" w:rsidRDefault="006C2512" w:rsidP="00F33A2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Spalding Rehabilitation Hospital</w:t>
      </w:r>
    </w:p>
    <w:p w14:paraId="4D40B49D" w14:textId="3346033F" w:rsidR="006C2512" w:rsidRDefault="006C2512" w:rsidP="00F33A23">
      <w:pPr>
        <w:rPr>
          <w:rFonts w:cstheme="minorHAnsi"/>
        </w:rPr>
      </w:pPr>
      <w:r>
        <w:rPr>
          <w:rFonts w:cstheme="minorHAnsi"/>
        </w:rPr>
        <w:t>Bioethics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37FB">
        <w:rPr>
          <w:rFonts w:cstheme="minorHAnsi"/>
        </w:rPr>
        <w:t>2012-2015</w:t>
      </w:r>
    </w:p>
    <w:p w14:paraId="1FF76613" w14:textId="5C8D9EC1" w:rsidR="00B037FB" w:rsidRDefault="00F34650" w:rsidP="00F33A23">
      <w:pPr>
        <w:rPr>
          <w:rFonts w:cstheme="minorHAnsi"/>
        </w:rPr>
      </w:pPr>
      <w:r>
        <w:rPr>
          <w:rFonts w:cstheme="minorHAnsi"/>
        </w:rPr>
        <w:t>Employee Advisory Group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2009-2012</w:t>
      </w:r>
    </w:p>
    <w:p w14:paraId="40103565" w14:textId="2BB75DC1" w:rsidR="00B16E39" w:rsidRDefault="00B16E39" w:rsidP="00F33A23">
      <w:pPr>
        <w:rPr>
          <w:rFonts w:cstheme="minorHAnsi"/>
        </w:rPr>
      </w:pPr>
      <w:r>
        <w:rPr>
          <w:rFonts w:cstheme="minorHAnsi"/>
        </w:rPr>
        <w:t>Liberty Middle School Career Day Speaker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56C37">
        <w:rPr>
          <w:rFonts w:cstheme="minorHAnsi"/>
        </w:rPr>
        <w:t>20</w:t>
      </w:r>
      <w:r w:rsidR="00D670BE">
        <w:rPr>
          <w:rFonts w:cstheme="minorHAnsi"/>
        </w:rPr>
        <w:t>08</w:t>
      </w:r>
    </w:p>
    <w:p w14:paraId="34947434" w14:textId="2DD830BF" w:rsidR="00D670BE" w:rsidRPr="006C2512" w:rsidRDefault="00D670BE" w:rsidP="00F33A23">
      <w:pPr>
        <w:rPr>
          <w:rFonts w:cstheme="minorHAnsi"/>
        </w:rPr>
      </w:pPr>
      <w:r>
        <w:rPr>
          <w:rFonts w:cstheme="minorHAnsi"/>
        </w:rPr>
        <w:t>Brain Injury Support Group Facilitator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7228">
        <w:rPr>
          <w:rFonts w:cstheme="minorHAnsi"/>
        </w:rPr>
        <w:t>2008-2012</w:t>
      </w:r>
    </w:p>
    <w:p w14:paraId="0F78863D" w14:textId="77777777" w:rsidR="003A6F8F" w:rsidRDefault="003A6F8F" w:rsidP="00F33A23">
      <w:pPr>
        <w:rPr>
          <w:rFonts w:cstheme="minorHAnsi"/>
        </w:rPr>
      </w:pPr>
    </w:p>
    <w:p w14:paraId="4A4427B6" w14:textId="3D1FFEA3" w:rsidR="00FF56F7" w:rsidRPr="00F33A23" w:rsidRDefault="00FC762D" w:rsidP="00F33A2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13542E3" w14:textId="77777777" w:rsidR="00FA08F0" w:rsidRPr="00682125" w:rsidRDefault="00FA08F0" w:rsidP="00C4332B">
      <w:pPr>
        <w:rPr>
          <w:rFonts w:cstheme="minorHAnsi"/>
        </w:rPr>
      </w:pPr>
    </w:p>
    <w:p w14:paraId="5AA35DB5" w14:textId="77777777" w:rsidR="00845569" w:rsidRPr="00682125" w:rsidRDefault="00845569" w:rsidP="00AD776A">
      <w:pPr>
        <w:pStyle w:val="ContactInfo"/>
        <w:ind w:left="2880" w:hanging="2880"/>
        <w:jc w:val="left"/>
        <w:rPr>
          <w:rFonts w:cstheme="minorHAnsi"/>
        </w:rPr>
      </w:pPr>
    </w:p>
    <w:sectPr w:rsidR="00845569" w:rsidRPr="0068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6C3D"/>
    <w:multiLevelType w:val="hybridMultilevel"/>
    <w:tmpl w:val="2BCCB928"/>
    <w:lvl w:ilvl="0" w:tplc="E43EA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0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9A"/>
    <w:rsid w:val="00005E9D"/>
    <w:rsid w:val="000541A2"/>
    <w:rsid w:val="0005506E"/>
    <w:rsid w:val="00082A17"/>
    <w:rsid w:val="000B669A"/>
    <w:rsid w:val="000C0E27"/>
    <w:rsid w:val="001128E0"/>
    <w:rsid w:val="001310CC"/>
    <w:rsid w:val="001821E2"/>
    <w:rsid w:val="00196D2A"/>
    <w:rsid w:val="00197228"/>
    <w:rsid w:val="002151A7"/>
    <w:rsid w:val="00246012"/>
    <w:rsid w:val="002618F4"/>
    <w:rsid w:val="00276BFC"/>
    <w:rsid w:val="00285BDD"/>
    <w:rsid w:val="00337DB9"/>
    <w:rsid w:val="00384572"/>
    <w:rsid w:val="003A6F8F"/>
    <w:rsid w:val="003B34EF"/>
    <w:rsid w:val="003D6575"/>
    <w:rsid w:val="003E466E"/>
    <w:rsid w:val="003F2BF0"/>
    <w:rsid w:val="00406C5F"/>
    <w:rsid w:val="00484B70"/>
    <w:rsid w:val="0049376F"/>
    <w:rsid w:val="004C1403"/>
    <w:rsid w:val="004F0257"/>
    <w:rsid w:val="0051035E"/>
    <w:rsid w:val="0058348C"/>
    <w:rsid w:val="005A2253"/>
    <w:rsid w:val="005B0FA7"/>
    <w:rsid w:val="005B1105"/>
    <w:rsid w:val="006438FA"/>
    <w:rsid w:val="00654A08"/>
    <w:rsid w:val="00682125"/>
    <w:rsid w:val="00692291"/>
    <w:rsid w:val="006A5C38"/>
    <w:rsid w:val="006B74AE"/>
    <w:rsid w:val="006C2512"/>
    <w:rsid w:val="006E66E3"/>
    <w:rsid w:val="007A1077"/>
    <w:rsid w:val="007A2B6A"/>
    <w:rsid w:val="007B1694"/>
    <w:rsid w:val="00810257"/>
    <w:rsid w:val="008138B6"/>
    <w:rsid w:val="00826EEA"/>
    <w:rsid w:val="00845569"/>
    <w:rsid w:val="00856C37"/>
    <w:rsid w:val="00863EC7"/>
    <w:rsid w:val="008E40AC"/>
    <w:rsid w:val="009179F1"/>
    <w:rsid w:val="0094774C"/>
    <w:rsid w:val="009B08D5"/>
    <w:rsid w:val="009E02DF"/>
    <w:rsid w:val="009E6F61"/>
    <w:rsid w:val="00A054ED"/>
    <w:rsid w:val="00A34225"/>
    <w:rsid w:val="00A912EB"/>
    <w:rsid w:val="00AB0219"/>
    <w:rsid w:val="00AC6F8E"/>
    <w:rsid w:val="00AD776A"/>
    <w:rsid w:val="00AF35DB"/>
    <w:rsid w:val="00B02E12"/>
    <w:rsid w:val="00B037FB"/>
    <w:rsid w:val="00B12B82"/>
    <w:rsid w:val="00B12E1D"/>
    <w:rsid w:val="00B16E39"/>
    <w:rsid w:val="00B42310"/>
    <w:rsid w:val="00BB4B4D"/>
    <w:rsid w:val="00BD76CA"/>
    <w:rsid w:val="00BF7EBB"/>
    <w:rsid w:val="00C128FD"/>
    <w:rsid w:val="00C4332B"/>
    <w:rsid w:val="00C556FF"/>
    <w:rsid w:val="00C84EA3"/>
    <w:rsid w:val="00CE6173"/>
    <w:rsid w:val="00D504DE"/>
    <w:rsid w:val="00D670BE"/>
    <w:rsid w:val="00D679C3"/>
    <w:rsid w:val="00DA35B6"/>
    <w:rsid w:val="00DE6045"/>
    <w:rsid w:val="00E5369A"/>
    <w:rsid w:val="00E55519"/>
    <w:rsid w:val="00E768B7"/>
    <w:rsid w:val="00E769DC"/>
    <w:rsid w:val="00EA29C7"/>
    <w:rsid w:val="00EC0FF4"/>
    <w:rsid w:val="00F31E6E"/>
    <w:rsid w:val="00F33A23"/>
    <w:rsid w:val="00F34650"/>
    <w:rsid w:val="00FA08F0"/>
    <w:rsid w:val="00FC762D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46CA"/>
  <w15:chartTrackingRefBased/>
  <w15:docId w15:val="{B54516B2-EEAA-464F-A250-5232AF37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9A"/>
    <w:pPr>
      <w:spacing w:after="0" w:line="240" w:lineRule="auto"/>
    </w:pPr>
    <w:rPr>
      <w:color w:val="595959" w:themeColor="text1" w:themeTint="A6"/>
    </w:rPr>
  </w:style>
  <w:style w:type="paragraph" w:styleId="Heading2">
    <w:name w:val="heading 2"/>
    <w:basedOn w:val="Normal"/>
    <w:link w:val="Heading2Char"/>
    <w:uiPriority w:val="9"/>
    <w:unhideWhenUsed/>
    <w:qFormat/>
    <w:rsid w:val="00E769DC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769DC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5369A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369A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E5369A"/>
    <w:pPr>
      <w:jc w:val="center"/>
    </w:pPr>
  </w:style>
  <w:style w:type="character" w:styleId="Hyperlink">
    <w:name w:val="Hyperlink"/>
    <w:basedOn w:val="DefaultParagraphFont"/>
    <w:uiPriority w:val="99"/>
    <w:unhideWhenUsed/>
    <w:rsid w:val="00E53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69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769DC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9DC"/>
    <w:rPr>
      <w:rFonts w:eastAsiaTheme="majorEastAsia" w:cstheme="majorBidi"/>
      <w:b/>
      <w:caps/>
      <w:color w:val="595959" w:themeColor="text1" w:themeTint="A6"/>
      <w:szCs w:val="24"/>
    </w:rPr>
  </w:style>
  <w:style w:type="table" w:styleId="TableGrid">
    <w:name w:val="Table Grid"/>
    <w:basedOn w:val="TableNormal"/>
    <w:uiPriority w:val="39"/>
    <w:rsid w:val="00E769DC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rsid w:val="00E769DC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76BFC"/>
    <w:pPr>
      <w:ind w:left="720"/>
    </w:pPr>
    <w:rPr>
      <w:rFonts w:ascii="CG Times" w:eastAsia="Times New Roman" w:hAnsi="CG Times" w:cs="Times New Roman"/>
      <w:shadow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ne.hamrick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Charlene</dc:creator>
  <cp:keywords/>
  <dc:description/>
  <cp:lastModifiedBy>Killebrew, Noel</cp:lastModifiedBy>
  <cp:revision>2</cp:revision>
  <dcterms:created xsi:type="dcterms:W3CDTF">2022-04-05T17:45:00Z</dcterms:created>
  <dcterms:modified xsi:type="dcterms:W3CDTF">2022-04-05T17:45:00Z</dcterms:modified>
</cp:coreProperties>
</file>